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E50EDD" w:rsidRPr="008411BD" w:rsidTr="00386573">
        <w:trPr>
          <w:cantSplit/>
          <w:trHeight w:val="362"/>
        </w:trPr>
        <w:tc>
          <w:tcPr>
            <w:tcW w:w="3945" w:type="dxa"/>
          </w:tcPr>
          <w:p w:rsidR="00E50EDD" w:rsidRPr="00C16A98" w:rsidRDefault="00E50EDD" w:rsidP="0038657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E50EDD" w:rsidRPr="00C16A98" w:rsidRDefault="00E50EDD" w:rsidP="00386573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B1492F" wp14:editId="38517DC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E50EDD" w:rsidRPr="00C16A98" w:rsidRDefault="00E50ED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E50EDD" w:rsidRPr="009C2682" w:rsidTr="00386573">
        <w:trPr>
          <w:cantSplit/>
          <w:trHeight w:val="1725"/>
        </w:trPr>
        <w:tc>
          <w:tcPr>
            <w:tcW w:w="3945" w:type="dxa"/>
          </w:tcPr>
          <w:p w:rsidR="00E50EDD" w:rsidRPr="00C16A98" w:rsidRDefault="00E50EDD" w:rsidP="0038657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E50EDD" w:rsidRPr="00C16A98" w:rsidRDefault="00E50EDD" w:rsidP="00386573">
            <w:pPr>
              <w:jc w:val="center"/>
              <w:rPr>
                <w:rStyle w:val="a3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E50EDD" w:rsidRPr="00C16A98" w:rsidRDefault="00E50EDD" w:rsidP="00386573">
            <w:pPr>
              <w:jc w:val="center"/>
              <w:rPr>
                <w:sz w:val="26"/>
                <w:szCs w:val="26"/>
              </w:rPr>
            </w:pPr>
          </w:p>
          <w:p w:rsidR="00E50EDD" w:rsidRPr="00C16A98" w:rsidRDefault="00E50EDD" w:rsidP="00386573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E50EDD" w:rsidRPr="00C16A98" w:rsidRDefault="00E50ED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50EDD" w:rsidRPr="00C16A98" w:rsidRDefault="00334F9B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E50EDD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E50EDD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1/13 </w:t>
            </w:r>
            <w:r w:rsidR="00E50EDD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E50EDD" w:rsidRPr="00C16A98" w:rsidRDefault="00E50ED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E50EDD" w:rsidRPr="00C16A98" w:rsidRDefault="00E50EDD" w:rsidP="00386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E50EDD" w:rsidRPr="00C16A98" w:rsidRDefault="00E50EDD" w:rsidP="00386573">
            <w:pPr>
              <w:pStyle w:val="a7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E50EDD" w:rsidRPr="00C16A98" w:rsidRDefault="00E50EDD" w:rsidP="00386573">
            <w:pPr>
              <w:pStyle w:val="a7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E50EDD" w:rsidRPr="00C16A98" w:rsidRDefault="00E50EDD" w:rsidP="00386573">
            <w:pPr>
              <w:pStyle w:val="a7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E50EDD" w:rsidRPr="00C16A98" w:rsidRDefault="00E50EDD" w:rsidP="0038657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E50EDD" w:rsidRPr="00C16A98" w:rsidRDefault="00E50EDD" w:rsidP="0038657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E50EDD" w:rsidRPr="00C16A98" w:rsidRDefault="00E50EDD" w:rsidP="0038657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E50EDD" w:rsidRPr="00334F9B" w:rsidRDefault="00334F9B" w:rsidP="00386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50EDD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E50EDD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1/13</w:t>
            </w:r>
          </w:p>
          <w:p w:rsidR="00E50EDD" w:rsidRPr="00C16A98" w:rsidRDefault="00E50ED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50EDD" w:rsidRDefault="00E50EDD" w:rsidP="00960ECC">
      <w:pPr>
        <w:pStyle w:val="2"/>
        <w:spacing w:line="192" w:lineRule="auto"/>
        <w:rPr>
          <w:b w:val="0"/>
          <w:bCs w:val="0"/>
          <w:szCs w:val="26"/>
        </w:rPr>
      </w:pPr>
    </w:p>
    <w:p w:rsidR="00960ECC" w:rsidRPr="008411BD" w:rsidRDefault="00960ECC" w:rsidP="00960ECC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1 ЗАСЕДАНИЕ 1</w:t>
      </w:r>
      <w:r w:rsidRPr="008411BD">
        <w:rPr>
          <w:b w:val="0"/>
          <w:bCs w:val="0"/>
          <w:szCs w:val="26"/>
        </w:rPr>
        <w:t xml:space="preserve"> СОЗЫВА</w:t>
      </w:r>
    </w:p>
    <w:p w:rsidR="00960ECC" w:rsidRPr="0024206F" w:rsidRDefault="00960ECC" w:rsidP="00960ECC">
      <w:pPr>
        <w:jc w:val="both"/>
        <w:rPr>
          <w:sz w:val="26"/>
          <w:szCs w:val="26"/>
        </w:rPr>
      </w:pPr>
    </w:p>
    <w:tbl>
      <w:tblPr>
        <w:tblStyle w:val="a6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960ECC" w:rsidRPr="0024206F" w:rsidTr="00386573">
        <w:tc>
          <w:tcPr>
            <w:tcW w:w="4678" w:type="dxa"/>
            <w:hideMark/>
          </w:tcPr>
          <w:p w:rsidR="00960ECC" w:rsidRPr="002909F8" w:rsidRDefault="00960ECC" w:rsidP="0038657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применении герба и флага Козловского района Чувашской Республики в качестве официальных символов Козловского муниципального округа Чувашской Республики </w:t>
            </w:r>
          </w:p>
        </w:tc>
        <w:tc>
          <w:tcPr>
            <w:tcW w:w="5414" w:type="dxa"/>
          </w:tcPr>
          <w:p w:rsidR="00960ECC" w:rsidRPr="0024206F" w:rsidRDefault="00960ECC" w:rsidP="003865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960ECC" w:rsidRPr="0024206F" w:rsidRDefault="00960ECC" w:rsidP="00960ECC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960ECC" w:rsidRPr="00253D81" w:rsidRDefault="00960ECC" w:rsidP="00960ECC">
      <w:pPr>
        <w:ind w:firstLine="720"/>
        <w:jc w:val="both"/>
        <w:rPr>
          <w:color w:val="FF0000"/>
          <w:sz w:val="26"/>
          <w:szCs w:val="26"/>
        </w:rPr>
      </w:pPr>
      <w:r w:rsidRPr="00C87192">
        <w:rPr>
          <w:bCs/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>
        <w:rPr>
          <w:bCs/>
          <w:sz w:val="25"/>
          <w:szCs w:val="25"/>
        </w:rPr>
        <w:t>№</w:t>
      </w:r>
      <w:r w:rsidRPr="00C87192">
        <w:rPr>
          <w:bCs/>
          <w:sz w:val="25"/>
          <w:szCs w:val="25"/>
        </w:rPr>
        <w:t xml:space="preserve"> 19 «Об организации местного самоуправления в Чувашской Республике»,</w:t>
      </w:r>
      <w:r w:rsidR="00334F9B">
        <w:rPr>
          <w:bCs/>
          <w:sz w:val="25"/>
          <w:szCs w:val="25"/>
        </w:rPr>
        <w:t xml:space="preserve"> </w:t>
      </w:r>
      <w:r>
        <w:rPr>
          <w:bCs/>
          <w:sz w:val="26"/>
          <w:szCs w:val="26"/>
        </w:rPr>
        <w:t xml:space="preserve">Законом Чувашской Республики </w:t>
      </w:r>
      <w:r w:rsidRPr="0024206F">
        <w:rPr>
          <w:sz w:val="26"/>
          <w:szCs w:val="26"/>
        </w:rPr>
        <w:t>от 29.03.2022 № 20 «О преобразовании муниципальных образований Козловского района Чувашской Республики и о внесении изменени</w:t>
      </w:r>
      <w:r>
        <w:rPr>
          <w:sz w:val="26"/>
          <w:szCs w:val="26"/>
        </w:rPr>
        <w:t>й в Закон Чувашской Республики «</w:t>
      </w:r>
      <w:r w:rsidRPr="0024206F">
        <w:rPr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sz w:val="26"/>
          <w:szCs w:val="26"/>
        </w:rPr>
        <w:t xml:space="preserve">, </w:t>
      </w:r>
      <w:r w:rsidRPr="0024206F">
        <w:rPr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960ECC" w:rsidRDefault="00960ECC" w:rsidP="00960E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206F">
        <w:rPr>
          <w:sz w:val="26"/>
          <w:szCs w:val="26"/>
        </w:rPr>
        <w:t>РЕШИЛО:</w:t>
      </w:r>
    </w:p>
    <w:p w:rsidR="00960ECC" w:rsidRPr="00E01D3E" w:rsidRDefault="00960ECC" w:rsidP="00960ECC">
      <w:pPr>
        <w:jc w:val="both"/>
        <w:rPr>
          <w:bCs/>
          <w:sz w:val="26"/>
          <w:szCs w:val="26"/>
        </w:rPr>
      </w:pPr>
    </w:p>
    <w:p w:rsidR="00960ECC" w:rsidRPr="00B16EEB" w:rsidRDefault="00960ECC" w:rsidP="00960ECC">
      <w:pPr>
        <w:ind w:firstLine="720"/>
        <w:jc w:val="both"/>
        <w:rPr>
          <w:bCs/>
          <w:sz w:val="26"/>
          <w:szCs w:val="26"/>
        </w:rPr>
      </w:pPr>
      <w:r w:rsidRPr="00B16EEB">
        <w:rPr>
          <w:bCs/>
          <w:sz w:val="26"/>
          <w:szCs w:val="26"/>
        </w:rPr>
        <w:t>1. Установить  использование официальных символов Козловского района Чувашской Республики: герба и флага, – в работе Собрания депутатов Козловского муниципального округа Чувашской Республики, включая использование герба Козловского района Чувашской Республики на печатях и бланках официальных документов Собрания депутатов Козловского муниципального округа Чувашской Республики до дня принятия Устава Козловского муниципального округа Чувашской Республики и соответствующего порядка использования герба, флага и другой официальной символики Козловского муниципального округа Чувашской Республики.</w:t>
      </w:r>
    </w:p>
    <w:p w:rsidR="00960ECC" w:rsidRPr="00B16EEB" w:rsidRDefault="00960ECC" w:rsidP="00960ECC">
      <w:pPr>
        <w:ind w:firstLine="720"/>
        <w:jc w:val="both"/>
        <w:rPr>
          <w:bCs/>
          <w:sz w:val="26"/>
          <w:szCs w:val="26"/>
        </w:rPr>
      </w:pPr>
      <w:r w:rsidRPr="00B16EEB">
        <w:rPr>
          <w:bCs/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«Козловский вестник».</w:t>
      </w:r>
    </w:p>
    <w:p w:rsidR="00960ECC" w:rsidRPr="00B16EEB" w:rsidRDefault="00960ECC" w:rsidP="00960ECC">
      <w:pPr>
        <w:jc w:val="both"/>
        <w:rPr>
          <w:bCs/>
          <w:sz w:val="26"/>
          <w:szCs w:val="26"/>
        </w:rPr>
      </w:pPr>
    </w:p>
    <w:p w:rsidR="00960ECC" w:rsidRPr="00EA31B3" w:rsidRDefault="00960ECC" w:rsidP="00960ECC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>Председатель Собрания депутатов</w:t>
      </w:r>
    </w:p>
    <w:p w:rsidR="00960ECC" w:rsidRPr="00EA31B3" w:rsidRDefault="00960ECC" w:rsidP="00960ECC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Козловского муниципального </w:t>
      </w:r>
    </w:p>
    <w:p w:rsidR="00960ECC" w:rsidRPr="00253D81" w:rsidRDefault="00960ECC" w:rsidP="00960ECC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округа Чувашской Республики                                                       </w:t>
      </w:r>
      <w:r w:rsidR="00334F9B">
        <w:rPr>
          <w:bCs/>
          <w:sz w:val="26"/>
          <w:szCs w:val="26"/>
        </w:rPr>
        <w:tab/>
        <w:t xml:space="preserve">Ф.Р. </w:t>
      </w:r>
      <w:proofErr w:type="spellStart"/>
      <w:r w:rsidR="00334F9B">
        <w:rPr>
          <w:bCs/>
          <w:sz w:val="26"/>
          <w:szCs w:val="26"/>
        </w:rPr>
        <w:t>Искандаров</w:t>
      </w:r>
      <w:proofErr w:type="spellEnd"/>
    </w:p>
    <w:p w:rsidR="006D005F" w:rsidRDefault="00CB4676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C"/>
    <w:rsid w:val="001D7B0E"/>
    <w:rsid w:val="00334F9B"/>
    <w:rsid w:val="00960ECC"/>
    <w:rsid w:val="00973C1E"/>
    <w:rsid w:val="00CB4676"/>
    <w:rsid w:val="00E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83CA-F1DB-447C-B5A1-718D100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0ECC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960EC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EC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EC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960ECC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960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960E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6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5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dcterms:created xsi:type="dcterms:W3CDTF">2022-09-23T08:10:00Z</dcterms:created>
  <dcterms:modified xsi:type="dcterms:W3CDTF">2022-09-27T13:48:00Z</dcterms:modified>
</cp:coreProperties>
</file>