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8" w:type="dxa"/>
        <w:tblLayout w:type="fixed"/>
        <w:tblLook w:val="0000"/>
      </w:tblPr>
      <w:tblGrid>
        <w:gridCol w:w="3888"/>
        <w:gridCol w:w="1888"/>
        <w:gridCol w:w="6"/>
        <w:gridCol w:w="3686"/>
      </w:tblGrid>
      <w:tr w:rsidR="00AF2ED4" w:rsidRPr="00476A31" w:rsidTr="00732866">
        <w:trPr>
          <w:trHeight w:val="1058"/>
        </w:trPr>
        <w:tc>
          <w:tcPr>
            <w:tcW w:w="3888" w:type="dxa"/>
          </w:tcPr>
          <w:p w:rsidR="00AF2ED4" w:rsidRPr="00476A31" w:rsidRDefault="00AF2ED4" w:rsidP="00732866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Pr="00476A31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AF2ED4" w:rsidRPr="00476A31" w:rsidRDefault="00AF2ED4" w:rsidP="00732866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AF2ED4" w:rsidRPr="00476A31" w:rsidRDefault="00AF2ED4" w:rsidP="00732866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 w:rsidRPr="00476A31">
              <w:rPr>
                <w:rFonts w:ascii="Antiqua Chv" w:hAnsi="Antiqua Chv"/>
                <w:b/>
                <w:bCs/>
                <w:caps/>
              </w:rPr>
              <w:t>Ē</w:t>
            </w:r>
          </w:p>
          <w:p w:rsidR="00AF2ED4" w:rsidRPr="00476A31" w:rsidRDefault="00AF2ED4" w:rsidP="00732866">
            <w:pPr>
              <w:jc w:val="both"/>
              <w:rPr>
                <w:b/>
              </w:rPr>
            </w:pPr>
          </w:p>
          <w:p w:rsidR="00AF2ED4" w:rsidRPr="00476A31" w:rsidRDefault="00AF2ED4" w:rsidP="00732866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894" w:type="dxa"/>
            <w:gridSpan w:val="2"/>
          </w:tcPr>
          <w:p w:rsidR="00AF2ED4" w:rsidRPr="00476A31" w:rsidRDefault="00AF2ED4" w:rsidP="007328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AF2ED4" w:rsidRPr="00476A31" w:rsidRDefault="00AF2ED4" w:rsidP="00732866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AF2ED4" w:rsidRPr="00476A31" w:rsidRDefault="00AF2ED4" w:rsidP="00732866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AF2ED4" w:rsidRPr="00476A31" w:rsidRDefault="00AF2ED4" w:rsidP="00732866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Козловского района</w:t>
            </w:r>
          </w:p>
          <w:p w:rsidR="00AF2ED4" w:rsidRPr="00476A31" w:rsidRDefault="00AF2ED4" w:rsidP="00732866">
            <w:pPr>
              <w:jc w:val="center"/>
              <w:rPr>
                <w:b/>
              </w:rPr>
            </w:pPr>
          </w:p>
          <w:p w:rsidR="00AF2ED4" w:rsidRPr="00476A31" w:rsidRDefault="00AF2ED4" w:rsidP="00732866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AF2ED4" w:rsidRPr="00476A31" w:rsidTr="00732866">
        <w:trPr>
          <w:trHeight w:val="439"/>
        </w:trPr>
        <w:tc>
          <w:tcPr>
            <w:tcW w:w="3888" w:type="dxa"/>
          </w:tcPr>
          <w:p w:rsidR="00AF2ED4" w:rsidRPr="00476A31" w:rsidRDefault="00AF2ED4" w:rsidP="00732866">
            <w:pPr>
              <w:jc w:val="center"/>
            </w:pPr>
          </w:p>
          <w:p w:rsidR="00AF2ED4" w:rsidRPr="00476A31" w:rsidRDefault="00C131BC" w:rsidP="00732866">
            <w:pPr>
              <w:jc w:val="center"/>
            </w:pPr>
            <w:r>
              <w:t>____.10</w:t>
            </w:r>
            <w:r w:rsidR="00AF2ED4">
              <w:t>.</w:t>
            </w:r>
            <w:r w:rsidR="00AF2ED4" w:rsidRPr="00476A31">
              <w:t xml:space="preserve">2022 </w:t>
            </w:r>
            <w:r w:rsidR="00AF2ED4" w:rsidRPr="00476A31">
              <w:rPr>
                <w:bCs/>
              </w:rPr>
              <w:t xml:space="preserve">Ç </w:t>
            </w:r>
            <w:r>
              <w:t>_______</w:t>
            </w:r>
            <w:r w:rsidR="00AF2ED4" w:rsidRPr="00476A31">
              <w:rPr>
                <w:bCs/>
              </w:rPr>
              <w:t>№</w:t>
            </w:r>
          </w:p>
          <w:p w:rsidR="00AF2ED4" w:rsidRPr="00476A31" w:rsidRDefault="00AF2ED4" w:rsidP="00732866">
            <w:pPr>
              <w:jc w:val="both"/>
            </w:pPr>
          </w:p>
        </w:tc>
        <w:tc>
          <w:tcPr>
            <w:tcW w:w="1888" w:type="dxa"/>
            <w:tcBorders>
              <w:left w:val="nil"/>
            </w:tcBorders>
          </w:tcPr>
          <w:p w:rsidR="00AF2ED4" w:rsidRPr="00476A31" w:rsidRDefault="00AF2ED4" w:rsidP="00732866">
            <w:pPr>
              <w:rPr>
                <w:rFonts w:ascii="Journal Chv" w:hAnsi="Journal Chv"/>
                <w:sz w:val="26"/>
                <w:szCs w:val="26"/>
              </w:rPr>
            </w:pPr>
          </w:p>
          <w:p w:rsidR="00AF2ED4" w:rsidRPr="00476A31" w:rsidRDefault="00AF2ED4" w:rsidP="00732866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AF2ED4" w:rsidRPr="00476A31" w:rsidRDefault="00AF2ED4" w:rsidP="00732866">
            <w:pPr>
              <w:jc w:val="center"/>
            </w:pPr>
          </w:p>
          <w:p w:rsidR="00AF2ED4" w:rsidRPr="00476A31" w:rsidRDefault="0095226A" w:rsidP="0095226A">
            <w:pPr>
              <w:jc w:val="center"/>
            </w:pPr>
            <w:r>
              <w:t>21</w:t>
            </w:r>
            <w:r w:rsidR="00C131BC">
              <w:t>.10</w:t>
            </w:r>
            <w:r w:rsidR="00AF2ED4" w:rsidRPr="00476A31">
              <w:t xml:space="preserve">.2022  № </w:t>
            </w:r>
            <w:r>
              <w:t>550</w:t>
            </w:r>
          </w:p>
        </w:tc>
      </w:tr>
      <w:tr w:rsidR="00AF2ED4" w:rsidRPr="00476A31" w:rsidTr="00732866">
        <w:trPr>
          <w:trHeight w:val="122"/>
        </w:trPr>
        <w:tc>
          <w:tcPr>
            <w:tcW w:w="3888" w:type="dxa"/>
          </w:tcPr>
          <w:p w:rsidR="00AF2ED4" w:rsidRPr="00476A31" w:rsidRDefault="00AF2ED4" w:rsidP="00732866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AF2ED4" w:rsidRPr="00476A31" w:rsidRDefault="00AF2ED4" w:rsidP="007328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AF2ED4" w:rsidRPr="00476A31" w:rsidRDefault="00AF2ED4" w:rsidP="00732866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AF2ED4" w:rsidRPr="00476A31" w:rsidRDefault="00AF2ED4" w:rsidP="00AF2ED4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ED4" w:rsidRPr="00476A31" w:rsidRDefault="00AF2ED4" w:rsidP="00AF2ED4">
      <w:pPr>
        <w:pStyle w:val="centr"/>
        <w:spacing w:before="0" w:beforeAutospacing="0" w:after="0" w:afterAutospacing="0"/>
        <w:ind w:right="4534"/>
        <w:jc w:val="both"/>
        <w:rPr>
          <w:rStyle w:val="a3"/>
          <w:b w:val="0"/>
          <w:sz w:val="26"/>
          <w:szCs w:val="26"/>
        </w:rPr>
      </w:pPr>
    </w:p>
    <w:p w:rsidR="00AF2ED4" w:rsidRPr="00476A31" w:rsidRDefault="00AF2ED4" w:rsidP="00AF2ED4">
      <w:pPr>
        <w:ind w:right="4677"/>
        <w:jc w:val="both"/>
        <w:rPr>
          <w:sz w:val="26"/>
          <w:szCs w:val="26"/>
        </w:rPr>
      </w:pPr>
      <w:r>
        <w:rPr>
          <w:sz w:val="26"/>
          <w:szCs w:val="26"/>
        </w:rPr>
        <w:t>О признании утратившим</w:t>
      </w:r>
      <w:r w:rsidR="00A259CE">
        <w:rPr>
          <w:sz w:val="26"/>
          <w:szCs w:val="26"/>
        </w:rPr>
        <w:t>и</w:t>
      </w:r>
      <w:r>
        <w:rPr>
          <w:sz w:val="26"/>
          <w:szCs w:val="26"/>
        </w:rPr>
        <w:t xml:space="preserve"> силу постановления администрации Козловского района Чувашской Республики </w:t>
      </w:r>
    </w:p>
    <w:p w:rsidR="00AF2ED4" w:rsidRPr="00476A31" w:rsidRDefault="00AF2ED4" w:rsidP="00AF2ED4">
      <w:pPr>
        <w:ind w:right="-2"/>
        <w:jc w:val="both"/>
        <w:rPr>
          <w:color w:val="000000"/>
          <w:sz w:val="26"/>
          <w:szCs w:val="26"/>
        </w:rPr>
      </w:pPr>
    </w:p>
    <w:p w:rsidR="00AF2ED4" w:rsidRPr="00476A31" w:rsidRDefault="00AF2ED4" w:rsidP="00AF2ED4">
      <w:pPr>
        <w:ind w:firstLine="708"/>
        <w:jc w:val="both"/>
        <w:rPr>
          <w:sz w:val="26"/>
          <w:szCs w:val="26"/>
        </w:rPr>
      </w:pPr>
      <w:r w:rsidRPr="00476A31">
        <w:rPr>
          <w:sz w:val="26"/>
          <w:szCs w:val="26"/>
        </w:rPr>
        <w:t xml:space="preserve">В соответствии с </w:t>
      </w:r>
      <w:hyperlink r:id="rId6" w:anchor="/document/186367/entry/17" w:history="1">
        <w:r w:rsidRPr="00476A31">
          <w:rPr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от 11 июня 2021 года №170 «О внесении изменений в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476A31">
        <w:rPr>
          <w:sz w:val="26"/>
          <w:szCs w:val="26"/>
        </w:rPr>
        <w:t>, администрация Козловского района Чувашской Республики п о с т а н о в л я е т:</w:t>
      </w:r>
    </w:p>
    <w:p w:rsidR="00A259CE" w:rsidRPr="00A259CE" w:rsidRDefault="00AF2ED4" w:rsidP="00A259CE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A259CE">
        <w:rPr>
          <w:sz w:val="26"/>
          <w:szCs w:val="26"/>
        </w:rPr>
        <w:t xml:space="preserve">Признать </w:t>
      </w:r>
      <w:r w:rsidR="00C131BC" w:rsidRPr="00A259CE">
        <w:rPr>
          <w:sz w:val="26"/>
          <w:szCs w:val="26"/>
        </w:rPr>
        <w:t>утратившим</w:t>
      </w:r>
      <w:r w:rsidR="00A259CE" w:rsidRPr="00A259CE">
        <w:rPr>
          <w:sz w:val="26"/>
          <w:szCs w:val="26"/>
        </w:rPr>
        <w:t>и</w:t>
      </w:r>
      <w:r w:rsidR="00C131BC" w:rsidRPr="00A259CE">
        <w:rPr>
          <w:sz w:val="26"/>
          <w:szCs w:val="26"/>
        </w:rPr>
        <w:t xml:space="preserve"> силу</w:t>
      </w:r>
      <w:r w:rsidR="00A259CE" w:rsidRPr="00A259CE">
        <w:rPr>
          <w:sz w:val="26"/>
          <w:szCs w:val="26"/>
        </w:rPr>
        <w:t>:</w:t>
      </w:r>
    </w:p>
    <w:p w:rsidR="00AF2ED4" w:rsidRDefault="00A259CE" w:rsidP="00A259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131BC" w:rsidRPr="00A259CE">
        <w:rPr>
          <w:sz w:val="26"/>
          <w:szCs w:val="26"/>
        </w:rPr>
        <w:t xml:space="preserve"> постановление</w:t>
      </w:r>
      <w:r w:rsidR="00AF2ED4" w:rsidRPr="00A259CE">
        <w:rPr>
          <w:sz w:val="26"/>
          <w:szCs w:val="26"/>
        </w:rPr>
        <w:t xml:space="preserve"> администрации Козловского района Чувашской Республики от 23.03.2020 №132 «Об утверждении административного регламента администрации Козловского района Чувашской Республики по исполнению муниципальной функции по осуществлению муниципального контроля за использование</w:t>
      </w:r>
      <w:r w:rsidR="00C131BC" w:rsidRPr="00A259CE">
        <w:rPr>
          <w:sz w:val="26"/>
          <w:szCs w:val="26"/>
        </w:rPr>
        <w:t>м</w:t>
      </w:r>
      <w:r w:rsidR="00AF2ED4" w:rsidRPr="00A259CE">
        <w:rPr>
          <w:sz w:val="26"/>
          <w:szCs w:val="26"/>
        </w:rPr>
        <w:t xml:space="preserve">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>
        <w:rPr>
          <w:sz w:val="26"/>
          <w:szCs w:val="26"/>
        </w:rPr>
        <w:t>;</w:t>
      </w:r>
    </w:p>
    <w:p w:rsidR="00A259CE" w:rsidRPr="00A259CE" w:rsidRDefault="00A259CE" w:rsidP="00A259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259CE">
        <w:rPr>
          <w:sz w:val="26"/>
          <w:szCs w:val="26"/>
        </w:rPr>
        <w:t>постановление администрации Козловского района Чувашской Республики от 23.03.2020</w:t>
      </w:r>
      <w:r>
        <w:rPr>
          <w:sz w:val="26"/>
          <w:szCs w:val="26"/>
        </w:rPr>
        <w:t xml:space="preserve"> №133</w:t>
      </w:r>
      <w:bookmarkStart w:id="0" w:name="_GoBack"/>
      <w:bookmarkEnd w:id="0"/>
      <w:r w:rsidRPr="00A259CE">
        <w:rPr>
          <w:sz w:val="26"/>
          <w:szCs w:val="26"/>
        </w:rPr>
        <w:t>«Об утверждении Порядка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Козловского района».</w:t>
      </w:r>
    </w:p>
    <w:p w:rsidR="00AF2ED4" w:rsidRPr="00476A31" w:rsidRDefault="00AF2ED4" w:rsidP="00AF2E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76A31">
        <w:rPr>
          <w:sz w:val="26"/>
          <w:szCs w:val="26"/>
        </w:rPr>
        <w:t xml:space="preserve">. Настоящее постановление вступает в силу после его </w:t>
      </w:r>
      <w:hyperlink r:id="rId7" w:anchor="/document/48773607/entry/0" w:history="1">
        <w:r w:rsidRPr="00476A31">
          <w:rPr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в периодическом печатном издании</w:t>
      </w:r>
      <w:r w:rsidR="00C131BC">
        <w:rPr>
          <w:sz w:val="26"/>
          <w:szCs w:val="26"/>
        </w:rPr>
        <w:t xml:space="preserve"> «Козловский вестник» и подлежит опубликованию на официальном сайте администрации Козловского района Чувашской Республики в информационно-телекоммуникационной сети «Интернет»</w:t>
      </w:r>
      <w:r w:rsidRPr="00476A31">
        <w:rPr>
          <w:sz w:val="26"/>
          <w:szCs w:val="26"/>
        </w:rPr>
        <w:t>.</w:t>
      </w:r>
    </w:p>
    <w:p w:rsidR="00AF2ED4" w:rsidRPr="00476A31" w:rsidRDefault="00AF2ED4" w:rsidP="00AF2ED4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AF2ED4" w:rsidRPr="00476A31" w:rsidRDefault="00AF2ED4" w:rsidP="00AF2ED4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76A31">
        <w:rPr>
          <w:sz w:val="26"/>
          <w:szCs w:val="26"/>
        </w:rPr>
        <w:t xml:space="preserve">Глава администрации </w:t>
      </w:r>
    </w:p>
    <w:p w:rsidR="00AF2ED4" w:rsidRPr="00476A31" w:rsidRDefault="00AF2ED4" w:rsidP="00AF2ED4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76A31">
        <w:rPr>
          <w:sz w:val="26"/>
          <w:szCs w:val="26"/>
        </w:rPr>
        <w:t xml:space="preserve">Козловского района                                                         </w:t>
      </w:r>
      <w:r w:rsidR="0095226A">
        <w:rPr>
          <w:sz w:val="26"/>
          <w:szCs w:val="26"/>
        </w:rPr>
        <w:t xml:space="preserve">                           </w:t>
      </w:r>
      <w:r w:rsidRPr="00476A31">
        <w:rPr>
          <w:sz w:val="26"/>
          <w:szCs w:val="26"/>
        </w:rPr>
        <w:t xml:space="preserve">  А.Н. Людков</w:t>
      </w:r>
    </w:p>
    <w:p w:rsidR="00AF2ED4" w:rsidRDefault="00AF2ED4" w:rsidP="00AF2ED4">
      <w:pPr>
        <w:jc w:val="right"/>
        <w:rPr>
          <w:sz w:val="26"/>
          <w:szCs w:val="26"/>
        </w:rPr>
      </w:pPr>
    </w:p>
    <w:p w:rsidR="006D005F" w:rsidRDefault="0095226A"/>
    <w:sectPr w:rsidR="006D005F" w:rsidSect="0094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5AF5"/>
    <w:multiLevelType w:val="hybridMultilevel"/>
    <w:tmpl w:val="527A8D12"/>
    <w:lvl w:ilvl="0" w:tplc="0A140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ED4"/>
    <w:rsid w:val="001D7B0E"/>
    <w:rsid w:val="009432EE"/>
    <w:rsid w:val="0095226A"/>
    <w:rsid w:val="00973C1E"/>
    <w:rsid w:val="009D00A3"/>
    <w:rsid w:val="00A259CE"/>
    <w:rsid w:val="00AF2ED4"/>
    <w:rsid w:val="00C13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AF2ED4"/>
    <w:pPr>
      <w:spacing w:before="100" w:beforeAutospacing="1" w:after="100" w:afterAutospacing="1"/>
    </w:pPr>
  </w:style>
  <w:style w:type="character" w:styleId="a3">
    <w:name w:val="Strong"/>
    <w:qFormat/>
    <w:rsid w:val="00AF2ED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31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1B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25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 К.А. Илларионова</cp:lastModifiedBy>
  <cp:revision>2</cp:revision>
  <cp:lastPrinted>2022-10-19T10:55:00Z</cp:lastPrinted>
  <dcterms:created xsi:type="dcterms:W3CDTF">2022-10-21T08:29:00Z</dcterms:created>
  <dcterms:modified xsi:type="dcterms:W3CDTF">2022-10-21T08:29:00Z</dcterms:modified>
</cp:coreProperties>
</file>