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F405" w14:textId="147201A6" w:rsidR="00A9670B" w:rsidRPr="00EA7C51" w:rsidRDefault="00A9670B" w:rsidP="00A9670B">
      <w:pPr>
        <w:tabs>
          <w:tab w:val="left" w:pos="4370"/>
        </w:tabs>
        <w:ind w:firstLine="567"/>
        <w:jc w:val="center"/>
        <w:rPr>
          <w:b/>
          <w:sz w:val="24"/>
          <w:szCs w:val="24"/>
        </w:rPr>
      </w:pPr>
      <w:r w:rsidRPr="00EA7C51">
        <w:rPr>
          <w:b/>
          <w:sz w:val="24"/>
          <w:szCs w:val="24"/>
        </w:rPr>
        <w:t xml:space="preserve">О развитии </w:t>
      </w:r>
      <w:r w:rsidRPr="00EA7C51">
        <w:rPr>
          <w:b/>
          <w:color w:val="000000"/>
          <w:sz w:val="24"/>
          <w:szCs w:val="24"/>
          <w:lang w:eastAsia="ar-SA"/>
        </w:rPr>
        <w:t>малого и среднего предпринимательства в 2020 году</w:t>
      </w:r>
    </w:p>
    <w:p w14:paraId="7AC72766" w14:textId="77777777" w:rsidR="00A9670B" w:rsidRDefault="00A9670B" w:rsidP="00C71495">
      <w:pPr>
        <w:tabs>
          <w:tab w:val="left" w:pos="4370"/>
        </w:tabs>
        <w:ind w:firstLine="567"/>
        <w:jc w:val="both"/>
        <w:rPr>
          <w:sz w:val="28"/>
          <w:szCs w:val="28"/>
        </w:rPr>
      </w:pPr>
    </w:p>
    <w:p w14:paraId="48775DDA" w14:textId="77777777" w:rsidR="00C71495" w:rsidRPr="00EA7C51" w:rsidRDefault="00C71495" w:rsidP="00C71495">
      <w:pPr>
        <w:tabs>
          <w:tab w:val="left" w:pos="4370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EA7C51">
        <w:rPr>
          <w:color w:val="000000"/>
          <w:sz w:val="24"/>
          <w:szCs w:val="24"/>
          <w:lang w:eastAsia="ar-SA"/>
        </w:rPr>
        <w:t>На территории района достаточно динамично развиваются промышленность и малое предпринимательство.</w:t>
      </w:r>
    </w:p>
    <w:p w14:paraId="1E04D52E" w14:textId="15AFC47A" w:rsidR="001E190E" w:rsidRPr="00EA7C51" w:rsidRDefault="00C71495" w:rsidP="004D3661">
      <w:pPr>
        <w:ind w:firstLine="426"/>
        <w:jc w:val="both"/>
        <w:rPr>
          <w:color w:val="000000"/>
          <w:sz w:val="24"/>
          <w:szCs w:val="24"/>
          <w:lang w:eastAsia="ar-SA"/>
        </w:rPr>
      </w:pPr>
      <w:r w:rsidRPr="00EA7C51">
        <w:rPr>
          <w:color w:val="000000"/>
          <w:sz w:val="24"/>
          <w:szCs w:val="24"/>
          <w:lang w:eastAsia="ar-SA"/>
        </w:rPr>
        <w:t xml:space="preserve">На конец 2020 </w:t>
      </w:r>
      <w:proofErr w:type="gramStart"/>
      <w:r w:rsidRPr="00EA7C51">
        <w:rPr>
          <w:color w:val="000000"/>
          <w:sz w:val="24"/>
          <w:szCs w:val="24"/>
          <w:lang w:eastAsia="ar-SA"/>
        </w:rPr>
        <w:t>года  в</w:t>
      </w:r>
      <w:proofErr w:type="gramEnd"/>
      <w:r w:rsidRPr="00EA7C51">
        <w:rPr>
          <w:color w:val="000000"/>
          <w:sz w:val="24"/>
          <w:szCs w:val="24"/>
          <w:lang w:eastAsia="ar-SA"/>
        </w:rPr>
        <w:t xml:space="preserve"> Красноармейском районе </w:t>
      </w:r>
      <w:r w:rsidRPr="00EA7C51">
        <w:rPr>
          <w:b/>
          <w:color w:val="000000"/>
          <w:sz w:val="24"/>
          <w:szCs w:val="24"/>
          <w:lang w:eastAsia="ar-SA"/>
        </w:rPr>
        <w:t>зарегистрировано 295</w:t>
      </w:r>
      <w:r w:rsidRPr="00EA7C51">
        <w:rPr>
          <w:color w:val="000000"/>
          <w:sz w:val="24"/>
          <w:szCs w:val="24"/>
          <w:lang w:eastAsia="ar-SA"/>
        </w:rPr>
        <w:t xml:space="preserve"> субъектов малого и среднего предпринимательства</w:t>
      </w:r>
      <w:r w:rsidR="0046737A" w:rsidRPr="00EA7C51">
        <w:rPr>
          <w:color w:val="000000"/>
          <w:sz w:val="24"/>
          <w:szCs w:val="24"/>
          <w:lang w:eastAsia="ar-SA"/>
        </w:rPr>
        <w:t xml:space="preserve">, </w:t>
      </w:r>
      <w:r w:rsidRPr="00EA7C51">
        <w:rPr>
          <w:color w:val="000000"/>
          <w:sz w:val="24"/>
          <w:szCs w:val="24"/>
          <w:lang w:eastAsia="ar-SA"/>
        </w:rPr>
        <w:t xml:space="preserve">темп роста </w:t>
      </w:r>
      <w:r w:rsidR="0046737A" w:rsidRPr="00EA7C51">
        <w:rPr>
          <w:color w:val="000000"/>
          <w:sz w:val="24"/>
          <w:szCs w:val="24"/>
          <w:lang w:eastAsia="ar-SA"/>
        </w:rPr>
        <w:t xml:space="preserve">составляет </w:t>
      </w:r>
      <w:r w:rsidRPr="00EA7C51">
        <w:rPr>
          <w:color w:val="000000"/>
          <w:sz w:val="24"/>
          <w:szCs w:val="24"/>
          <w:lang w:eastAsia="ar-SA"/>
        </w:rPr>
        <w:t>101,4%</w:t>
      </w:r>
      <w:r w:rsidR="001E190E" w:rsidRPr="00EA7C51">
        <w:rPr>
          <w:color w:val="000000"/>
          <w:sz w:val="24"/>
          <w:szCs w:val="24"/>
          <w:lang w:eastAsia="ar-SA"/>
        </w:rPr>
        <w:t xml:space="preserve">, в которых </w:t>
      </w:r>
      <w:r w:rsidR="001E190E" w:rsidRPr="00EA7C51">
        <w:rPr>
          <w:b/>
          <w:color w:val="000000"/>
          <w:sz w:val="24"/>
          <w:szCs w:val="24"/>
          <w:lang w:eastAsia="ar-SA"/>
        </w:rPr>
        <w:t>работ</w:t>
      </w:r>
      <w:r w:rsidR="007B6471" w:rsidRPr="00EA7C51">
        <w:rPr>
          <w:b/>
          <w:color w:val="000000"/>
          <w:sz w:val="24"/>
          <w:szCs w:val="24"/>
          <w:lang w:eastAsia="ar-SA"/>
        </w:rPr>
        <w:t>а</w:t>
      </w:r>
      <w:r w:rsidR="001E190E" w:rsidRPr="00EA7C51">
        <w:rPr>
          <w:b/>
          <w:color w:val="000000"/>
          <w:sz w:val="24"/>
          <w:szCs w:val="24"/>
          <w:lang w:eastAsia="ar-SA"/>
        </w:rPr>
        <w:t>ют 1517 человек</w:t>
      </w:r>
      <w:r w:rsidR="001E190E" w:rsidRPr="00EA7C51">
        <w:rPr>
          <w:color w:val="000000"/>
          <w:sz w:val="24"/>
          <w:szCs w:val="24"/>
          <w:lang w:eastAsia="ar-SA"/>
        </w:rPr>
        <w:t xml:space="preserve"> или 100,3 %  к аналогичному периоду 2019 года. </w:t>
      </w:r>
    </w:p>
    <w:p w14:paraId="3A73082C" w14:textId="77777777" w:rsidR="00C71495" w:rsidRPr="00EA7C51" w:rsidRDefault="00C71495" w:rsidP="00C71495">
      <w:pPr>
        <w:ind w:firstLine="426"/>
        <w:jc w:val="both"/>
        <w:rPr>
          <w:color w:val="000000"/>
          <w:sz w:val="24"/>
          <w:szCs w:val="24"/>
          <w:lang w:eastAsia="ar-SA"/>
        </w:rPr>
      </w:pPr>
      <w:r w:rsidRPr="00EA7C51">
        <w:rPr>
          <w:b/>
          <w:color w:val="000000"/>
          <w:sz w:val="24"/>
          <w:szCs w:val="24"/>
          <w:lang w:eastAsia="ar-SA"/>
        </w:rPr>
        <w:t>Общий оборот розничной торговли</w:t>
      </w:r>
      <w:r w:rsidRPr="00EA7C51">
        <w:rPr>
          <w:color w:val="000000"/>
          <w:sz w:val="24"/>
          <w:szCs w:val="24"/>
          <w:lang w:eastAsia="ar-SA"/>
        </w:rPr>
        <w:t xml:space="preserve"> составил 481 млн. рублей, темп роста к 2019 году – 105,9 %.</w:t>
      </w:r>
    </w:p>
    <w:p w14:paraId="6A0D5E3E" w14:textId="77777777" w:rsidR="00C71495" w:rsidRPr="00EA7C51" w:rsidRDefault="00C71495" w:rsidP="00C71495">
      <w:pPr>
        <w:ind w:firstLine="426"/>
        <w:jc w:val="both"/>
        <w:rPr>
          <w:b/>
          <w:sz w:val="24"/>
          <w:szCs w:val="24"/>
        </w:rPr>
      </w:pPr>
      <w:r w:rsidRPr="00EA7C51">
        <w:rPr>
          <w:b/>
          <w:color w:val="000000"/>
          <w:sz w:val="24"/>
          <w:szCs w:val="24"/>
          <w:lang w:eastAsia="ar-SA"/>
        </w:rPr>
        <w:t>Оборот общественного питания</w:t>
      </w:r>
      <w:r w:rsidRPr="00EA7C51">
        <w:rPr>
          <w:color w:val="000000"/>
          <w:sz w:val="24"/>
          <w:szCs w:val="24"/>
          <w:lang w:eastAsia="ar-SA"/>
        </w:rPr>
        <w:t xml:space="preserve"> составил 11 млн.</w:t>
      </w:r>
      <w:r w:rsidR="0046737A" w:rsidRPr="00EA7C51">
        <w:rPr>
          <w:color w:val="000000"/>
          <w:sz w:val="24"/>
          <w:szCs w:val="24"/>
          <w:lang w:eastAsia="ar-SA"/>
        </w:rPr>
        <w:t xml:space="preserve"> </w:t>
      </w:r>
      <w:r w:rsidRPr="00EA7C51">
        <w:rPr>
          <w:color w:val="000000"/>
          <w:sz w:val="24"/>
          <w:szCs w:val="24"/>
          <w:lang w:eastAsia="ar-SA"/>
        </w:rPr>
        <w:t>611 тыс. рублей, темп роста</w:t>
      </w:r>
      <w:r w:rsidR="0046737A" w:rsidRPr="00EA7C51">
        <w:rPr>
          <w:color w:val="000000"/>
          <w:sz w:val="24"/>
          <w:szCs w:val="24"/>
          <w:lang w:eastAsia="ar-SA"/>
        </w:rPr>
        <w:t xml:space="preserve"> </w:t>
      </w:r>
      <w:r w:rsidRPr="00EA7C51">
        <w:rPr>
          <w:color w:val="000000"/>
          <w:sz w:val="24"/>
          <w:szCs w:val="24"/>
          <w:lang w:eastAsia="ar-SA"/>
        </w:rPr>
        <w:t>– 133 %.</w:t>
      </w:r>
    </w:p>
    <w:p w14:paraId="1DE55DB2" w14:textId="77777777" w:rsidR="00C71495" w:rsidRPr="00EA7C51" w:rsidRDefault="00C71495" w:rsidP="00C71495">
      <w:pPr>
        <w:tabs>
          <w:tab w:val="left" w:pos="9593"/>
        </w:tabs>
        <w:ind w:firstLine="426"/>
        <w:jc w:val="both"/>
        <w:rPr>
          <w:color w:val="000000"/>
          <w:sz w:val="24"/>
          <w:szCs w:val="24"/>
          <w:lang w:eastAsia="ar-SA"/>
        </w:rPr>
      </w:pPr>
      <w:proofErr w:type="gramStart"/>
      <w:r w:rsidRPr="00EA7C51">
        <w:rPr>
          <w:b/>
          <w:color w:val="000000"/>
          <w:sz w:val="24"/>
          <w:szCs w:val="24"/>
          <w:lang w:eastAsia="ar-SA"/>
        </w:rPr>
        <w:t>Объем  отгруженных</w:t>
      </w:r>
      <w:proofErr w:type="gramEnd"/>
      <w:r w:rsidRPr="00EA7C51">
        <w:rPr>
          <w:b/>
          <w:color w:val="000000"/>
          <w:sz w:val="24"/>
          <w:szCs w:val="24"/>
          <w:lang w:eastAsia="ar-SA"/>
        </w:rPr>
        <w:t xml:space="preserve"> товаров собственного производства</w:t>
      </w:r>
      <w:r w:rsidRPr="00EA7C51">
        <w:rPr>
          <w:color w:val="000000"/>
          <w:sz w:val="24"/>
          <w:szCs w:val="24"/>
          <w:lang w:eastAsia="ar-SA"/>
        </w:rPr>
        <w:t xml:space="preserve"> в промышленном производстве 488 млн. рублей, темп роста к 2019 году – 113,4 % (по республике 93,1%).</w:t>
      </w:r>
    </w:p>
    <w:p w14:paraId="061C50B0" w14:textId="3F3467DC" w:rsidR="007B6471" w:rsidRPr="00EA7C51" w:rsidRDefault="00C71495" w:rsidP="00EA7C51">
      <w:pPr>
        <w:tabs>
          <w:tab w:val="left" w:pos="9593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EA7C51">
        <w:rPr>
          <w:b/>
          <w:color w:val="000000"/>
          <w:sz w:val="24"/>
          <w:szCs w:val="24"/>
          <w:lang w:eastAsia="ar-SA"/>
        </w:rPr>
        <w:t>Оборот организаций</w:t>
      </w:r>
      <w:r w:rsidRPr="00EA7C51">
        <w:rPr>
          <w:color w:val="000000"/>
          <w:sz w:val="24"/>
          <w:szCs w:val="24"/>
          <w:lang w:eastAsia="ar-SA"/>
        </w:rPr>
        <w:t xml:space="preserve"> составил 1 млрд. 302 млн. 200 тыс. рублей, темп роста к 2019 году – 110,7 % (по республике 101,2%).</w:t>
      </w:r>
    </w:p>
    <w:p w14:paraId="6D194067" w14:textId="61465CC6" w:rsidR="00A9670B" w:rsidRPr="00EA7C51" w:rsidRDefault="00C71495" w:rsidP="00EA7C51">
      <w:pPr>
        <w:tabs>
          <w:tab w:val="left" w:pos="9593"/>
        </w:tabs>
        <w:ind w:firstLine="567"/>
        <w:jc w:val="both"/>
        <w:rPr>
          <w:rStyle w:val="a3"/>
          <w:i w:val="0"/>
          <w:iCs w:val="0"/>
          <w:color w:val="000000"/>
          <w:sz w:val="24"/>
          <w:szCs w:val="24"/>
          <w:lang w:eastAsia="ar-SA"/>
        </w:rPr>
      </w:pPr>
      <w:r w:rsidRPr="00EA7C51">
        <w:rPr>
          <w:color w:val="000000"/>
          <w:sz w:val="24"/>
          <w:szCs w:val="24"/>
          <w:lang w:eastAsia="ar-SA"/>
        </w:rPr>
        <w:t xml:space="preserve">Темп роста объема производства и </w:t>
      </w:r>
      <w:proofErr w:type="gramStart"/>
      <w:r w:rsidRPr="00EA7C51">
        <w:rPr>
          <w:color w:val="000000"/>
          <w:sz w:val="24"/>
          <w:szCs w:val="24"/>
          <w:lang w:eastAsia="ar-SA"/>
        </w:rPr>
        <w:t>объема  отгруженной</w:t>
      </w:r>
      <w:proofErr w:type="gramEnd"/>
      <w:r w:rsidRPr="00EA7C51">
        <w:rPr>
          <w:color w:val="000000"/>
          <w:sz w:val="24"/>
          <w:szCs w:val="24"/>
          <w:lang w:eastAsia="ar-SA"/>
        </w:rPr>
        <w:t xml:space="preserve"> промышленной продукции </w:t>
      </w:r>
      <w:r w:rsidRPr="00EA7C51">
        <w:rPr>
          <w:b/>
          <w:color w:val="000000"/>
          <w:sz w:val="24"/>
          <w:szCs w:val="24"/>
          <w:lang w:eastAsia="ar-SA"/>
        </w:rPr>
        <w:t>по производству обуви</w:t>
      </w:r>
      <w:r w:rsidRPr="00EA7C51">
        <w:rPr>
          <w:color w:val="000000"/>
          <w:sz w:val="24"/>
          <w:szCs w:val="24"/>
          <w:lang w:eastAsia="ar-SA"/>
        </w:rPr>
        <w:t xml:space="preserve"> (ООО «</w:t>
      </w:r>
      <w:proofErr w:type="spellStart"/>
      <w:r w:rsidRPr="00EA7C51">
        <w:rPr>
          <w:color w:val="000000"/>
          <w:sz w:val="24"/>
          <w:szCs w:val="24"/>
          <w:lang w:eastAsia="ar-SA"/>
        </w:rPr>
        <w:t>Чесла</w:t>
      </w:r>
      <w:proofErr w:type="spellEnd"/>
      <w:r w:rsidRPr="00EA7C51">
        <w:rPr>
          <w:color w:val="000000"/>
          <w:sz w:val="24"/>
          <w:szCs w:val="24"/>
          <w:lang w:eastAsia="ar-SA"/>
        </w:rPr>
        <w:t>», ООО «</w:t>
      </w:r>
      <w:proofErr w:type="spellStart"/>
      <w:r w:rsidRPr="00EA7C51">
        <w:rPr>
          <w:color w:val="000000"/>
          <w:sz w:val="24"/>
          <w:szCs w:val="24"/>
          <w:lang w:eastAsia="ar-SA"/>
        </w:rPr>
        <w:t>Эвапласт</w:t>
      </w:r>
      <w:proofErr w:type="spellEnd"/>
      <w:r w:rsidRPr="00EA7C51">
        <w:rPr>
          <w:color w:val="000000"/>
          <w:sz w:val="24"/>
          <w:szCs w:val="24"/>
          <w:lang w:eastAsia="ar-SA"/>
        </w:rPr>
        <w:t>», ООО «</w:t>
      </w:r>
      <w:proofErr w:type="spellStart"/>
      <w:r w:rsidRPr="00EA7C51">
        <w:rPr>
          <w:color w:val="000000"/>
          <w:sz w:val="24"/>
          <w:szCs w:val="24"/>
          <w:lang w:eastAsia="ar-SA"/>
        </w:rPr>
        <w:t>Десла</w:t>
      </w:r>
      <w:proofErr w:type="spellEnd"/>
      <w:r w:rsidRPr="00EA7C51">
        <w:rPr>
          <w:color w:val="000000"/>
          <w:sz w:val="24"/>
          <w:szCs w:val="24"/>
          <w:lang w:eastAsia="ar-SA"/>
        </w:rPr>
        <w:t xml:space="preserve">-АСТ», ООО «Скороход»)  к  аналогичному периоду 2019 года составил 66,1%, </w:t>
      </w:r>
      <w:r w:rsidRPr="00EA7C51">
        <w:rPr>
          <w:b/>
          <w:color w:val="000000"/>
          <w:sz w:val="24"/>
          <w:szCs w:val="24"/>
          <w:lang w:eastAsia="ar-SA"/>
        </w:rPr>
        <w:t>по производству швейных изделий</w:t>
      </w:r>
      <w:r w:rsidRPr="00EA7C51">
        <w:rPr>
          <w:color w:val="000000"/>
          <w:sz w:val="24"/>
          <w:szCs w:val="24"/>
          <w:lang w:eastAsia="ar-SA"/>
        </w:rPr>
        <w:t xml:space="preserve"> (ООО «</w:t>
      </w:r>
      <w:proofErr w:type="spellStart"/>
      <w:r w:rsidRPr="00EA7C51">
        <w:rPr>
          <w:color w:val="000000"/>
          <w:sz w:val="24"/>
          <w:szCs w:val="24"/>
          <w:lang w:eastAsia="ar-SA"/>
        </w:rPr>
        <w:t>Автошвейпред</w:t>
      </w:r>
      <w:proofErr w:type="spellEnd"/>
      <w:r w:rsidRPr="00EA7C51">
        <w:rPr>
          <w:color w:val="000000"/>
          <w:sz w:val="24"/>
          <w:szCs w:val="24"/>
          <w:lang w:eastAsia="ar-SA"/>
        </w:rPr>
        <w:t xml:space="preserve">», ИП Дмитриев И.В.) – 115,7%, </w:t>
      </w:r>
      <w:r w:rsidRPr="00EA7C51">
        <w:rPr>
          <w:b/>
          <w:color w:val="000000"/>
          <w:sz w:val="24"/>
          <w:szCs w:val="24"/>
          <w:lang w:eastAsia="ar-SA"/>
        </w:rPr>
        <w:t>по производству кирпича</w:t>
      </w:r>
      <w:r w:rsidRPr="00EA7C51">
        <w:rPr>
          <w:color w:val="000000"/>
          <w:sz w:val="24"/>
          <w:szCs w:val="24"/>
          <w:lang w:eastAsia="ar-SA"/>
        </w:rPr>
        <w:t xml:space="preserve"> (</w:t>
      </w:r>
      <w:r w:rsidRPr="00EA7C51">
        <w:rPr>
          <w:sz w:val="24"/>
          <w:szCs w:val="24"/>
        </w:rPr>
        <w:t xml:space="preserve">филиал АО «ТУС» - завод «КЕТРА») – 108%, </w:t>
      </w:r>
      <w:r w:rsidRPr="00EA7C51">
        <w:rPr>
          <w:b/>
          <w:sz w:val="24"/>
          <w:szCs w:val="24"/>
        </w:rPr>
        <w:t>по производству пластмассовых изделий</w:t>
      </w:r>
      <w:r w:rsidRPr="00EA7C51">
        <w:rPr>
          <w:sz w:val="24"/>
          <w:szCs w:val="24"/>
        </w:rPr>
        <w:t xml:space="preserve"> (ООО "Композит 21") – 106,3%</w:t>
      </w:r>
      <w:r w:rsidRPr="00EA7C51">
        <w:rPr>
          <w:color w:val="000000"/>
          <w:sz w:val="24"/>
          <w:szCs w:val="24"/>
          <w:lang w:eastAsia="ar-SA"/>
        </w:rPr>
        <w:t>.</w:t>
      </w:r>
    </w:p>
    <w:p w14:paraId="6598FD9E" w14:textId="3AF5B20B" w:rsidR="00EA7C51" w:rsidRPr="00997D23" w:rsidRDefault="00EA7C51" w:rsidP="00EA7C51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2020</w:t>
      </w:r>
      <w:r w:rsidRPr="00EA7C51">
        <w:rPr>
          <w:sz w:val="24"/>
          <w:szCs w:val="24"/>
          <w:lang w:eastAsia="ar-SA"/>
        </w:rPr>
        <w:t xml:space="preserve"> году субъектами малого и среднего предпринимательства реализованы </w:t>
      </w:r>
      <w:r>
        <w:rPr>
          <w:sz w:val="24"/>
          <w:szCs w:val="24"/>
          <w:lang w:eastAsia="ar-SA"/>
        </w:rPr>
        <w:t>23 инвестиционных проекта</w:t>
      </w:r>
      <w:r w:rsidRPr="00997D23">
        <w:rPr>
          <w:sz w:val="24"/>
          <w:szCs w:val="24"/>
          <w:lang w:eastAsia="ar-SA"/>
        </w:rPr>
        <w:t xml:space="preserve">, что позволило привлечь в экономику 503,4 млн. рублей инвестиций, </w:t>
      </w:r>
      <w:r>
        <w:rPr>
          <w:sz w:val="24"/>
          <w:szCs w:val="24"/>
          <w:lang w:eastAsia="ar-SA"/>
        </w:rPr>
        <w:t>с созданием</w:t>
      </w:r>
      <w:r w:rsidRPr="00997D23">
        <w:rPr>
          <w:sz w:val="24"/>
          <w:szCs w:val="24"/>
          <w:lang w:eastAsia="ar-SA"/>
        </w:rPr>
        <w:t xml:space="preserve"> 62 новых рабочих места (средняя заработная плата – 17500 рублей) (162,3 % к преды</w:t>
      </w:r>
      <w:r>
        <w:rPr>
          <w:sz w:val="24"/>
          <w:szCs w:val="24"/>
          <w:lang w:eastAsia="ar-SA"/>
        </w:rPr>
        <w:t>дущему году 310,2 млн. рублей):</w:t>
      </w:r>
    </w:p>
    <w:p w14:paraId="394680DF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>Капитальный ремонт здания МБДОУ «ДЮСШ» с. Красноармейское Красноармейского района Чувашской Республики стоимость проекта – 1,5 млн. руб.;</w:t>
      </w:r>
    </w:p>
    <w:p w14:paraId="60CAC91F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Газоснабжение жилых домов по улицам </w:t>
      </w:r>
      <w:proofErr w:type="spellStart"/>
      <w:r w:rsidRPr="00EA7C51">
        <w:rPr>
          <w:rFonts w:ascii="Times New Roman" w:hAnsi="Times New Roman"/>
          <w:bCs/>
          <w:lang w:eastAsia="ru-RU"/>
        </w:rPr>
        <w:t>Слукина</w:t>
      </w:r>
      <w:proofErr w:type="spellEnd"/>
      <w:r w:rsidRPr="00EA7C51">
        <w:rPr>
          <w:rFonts w:ascii="Times New Roman" w:hAnsi="Times New Roman"/>
          <w:bCs/>
          <w:lang w:eastAsia="ru-RU"/>
        </w:rPr>
        <w:t>, Прокопьева, Восточная, Соборная, Ольховая, Кедровая, Садовая и Юбилейная в Юго-восточном микрорайоне с. Красноармейское Красноармейского района Чувашской Республики, стоимость проекта – 3,1 млн. рублей;</w:t>
      </w:r>
    </w:p>
    <w:p w14:paraId="5E92897E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>Реконструкция системы газоснабжения села Красноармейское Красноармейского района Чувашской Республики с учетом перспективного развития и переводом многоквартирных жилых домов и общественных зданий на автономные источники теплоснабжения, стоимость проекта – 11,9 млн. руб., рабочие места – 4 ед., средняя з/п – 19000,00 рублей;</w:t>
      </w:r>
    </w:p>
    <w:p w14:paraId="36B1A1CE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>Разработка проекта и прохождение государственной экспертизы проектной документации «Строительство водонапорной башни со скважиной, наружных сетей водоснабжения и водоотведения юго-восточного микрорайона с. Красноармейское Красноармейского района Чувашской Республики», стоимость проекта – 1,5 млн. рублей;</w:t>
      </w:r>
    </w:p>
    <w:p w14:paraId="57993F6A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>Строительство футбольного поля с искусственным покрытием по ул. Механизаторов в с. Красноармейское, стоимость проекта – 32 млн. руб., рабочие места – 5 ед., средняя з/п – 20000,00 рублей;</w:t>
      </w:r>
    </w:p>
    <w:p w14:paraId="2D22AEB5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Приобретение экскаватора-бульдозера ЭО-2621Е на базе трактора МТЗ </w:t>
      </w:r>
      <w:proofErr w:type="spellStart"/>
      <w:r w:rsidRPr="00EA7C51">
        <w:rPr>
          <w:rFonts w:ascii="Times New Roman" w:hAnsi="Times New Roman"/>
          <w:bCs/>
          <w:lang w:eastAsia="ru-RU"/>
        </w:rPr>
        <w:t>Беларус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 82.1, стоимость проекта – 2,0 млн. рублей, рабочие места – 1 ед., средняя з/п – 18000,00 рублей;</w:t>
      </w:r>
    </w:p>
    <w:p w14:paraId="2695307E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>Приобретение автобуса Форд Транзит, стоимость проекта – 2,1 млн. рублей, рабочие места – 1 ед., средняя з/п – 18000,00 рублей;</w:t>
      </w:r>
    </w:p>
    <w:p w14:paraId="44722A57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>Приобретение контейнеров для накопления твердых коммунальных отходов – 1 млн. рублей;</w:t>
      </w:r>
    </w:p>
    <w:p w14:paraId="6ACF19E7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>Укрепление материально-технической базы ДШИ Красноармейского района Чувашской Республики, стоимость проекта – 0,6 млн. рублей;</w:t>
      </w:r>
    </w:p>
    <w:p w14:paraId="2621AC01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Обустройство детских и спортивных площадок в 75 населенных пунктах Красноармейского района, стоимость проекта –7,5 млн. рублей;</w:t>
      </w:r>
    </w:p>
    <w:p w14:paraId="74D06A37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Установка памятников в 5 населенных пунктах Красноармейского района, стоимость проекта – 0,5 млн. рублей;</w:t>
      </w:r>
    </w:p>
    <w:p w14:paraId="7A87C799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Устройство нежилых зданий на кладбище в д. </w:t>
      </w:r>
      <w:proofErr w:type="spellStart"/>
      <w:r w:rsidRPr="00EA7C51">
        <w:rPr>
          <w:rFonts w:ascii="Times New Roman" w:hAnsi="Times New Roman"/>
          <w:bCs/>
          <w:lang w:eastAsia="ru-RU"/>
        </w:rPr>
        <w:t>Досаево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 и д. </w:t>
      </w:r>
      <w:proofErr w:type="spellStart"/>
      <w:r w:rsidRPr="00EA7C51">
        <w:rPr>
          <w:rFonts w:ascii="Times New Roman" w:hAnsi="Times New Roman"/>
          <w:bCs/>
          <w:lang w:eastAsia="ru-RU"/>
        </w:rPr>
        <w:t>Ванюшкасы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 Красноармейского района, стоимость проекта –  0,5 млн. рублей;</w:t>
      </w:r>
    </w:p>
    <w:p w14:paraId="46013018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Приобретение оборудования на строительство </w:t>
      </w:r>
      <w:proofErr w:type="gramStart"/>
      <w:r w:rsidRPr="00EA7C51">
        <w:rPr>
          <w:rFonts w:ascii="Times New Roman" w:hAnsi="Times New Roman"/>
          <w:bCs/>
          <w:lang w:eastAsia="ru-RU"/>
        </w:rPr>
        <w:t>котельных  -</w:t>
      </w:r>
      <w:proofErr w:type="gramEnd"/>
      <w:r w:rsidRPr="00EA7C51">
        <w:rPr>
          <w:rFonts w:ascii="Times New Roman" w:hAnsi="Times New Roman"/>
          <w:bCs/>
          <w:lang w:eastAsia="ru-RU"/>
        </w:rPr>
        <w:t xml:space="preserve"> 1,5 млн. рублей;</w:t>
      </w:r>
    </w:p>
    <w:p w14:paraId="369ED7C5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Планировка трассы водоотведения – 0,2 млн. рублей;</w:t>
      </w:r>
    </w:p>
    <w:p w14:paraId="06C86C3F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Перевод многоквартирных домов в индивидуальное отопление – 3,2 млн. руб.,</w:t>
      </w:r>
      <w:r w:rsidRPr="00EA7C51">
        <w:t xml:space="preserve"> </w:t>
      </w:r>
      <w:r w:rsidRPr="00EA7C51">
        <w:rPr>
          <w:rFonts w:ascii="Times New Roman" w:hAnsi="Times New Roman"/>
          <w:bCs/>
          <w:lang w:eastAsia="ru-RU"/>
        </w:rPr>
        <w:t>рабочие места – 4 ед., средняя з/п – 18000,00 рублей;</w:t>
      </w:r>
    </w:p>
    <w:p w14:paraId="51ED71E5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color w:val="000000"/>
        </w:rPr>
        <w:t xml:space="preserve">Разработка ПСД на строительство стадиона по ул. Чапаева с. Красноармейское </w:t>
      </w:r>
      <w:r w:rsidRPr="00EA7C51">
        <w:rPr>
          <w:rFonts w:ascii="Times New Roman" w:hAnsi="Times New Roman"/>
          <w:bCs/>
          <w:color w:val="000000"/>
        </w:rPr>
        <w:t xml:space="preserve">стоимость проекта – </w:t>
      </w:r>
      <w:r w:rsidRPr="00EA7C51">
        <w:rPr>
          <w:rFonts w:ascii="Times New Roman" w:hAnsi="Times New Roman"/>
          <w:color w:val="000000"/>
        </w:rPr>
        <w:t>0,5 млн. руб.;</w:t>
      </w:r>
    </w:p>
    <w:p w14:paraId="1D374332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iCs/>
          <w:color w:val="000000"/>
        </w:rPr>
        <w:t xml:space="preserve"> Обновление технологических оборудований завода «КЕТРА» стоимость проекта – 27,9 млн. руб.;</w:t>
      </w:r>
    </w:p>
    <w:p w14:paraId="6C19A94E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lastRenderedPageBreak/>
        <w:t xml:space="preserve"> Строительство животноводческой фермы КФХ Игнатьева А.Н. Красноармейского района на 100 голов, КФХ Игнатьев А.Н., стоимость проекта – 8 млн. руб., рабочие места – 4 ед., средняя з/п – 17500,00 рублей;</w:t>
      </w:r>
    </w:p>
    <w:p w14:paraId="2F8114DD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</w:rPr>
      </w:pPr>
      <w:r w:rsidRPr="00EA7C51">
        <w:rPr>
          <w:rFonts w:ascii="Times New Roman" w:hAnsi="Times New Roman"/>
          <w:bCs/>
          <w:iCs/>
          <w:lang w:eastAsia="ru-RU"/>
        </w:rPr>
        <w:t xml:space="preserve"> Реконструкция зернохранилища на 1,0 тыс. тонн КФХ Игнатьева А.Н. Красноармейского района, КФХ Игнатьев А.Н., стоимость проекта – 1,1 млн. руб., рабочие места – 1 ед., средняя з/п – 17500,00 рублей;</w:t>
      </w:r>
    </w:p>
    <w:p w14:paraId="060A421F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 xml:space="preserve"> Строительство телятника на 200 голов, ООО «Красное Сормово», Красноармейский район, стоимость проекта - 3,0 млн. руб., рабочие места – 4 ед. средняя з/п – 17500 рублей;</w:t>
      </w:r>
    </w:p>
    <w:p w14:paraId="52975EF3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 xml:space="preserve"> Приобретение крупного рогатого скота ООО «</w:t>
      </w:r>
      <w:proofErr w:type="spellStart"/>
      <w:r w:rsidRPr="00EA7C51">
        <w:rPr>
          <w:rFonts w:ascii="Times New Roman" w:hAnsi="Times New Roman"/>
          <w:bCs/>
          <w:iCs/>
          <w:lang w:eastAsia="ru-RU"/>
        </w:rPr>
        <w:t>Караево</w:t>
      </w:r>
      <w:proofErr w:type="spellEnd"/>
      <w:r w:rsidRPr="00EA7C51">
        <w:rPr>
          <w:rFonts w:ascii="Times New Roman" w:hAnsi="Times New Roman"/>
          <w:bCs/>
          <w:iCs/>
          <w:lang w:eastAsia="ru-RU"/>
        </w:rPr>
        <w:t>» - 2,6 млн. рублей;</w:t>
      </w:r>
    </w:p>
    <w:p w14:paraId="14227941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Обновление машинно-тракторного парка в количестве 70 единиц, учредители – 12 СХПК и КФХ Красноармейского района, стоимость проекта –   135,6 млн. руб.;</w:t>
      </w:r>
    </w:p>
    <w:p w14:paraId="09927873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Строительство склада готовой продукции ООО «</w:t>
      </w:r>
      <w:proofErr w:type="spellStart"/>
      <w:r w:rsidRPr="00EA7C51">
        <w:rPr>
          <w:rFonts w:ascii="Times New Roman" w:hAnsi="Times New Roman"/>
          <w:bCs/>
          <w:lang w:eastAsia="ru-RU"/>
        </w:rPr>
        <w:t>Десла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 АСТ» Красноармейский район, </w:t>
      </w:r>
      <w:proofErr w:type="gramStart"/>
      <w:r w:rsidRPr="00EA7C51">
        <w:rPr>
          <w:rFonts w:ascii="Times New Roman" w:hAnsi="Times New Roman"/>
          <w:bCs/>
          <w:lang w:eastAsia="ru-RU"/>
        </w:rPr>
        <w:t>стоимость  проекта</w:t>
      </w:r>
      <w:proofErr w:type="gramEnd"/>
      <w:r w:rsidRPr="00EA7C51">
        <w:rPr>
          <w:rFonts w:ascii="Times New Roman" w:hAnsi="Times New Roman"/>
          <w:bCs/>
          <w:lang w:eastAsia="ru-RU"/>
        </w:rPr>
        <w:t xml:space="preserve"> – 5 млн. руб., рабочие места – 3  ед., средняя з/п – 17500 рублей;</w:t>
      </w:r>
    </w:p>
    <w:p w14:paraId="53239257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Строительство газовой котельной ООО «</w:t>
      </w:r>
      <w:proofErr w:type="spellStart"/>
      <w:r w:rsidRPr="00EA7C51">
        <w:rPr>
          <w:rFonts w:ascii="Times New Roman" w:hAnsi="Times New Roman"/>
          <w:bCs/>
          <w:lang w:eastAsia="ru-RU"/>
        </w:rPr>
        <w:t>Десла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 АСТ» Красноармейский район, </w:t>
      </w:r>
      <w:proofErr w:type="gramStart"/>
      <w:r w:rsidRPr="00EA7C51">
        <w:rPr>
          <w:rFonts w:ascii="Times New Roman" w:hAnsi="Times New Roman"/>
          <w:bCs/>
          <w:lang w:eastAsia="ru-RU"/>
        </w:rPr>
        <w:t>стоимость  проекта</w:t>
      </w:r>
      <w:proofErr w:type="gramEnd"/>
      <w:r w:rsidRPr="00EA7C51">
        <w:rPr>
          <w:rFonts w:ascii="Times New Roman" w:hAnsi="Times New Roman"/>
          <w:bCs/>
          <w:lang w:eastAsia="ru-RU"/>
        </w:rPr>
        <w:t xml:space="preserve"> – 3 млн. руб., рабочие места – 3  ед., средняя з/п – 20000 рублей;</w:t>
      </w:r>
    </w:p>
    <w:p w14:paraId="16B20726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Модернизация оборудований для производства и изготовления обуви ООО «</w:t>
      </w:r>
      <w:proofErr w:type="spellStart"/>
      <w:r w:rsidRPr="00EA7C51">
        <w:rPr>
          <w:rFonts w:ascii="Times New Roman" w:hAnsi="Times New Roman"/>
          <w:bCs/>
          <w:lang w:eastAsia="ru-RU"/>
        </w:rPr>
        <w:t>Десла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 АСТ» Красноармейский район, </w:t>
      </w:r>
      <w:proofErr w:type="gramStart"/>
      <w:r w:rsidRPr="00EA7C51">
        <w:rPr>
          <w:rFonts w:ascii="Times New Roman" w:hAnsi="Times New Roman"/>
          <w:bCs/>
          <w:lang w:eastAsia="ru-RU"/>
        </w:rPr>
        <w:t>стоимость  проекта</w:t>
      </w:r>
      <w:proofErr w:type="gramEnd"/>
      <w:r w:rsidRPr="00EA7C51">
        <w:rPr>
          <w:rFonts w:ascii="Times New Roman" w:hAnsi="Times New Roman"/>
          <w:bCs/>
          <w:lang w:eastAsia="ru-RU"/>
        </w:rPr>
        <w:t xml:space="preserve"> – 4,2 млн. руб., рабочие места – 1  ед., средняя з/п – 17500 рублей;</w:t>
      </w:r>
    </w:p>
    <w:p w14:paraId="46C8F3BA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Модернизация оборудований для литья садовых галош ООО «Скороход», Красноармейский район, </w:t>
      </w:r>
      <w:proofErr w:type="gramStart"/>
      <w:r w:rsidRPr="00EA7C51">
        <w:rPr>
          <w:rFonts w:ascii="Times New Roman" w:hAnsi="Times New Roman"/>
          <w:bCs/>
          <w:lang w:eastAsia="ru-RU"/>
        </w:rPr>
        <w:t>стоимость  проекта</w:t>
      </w:r>
      <w:proofErr w:type="gramEnd"/>
      <w:r w:rsidRPr="00EA7C51">
        <w:rPr>
          <w:rFonts w:ascii="Times New Roman" w:hAnsi="Times New Roman"/>
          <w:bCs/>
          <w:lang w:eastAsia="ru-RU"/>
        </w:rPr>
        <w:t xml:space="preserve"> -</w:t>
      </w:r>
      <w:r w:rsidRPr="00EA7C51">
        <w:rPr>
          <w:rFonts w:ascii="Times New Roman" w:hAnsi="Times New Roman"/>
          <w:bCs/>
          <w:lang w:eastAsia="ru-RU"/>
        </w:rPr>
        <w:tab/>
        <w:t xml:space="preserve"> 4,7 млн. руб., рабочие места – 2  ед., средняя з/п – 20000 рублей;</w:t>
      </w:r>
    </w:p>
    <w:p w14:paraId="263B05E2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Открытие стоматологической клиники с. Красноармейское, ООО «Эгида», Красноармейский район, </w:t>
      </w:r>
      <w:proofErr w:type="gramStart"/>
      <w:r w:rsidRPr="00EA7C51">
        <w:rPr>
          <w:rFonts w:ascii="Times New Roman" w:hAnsi="Times New Roman"/>
          <w:bCs/>
          <w:lang w:eastAsia="ru-RU"/>
        </w:rPr>
        <w:t>стоимость  проекта</w:t>
      </w:r>
      <w:proofErr w:type="gramEnd"/>
      <w:r w:rsidRPr="00EA7C51">
        <w:rPr>
          <w:rFonts w:ascii="Times New Roman" w:hAnsi="Times New Roman"/>
          <w:bCs/>
          <w:lang w:eastAsia="ru-RU"/>
        </w:rPr>
        <w:t xml:space="preserve"> – 3,5 млн. руб., рабочие места –3  ед., средняя з/п – 17500 рублей;</w:t>
      </w:r>
    </w:p>
    <w:p w14:paraId="415D6460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 xml:space="preserve"> Строительство павильона по ремонту обуви в с. Красноармейское, </w:t>
      </w:r>
      <w:r w:rsidRPr="00EA7C51">
        <w:rPr>
          <w:rFonts w:ascii="Times New Roman" w:hAnsi="Times New Roman"/>
          <w:bCs/>
          <w:lang w:eastAsia="ru-RU"/>
        </w:rPr>
        <w:t xml:space="preserve">ИП </w:t>
      </w:r>
      <w:proofErr w:type="spellStart"/>
      <w:r w:rsidRPr="00EA7C51">
        <w:rPr>
          <w:rFonts w:ascii="Times New Roman" w:hAnsi="Times New Roman"/>
          <w:bCs/>
          <w:lang w:eastAsia="ru-RU"/>
        </w:rPr>
        <w:t>Амурин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 О.Г.</w:t>
      </w:r>
      <w:r w:rsidRPr="00EA7C51">
        <w:rPr>
          <w:rFonts w:ascii="Times New Roman" w:hAnsi="Times New Roman"/>
          <w:bCs/>
          <w:iCs/>
          <w:lang w:eastAsia="ru-RU"/>
        </w:rPr>
        <w:t>, Красноармейский район,</w:t>
      </w:r>
      <w:r w:rsidRPr="00EA7C51">
        <w:rPr>
          <w:rFonts w:ascii="Times New Roman" w:hAnsi="Times New Roman"/>
          <w:iCs/>
        </w:rPr>
        <w:t xml:space="preserve"> </w:t>
      </w:r>
      <w:proofErr w:type="gramStart"/>
      <w:r w:rsidRPr="00EA7C51">
        <w:rPr>
          <w:rFonts w:ascii="Times New Roman" w:hAnsi="Times New Roman"/>
          <w:bCs/>
          <w:iCs/>
          <w:lang w:eastAsia="ru-RU"/>
        </w:rPr>
        <w:t>стоимость  проекта</w:t>
      </w:r>
      <w:proofErr w:type="gramEnd"/>
      <w:r w:rsidRPr="00EA7C51">
        <w:rPr>
          <w:rFonts w:ascii="Times New Roman" w:hAnsi="Times New Roman"/>
          <w:bCs/>
          <w:iCs/>
          <w:lang w:eastAsia="ru-RU"/>
        </w:rPr>
        <w:t xml:space="preserve"> - 0,5 млн. руб., рабочие места – 1 ед.,</w:t>
      </w:r>
      <w:r w:rsidRPr="00EA7C51">
        <w:rPr>
          <w:rFonts w:ascii="Times New Roman" w:hAnsi="Times New Roman"/>
          <w:iCs/>
        </w:rPr>
        <w:t xml:space="preserve"> </w:t>
      </w:r>
      <w:r w:rsidRPr="00EA7C51">
        <w:rPr>
          <w:rFonts w:ascii="Times New Roman" w:hAnsi="Times New Roman"/>
          <w:bCs/>
          <w:iCs/>
          <w:lang w:eastAsia="ru-RU"/>
        </w:rPr>
        <w:t>средняя з/п – 17500 рублей;</w:t>
      </w:r>
    </w:p>
    <w:p w14:paraId="36E09656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 xml:space="preserve"> Строительство павильона «Ветеринарная аптека» в с. Красноармейское, </w:t>
      </w:r>
      <w:r w:rsidRPr="00EA7C51">
        <w:rPr>
          <w:rFonts w:ascii="Times New Roman" w:hAnsi="Times New Roman"/>
          <w:bCs/>
          <w:lang w:eastAsia="ru-RU"/>
        </w:rPr>
        <w:t>ИП Васильев В.Н.</w:t>
      </w:r>
      <w:r w:rsidRPr="00EA7C51">
        <w:rPr>
          <w:rFonts w:ascii="Times New Roman" w:hAnsi="Times New Roman"/>
          <w:bCs/>
          <w:iCs/>
          <w:lang w:eastAsia="ru-RU"/>
        </w:rPr>
        <w:t>, Красноармейский район,</w:t>
      </w:r>
      <w:r w:rsidRPr="00EA7C51">
        <w:rPr>
          <w:rFonts w:ascii="Times New Roman" w:hAnsi="Times New Roman"/>
          <w:iCs/>
        </w:rPr>
        <w:t xml:space="preserve"> </w:t>
      </w:r>
      <w:proofErr w:type="gramStart"/>
      <w:r w:rsidRPr="00EA7C51">
        <w:rPr>
          <w:rFonts w:ascii="Times New Roman" w:hAnsi="Times New Roman"/>
          <w:bCs/>
          <w:iCs/>
          <w:lang w:eastAsia="ru-RU"/>
        </w:rPr>
        <w:t>стоимость  проекта</w:t>
      </w:r>
      <w:proofErr w:type="gramEnd"/>
      <w:r w:rsidRPr="00EA7C51">
        <w:rPr>
          <w:rFonts w:ascii="Times New Roman" w:hAnsi="Times New Roman"/>
          <w:bCs/>
          <w:iCs/>
          <w:lang w:eastAsia="ru-RU"/>
        </w:rPr>
        <w:t xml:space="preserve"> - 0,3 млн. руб., рабочие места – 1 ед.,</w:t>
      </w:r>
      <w:r w:rsidRPr="00EA7C51">
        <w:rPr>
          <w:rFonts w:ascii="Times New Roman" w:hAnsi="Times New Roman"/>
          <w:iCs/>
        </w:rPr>
        <w:t xml:space="preserve"> </w:t>
      </w:r>
      <w:r w:rsidRPr="00EA7C51">
        <w:rPr>
          <w:rFonts w:ascii="Times New Roman" w:hAnsi="Times New Roman"/>
          <w:bCs/>
          <w:iCs/>
          <w:lang w:eastAsia="ru-RU"/>
        </w:rPr>
        <w:t>средняя з/п – 17500 рублей;</w:t>
      </w:r>
    </w:p>
    <w:p w14:paraId="60F42474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</w:rPr>
      </w:pPr>
      <w:r w:rsidRPr="00EA7C51">
        <w:rPr>
          <w:rFonts w:ascii="Times New Roman" w:hAnsi="Times New Roman"/>
          <w:bCs/>
          <w:iCs/>
          <w:lang w:eastAsia="ru-RU"/>
        </w:rPr>
        <w:t xml:space="preserve"> Строительство павильона по продаже детского питания «Малышок» в с. Красноармейское, ИП Петрова А.А., Красноармейский район,</w:t>
      </w:r>
      <w:r w:rsidRPr="00EA7C51">
        <w:rPr>
          <w:rFonts w:ascii="Times New Roman" w:hAnsi="Times New Roman"/>
          <w:iCs/>
        </w:rPr>
        <w:t xml:space="preserve"> </w:t>
      </w:r>
      <w:proofErr w:type="gramStart"/>
      <w:r w:rsidRPr="00EA7C51">
        <w:rPr>
          <w:rFonts w:ascii="Times New Roman" w:hAnsi="Times New Roman"/>
          <w:bCs/>
          <w:iCs/>
          <w:lang w:eastAsia="ru-RU"/>
        </w:rPr>
        <w:t>стоимость  проекта</w:t>
      </w:r>
      <w:proofErr w:type="gramEnd"/>
      <w:r w:rsidRPr="00EA7C51">
        <w:rPr>
          <w:rFonts w:ascii="Times New Roman" w:hAnsi="Times New Roman"/>
          <w:bCs/>
          <w:iCs/>
          <w:lang w:eastAsia="ru-RU"/>
        </w:rPr>
        <w:t xml:space="preserve"> - 0,5 млн. руб., рабочие места – 1 ед.,</w:t>
      </w:r>
      <w:r w:rsidRPr="00EA7C51">
        <w:rPr>
          <w:rFonts w:ascii="Times New Roman" w:hAnsi="Times New Roman"/>
          <w:iCs/>
        </w:rPr>
        <w:t xml:space="preserve"> </w:t>
      </w:r>
      <w:r w:rsidRPr="00EA7C51">
        <w:rPr>
          <w:rFonts w:ascii="Times New Roman" w:hAnsi="Times New Roman"/>
          <w:bCs/>
          <w:iCs/>
          <w:lang w:eastAsia="ru-RU"/>
        </w:rPr>
        <w:t>средняя з/п – 17500 рублей;</w:t>
      </w:r>
    </w:p>
    <w:p w14:paraId="11274D5C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iCs/>
          <w:color w:val="000000"/>
        </w:rPr>
        <w:t xml:space="preserve"> Строительство павильона по продаже непродовольственных товаров «Запчасти для сельхозтехники» в с. Красноармейское, ИП Паков Н.В., стоимость проекта - 0,5 млн. руб., рабочие места – 1 ед., средняя з/п – 17500 рублей.</w:t>
      </w:r>
    </w:p>
    <w:p w14:paraId="2BCF8662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Открытие 12 объектов потребительского рынка: ИП Петров Е.Р. «Все для дома», ИП Яковлева О.Г. «Цветы», ОАО «</w:t>
      </w:r>
      <w:proofErr w:type="spellStart"/>
      <w:r w:rsidRPr="00EA7C51">
        <w:rPr>
          <w:rFonts w:ascii="Times New Roman" w:hAnsi="Times New Roman"/>
          <w:bCs/>
          <w:lang w:eastAsia="ru-RU"/>
        </w:rPr>
        <w:t>Вурнарский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 мясокомбинат», ИП Павлова С.Г. швейная мастерская, ИП </w:t>
      </w:r>
      <w:proofErr w:type="spellStart"/>
      <w:r w:rsidRPr="00EA7C51">
        <w:rPr>
          <w:rFonts w:ascii="Times New Roman" w:hAnsi="Times New Roman"/>
          <w:bCs/>
          <w:lang w:eastAsia="ru-RU"/>
        </w:rPr>
        <w:t>Качанина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 Л.Г. парикмахерская, ИП </w:t>
      </w:r>
      <w:proofErr w:type="spellStart"/>
      <w:r w:rsidRPr="00EA7C51">
        <w:rPr>
          <w:rFonts w:ascii="Times New Roman" w:hAnsi="Times New Roman"/>
          <w:bCs/>
          <w:lang w:eastAsia="ru-RU"/>
        </w:rPr>
        <w:t>Клементьева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 Н.В. магазин "</w:t>
      </w:r>
      <w:proofErr w:type="spellStart"/>
      <w:r w:rsidRPr="00EA7C51">
        <w:rPr>
          <w:rFonts w:ascii="Times New Roman" w:hAnsi="Times New Roman"/>
          <w:bCs/>
          <w:lang w:eastAsia="ru-RU"/>
        </w:rPr>
        <w:t>Гламур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", ИП Ахмедов Р.Р.  палатка "Фрукты и овощи", ИП </w:t>
      </w:r>
      <w:proofErr w:type="spellStart"/>
      <w:r w:rsidRPr="00EA7C51">
        <w:rPr>
          <w:rFonts w:ascii="Times New Roman" w:hAnsi="Times New Roman"/>
          <w:bCs/>
          <w:lang w:eastAsia="ru-RU"/>
        </w:rPr>
        <w:t>Магеррамов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 К.К. киоск "</w:t>
      </w:r>
      <w:proofErr w:type="spellStart"/>
      <w:r w:rsidRPr="00EA7C51">
        <w:rPr>
          <w:rFonts w:ascii="Times New Roman" w:hAnsi="Times New Roman"/>
          <w:bCs/>
          <w:lang w:eastAsia="ru-RU"/>
        </w:rPr>
        <w:t>Шаурма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", ИП </w:t>
      </w:r>
      <w:proofErr w:type="spellStart"/>
      <w:r w:rsidRPr="00EA7C51">
        <w:rPr>
          <w:rFonts w:ascii="Times New Roman" w:hAnsi="Times New Roman"/>
          <w:bCs/>
          <w:lang w:eastAsia="ru-RU"/>
        </w:rPr>
        <w:t>Магеррамов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 К. К. мини-пекарня   "Император" (суши, пицца), КФХ "</w:t>
      </w:r>
      <w:proofErr w:type="spellStart"/>
      <w:r w:rsidRPr="00EA7C51">
        <w:rPr>
          <w:rFonts w:ascii="Times New Roman" w:hAnsi="Times New Roman"/>
          <w:bCs/>
          <w:lang w:eastAsia="ru-RU"/>
        </w:rPr>
        <w:t>Энежъ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" павильон по продаже рассады, ИП Степанов А.А. мастерская по ремонту электронной бытовой </w:t>
      </w:r>
      <w:proofErr w:type="gramStart"/>
      <w:r w:rsidRPr="00EA7C51">
        <w:rPr>
          <w:rFonts w:ascii="Times New Roman" w:hAnsi="Times New Roman"/>
          <w:bCs/>
          <w:lang w:eastAsia="ru-RU"/>
        </w:rPr>
        <w:t>техники,  ИП</w:t>
      </w:r>
      <w:proofErr w:type="gramEnd"/>
      <w:r w:rsidRPr="00EA7C51">
        <w:rPr>
          <w:rFonts w:ascii="Times New Roman" w:hAnsi="Times New Roman"/>
          <w:bCs/>
          <w:lang w:eastAsia="ru-RU"/>
        </w:rPr>
        <w:t xml:space="preserve"> Артемьев Р.К. павильон "Фрукты и овощи»  на сумму 5,1 млн. рублей.</w:t>
      </w:r>
    </w:p>
    <w:p w14:paraId="53632DC6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Приобретение хлеборезки, </w:t>
      </w:r>
      <w:proofErr w:type="spellStart"/>
      <w:r w:rsidRPr="00EA7C51">
        <w:rPr>
          <w:rFonts w:ascii="Times New Roman" w:hAnsi="Times New Roman"/>
          <w:bCs/>
          <w:lang w:eastAsia="ru-RU"/>
        </w:rPr>
        <w:t>тестоделителя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, котла отопительного </w:t>
      </w:r>
      <w:r w:rsidRPr="00EA7C51">
        <w:rPr>
          <w:rFonts w:ascii="Times New Roman" w:hAnsi="Times New Roman"/>
          <w:bCs/>
          <w:iCs/>
          <w:lang w:eastAsia="ru-RU"/>
        </w:rPr>
        <w:t>ООО "</w:t>
      </w:r>
      <w:proofErr w:type="spellStart"/>
      <w:r w:rsidRPr="00EA7C51">
        <w:rPr>
          <w:rFonts w:ascii="Times New Roman" w:hAnsi="Times New Roman"/>
          <w:bCs/>
          <w:iCs/>
          <w:lang w:eastAsia="ru-RU"/>
        </w:rPr>
        <w:t>Хлебокомбинат</w:t>
      </w:r>
      <w:proofErr w:type="spellEnd"/>
      <w:r w:rsidRPr="00EA7C51">
        <w:rPr>
          <w:rFonts w:ascii="Times New Roman" w:hAnsi="Times New Roman"/>
          <w:bCs/>
          <w:iCs/>
          <w:lang w:eastAsia="ru-RU"/>
        </w:rPr>
        <w:t>" – 0,8 млн. руб.;</w:t>
      </w:r>
    </w:p>
    <w:p w14:paraId="1EDFEC68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Приобретение хлебного фургона на базе УАЗ    </w:t>
      </w:r>
      <w:r w:rsidRPr="00EA7C51">
        <w:rPr>
          <w:rFonts w:ascii="Times New Roman" w:hAnsi="Times New Roman"/>
          <w:bCs/>
          <w:iCs/>
          <w:lang w:eastAsia="ru-RU"/>
        </w:rPr>
        <w:t>ООО "</w:t>
      </w:r>
      <w:proofErr w:type="spellStart"/>
      <w:r w:rsidRPr="00EA7C51">
        <w:rPr>
          <w:rFonts w:ascii="Times New Roman" w:hAnsi="Times New Roman"/>
          <w:bCs/>
          <w:iCs/>
          <w:lang w:eastAsia="ru-RU"/>
        </w:rPr>
        <w:t>Хлебокомбинат</w:t>
      </w:r>
      <w:proofErr w:type="spellEnd"/>
      <w:r w:rsidRPr="00EA7C51">
        <w:rPr>
          <w:rFonts w:ascii="Times New Roman" w:hAnsi="Times New Roman"/>
          <w:bCs/>
          <w:iCs/>
          <w:lang w:eastAsia="ru-RU"/>
        </w:rPr>
        <w:t>" – 1,1 млн. руб.;</w:t>
      </w:r>
    </w:p>
    <w:p w14:paraId="0F7D25B4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 Приобретение пельменного аппарата   </w:t>
      </w:r>
      <w:r w:rsidRPr="00EA7C51">
        <w:rPr>
          <w:rFonts w:ascii="Times New Roman" w:hAnsi="Times New Roman"/>
          <w:bCs/>
          <w:iCs/>
          <w:lang w:eastAsia="ru-RU"/>
        </w:rPr>
        <w:t>ООО "Общепит" – 1,1 млн. руб.;</w:t>
      </w:r>
    </w:p>
    <w:p w14:paraId="4F1C2EA6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 xml:space="preserve"> Капитальный ремонт на газопроводах - Заволжский ЛПУМГ «Газпром </w:t>
      </w:r>
      <w:proofErr w:type="spellStart"/>
      <w:r w:rsidRPr="00EA7C51">
        <w:rPr>
          <w:rFonts w:ascii="Times New Roman" w:hAnsi="Times New Roman"/>
          <w:bCs/>
          <w:iCs/>
          <w:lang w:eastAsia="ru-RU"/>
        </w:rPr>
        <w:t>трансгаз</w:t>
      </w:r>
      <w:proofErr w:type="spellEnd"/>
      <w:r w:rsidRPr="00EA7C51">
        <w:rPr>
          <w:rFonts w:ascii="Times New Roman" w:hAnsi="Times New Roman"/>
          <w:bCs/>
          <w:iCs/>
          <w:lang w:eastAsia="ru-RU"/>
        </w:rPr>
        <w:t xml:space="preserve"> Нижний Новгород», стоимость проекта –   223,6 млн. руб., рабочие места – 8 ед., средняя з/п – 25000,00 рублей;</w:t>
      </w:r>
    </w:p>
    <w:p w14:paraId="0736825B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 xml:space="preserve"> Строительство производства изделий из пластмасс, ООО «Композит», Красноармейский    район,</w:t>
      </w:r>
      <w:r w:rsidRPr="00EA7C51">
        <w:rPr>
          <w:rFonts w:ascii="Times New Roman" w:hAnsi="Times New Roman"/>
          <w:bCs/>
          <w:lang w:eastAsia="ru-RU"/>
        </w:rPr>
        <w:t xml:space="preserve"> Красноармейский район,</w:t>
      </w:r>
      <w:r w:rsidRPr="00EA7C51">
        <w:rPr>
          <w:rFonts w:ascii="Times New Roman" w:hAnsi="Times New Roman"/>
          <w:bCs/>
          <w:iCs/>
          <w:lang w:eastAsia="ru-RU"/>
        </w:rPr>
        <w:t xml:space="preserve"> </w:t>
      </w:r>
      <w:proofErr w:type="gramStart"/>
      <w:r w:rsidRPr="00EA7C51">
        <w:rPr>
          <w:rFonts w:ascii="Times New Roman" w:hAnsi="Times New Roman"/>
          <w:bCs/>
          <w:iCs/>
          <w:lang w:eastAsia="ru-RU"/>
        </w:rPr>
        <w:t>стоимость  проекта</w:t>
      </w:r>
      <w:proofErr w:type="gramEnd"/>
      <w:r w:rsidRPr="00EA7C51">
        <w:rPr>
          <w:rFonts w:ascii="Times New Roman" w:hAnsi="Times New Roman"/>
          <w:bCs/>
          <w:iCs/>
          <w:lang w:eastAsia="ru-RU"/>
        </w:rPr>
        <w:t xml:space="preserve"> -  10,0 млн. руб., рабочие места – 2 ед., средняя з/п – 19000 рублей;</w:t>
      </w:r>
    </w:p>
    <w:p w14:paraId="51338DB0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i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 xml:space="preserve"> Строительство котельной ООО «</w:t>
      </w:r>
      <w:proofErr w:type="spellStart"/>
      <w:r w:rsidRPr="00EA7C51">
        <w:rPr>
          <w:rFonts w:ascii="Times New Roman" w:hAnsi="Times New Roman"/>
          <w:bCs/>
          <w:iCs/>
          <w:lang w:eastAsia="ru-RU"/>
        </w:rPr>
        <w:t>Автошвейпред</w:t>
      </w:r>
      <w:proofErr w:type="spellEnd"/>
      <w:r w:rsidRPr="00EA7C51">
        <w:rPr>
          <w:rFonts w:ascii="Times New Roman" w:hAnsi="Times New Roman"/>
          <w:bCs/>
          <w:iCs/>
          <w:lang w:eastAsia="ru-RU"/>
        </w:rPr>
        <w:t xml:space="preserve">», </w:t>
      </w:r>
      <w:r w:rsidRPr="00EA7C51">
        <w:rPr>
          <w:rFonts w:ascii="Times New Roman" w:hAnsi="Times New Roman"/>
          <w:bCs/>
          <w:lang w:eastAsia="ru-RU"/>
        </w:rPr>
        <w:t>Красноармейский район,</w:t>
      </w:r>
      <w:r w:rsidRPr="00EA7C51">
        <w:rPr>
          <w:rFonts w:ascii="Times New Roman" w:hAnsi="Times New Roman"/>
          <w:bCs/>
          <w:iCs/>
          <w:lang w:eastAsia="ru-RU"/>
        </w:rPr>
        <w:t xml:space="preserve"> стоимость проекта – 1 млн. руб., рабочие места – 1 ед., средняя з/п – 15000,00 руб.;</w:t>
      </w:r>
    </w:p>
    <w:p w14:paraId="41CF6E5B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 xml:space="preserve"> Модернизация швейного производства ООО «</w:t>
      </w:r>
      <w:proofErr w:type="spellStart"/>
      <w:r w:rsidRPr="00EA7C51">
        <w:rPr>
          <w:rFonts w:ascii="Times New Roman" w:hAnsi="Times New Roman"/>
          <w:bCs/>
          <w:iCs/>
          <w:lang w:eastAsia="ru-RU"/>
        </w:rPr>
        <w:t>Автошвейпред</w:t>
      </w:r>
      <w:proofErr w:type="spellEnd"/>
      <w:r w:rsidRPr="00EA7C51">
        <w:rPr>
          <w:rFonts w:ascii="Times New Roman" w:hAnsi="Times New Roman"/>
          <w:bCs/>
          <w:iCs/>
          <w:lang w:eastAsia="ru-RU"/>
        </w:rPr>
        <w:t xml:space="preserve">», </w:t>
      </w:r>
      <w:r w:rsidRPr="00EA7C51">
        <w:rPr>
          <w:rFonts w:ascii="Times New Roman" w:hAnsi="Times New Roman"/>
          <w:bCs/>
          <w:lang w:eastAsia="ru-RU"/>
        </w:rPr>
        <w:t>Красноармейский район,</w:t>
      </w:r>
      <w:r w:rsidRPr="00EA7C51">
        <w:rPr>
          <w:rFonts w:ascii="Times New Roman" w:hAnsi="Times New Roman"/>
          <w:bCs/>
          <w:iCs/>
          <w:lang w:eastAsia="ru-RU"/>
        </w:rPr>
        <w:t xml:space="preserve"> стоимость проекта – 0,4 млн. руб.;</w:t>
      </w:r>
    </w:p>
    <w:p w14:paraId="4DC97598" w14:textId="77777777" w:rsidR="00EA7C51" w:rsidRPr="00EA7C51" w:rsidRDefault="00EA7C51" w:rsidP="00EA7C51">
      <w:pPr>
        <w:pStyle w:val="a4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 xml:space="preserve"> Капитальный ремонт фасада здания склада ИП Данилов Л.Н. – 0,3 млн. рублей.</w:t>
      </w:r>
    </w:p>
    <w:p w14:paraId="44B12E92" w14:textId="77777777" w:rsidR="00EA7C51" w:rsidRPr="00EA7C51" w:rsidRDefault="00EA7C51" w:rsidP="00EA7C51">
      <w:pPr>
        <w:pStyle w:val="a4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Cs/>
          <w:lang w:eastAsia="ru-RU"/>
        </w:rPr>
      </w:pPr>
    </w:p>
    <w:p w14:paraId="5C547586" w14:textId="57C0E175" w:rsidR="00EA7C51" w:rsidRPr="00EA7C51" w:rsidRDefault="00EA7C51" w:rsidP="00EA7C51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  <w:lang w:eastAsia="ar-SA"/>
        </w:rPr>
        <w:t>В</w:t>
      </w:r>
      <w:r w:rsidRPr="00EA7C51">
        <w:rPr>
          <w:sz w:val="24"/>
          <w:szCs w:val="24"/>
          <w:lang w:eastAsia="ar-SA"/>
        </w:rPr>
        <w:t xml:space="preserve"> 2021 год</w:t>
      </w:r>
      <w:r>
        <w:rPr>
          <w:sz w:val="24"/>
          <w:szCs w:val="24"/>
          <w:lang w:eastAsia="ar-SA"/>
        </w:rPr>
        <w:t>у</w:t>
      </w:r>
      <w:r w:rsidRPr="00EA7C5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субъектами </w:t>
      </w:r>
      <w:proofErr w:type="gramStart"/>
      <w:r>
        <w:rPr>
          <w:sz w:val="24"/>
          <w:szCs w:val="24"/>
          <w:lang w:eastAsia="ar-SA"/>
        </w:rPr>
        <w:t xml:space="preserve">МСП </w:t>
      </w:r>
      <w:r w:rsidRPr="00EA7C51">
        <w:rPr>
          <w:sz w:val="24"/>
          <w:szCs w:val="24"/>
          <w:lang w:eastAsia="ar-SA"/>
        </w:rPr>
        <w:t xml:space="preserve"> планируется</w:t>
      </w:r>
      <w:proofErr w:type="gramEnd"/>
      <w:r w:rsidRPr="00EA7C51">
        <w:rPr>
          <w:sz w:val="24"/>
          <w:szCs w:val="24"/>
          <w:lang w:eastAsia="ar-SA"/>
        </w:rPr>
        <w:t xml:space="preserve"> реализовать 25 инвестиционных проектов общей стоимостью 536,1 млн. рублей </w:t>
      </w:r>
      <w:r>
        <w:rPr>
          <w:sz w:val="24"/>
          <w:szCs w:val="24"/>
          <w:lang w:eastAsia="ar-SA"/>
        </w:rPr>
        <w:t>с созданием</w:t>
      </w:r>
      <w:r w:rsidRPr="00EA7C51">
        <w:rPr>
          <w:sz w:val="24"/>
          <w:szCs w:val="24"/>
          <w:lang w:eastAsia="ar-SA"/>
        </w:rPr>
        <w:t xml:space="preserve"> 69 новых рабочих мест:</w:t>
      </w:r>
      <w:r w:rsidRPr="00EA7C51">
        <w:rPr>
          <w:sz w:val="24"/>
          <w:szCs w:val="24"/>
        </w:rPr>
        <w:t xml:space="preserve"> </w:t>
      </w:r>
    </w:p>
    <w:p w14:paraId="2F2D7165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>Строительство футбольного поля с искусственным покрытием по ул. Механизаторов в с. Красноармейское (2 этап), стоимость проекта – 3,2 млн. руб., рабочие места – 5 ед., средняя з/п – 20000,00 рублей;</w:t>
      </w:r>
    </w:p>
    <w:p w14:paraId="7D63EFC0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 xml:space="preserve">Строительство стадиона-площадки по ул. Чапаева </w:t>
      </w:r>
      <w:proofErr w:type="spellStart"/>
      <w:r w:rsidRPr="00EA7C51">
        <w:rPr>
          <w:rFonts w:ascii="Times New Roman" w:hAnsi="Times New Roman"/>
          <w:bCs/>
          <w:lang w:eastAsia="ru-RU"/>
        </w:rPr>
        <w:t>с.Красноармейское</w:t>
      </w:r>
      <w:proofErr w:type="spellEnd"/>
      <w:r w:rsidRPr="00EA7C51">
        <w:rPr>
          <w:rFonts w:ascii="Times New Roman" w:hAnsi="Times New Roman"/>
          <w:bCs/>
          <w:lang w:eastAsia="ru-RU"/>
        </w:rPr>
        <w:t xml:space="preserve"> стоимость проекта – </w:t>
      </w:r>
      <w:proofErr w:type="gramStart"/>
      <w:r w:rsidRPr="00EA7C51">
        <w:rPr>
          <w:rFonts w:ascii="Times New Roman" w:hAnsi="Times New Roman"/>
          <w:bCs/>
          <w:lang w:eastAsia="ru-RU"/>
        </w:rPr>
        <w:t>25  млн.</w:t>
      </w:r>
      <w:proofErr w:type="gramEnd"/>
      <w:r w:rsidRPr="00EA7C51">
        <w:rPr>
          <w:rFonts w:ascii="Times New Roman" w:hAnsi="Times New Roman"/>
          <w:bCs/>
          <w:lang w:eastAsia="ru-RU"/>
        </w:rPr>
        <w:t xml:space="preserve"> руб.;</w:t>
      </w:r>
    </w:p>
    <w:p w14:paraId="7DF1A490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>Реконструкция здания МБДОУ «ДЮСШ» с. Красноармейское Красноармейского района, стоимость проекта – 33 млн. руб., рабочие места – 4 ед., средняя з/п – 20500,00 рублей;</w:t>
      </w:r>
    </w:p>
    <w:p w14:paraId="3A43266B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>Капитальный ремонт здания МБОУ «</w:t>
      </w:r>
      <w:proofErr w:type="spellStart"/>
      <w:r w:rsidRPr="00EA7C51">
        <w:rPr>
          <w:rFonts w:ascii="Times New Roman" w:hAnsi="Times New Roman"/>
          <w:bCs/>
          <w:iCs/>
          <w:lang w:eastAsia="ru-RU"/>
        </w:rPr>
        <w:t>Траковская</w:t>
      </w:r>
      <w:proofErr w:type="spellEnd"/>
      <w:r w:rsidRPr="00EA7C51">
        <w:rPr>
          <w:rFonts w:ascii="Times New Roman" w:hAnsi="Times New Roman"/>
          <w:bCs/>
          <w:iCs/>
          <w:lang w:eastAsia="ru-RU"/>
        </w:rPr>
        <w:t xml:space="preserve"> СОШ» с. Красноармейское, стоимость проекта – 31,5 млн. руб., рабочие места – 4 ед., средняя з/п – 20500,00 рублей;</w:t>
      </w:r>
    </w:p>
    <w:p w14:paraId="3D25A552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lastRenderedPageBreak/>
        <w:t>Строительство овцефермы на 500 голов, КФХ Посадский Л.И., Красноармейский район, стоимость проекта - 3,6 млн. руб., рабочие места – 3 ед.,</w:t>
      </w:r>
      <w:r w:rsidRPr="00EA7C51">
        <w:rPr>
          <w:rFonts w:ascii="Times New Roman" w:hAnsi="Times New Roman"/>
          <w:iCs/>
        </w:rPr>
        <w:t xml:space="preserve"> </w:t>
      </w:r>
      <w:r w:rsidRPr="00EA7C51">
        <w:rPr>
          <w:rFonts w:ascii="Times New Roman" w:hAnsi="Times New Roman"/>
          <w:bCs/>
          <w:iCs/>
          <w:lang w:eastAsia="ru-RU"/>
        </w:rPr>
        <w:t>средняя з/п – 17500 рублей;</w:t>
      </w:r>
    </w:p>
    <w:p w14:paraId="68441B72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 xml:space="preserve">Строительство зерносушилки, ООО «ВОЛИТ», Красноармейский район, стоимость проекта - 5,7 млн. руб., рабочие места – 1 </w:t>
      </w:r>
      <w:proofErr w:type="spellStart"/>
      <w:r w:rsidRPr="00EA7C51">
        <w:rPr>
          <w:rFonts w:ascii="Times New Roman" w:hAnsi="Times New Roman"/>
          <w:bCs/>
          <w:iCs/>
          <w:lang w:eastAsia="ru-RU"/>
        </w:rPr>
        <w:t>ед</w:t>
      </w:r>
      <w:proofErr w:type="spellEnd"/>
      <w:r w:rsidRPr="00EA7C51">
        <w:rPr>
          <w:rFonts w:ascii="Times New Roman" w:hAnsi="Times New Roman"/>
          <w:bCs/>
          <w:iCs/>
          <w:lang w:eastAsia="ru-RU"/>
        </w:rPr>
        <w:t>;</w:t>
      </w:r>
      <w:r w:rsidRPr="00EA7C51">
        <w:t xml:space="preserve"> </w:t>
      </w:r>
      <w:r w:rsidRPr="00EA7C51">
        <w:rPr>
          <w:rFonts w:ascii="Times New Roman" w:hAnsi="Times New Roman"/>
          <w:bCs/>
          <w:iCs/>
          <w:lang w:eastAsia="ru-RU"/>
        </w:rPr>
        <w:t>средняя з/п – 18000,00 рублей;</w:t>
      </w:r>
    </w:p>
    <w:p w14:paraId="17DDCA65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>Строительство телятника на 350 голов, ООО «ВОЛИТ», Красноармейский район, стоимость проекта - 3,0 млн. руб., рабочие места – 4 ед. средняя з/п – 18500 рублей;</w:t>
      </w:r>
    </w:p>
    <w:p w14:paraId="32AA4056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iCs/>
          <w:lang w:eastAsia="ru-RU"/>
        </w:rPr>
        <w:t>Строительство газопровода к телятнику, ООО «ВОЛИТ», Красноармейский район, стоимость проекта - 1,6 млн. руб., рабочие места – 3 ед. средняя з/п – 18500 рублей;</w:t>
      </w:r>
    </w:p>
    <w:p w14:paraId="4872ED32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EA7C51">
        <w:rPr>
          <w:rFonts w:ascii="Times New Roman" w:hAnsi="Times New Roman"/>
          <w:bCs/>
          <w:lang w:eastAsia="ru-RU"/>
        </w:rPr>
        <w:t>Обновление машинно-тракторного парка в количестве 50 единиц, учредители – 9 СХПК и КФХ Красноармейского района, стоимость проекта – 65,4 млн. руб.;</w:t>
      </w:r>
    </w:p>
    <w:p w14:paraId="7C027BB7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</w:rPr>
      </w:pPr>
      <w:r w:rsidRPr="00EA7C51">
        <w:rPr>
          <w:rFonts w:ascii="Times New Roman" w:hAnsi="Times New Roman"/>
          <w:iCs/>
          <w:color w:val="000000"/>
        </w:rPr>
        <w:t xml:space="preserve"> Строительство производства изделий из пластмасс, ООО «Композит», Красноармейский    район, </w:t>
      </w:r>
      <w:proofErr w:type="gramStart"/>
      <w:r w:rsidRPr="00EA7C51">
        <w:rPr>
          <w:rFonts w:ascii="Times New Roman" w:hAnsi="Times New Roman"/>
          <w:iCs/>
          <w:color w:val="000000"/>
        </w:rPr>
        <w:t>стоимость  проекта</w:t>
      </w:r>
      <w:proofErr w:type="gramEnd"/>
      <w:r w:rsidRPr="00EA7C51">
        <w:rPr>
          <w:rFonts w:ascii="Times New Roman" w:hAnsi="Times New Roman"/>
          <w:iCs/>
          <w:color w:val="000000"/>
        </w:rPr>
        <w:t xml:space="preserve"> - 16,0 млн. руб., рабочие места – 2 ед., средняя з/п – 19000 рублей;</w:t>
      </w:r>
    </w:p>
    <w:p w14:paraId="0651128C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FF0000"/>
          <w:lang w:eastAsia="ru-RU"/>
        </w:rPr>
      </w:pPr>
      <w:r w:rsidRPr="00EA7C51">
        <w:rPr>
          <w:rFonts w:ascii="Times New Roman" w:hAnsi="Times New Roman"/>
          <w:iCs/>
          <w:color w:val="000000"/>
        </w:rPr>
        <w:t xml:space="preserve"> Строительство 24-квартирного дома по ул. Ленина с. Красноармейское, ООО «Глобус», стоимость проекта – 26,5 млн. руб., рабочие места – 8 ед., средняя з/п – 22000,00 руб.;</w:t>
      </w:r>
    </w:p>
    <w:p w14:paraId="6F412A19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</w:rPr>
      </w:pPr>
      <w:r w:rsidRPr="00EA7C51">
        <w:rPr>
          <w:rFonts w:ascii="Times New Roman" w:hAnsi="Times New Roman"/>
          <w:iCs/>
          <w:color w:val="000000"/>
        </w:rPr>
        <w:t xml:space="preserve"> Строительство склада готовой продукции ООО «</w:t>
      </w:r>
      <w:proofErr w:type="spellStart"/>
      <w:r w:rsidRPr="00EA7C51">
        <w:rPr>
          <w:rFonts w:ascii="Times New Roman" w:hAnsi="Times New Roman"/>
          <w:iCs/>
          <w:color w:val="000000"/>
        </w:rPr>
        <w:t>Десла</w:t>
      </w:r>
      <w:proofErr w:type="spellEnd"/>
      <w:r w:rsidRPr="00EA7C51">
        <w:rPr>
          <w:rFonts w:ascii="Times New Roman" w:hAnsi="Times New Roman"/>
          <w:iCs/>
          <w:color w:val="000000"/>
        </w:rPr>
        <w:t xml:space="preserve"> АСТ» Красноармейский район, </w:t>
      </w:r>
      <w:proofErr w:type="gramStart"/>
      <w:r w:rsidRPr="00EA7C51">
        <w:rPr>
          <w:rFonts w:ascii="Times New Roman" w:hAnsi="Times New Roman"/>
          <w:iCs/>
          <w:color w:val="000000"/>
        </w:rPr>
        <w:t>стоимость  проекта</w:t>
      </w:r>
      <w:proofErr w:type="gramEnd"/>
      <w:r w:rsidRPr="00EA7C51">
        <w:rPr>
          <w:rFonts w:ascii="Times New Roman" w:hAnsi="Times New Roman"/>
          <w:iCs/>
          <w:color w:val="000000"/>
        </w:rPr>
        <w:t xml:space="preserve"> - 5 млн. руб., рабочие места – 3  ед., средняя з/п – 17500 рублей;</w:t>
      </w:r>
    </w:p>
    <w:p w14:paraId="31F8E57D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</w:rPr>
      </w:pPr>
      <w:r w:rsidRPr="00EA7C51">
        <w:rPr>
          <w:rFonts w:ascii="Times New Roman" w:hAnsi="Times New Roman"/>
          <w:iCs/>
          <w:color w:val="000000"/>
        </w:rPr>
        <w:t xml:space="preserve"> Модернизация оборудований для производства и изготовления обуви ООО «</w:t>
      </w:r>
      <w:proofErr w:type="spellStart"/>
      <w:r w:rsidRPr="00EA7C51">
        <w:rPr>
          <w:rFonts w:ascii="Times New Roman" w:hAnsi="Times New Roman"/>
          <w:iCs/>
          <w:color w:val="000000"/>
        </w:rPr>
        <w:t>Десла</w:t>
      </w:r>
      <w:proofErr w:type="spellEnd"/>
      <w:r w:rsidRPr="00EA7C51">
        <w:rPr>
          <w:rFonts w:ascii="Times New Roman" w:hAnsi="Times New Roman"/>
          <w:iCs/>
          <w:color w:val="000000"/>
        </w:rPr>
        <w:t xml:space="preserve"> АСТ» Красноармейский район, </w:t>
      </w:r>
      <w:proofErr w:type="gramStart"/>
      <w:r w:rsidRPr="00EA7C51">
        <w:rPr>
          <w:rFonts w:ascii="Times New Roman" w:hAnsi="Times New Roman"/>
          <w:iCs/>
          <w:color w:val="000000"/>
        </w:rPr>
        <w:t>стоимость  проекта</w:t>
      </w:r>
      <w:proofErr w:type="gramEnd"/>
      <w:r w:rsidRPr="00EA7C51">
        <w:rPr>
          <w:rFonts w:ascii="Times New Roman" w:hAnsi="Times New Roman"/>
          <w:iCs/>
          <w:color w:val="000000"/>
        </w:rPr>
        <w:t xml:space="preserve"> – 5 млн. руб., рабочие места – 3  ед., средняя з/п – 17500 рублей;</w:t>
      </w:r>
    </w:p>
    <w:p w14:paraId="3488AF2C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</w:rPr>
      </w:pPr>
      <w:r w:rsidRPr="00EA7C51">
        <w:rPr>
          <w:rFonts w:ascii="Times New Roman" w:hAnsi="Times New Roman"/>
          <w:iCs/>
          <w:color w:val="000000"/>
        </w:rPr>
        <w:t xml:space="preserve"> Капитальный ремонт здания ООО «</w:t>
      </w:r>
      <w:proofErr w:type="spellStart"/>
      <w:r w:rsidRPr="00EA7C51">
        <w:rPr>
          <w:rFonts w:ascii="Times New Roman" w:hAnsi="Times New Roman"/>
          <w:iCs/>
          <w:color w:val="000000"/>
        </w:rPr>
        <w:t>Автошвейпред</w:t>
      </w:r>
      <w:proofErr w:type="spellEnd"/>
      <w:r w:rsidRPr="00EA7C51">
        <w:rPr>
          <w:rFonts w:ascii="Times New Roman" w:hAnsi="Times New Roman"/>
          <w:iCs/>
          <w:color w:val="000000"/>
        </w:rPr>
        <w:t>» с. Красноармейское, стоимость проекта – 2 млн. руб., рабочие места – 3 ед., средняя з/п – 18000,00 руб.;</w:t>
      </w:r>
    </w:p>
    <w:p w14:paraId="7AB4FEC0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FF0000"/>
          <w:lang w:eastAsia="ru-RU"/>
        </w:rPr>
      </w:pPr>
      <w:r w:rsidRPr="00EA7C51">
        <w:rPr>
          <w:rFonts w:ascii="Times New Roman" w:hAnsi="Times New Roman"/>
          <w:iCs/>
          <w:color w:val="000000"/>
        </w:rPr>
        <w:t xml:space="preserve"> Строительство склада ИП Данилов Л.Н. с. Красноармейское, стоимость проекта – 2 млн. руб., рабочие места – 2 ед., средняя з/п – 20000,00 руб.;</w:t>
      </w:r>
    </w:p>
    <w:p w14:paraId="0C9E0ECE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FF0000"/>
          <w:lang w:eastAsia="ru-RU"/>
        </w:rPr>
      </w:pPr>
      <w:r w:rsidRPr="00EA7C51">
        <w:rPr>
          <w:rFonts w:ascii="Times New Roman" w:hAnsi="Times New Roman"/>
          <w:iCs/>
          <w:color w:val="000000"/>
        </w:rPr>
        <w:t xml:space="preserve"> Строительство котельной Красноармейского </w:t>
      </w:r>
      <w:proofErr w:type="spellStart"/>
      <w:r w:rsidRPr="00EA7C51">
        <w:rPr>
          <w:rFonts w:ascii="Times New Roman" w:hAnsi="Times New Roman"/>
          <w:iCs/>
          <w:color w:val="000000"/>
        </w:rPr>
        <w:t>райпо</w:t>
      </w:r>
      <w:proofErr w:type="spellEnd"/>
      <w:r w:rsidRPr="00EA7C51">
        <w:rPr>
          <w:rFonts w:ascii="Times New Roman" w:hAnsi="Times New Roman"/>
          <w:iCs/>
          <w:color w:val="000000"/>
        </w:rPr>
        <w:t xml:space="preserve"> в с. Красноармейское, стоимость проекта – 2,3 млн. руб., рабочие места – 2 ед., средняя з/п – 20000 рублей;</w:t>
      </w:r>
    </w:p>
    <w:p w14:paraId="26AA9C7A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</w:rPr>
      </w:pPr>
      <w:r w:rsidRPr="00EA7C51">
        <w:rPr>
          <w:rFonts w:ascii="Times New Roman" w:hAnsi="Times New Roman"/>
          <w:iCs/>
          <w:color w:val="000000"/>
        </w:rPr>
        <w:t xml:space="preserve"> Строительство павильона в с. Красноармейское, Красноармейского </w:t>
      </w:r>
      <w:proofErr w:type="spellStart"/>
      <w:r w:rsidRPr="00EA7C51">
        <w:rPr>
          <w:rFonts w:ascii="Times New Roman" w:hAnsi="Times New Roman"/>
          <w:iCs/>
          <w:color w:val="000000"/>
        </w:rPr>
        <w:t>райпо</w:t>
      </w:r>
      <w:proofErr w:type="spellEnd"/>
      <w:r w:rsidRPr="00EA7C51">
        <w:rPr>
          <w:rFonts w:ascii="Times New Roman" w:hAnsi="Times New Roman"/>
          <w:iCs/>
          <w:color w:val="000000"/>
        </w:rPr>
        <w:t>, Красноармейский район, стоимость проекта – 0,5 млн. руб., рабочие места – 2 ед., средняя з/п – 15000 рублей;</w:t>
      </w:r>
    </w:p>
    <w:p w14:paraId="7A41AB2A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</w:rPr>
      </w:pPr>
      <w:r w:rsidRPr="00EA7C51">
        <w:rPr>
          <w:rFonts w:ascii="Times New Roman" w:hAnsi="Times New Roman"/>
          <w:iCs/>
          <w:color w:val="000000"/>
        </w:rPr>
        <w:t xml:space="preserve"> Строительство магазина в с. Красноармейское, Красноармейского </w:t>
      </w:r>
      <w:proofErr w:type="spellStart"/>
      <w:r w:rsidRPr="00EA7C51">
        <w:rPr>
          <w:rFonts w:ascii="Times New Roman" w:hAnsi="Times New Roman"/>
          <w:iCs/>
          <w:color w:val="000000"/>
        </w:rPr>
        <w:t>райпо</w:t>
      </w:r>
      <w:proofErr w:type="spellEnd"/>
      <w:r w:rsidRPr="00EA7C51">
        <w:rPr>
          <w:rFonts w:ascii="Times New Roman" w:hAnsi="Times New Roman"/>
          <w:iCs/>
          <w:color w:val="000000"/>
        </w:rPr>
        <w:t>, Красноармейский район, стоимость проекта – 3,5 млн. руб., рабочие места – 5 ед., средняя з/п – 20000 рублей;</w:t>
      </w:r>
    </w:p>
    <w:p w14:paraId="445068F6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</w:rPr>
      </w:pPr>
      <w:r w:rsidRPr="00EA7C51">
        <w:rPr>
          <w:rFonts w:ascii="Times New Roman" w:hAnsi="Times New Roman"/>
          <w:iCs/>
          <w:color w:val="000000"/>
        </w:rPr>
        <w:t xml:space="preserve"> Строительство ветеринарной аптеки в с. Красноармейское, ИП </w:t>
      </w:r>
      <w:proofErr w:type="spellStart"/>
      <w:r w:rsidRPr="00EA7C51">
        <w:rPr>
          <w:rFonts w:ascii="Times New Roman" w:hAnsi="Times New Roman"/>
          <w:iCs/>
          <w:color w:val="000000"/>
        </w:rPr>
        <w:t>Захаровская</w:t>
      </w:r>
      <w:proofErr w:type="spellEnd"/>
      <w:r w:rsidRPr="00EA7C51">
        <w:rPr>
          <w:rFonts w:ascii="Times New Roman" w:hAnsi="Times New Roman"/>
          <w:iCs/>
          <w:color w:val="000000"/>
        </w:rPr>
        <w:t xml:space="preserve"> Т.В, Красноармейский район, </w:t>
      </w:r>
      <w:proofErr w:type="gramStart"/>
      <w:r w:rsidRPr="00EA7C51">
        <w:rPr>
          <w:rFonts w:ascii="Times New Roman" w:hAnsi="Times New Roman"/>
          <w:iCs/>
          <w:color w:val="000000"/>
        </w:rPr>
        <w:t>стоимость  проекта</w:t>
      </w:r>
      <w:proofErr w:type="gramEnd"/>
      <w:r w:rsidRPr="00EA7C51">
        <w:rPr>
          <w:rFonts w:ascii="Times New Roman" w:hAnsi="Times New Roman"/>
          <w:iCs/>
          <w:color w:val="000000"/>
        </w:rPr>
        <w:t xml:space="preserve"> - 1,5 млн. руб., рабочие места – 2 ед.,  средняя з/п – 17500 рублей;</w:t>
      </w:r>
    </w:p>
    <w:p w14:paraId="5BD78533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</w:rPr>
      </w:pPr>
      <w:r w:rsidRPr="00EA7C51">
        <w:rPr>
          <w:rFonts w:ascii="Times New Roman" w:hAnsi="Times New Roman"/>
          <w:iCs/>
          <w:color w:val="000000"/>
        </w:rPr>
        <w:t xml:space="preserve"> Строительство магазина «</w:t>
      </w:r>
      <w:proofErr w:type="spellStart"/>
      <w:r w:rsidRPr="00EA7C51">
        <w:rPr>
          <w:rFonts w:ascii="Times New Roman" w:hAnsi="Times New Roman"/>
          <w:iCs/>
          <w:color w:val="000000"/>
        </w:rPr>
        <w:t>Звениговский</w:t>
      </w:r>
      <w:proofErr w:type="spellEnd"/>
      <w:r w:rsidRPr="00EA7C51">
        <w:rPr>
          <w:rFonts w:ascii="Times New Roman" w:hAnsi="Times New Roman"/>
          <w:iCs/>
          <w:color w:val="000000"/>
        </w:rPr>
        <w:t>» в с. Красноармейское Красноармейского района Чувашской Республики, стоимость проекта – 1,5 млн. руб., рабочие места – 2 ед., средняя з/п – 18500,00 рублей;</w:t>
      </w:r>
    </w:p>
    <w:p w14:paraId="761DDB94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</w:rPr>
      </w:pPr>
      <w:r w:rsidRPr="00EA7C51">
        <w:rPr>
          <w:rFonts w:ascii="Times New Roman" w:hAnsi="Times New Roman"/>
          <w:iCs/>
          <w:color w:val="000000"/>
        </w:rPr>
        <w:t xml:space="preserve"> Строительство павильона по продаже непродовольственных товаров в с. Красноармейское, ИП Кузнецов А.Н., Красноармейский район, </w:t>
      </w:r>
      <w:bookmarkStart w:id="0" w:name="_Hlk53389519"/>
      <w:r w:rsidRPr="00EA7C51">
        <w:rPr>
          <w:rFonts w:ascii="Times New Roman" w:hAnsi="Times New Roman"/>
          <w:iCs/>
          <w:color w:val="000000"/>
        </w:rPr>
        <w:t>стоимость проекта - 0,5 млн. руб., рабочие места – 1 ед., средняя з/п – 17500 рублей;</w:t>
      </w:r>
      <w:bookmarkEnd w:id="0"/>
    </w:p>
    <w:p w14:paraId="727DA5BD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</w:rPr>
      </w:pPr>
      <w:r w:rsidRPr="00EA7C51">
        <w:rPr>
          <w:rFonts w:ascii="Times New Roman" w:hAnsi="Times New Roman"/>
          <w:iCs/>
          <w:color w:val="000000"/>
        </w:rPr>
        <w:t xml:space="preserve"> Строительство павильона по продаже продовольственных товаров в с. Красноармейское, ИП Евграфова Н.В., Красноармейский район, стоимость проекта - 0,5 млн. руб., рабочие места – 1 ед., средняя з/п – 17500 рублей;</w:t>
      </w:r>
    </w:p>
    <w:p w14:paraId="594C2FEE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</w:rPr>
      </w:pPr>
      <w:r w:rsidRPr="00EA7C51">
        <w:rPr>
          <w:rFonts w:ascii="Times New Roman" w:hAnsi="Times New Roman"/>
          <w:iCs/>
          <w:color w:val="000000"/>
        </w:rPr>
        <w:t xml:space="preserve"> Строительство магазина по продаже продовольственных товаров в с. Красноармейское, ИП Козлов Р., Красноармейский район, стоимость проекта - 0,5 млн. руб., рабочие места – 1 ед., средняя з/п – 17500 рублей;</w:t>
      </w:r>
    </w:p>
    <w:p w14:paraId="5AD7A96E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</w:rPr>
      </w:pPr>
      <w:r w:rsidRPr="00EA7C51">
        <w:rPr>
          <w:rFonts w:ascii="Times New Roman" w:hAnsi="Times New Roman"/>
          <w:iCs/>
          <w:color w:val="000000"/>
        </w:rPr>
        <w:t xml:space="preserve"> Капитальный ремонт на газопроводах - Заволжский ЛПУМГ «Газпром </w:t>
      </w:r>
      <w:proofErr w:type="spellStart"/>
      <w:r w:rsidRPr="00EA7C51">
        <w:rPr>
          <w:rFonts w:ascii="Times New Roman" w:hAnsi="Times New Roman"/>
          <w:iCs/>
          <w:color w:val="000000"/>
        </w:rPr>
        <w:t>трансгаз</w:t>
      </w:r>
      <w:proofErr w:type="spellEnd"/>
      <w:r w:rsidRPr="00EA7C51">
        <w:rPr>
          <w:rFonts w:ascii="Times New Roman" w:hAnsi="Times New Roman"/>
          <w:iCs/>
          <w:color w:val="000000"/>
        </w:rPr>
        <w:t xml:space="preserve"> Нижний Новгород», стоимость проекта –   284,5 млн. руб., рабочие места – 8 ед., средняя з/п – 22000,00 рублей;</w:t>
      </w:r>
    </w:p>
    <w:p w14:paraId="1E8BD75A" w14:textId="77777777" w:rsidR="00EA7C51" w:rsidRPr="00EA7C51" w:rsidRDefault="00EA7C51" w:rsidP="00EA7C51">
      <w:pPr>
        <w:pStyle w:val="a4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</w:rPr>
      </w:pPr>
      <w:r w:rsidRPr="00EA7C51">
        <w:rPr>
          <w:rFonts w:ascii="Times New Roman" w:hAnsi="Times New Roman"/>
          <w:iCs/>
          <w:color w:val="000000"/>
        </w:rPr>
        <w:t xml:space="preserve"> Технологическая модернизация линии производства кирпича завода «КЕТРА» стоимость проекта – 11,8 млн. рублей.</w:t>
      </w:r>
    </w:p>
    <w:p w14:paraId="75D14ADE" w14:textId="77777777" w:rsidR="00EA7C51" w:rsidRPr="00EA7C51" w:rsidRDefault="00EA7C51" w:rsidP="00EA7C51">
      <w:pPr>
        <w:pStyle w:val="a4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color w:val="000000"/>
        </w:rPr>
      </w:pPr>
    </w:p>
    <w:p w14:paraId="0E07C156" w14:textId="404A4919" w:rsidR="00EA7C51" w:rsidRPr="00437C9D" w:rsidRDefault="00EA7C51" w:rsidP="00437C9D">
      <w:pPr>
        <w:ind w:firstLine="708"/>
        <w:jc w:val="both"/>
        <w:rPr>
          <w:sz w:val="24"/>
          <w:szCs w:val="24"/>
        </w:rPr>
      </w:pPr>
      <w:r w:rsidRPr="00437C9D">
        <w:rPr>
          <w:b/>
          <w:sz w:val="24"/>
          <w:szCs w:val="24"/>
          <w:lang w:eastAsia="ar-SA"/>
        </w:rPr>
        <w:t xml:space="preserve"> </w:t>
      </w:r>
      <w:r w:rsidRPr="00437C9D">
        <w:rPr>
          <w:color w:val="000000"/>
          <w:sz w:val="24"/>
          <w:szCs w:val="24"/>
          <w:lang w:eastAsia="ar-SA"/>
        </w:rPr>
        <w:t xml:space="preserve"> </w:t>
      </w:r>
      <w:r w:rsidR="00437C9D" w:rsidRPr="00437C9D">
        <w:rPr>
          <w:sz w:val="24"/>
          <w:szCs w:val="24"/>
        </w:rPr>
        <w:t>Государстве</w:t>
      </w:r>
      <w:r w:rsidR="00437C9D">
        <w:rPr>
          <w:sz w:val="24"/>
          <w:szCs w:val="24"/>
        </w:rPr>
        <w:t>нная финансовая поддержка в 2020 году оказана 16</w:t>
      </w:r>
      <w:r w:rsidR="00437C9D" w:rsidRPr="00437C9D">
        <w:rPr>
          <w:sz w:val="24"/>
          <w:szCs w:val="24"/>
        </w:rPr>
        <w:t xml:space="preserve"> субъектам МСП Красн</w:t>
      </w:r>
      <w:r w:rsidR="00437C9D">
        <w:rPr>
          <w:sz w:val="24"/>
          <w:szCs w:val="24"/>
        </w:rPr>
        <w:t>оармейского района на сумму 70,2</w:t>
      </w:r>
      <w:r w:rsidR="00602DF0">
        <w:rPr>
          <w:sz w:val="24"/>
          <w:szCs w:val="24"/>
        </w:rPr>
        <w:t xml:space="preserve"> млн. рублей, (в том числе: </w:t>
      </w:r>
      <w:r w:rsidR="00602DF0" w:rsidRPr="00437C9D">
        <w:rPr>
          <w:sz w:val="24"/>
          <w:szCs w:val="24"/>
        </w:rPr>
        <w:t>2 субъектам малого и среднего бизнеса предоставлена поддержка в форме предоставления займов и прочих видов кредита на сумму 5,5 млн. рублей</w:t>
      </w:r>
      <w:r w:rsidR="00602DF0">
        <w:rPr>
          <w:sz w:val="24"/>
          <w:szCs w:val="24"/>
        </w:rPr>
        <w:t>; 14</w:t>
      </w:r>
      <w:r w:rsidR="00602DF0" w:rsidRPr="00602DF0">
        <w:rPr>
          <w:sz w:val="24"/>
          <w:szCs w:val="24"/>
        </w:rPr>
        <w:t xml:space="preserve"> организациям агропромышленного комплекса через Минсельхоз в форме субси</w:t>
      </w:r>
      <w:r w:rsidR="00602DF0">
        <w:rPr>
          <w:sz w:val="24"/>
          <w:szCs w:val="24"/>
        </w:rPr>
        <w:t>дий на сумму 64,7 млн. рублей).</w:t>
      </w:r>
    </w:p>
    <w:p w14:paraId="7BFDCF01" w14:textId="60444E89" w:rsidR="00EA7C51" w:rsidRPr="00437C9D" w:rsidRDefault="00437C9D" w:rsidP="00437C9D">
      <w:pPr>
        <w:tabs>
          <w:tab w:val="left" w:pos="9593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437C9D">
        <w:rPr>
          <w:sz w:val="24"/>
          <w:szCs w:val="24"/>
        </w:rPr>
        <w:t xml:space="preserve">Для привлечения инвестиций и потенциальных инвесторов в районе </w:t>
      </w:r>
      <w:proofErr w:type="gramStart"/>
      <w:r w:rsidRPr="00437C9D">
        <w:rPr>
          <w:sz w:val="24"/>
          <w:szCs w:val="24"/>
        </w:rPr>
        <w:t>имеются  сформированные</w:t>
      </w:r>
      <w:proofErr w:type="gramEnd"/>
      <w:r w:rsidRPr="00437C9D">
        <w:rPr>
          <w:sz w:val="24"/>
          <w:szCs w:val="24"/>
        </w:rPr>
        <w:t xml:space="preserve"> свободные земельные участки, которые поставлены на государственный кадастровый учет с определением кадастровой стоимости</w:t>
      </w:r>
      <w:r w:rsidRPr="00437C9D">
        <w:rPr>
          <w:sz w:val="24"/>
          <w:szCs w:val="24"/>
        </w:rPr>
        <w:t xml:space="preserve">. </w:t>
      </w:r>
      <w:r w:rsidR="00EA7C51" w:rsidRPr="00437C9D">
        <w:rPr>
          <w:color w:val="000000"/>
          <w:sz w:val="24"/>
          <w:szCs w:val="24"/>
          <w:lang w:eastAsia="ar-SA"/>
        </w:rPr>
        <w:t>Имеется 1 земельный участок под магазин для пере</w:t>
      </w:r>
      <w:r w:rsidRPr="00437C9D">
        <w:rPr>
          <w:color w:val="000000"/>
          <w:sz w:val="24"/>
          <w:szCs w:val="24"/>
          <w:lang w:eastAsia="ar-SA"/>
        </w:rPr>
        <w:t xml:space="preserve">дачи в аренду через аукцион. В </w:t>
      </w:r>
      <w:r w:rsidR="00EA7C51" w:rsidRPr="00437C9D">
        <w:rPr>
          <w:color w:val="000000"/>
          <w:sz w:val="24"/>
          <w:szCs w:val="24"/>
          <w:lang w:eastAsia="ar-SA"/>
        </w:rPr>
        <w:t>2020 год</w:t>
      </w:r>
      <w:r w:rsidRPr="00437C9D">
        <w:rPr>
          <w:color w:val="000000"/>
          <w:sz w:val="24"/>
          <w:szCs w:val="24"/>
          <w:lang w:eastAsia="ar-SA"/>
        </w:rPr>
        <w:t>у</w:t>
      </w:r>
      <w:r w:rsidR="00EA7C51" w:rsidRPr="00437C9D">
        <w:rPr>
          <w:color w:val="000000"/>
          <w:sz w:val="24"/>
          <w:szCs w:val="24"/>
          <w:lang w:eastAsia="ar-SA"/>
        </w:rPr>
        <w:t xml:space="preserve"> </w:t>
      </w:r>
      <w:r w:rsidRPr="00437C9D">
        <w:rPr>
          <w:color w:val="000000"/>
          <w:sz w:val="24"/>
          <w:szCs w:val="24"/>
          <w:lang w:eastAsia="ar-SA"/>
        </w:rPr>
        <w:t xml:space="preserve">на праве аренды размещения нестационарных торговых объектов предоставлено </w:t>
      </w:r>
      <w:r w:rsidR="00EA7C51" w:rsidRPr="00437C9D">
        <w:rPr>
          <w:color w:val="000000"/>
          <w:sz w:val="24"/>
          <w:szCs w:val="24"/>
          <w:lang w:eastAsia="ar-SA"/>
        </w:rPr>
        <w:t>8 земельных участков и 3 земельных участка под мобильную торговлю на территории с.</w:t>
      </w:r>
      <w:r w:rsidRPr="00437C9D">
        <w:rPr>
          <w:color w:val="000000"/>
          <w:sz w:val="24"/>
          <w:szCs w:val="24"/>
          <w:lang w:eastAsia="ar-SA"/>
        </w:rPr>
        <w:t xml:space="preserve"> Красноармейское. </w:t>
      </w:r>
      <w:r w:rsidR="00EA7C51" w:rsidRPr="00437C9D">
        <w:rPr>
          <w:color w:val="000000"/>
          <w:sz w:val="24"/>
          <w:szCs w:val="24"/>
          <w:lang w:eastAsia="ar-SA"/>
        </w:rPr>
        <w:t>В 2021 году планируется передать 1 земельный участок для размещения нестационарного торгового объекта.</w:t>
      </w:r>
    </w:p>
    <w:p w14:paraId="52FB554B" w14:textId="77777777" w:rsidR="00EA7C51" w:rsidRPr="00437C9D" w:rsidRDefault="00EA7C51" w:rsidP="00EA7C51">
      <w:pPr>
        <w:ind w:firstLine="567"/>
        <w:jc w:val="both"/>
        <w:rPr>
          <w:color w:val="000000"/>
          <w:sz w:val="24"/>
          <w:szCs w:val="24"/>
          <w:lang w:eastAsia="ar-SA"/>
        </w:rPr>
      </w:pPr>
    </w:p>
    <w:p w14:paraId="283032DC" w14:textId="3DF71708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lastRenderedPageBreak/>
        <w:t xml:space="preserve">Нормативными правовыми актами муниципального образования утверждены перечни, которые содержат 32 объекта муниципального имущества для предоставления на долгосрочной основе по льготным ставкам арендной платы субъектам МСП. </w:t>
      </w:r>
    </w:p>
    <w:p w14:paraId="5C1BEB46" w14:textId="0BCE3DEB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 Администрация Красноармейского муниципального округа Чувашской Республики в целях выявления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в соответствии с постановлением администрации Красноармейского района Чувашской Республики от 03 октября 2018 года № 399 "Об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 Красноармейского района Чувашской Республики, затрагивающих вопросы осуществления предпринимательской и инвестиционной деятельности" проводит   оценку регулирующего воздействия (ОРВ) проектов нормативных правовых актов, затрагивающих вопросы осуществления предпринимательской и инвестиционной деятельности и экспертизу нормативных правовых актов, затрагивающих вопросы осуществления предпринимательской и инвестиционной деятельности. За 2021 год проведена процедура ОРВ в отношении </w:t>
      </w:r>
      <w:r w:rsidR="00602DF0">
        <w:rPr>
          <w:sz w:val="24"/>
          <w:szCs w:val="24"/>
        </w:rPr>
        <w:t>3</w:t>
      </w:r>
      <w:r w:rsidRPr="00437C9D">
        <w:rPr>
          <w:sz w:val="24"/>
          <w:szCs w:val="24"/>
        </w:rPr>
        <w:t xml:space="preserve"> проектов </w:t>
      </w:r>
      <w:r w:rsidR="00602DF0">
        <w:rPr>
          <w:sz w:val="24"/>
          <w:szCs w:val="24"/>
        </w:rPr>
        <w:t>НПА</w:t>
      </w:r>
      <w:r w:rsidRPr="00437C9D">
        <w:rPr>
          <w:sz w:val="24"/>
          <w:szCs w:val="24"/>
        </w:rPr>
        <w:t xml:space="preserve"> администрации Красноармейского района Чувашской Республики. Избыточные требования не выявлены.</w:t>
      </w:r>
    </w:p>
    <w:p w14:paraId="361DD5F7" w14:textId="3B555A7E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   Постановлением администрации Красноармейского района Чувашской Республики от </w:t>
      </w:r>
      <w:r w:rsidR="00602DF0" w:rsidRPr="00602DF0">
        <w:rPr>
          <w:sz w:val="24"/>
          <w:szCs w:val="24"/>
        </w:rPr>
        <w:t>18.12.2019 № 734</w:t>
      </w:r>
      <w:r w:rsidR="00602DF0">
        <w:rPr>
          <w:sz w:val="24"/>
          <w:szCs w:val="24"/>
        </w:rPr>
        <w:t xml:space="preserve"> </w:t>
      </w:r>
      <w:r w:rsidRPr="00437C9D">
        <w:rPr>
          <w:sz w:val="24"/>
          <w:szCs w:val="24"/>
        </w:rPr>
        <w:t>утвержден план проведения экспертизы нормативных правовых актов Красноармейского района Чувашской Республики, затрагивающих вопросы осуществления предпринимательской и инвестиционной деятельности, на 20</w:t>
      </w:r>
      <w:r>
        <w:rPr>
          <w:sz w:val="24"/>
          <w:szCs w:val="24"/>
        </w:rPr>
        <w:t>20</w:t>
      </w:r>
      <w:r w:rsidRPr="00437C9D">
        <w:rPr>
          <w:sz w:val="24"/>
          <w:szCs w:val="24"/>
        </w:rPr>
        <w:t xml:space="preserve"> год. За отчетный период проведена экспертиза в отношении 2 постановлений администрации Красноармейского района Чувашской Республики. Избыточные требования не выявлены.</w:t>
      </w:r>
    </w:p>
    <w:p w14:paraId="31A63009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Президентом страны В.В. Путиным поставлена цель – к 2024 году увеличить численность занятых в сфере малого и среднего предпринимательства не менее чем на треть. В этом помогут пять региональных проектов, которые </w:t>
      </w:r>
      <w:proofErr w:type="gramStart"/>
      <w:r w:rsidRPr="00437C9D">
        <w:rPr>
          <w:sz w:val="24"/>
          <w:szCs w:val="24"/>
        </w:rPr>
        <w:t>реализуются  в</w:t>
      </w:r>
      <w:proofErr w:type="gramEnd"/>
      <w:r w:rsidRPr="00437C9D">
        <w:rPr>
          <w:sz w:val="24"/>
          <w:szCs w:val="24"/>
        </w:rPr>
        <w:t xml:space="preserve"> рамках национального проекта «Малое и среднее предпринимательство и поддержка индивидуальной предпринимательской инициативы» (далее – нацпроект). Проекты направлены на улучшение условий предпринимателей. Красноармейский муниципальный округ принимает участие в реализации регионального проекта «Акселерация субъектов малого и среднего предпринимательства», принятого во исполнение соответствующего федерального нацпроекта. В целях этого между Минэкономразвития Чувашии и администрацией Красноармейского района Чувашской Республики в 2019 году заключено Соглашение о взаимодействии.</w:t>
      </w:r>
    </w:p>
    <w:p w14:paraId="4F8D91CD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>Главным результатом общих усилий должен стать значительный рост доли малого и среднего бизнеса в экономике, создание в этом секторе новых рабочих мест. Эта задача является одной из ключевых. Мы обязаны сделать всё необходимое, чтобы наши предприниматели смогли в полной мере реализовать свой потенциал. Это жизненно важно для развития муниципального округа.</w:t>
      </w:r>
    </w:p>
    <w:p w14:paraId="19CFBD1E" w14:textId="715AA422" w:rsidR="00437C9D" w:rsidRPr="00437C9D" w:rsidRDefault="00437C9D" w:rsidP="00602DF0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В целях достижения целевых показателей постановлением администрации района утверждены План мероприятий по реализации нацпроекта в Красноармейском районе на период до 2024 года, рабочий план по реализации регионального проекта.  Также для создания условий для устойчивого развития предпринимательства утверждена подпрограмма «Развитие субъектов малого и среднего предпринимательства» муниципальной программы «Экономическое развитие» со сроком действия до 2035 года, утвержденная постановлением администрации Красноармейского района от 25.02.2019 № 106 «Об утверждении муниципальной программы   Красноармейского района Чувашской Республики «Экономическое развитие». В рамках подпрограммы будут реализованы мероприятия, которые направлены на выполнение поставленных целей и задач подпрограммы и муниципальной программы в целом.  </w:t>
      </w:r>
      <w:bookmarkStart w:id="1" w:name="_GoBack"/>
      <w:bookmarkEnd w:id="1"/>
    </w:p>
    <w:p w14:paraId="5196EC4F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>В области развития малого и среднего предпринимательства в Красноармейском муниципальном округе образованы и функционируют следующие совещательные органы:</w:t>
      </w:r>
    </w:p>
    <w:p w14:paraId="25F46652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>- Координационный совет по поддержке и развитию малого и среднего предпринимательства в Красноармейском муниципальном округе Чувашской Республики;</w:t>
      </w:r>
    </w:p>
    <w:p w14:paraId="2C06268A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 - Рабочая группа по вопросам </w:t>
      </w:r>
      <w:proofErr w:type="gramStart"/>
      <w:r w:rsidRPr="00437C9D">
        <w:rPr>
          <w:sz w:val="24"/>
          <w:szCs w:val="24"/>
        </w:rPr>
        <w:t>оказания  имущественной</w:t>
      </w:r>
      <w:proofErr w:type="gramEnd"/>
      <w:r w:rsidRPr="00437C9D">
        <w:rPr>
          <w:sz w:val="24"/>
          <w:szCs w:val="24"/>
        </w:rPr>
        <w:t xml:space="preserve"> поддержки субъектам малого и среднего предпринимательства в Красноармейском  муниципальном округе Чувашской Республики;</w:t>
      </w:r>
    </w:p>
    <w:p w14:paraId="0301524E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lastRenderedPageBreak/>
        <w:t xml:space="preserve"> - Совет при главе администрации по улучшению инвестиционного </w:t>
      </w:r>
      <w:proofErr w:type="gramStart"/>
      <w:r w:rsidRPr="00437C9D">
        <w:rPr>
          <w:sz w:val="24"/>
          <w:szCs w:val="24"/>
        </w:rPr>
        <w:t>климата  Красноармейского</w:t>
      </w:r>
      <w:proofErr w:type="gramEnd"/>
      <w:r w:rsidRPr="00437C9D">
        <w:rPr>
          <w:sz w:val="24"/>
          <w:szCs w:val="24"/>
        </w:rPr>
        <w:t xml:space="preserve"> муниципального округа Чувашской Республики;</w:t>
      </w:r>
    </w:p>
    <w:p w14:paraId="64BF2977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>- Аукционная комиссия по проведению аукциона на право размещения нестационарных торговых объектов на территории Красноармейского муниципального округа Чувашской Республики.</w:t>
      </w:r>
    </w:p>
    <w:p w14:paraId="14A69DBE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Также, в целях улучшения условий ведения предпринимательской </w:t>
      </w:r>
      <w:proofErr w:type="gramStart"/>
      <w:r w:rsidRPr="00437C9D">
        <w:rPr>
          <w:sz w:val="24"/>
          <w:szCs w:val="24"/>
        </w:rPr>
        <w:t>деятельности  ведется</w:t>
      </w:r>
      <w:proofErr w:type="gramEnd"/>
      <w:r w:rsidRPr="00437C9D">
        <w:rPr>
          <w:sz w:val="24"/>
          <w:szCs w:val="24"/>
        </w:rPr>
        <w:t xml:space="preserve"> работа по:</w:t>
      </w:r>
    </w:p>
    <w:p w14:paraId="56FE2E88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>консультированию субъектов МСП по вопросам оказания государственной и муниципальной поддержки,</w:t>
      </w:r>
    </w:p>
    <w:p w14:paraId="704BED32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 оказанию предусмотренной муниципальной поддержки и оказанию содействия в получении государственной поддержки субъектами малого и среднего предпринимательства и </w:t>
      </w:r>
      <w:proofErr w:type="spellStart"/>
      <w:r w:rsidRPr="00437C9D">
        <w:rPr>
          <w:sz w:val="24"/>
          <w:szCs w:val="24"/>
        </w:rPr>
        <w:t>самозанятыми</w:t>
      </w:r>
      <w:proofErr w:type="spellEnd"/>
      <w:r w:rsidRPr="00437C9D">
        <w:rPr>
          <w:sz w:val="24"/>
          <w:szCs w:val="24"/>
        </w:rPr>
        <w:t xml:space="preserve"> гражданами   муниципального округа, </w:t>
      </w:r>
    </w:p>
    <w:p w14:paraId="2BD7968B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>формированию земельных участков, которые могут быть представлены субъектам инвестиционной и предпринимательской деятельности,</w:t>
      </w:r>
    </w:p>
    <w:p w14:paraId="08B7243F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 предоставлению субъектам МСП имущественной поддержки, </w:t>
      </w:r>
    </w:p>
    <w:p w14:paraId="74F63EE1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 предоставлению субъектам МСП информационной поддержки, </w:t>
      </w:r>
    </w:p>
    <w:p w14:paraId="25D72E35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 содействию в участии субъектов МСП Красноармейского </w:t>
      </w:r>
      <w:bookmarkStart w:id="2" w:name="_Hlk94002454"/>
      <w:r w:rsidRPr="00437C9D">
        <w:rPr>
          <w:sz w:val="24"/>
          <w:szCs w:val="24"/>
        </w:rPr>
        <w:t xml:space="preserve">муниципального округа </w:t>
      </w:r>
      <w:bookmarkEnd w:id="2"/>
      <w:r w:rsidRPr="00437C9D">
        <w:rPr>
          <w:sz w:val="24"/>
          <w:szCs w:val="24"/>
        </w:rPr>
        <w:t xml:space="preserve">в семинарах, посвященных вопросам повышения эффективности деятельности в целях повышения уровня технологичной готовности производства, применения современных методов ведения производственной деятельности,  </w:t>
      </w:r>
    </w:p>
    <w:p w14:paraId="4B147375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  содействию в участии субъектов МСП Красноармейского муниципального округа в реализации проектов «Лучший предприниматель Чувашии» в целях формирования положительного имиджа предпринимателя, включая освещение меценатства в предпринимательской среде.</w:t>
      </w:r>
    </w:p>
    <w:p w14:paraId="6A9E1EED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В целях информационной поддержки субъектов МСП администрацией Красноармейского района проводятся совещания, круглые столы и иные мероприятия, направленные на развитие малого и среднего предпринимательства, в том числе с участием представителей Министерства экономического развития и имущественных отношений Чувашской Республики. Также ведется работа по содействию в проведении образовательных семинаров по ведению предпринимательской деятельности, проводимых Министерством экономического развития и имущественных отношений Чувашской Республики на </w:t>
      </w:r>
      <w:proofErr w:type="gramStart"/>
      <w:r w:rsidRPr="00437C9D">
        <w:rPr>
          <w:sz w:val="24"/>
          <w:szCs w:val="24"/>
        </w:rPr>
        <w:t>территории  муниципального</w:t>
      </w:r>
      <w:proofErr w:type="gramEnd"/>
      <w:r w:rsidRPr="00437C9D">
        <w:rPr>
          <w:sz w:val="24"/>
          <w:szCs w:val="24"/>
        </w:rPr>
        <w:t xml:space="preserve"> округа, в том числе обучающих семинаров для начинающих и действующих предпринимателей и для лиц, желающих открыть собственное дело.</w:t>
      </w:r>
    </w:p>
    <w:p w14:paraId="4F15589E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 В целях повышения уровня информированности субъектов МСП проводится информационная кампания - на официальном сайте администрации Красноармейского муниципального округа размещена информация о предоставлении субъектам малого и среднего предпринимательства </w:t>
      </w:r>
      <w:proofErr w:type="spellStart"/>
      <w:r w:rsidRPr="00437C9D">
        <w:rPr>
          <w:sz w:val="24"/>
          <w:szCs w:val="24"/>
        </w:rPr>
        <w:t>микрозаймов</w:t>
      </w:r>
      <w:proofErr w:type="spellEnd"/>
      <w:r w:rsidRPr="00437C9D">
        <w:rPr>
          <w:sz w:val="24"/>
          <w:szCs w:val="24"/>
        </w:rPr>
        <w:t xml:space="preserve"> АНО «</w:t>
      </w:r>
      <w:proofErr w:type="spellStart"/>
      <w:r w:rsidRPr="00437C9D">
        <w:rPr>
          <w:sz w:val="24"/>
          <w:szCs w:val="24"/>
        </w:rPr>
        <w:t>Микрокредитная</w:t>
      </w:r>
      <w:proofErr w:type="spellEnd"/>
      <w:r w:rsidRPr="00437C9D">
        <w:rPr>
          <w:sz w:val="24"/>
          <w:szCs w:val="24"/>
        </w:rPr>
        <w:t xml:space="preserve"> компания «Агентство по поддержке малого и среднего бизнеса в Чувашской Республике»,  о  центре «Мой бизнес»,  об услугах, оказываемых Центром «Мой бизнес»,  АНО «ЦЭП», АУ Чувашской Республики «РБИ» Минэкономразвития Чувашии; о мерах государственной поддержки, реализуемых в центре «Мой бизнес», о принятых региональных проектах в рамках реализации федеральных проектов по национальному проекту «Малое и среднее предпринимательство и поддержка индивидуальной предпринимательской инициативы».</w:t>
      </w:r>
    </w:p>
    <w:p w14:paraId="00F57C2B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Также в администрации муниципального округа проводится консультирование субъектов МСП по вопросам оказания государственной и муниципальной поддержки, информирование субъектов МСП о возможных формах поддержки, включая финансовую поддержку, расширение доступа к закупкам крупнейших заказчиков, информационно-маркетинговую поддержку, имущественную, консультационную, правовую и иную поддержку, предусмотренную законодательством Российской Федерации. </w:t>
      </w:r>
    </w:p>
    <w:p w14:paraId="64A93E22" w14:textId="77777777" w:rsidR="00437C9D" w:rsidRPr="00437C9D" w:rsidRDefault="00437C9D" w:rsidP="00437C9D">
      <w:pPr>
        <w:ind w:firstLine="708"/>
        <w:jc w:val="both"/>
        <w:rPr>
          <w:sz w:val="24"/>
          <w:szCs w:val="24"/>
        </w:rPr>
      </w:pPr>
      <w:r w:rsidRPr="00437C9D">
        <w:rPr>
          <w:sz w:val="24"/>
          <w:szCs w:val="24"/>
        </w:rPr>
        <w:t xml:space="preserve">Финансовая поддержка субъектам МСП и организациям, образующим инфраструктуру их поддержки, путем предоставления субсидий, бюджетных инвестиций и муниципальных гарантий, в 2020-2021 гг. не оказывалась. </w:t>
      </w:r>
    </w:p>
    <w:p w14:paraId="4BC18740" w14:textId="77777777" w:rsidR="00437C9D" w:rsidRPr="00437C9D" w:rsidRDefault="00437C9D" w:rsidP="00437C9D">
      <w:pPr>
        <w:autoSpaceDE w:val="0"/>
        <w:autoSpaceDN w:val="0"/>
        <w:adjustRightInd w:val="0"/>
        <w:jc w:val="both"/>
        <w:rPr>
          <w:color w:val="808080" w:themeColor="background1" w:themeShade="80"/>
          <w:sz w:val="24"/>
          <w:szCs w:val="24"/>
        </w:rPr>
      </w:pPr>
      <w:r w:rsidRPr="00437C9D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7CC89159" w14:textId="1E048F1C" w:rsidR="007B6471" w:rsidRPr="00437C9D" w:rsidRDefault="004D3661" w:rsidP="007B6471">
      <w:pPr>
        <w:ind w:firstLine="567"/>
        <w:jc w:val="both"/>
        <w:rPr>
          <w:sz w:val="24"/>
          <w:szCs w:val="24"/>
        </w:rPr>
      </w:pPr>
      <w:r w:rsidRPr="00437C9D">
        <w:rPr>
          <w:rStyle w:val="a3"/>
          <w:color w:val="262626"/>
          <w:sz w:val="24"/>
          <w:szCs w:val="24"/>
          <w:shd w:val="clear" w:color="auto" w:fill="FFFFFF"/>
        </w:rPr>
        <w:t xml:space="preserve"> </w:t>
      </w:r>
    </w:p>
    <w:sectPr w:rsidR="007B6471" w:rsidRPr="00437C9D" w:rsidSect="00A9670B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6BE1"/>
    <w:multiLevelType w:val="hybridMultilevel"/>
    <w:tmpl w:val="64DA94E0"/>
    <w:lvl w:ilvl="0" w:tplc="C11851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982193"/>
    <w:multiLevelType w:val="hybridMultilevel"/>
    <w:tmpl w:val="803CE5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95"/>
    <w:rsid w:val="000B021E"/>
    <w:rsid w:val="001C436B"/>
    <w:rsid w:val="001E190E"/>
    <w:rsid w:val="00314ECF"/>
    <w:rsid w:val="00437C9D"/>
    <w:rsid w:val="0046737A"/>
    <w:rsid w:val="004D3661"/>
    <w:rsid w:val="00602DF0"/>
    <w:rsid w:val="007B6471"/>
    <w:rsid w:val="00A9670B"/>
    <w:rsid w:val="00C71495"/>
    <w:rsid w:val="00E03805"/>
    <w:rsid w:val="00E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97D6"/>
  <w15:docId w15:val="{547BDAB0-9EE3-4C5E-8028-816349B5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6471"/>
    <w:rPr>
      <w:i/>
      <w:iCs/>
    </w:rPr>
  </w:style>
  <w:style w:type="paragraph" w:styleId="a4">
    <w:name w:val="List Paragraph"/>
    <w:basedOn w:val="a"/>
    <w:link w:val="a5"/>
    <w:uiPriority w:val="99"/>
    <w:qFormat/>
    <w:rsid w:val="00EA7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EA7C51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EA7C51"/>
    <w:pPr>
      <w:overflowPunct w:val="0"/>
      <w:autoSpaceDE w:val="0"/>
      <w:autoSpaceDN w:val="0"/>
      <w:adjustRightInd w:val="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Иванова</dc:creator>
  <cp:lastModifiedBy>Ефимова Наталия Анатольевна</cp:lastModifiedBy>
  <cp:revision>5</cp:revision>
  <cp:lastPrinted>2021-04-28T15:20:00Z</cp:lastPrinted>
  <dcterms:created xsi:type="dcterms:W3CDTF">2021-04-29T05:06:00Z</dcterms:created>
  <dcterms:modified xsi:type="dcterms:W3CDTF">2022-09-30T06:14:00Z</dcterms:modified>
</cp:coreProperties>
</file>