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E" w:rsidRPr="00B623C3" w:rsidRDefault="00B623C3" w:rsidP="003F5A0F">
      <w:pPr>
        <w:tabs>
          <w:tab w:val="left" w:pos="605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23C3"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271"/>
        <w:gridCol w:w="2569"/>
        <w:gridCol w:w="1297"/>
        <w:gridCol w:w="247"/>
        <w:gridCol w:w="1811"/>
      </w:tblGrid>
      <w:tr w:rsidR="00F9461D" w:rsidRPr="00C32BF1" w:rsidTr="00F9461D">
        <w:tc>
          <w:tcPr>
            <w:tcW w:w="8784" w:type="dxa"/>
            <w:gridSpan w:val="4"/>
            <w:vAlign w:val="center"/>
          </w:tcPr>
          <w:bookmarkEnd w:id="0"/>
          <w:p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411" w:type="dxa"/>
            <w:vAlign w:val="center"/>
          </w:tcPr>
          <w:p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14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411" w:type="dxa"/>
          </w:tcPr>
          <w:p w:rsidR="00F9461D" w:rsidRPr="00C32BF1" w:rsidRDefault="00F9461D" w:rsidP="00D03E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нестационарных торговых объектов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1" w:type="dxa"/>
          </w:tcPr>
          <w:p w:rsidR="00F9461D" w:rsidRPr="00C32BF1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Pr="00C32BF1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объектов для осуществления развозной торговли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11" w:type="dxa"/>
          </w:tcPr>
          <w:p w:rsidR="00F9461D" w:rsidRPr="00C32BF1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  <w:vAlign w:val="center"/>
          </w:tcPr>
          <w:p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411" w:type="dxa"/>
            <w:vAlign w:val="center"/>
          </w:tcPr>
          <w:p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нестационарных торговых объектов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ярмарках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розничных рынках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компенсационные места для размещения нестационарных торговых объектов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фермерскими хозяйствами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гражданам, ведущим личное подсобное хозяйство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  <w:vAlign w:val="center"/>
          </w:tcPr>
          <w:p w:rsidR="00F9461D" w:rsidRPr="00C32BF1" w:rsidRDefault="00F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расторгнутых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411" w:type="dxa"/>
            <w:vAlign w:val="center"/>
          </w:tcPr>
          <w:p w:rsidR="00F9461D" w:rsidRPr="00C32BF1" w:rsidRDefault="00F9461D" w:rsidP="00C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  <w:vAlign w:val="center"/>
          </w:tcPr>
          <w:p w:rsidR="00F9461D" w:rsidRPr="00C32BF1" w:rsidRDefault="00F9461D" w:rsidP="0080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принудительно демонтированных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411" w:type="dxa"/>
            <w:vAlign w:val="center"/>
          </w:tcPr>
          <w:p w:rsidR="00F9461D" w:rsidRPr="00C32BF1" w:rsidRDefault="00F9461D" w:rsidP="00C1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1D" w:rsidRPr="00C32BF1" w:rsidTr="00F9461D">
        <w:tc>
          <w:tcPr>
            <w:tcW w:w="8784" w:type="dxa"/>
            <w:gridSpan w:val="4"/>
          </w:tcPr>
          <w:p w:rsidR="00F9461D" w:rsidRPr="00C32BF1" w:rsidRDefault="00F94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88" w:rsidRPr="00C32BF1" w:rsidTr="00F9461D">
        <w:tc>
          <w:tcPr>
            <w:tcW w:w="10195" w:type="dxa"/>
            <w:gridSpan w:val="5"/>
          </w:tcPr>
          <w:p w:rsidR="004406CA" w:rsidRPr="00C32BF1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принятых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  <w:p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988" w:rsidRPr="00C32BF1" w:rsidTr="00F9461D">
        <w:tc>
          <w:tcPr>
            <w:tcW w:w="10195" w:type="dxa"/>
            <w:gridSpan w:val="5"/>
          </w:tcPr>
          <w:p w:rsidR="00804988" w:rsidRPr="00C32BF1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описание мер</w:t>
            </w:r>
          </w:p>
        </w:tc>
      </w:tr>
      <w:tr w:rsidR="004406CA" w:rsidRPr="00C32BF1" w:rsidTr="00F9461D">
        <w:tc>
          <w:tcPr>
            <w:tcW w:w="10195" w:type="dxa"/>
            <w:gridSpan w:val="5"/>
          </w:tcPr>
          <w:p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принятых нормативных правовых актах в соответствии с пунктом 2 распоряжения Правительства Российской Федерации от 30.01.2021 № 208-р</w:t>
            </w:r>
          </w:p>
          <w:p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CA" w:rsidRPr="00C32BF1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:rsidR="00894B44" w:rsidRPr="00C32BF1" w:rsidRDefault="00894B44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44" w:rsidRPr="00C32BF1" w:rsidRDefault="004406CA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  <w:p w:rsidR="00894B44" w:rsidRPr="00C32BF1" w:rsidRDefault="00894B44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AF" w:rsidRPr="00C32BF1" w:rsidTr="00F9461D">
        <w:tc>
          <w:tcPr>
            <w:tcW w:w="10195" w:type="dxa"/>
            <w:gridSpan w:val="5"/>
          </w:tcPr>
          <w:p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особенностях правового регулирования нестационарной и развозной торговли</w:t>
            </w:r>
          </w:p>
          <w:p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D12" w:rsidRPr="00C32BF1" w:rsidTr="00F9461D">
        <w:trPr>
          <w:trHeight w:val="48"/>
        </w:trPr>
        <w:tc>
          <w:tcPr>
            <w:tcW w:w="4707" w:type="dxa"/>
            <w:vAlign w:val="center"/>
          </w:tcPr>
          <w:p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56" w:type="dxa"/>
            <w:vAlign w:val="center"/>
          </w:tcPr>
          <w:p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47" w:type="dxa"/>
            <w:vAlign w:val="center"/>
          </w:tcPr>
          <w:p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(возможен только один вариант ответа)</w:t>
            </w:r>
          </w:p>
        </w:tc>
        <w:tc>
          <w:tcPr>
            <w:tcW w:w="1685" w:type="dxa"/>
            <w:gridSpan w:val="2"/>
          </w:tcPr>
          <w:p w:rsidR="00CF0D12" w:rsidRPr="00C32BF1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 xml:space="preserve">(устанавливается </w:t>
            </w:r>
            <w:proofErr w:type="spellStart"/>
            <w:r w:rsidRPr="00C32BF1">
              <w:rPr>
                <w:rFonts w:ascii="Times New Roman" w:hAnsi="Times New Roman"/>
                <w:sz w:val="24"/>
                <w:szCs w:val="24"/>
              </w:rPr>
              <w:t>Минпромторгом</w:t>
            </w:r>
            <w:proofErr w:type="spellEnd"/>
            <w:r w:rsidRPr="00C32BF1">
              <w:rPr>
                <w:rFonts w:ascii="Times New Roman" w:hAnsi="Times New Roman"/>
                <w:sz w:val="24"/>
                <w:szCs w:val="24"/>
              </w:rPr>
              <w:t xml:space="preserve"> России)</w:t>
            </w:r>
          </w:p>
        </w:tc>
      </w:tr>
      <w:tr w:rsidR="00E92EF8" w:rsidRPr="00C32BF1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:rsidR="00E92EF8" w:rsidRPr="00C32BF1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9F1D71" w:rsidRPr="00C32BF1" w:rsidTr="00F9461D">
        <w:trPr>
          <w:trHeight w:val="48"/>
        </w:trPr>
        <w:tc>
          <w:tcPr>
            <w:tcW w:w="4707" w:type="dxa"/>
            <w:vMerge w:val="restart"/>
          </w:tcPr>
          <w:p w:rsidR="009F1D71" w:rsidRPr="00C32BF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656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147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F1D71" w:rsidRPr="00C32BF1" w:rsidRDefault="009F1D71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D71" w:rsidRPr="00C32BF1" w:rsidTr="00F9461D">
        <w:trPr>
          <w:trHeight w:val="48"/>
        </w:trPr>
        <w:tc>
          <w:tcPr>
            <w:tcW w:w="4707" w:type="dxa"/>
            <w:vMerge/>
          </w:tcPr>
          <w:p w:rsidR="009F1D71" w:rsidRPr="00C32BF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</w:p>
        </w:tc>
        <w:tc>
          <w:tcPr>
            <w:tcW w:w="1147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F1D71" w:rsidRPr="00C32BF1" w:rsidRDefault="009F1D71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D71" w:rsidRPr="00C32BF1" w:rsidTr="00F9461D">
        <w:trPr>
          <w:trHeight w:val="48"/>
        </w:trPr>
        <w:tc>
          <w:tcPr>
            <w:tcW w:w="4707" w:type="dxa"/>
            <w:vMerge/>
          </w:tcPr>
          <w:p w:rsidR="009F1D71" w:rsidRPr="00C32BF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147" w:type="dxa"/>
          </w:tcPr>
          <w:p w:rsidR="009F1D71" w:rsidRPr="00C32BF1" w:rsidRDefault="009F1D71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F1D71" w:rsidRPr="00C32BF1" w:rsidRDefault="009F1D71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922" w:rsidRPr="00C32BF1" w:rsidTr="00F9461D">
        <w:trPr>
          <w:trHeight w:val="48"/>
        </w:trPr>
        <w:tc>
          <w:tcPr>
            <w:tcW w:w="4707" w:type="dxa"/>
            <w:vMerge w:val="restart"/>
          </w:tcPr>
          <w:p w:rsidR="00C95922" w:rsidRPr="00C32BF1" w:rsidRDefault="007646E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33EF"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продления</w:t>
            </w:r>
            <w:r w:rsidR="00CB33EF"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22"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документов на размещение нестационарных торговых объектов </w:t>
            </w:r>
            <w:r w:rsidR="00A47B52" w:rsidRPr="00C32BF1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  <w:tc>
          <w:tcPr>
            <w:tcW w:w="2656" w:type="dxa"/>
            <w:vAlign w:val="center"/>
          </w:tcPr>
          <w:p w:rsidR="00C95922" w:rsidRPr="00C32BF1" w:rsidRDefault="00A47B52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5922" w:rsidRPr="00C32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7" w:type="dxa"/>
            <w:vAlign w:val="center"/>
          </w:tcPr>
          <w:p w:rsidR="00C95922" w:rsidRPr="00C32BF1" w:rsidRDefault="00C95922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95922" w:rsidRPr="00C32BF1" w:rsidRDefault="00C9592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22" w:rsidRPr="00C32BF1" w:rsidTr="00F9461D">
        <w:trPr>
          <w:trHeight w:val="48"/>
        </w:trPr>
        <w:tc>
          <w:tcPr>
            <w:tcW w:w="4707" w:type="dxa"/>
            <w:vMerge/>
          </w:tcPr>
          <w:p w:rsidR="00C95922" w:rsidRPr="00C32BF1" w:rsidRDefault="00C95922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C95922" w:rsidRPr="00C32BF1" w:rsidRDefault="00A47B52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922" w:rsidRPr="00C32BF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47" w:type="dxa"/>
            <w:vAlign w:val="center"/>
          </w:tcPr>
          <w:p w:rsidR="00C95922" w:rsidRPr="00C32BF1" w:rsidRDefault="00C95922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95922" w:rsidRPr="00C32BF1" w:rsidRDefault="00C9592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D49" w:rsidRPr="00C32BF1" w:rsidTr="00F9461D">
        <w:trPr>
          <w:trHeight w:val="48"/>
        </w:trPr>
        <w:tc>
          <w:tcPr>
            <w:tcW w:w="4707" w:type="dxa"/>
            <w:vMerge w:val="restart"/>
          </w:tcPr>
          <w:p w:rsidR="002F4D49" w:rsidRPr="00C32BF1" w:rsidRDefault="002F4D49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обязанности предоставления равнозначного компенсационного места размещения нестационарного торгового объекта</w:t>
            </w:r>
            <w:proofErr w:type="gramEnd"/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использования территории, на которой установлен объект, для государственных или муниципальных нужд</w:t>
            </w:r>
          </w:p>
        </w:tc>
        <w:tc>
          <w:tcPr>
            <w:tcW w:w="2656" w:type="dxa"/>
            <w:vAlign w:val="center"/>
          </w:tcPr>
          <w:p w:rsidR="002F4D49" w:rsidRPr="00C32BF1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  <w:vAlign w:val="center"/>
          </w:tcPr>
          <w:p w:rsidR="002F4D49" w:rsidRPr="00C32BF1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2F4D49" w:rsidRPr="00C32BF1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D49" w:rsidRPr="00C32BF1" w:rsidTr="00F9461D">
        <w:trPr>
          <w:trHeight w:val="48"/>
        </w:trPr>
        <w:tc>
          <w:tcPr>
            <w:tcW w:w="4707" w:type="dxa"/>
            <w:vMerge/>
          </w:tcPr>
          <w:p w:rsidR="002F4D49" w:rsidRPr="00C32BF1" w:rsidRDefault="002F4D49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F4D49" w:rsidRPr="00C32BF1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vAlign w:val="center"/>
          </w:tcPr>
          <w:p w:rsidR="002F4D49" w:rsidRPr="00C32BF1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2F4D49" w:rsidRPr="00C32BF1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6F3" w:rsidRPr="00C32BF1" w:rsidTr="00F9461D">
        <w:trPr>
          <w:trHeight w:val="48"/>
        </w:trPr>
        <w:tc>
          <w:tcPr>
            <w:tcW w:w="4707" w:type="dxa"/>
            <w:vMerge w:val="restart"/>
          </w:tcPr>
          <w:p w:rsidR="008926F3" w:rsidRPr="00C32BF1" w:rsidRDefault="008926F3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без проведения торгов для отдельных категорий 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 (малых и средних предпринимателей, сельхозпроизводителей и т.д.)</w:t>
            </w:r>
          </w:p>
        </w:tc>
        <w:tc>
          <w:tcPr>
            <w:tcW w:w="2656" w:type="dxa"/>
            <w:vAlign w:val="center"/>
          </w:tcPr>
          <w:p w:rsidR="008926F3" w:rsidRPr="00C32BF1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47" w:type="dxa"/>
            <w:vAlign w:val="center"/>
          </w:tcPr>
          <w:p w:rsidR="008926F3" w:rsidRPr="00C32BF1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926F3" w:rsidRPr="00C32BF1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6F3" w:rsidRPr="00C32BF1" w:rsidTr="00F9461D">
        <w:trPr>
          <w:trHeight w:val="48"/>
        </w:trPr>
        <w:tc>
          <w:tcPr>
            <w:tcW w:w="4707" w:type="dxa"/>
            <w:vMerge/>
          </w:tcPr>
          <w:p w:rsidR="008926F3" w:rsidRPr="00C32BF1" w:rsidRDefault="008926F3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8926F3" w:rsidRPr="00C32BF1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vAlign w:val="center"/>
          </w:tcPr>
          <w:p w:rsidR="008926F3" w:rsidRPr="00C32BF1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926F3" w:rsidRPr="00C32BF1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B2C" w:rsidRPr="00C32BF1" w:rsidTr="00F9461D">
        <w:trPr>
          <w:trHeight w:val="48"/>
        </w:trPr>
        <w:tc>
          <w:tcPr>
            <w:tcW w:w="4707" w:type="dxa"/>
            <w:vMerge w:val="restart"/>
          </w:tcPr>
          <w:p w:rsidR="00900B2C" w:rsidRPr="00C32BF1" w:rsidRDefault="00900B2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656" w:type="dxa"/>
            <w:vAlign w:val="center"/>
          </w:tcPr>
          <w:p w:rsidR="00900B2C" w:rsidRPr="00C32BF1" w:rsidRDefault="00900B2C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900B2C" w:rsidRPr="00C32BF1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00B2C" w:rsidRPr="00C32BF1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B2C" w:rsidRPr="00C32BF1" w:rsidTr="00F9461D">
        <w:trPr>
          <w:trHeight w:val="48"/>
        </w:trPr>
        <w:tc>
          <w:tcPr>
            <w:tcW w:w="4707" w:type="dxa"/>
            <w:vMerge/>
          </w:tcPr>
          <w:p w:rsidR="00900B2C" w:rsidRPr="00C32BF1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900B2C" w:rsidRPr="00C32BF1" w:rsidRDefault="00900B2C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147" w:type="dxa"/>
          </w:tcPr>
          <w:p w:rsidR="00900B2C" w:rsidRPr="00C32BF1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00B2C" w:rsidRPr="00C32BF1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B2C" w:rsidRPr="00C32BF1" w:rsidTr="00F9461D">
        <w:trPr>
          <w:trHeight w:val="48"/>
        </w:trPr>
        <w:tc>
          <w:tcPr>
            <w:tcW w:w="4707" w:type="dxa"/>
            <w:vMerge/>
          </w:tcPr>
          <w:p w:rsidR="00900B2C" w:rsidRPr="00C32BF1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900B2C" w:rsidRPr="00C32BF1" w:rsidRDefault="00900B2C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147" w:type="dxa"/>
          </w:tcPr>
          <w:p w:rsidR="00900B2C" w:rsidRPr="00C32BF1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00B2C" w:rsidRPr="00C32BF1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598" w:rsidRPr="00C32BF1" w:rsidTr="00F9461D">
        <w:trPr>
          <w:trHeight w:val="48"/>
        </w:trPr>
        <w:tc>
          <w:tcPr>
            <w:tcW w:w="4707" w:type="dxa"/>
            <w:vMerge w:val="restart"/>
          </w:tcPr>
          <w:p w:rsidR="00E36598" w:rsidRPr="00C32BF1" w:rsidRDefault="00E3659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органы 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656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до 3 лет включительно</w:t>
            </w:r>
          </w:p>
        </w:tc>
        <w:tc>
          <w:tcPr>
            <w:tcW w:w="1147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Pr="00C32BF1" w:rsidRDefault="00E3659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598" w:rsidRPr="00C32BF1" w:rsidTr="00F9461D">
        <w:trPr>
          <w:trHeight w:val="48"/>
        </w:trPr>
        <w:tc>
          <w:tcPr>
            <w:tcW w:w="4707" w:type="dxa"/>
            <w:vMerge/>
          </w:tcPr>
          <w:p w:rsidR="00E36598" w:rsidRPr="00C32BF1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от 3 до 7 лет</w:t>
            </w:r>
          </w:p>
        </w:tc>
        <w:tc>
          <w:tcPr>
            <w:tcW w:w="1147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Pr="00C32BF1" w:rsidRDefault="00E3659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598" w:rsidRPr="00C32BF1" w:rsidTr="00F9461D">
        <w:trPr>
          <w:trHeight w:val="48"/>
        </w:trPr>
        <w:tc>
          <w:tcPr>
            <w:tcW w:w="4707" w:type="dxa"/>
            <w:vMerge/>
          </w:tcPr>
          <w:p w:rsidR="00E36598" w:rsidRPr="00C32BF1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свыше 7 лет </w:t>
            </w:r>
          </w:p>
        </w:tc>
        <w:tc>
          <w:tcPr>
            <w:tcW w:w="1147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Pr="00C32BF1" w:rsidRDefault="00E3659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598" w:rsidRPr="00C32BF1" w:rsidTr="00F9461D">
        <w:trPr>
          <w:trHeight w:val="48"/>
        </w:trPr>
        <w:tc>
          <w:tcPr>
            <w:tcW w:w="4707" w:type="dxa"/>
            <w:vMerge/>
          </w:tcPr>
          <w:p w:rsidR="00E36598" w:rsidRPr="00C32BF1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такие требования могут быть пересмотрены в любое время</w:t>
            </w:r>
          </w:p>
        </w:tc>
        <w:tc>
          <w:tcPr>
            <w:tcW w:w="1147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Pr="00C32BF1" w:rsidRDefault="00E3659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598" w:rsidRPr="00C32BF1" w:rsidTr="00F9461D">
        <w:trPr>
          <w:trHeight w:val="48"/>
        </w:trPr>
        <w:tc>
          <w:tcPr>
            <w:tcW w:w="4707" w:type="dxa"/>
            <w:vMerge/>
          </w:tcPr>
          <w:p w:rsidR="00E36598" w:rsidRPr="00C32BF1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147" w:type="dxa"/>
            <w:vAlign w:val="center"/>
          </w:tcPr>
          <w:p w:rsidR="00E36598" w:rsidRPr="00C32BF1" w:rsidRDefault="00E3659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Pr="00C32BF1" w:rsidRDefault="00E3659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A26" w:rsidRPr="00C32BF1" w:rsidTr="00F9461D">
        <w:trPr>
          <w:trHeight w:val="48"/>
        </w:trPr>
        <w:tc>
          <w:tcPr>
            <w:tcW w:w="4707" w:type="dxa"/>
            <w:vMerge w:val="restart"/>
          </w:tcPr>
          <w:p w:rsidR="00F95A26" w:rsidRPr="00C32BF1" w:rsidRDefault="00F95A26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656" w:type="dxa"/>
            <w:vAlign w:val="center"/>
          </w:tcPr>
          <w:p w:rsidR="00F95A26" w:rsidRPr="00C32BF1" w:rsidRDefault="00F95A26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  <w:vAlign w:val="center"/>
          </w:tcPr>
          <w:p w:rsidR="00F95A26" w:rsidRPr="00C32BF1" w:rsidRDefault="00F95A26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95A26" w:rsidRPr="00C32BF1" w:rsidRDefault="00F95A26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A26" w:rsidRPr="00C32BF1" w:rsidTr="00F9461D">
        <w:trPr>
          <w:trHeight w:val="48"/>
        </w:trPr>
        <w:tc>
          <w:tcPr>
            <w:tcW w:w="4707" w:type="dxa"/>
            <w:vMerge/>
          </w:tcPr>
          <w:p w:rsidR="00F95A26" w:rsidRPr="00C32BF1" w:rsidRDefault="00F95A26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F95A26" w:rsidRPr="00C32BF1" w:rsidRDefault="00F95A26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  <w:vAlign w:val="center"/>
          </w:tcPr>
          <w:p w:rsidR="00F95A26" w:rsidRPr="00C32BF1" w:rsidRDefault="00F95A26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95A26" w:rsidRPr="00C32BF1" w:rsidRDefault="00F95A26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39B" w:rsidRPr="00C32BF1" w:rsidTr="00F9461D">
        <w:trPr>
          <w:trHeight w:val="48"/>
        </w:trPr>
        <w:tc>
          <w:tcPr>
            <w:tcW w:w="4707" w:type="dxa"/>
            <w:vMerge w:val="restart"/>
          </w:tcPr>
          <w:p w:rsidR="0028139B" w:rsidRPr="00C32BF1" w:rsidRDefault="0028139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656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8139B" w:rsidRPr="00C32BF1" w:rsidRDefault="0028139B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39B" w:rsidRPr="00C32BF1" w:rsidTr="00F9461D">
        <w:trPr>
          <w:trHeight w:val="48"/>
        </w:trPr>
        <w:tc>
          <w:tcPr>
            <w:tcW w:w="4707" w:type="dxa"/>
            <w:vMerge/>
          </w:tcPr>
          <w:p w:rsidR="0028139B" w:rsidRPr="00C32BF1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8139B" w:rsidRPr="00C32BF1" w:rsidRDefault="0028139B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39B" w:rsidRPr="00C32BF1" w:rsidTr="00F9461D">
        <w:trPr>
          <w:trHeight w:val="48"/>
        </w:trPr>
        <w:tc>
          <w:tcPr>
            <w:tcW w:w="4707" w:type="dxa"/>
            <w:vMerge/>
          </w:tcPr>
          <w:p w:rsidR="0028139B" w:rsidRPr="00C32BF1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147" w:type="dxa"/>
          </w:tcPr>
          <w:p w:rsidR="0028139B" w:rsidRPr="00C32BF1" w:rsidRDefault="0028139B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8139B" w:rsidRPr="00C32BF1" w:rsidRDefault="0028139B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1FC" w:rsidRPr="00C32BF1" w:rsidTr="00F9461D">
        <w:trPr>
          <w:trHeight w:val="48"/>
        </w:trPr>
        <w:tc>
          <w:tcPr>
            <w:tcW w:w="4707" w:type="dxa"/>
            <w:vMerge w:val="restart"/>
          </w:tcPr>
          <w:p w:rsidR="00D411FC" w:rsidRPr="00C32BF1" w:rsidRDefault="00D411F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развития нестационарной торговли, предусматривающ</w:t>
            </w:r>
            <w:r w:rsidR="00743D87" w:rsidRPr="00C32BF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нестационарных торговых объектов</w:t>
            </w:r>
          </w:p>
        </w:tc>
        <w:tc>
          <w:tcPr>
            <w:tcW w:w="2656" w:type="dxa"/>
          </w:tcPr>
          <w:p w:rsidR="00D411FC" w:rsidRPr="00C32BF1" w:rsidRDefault="00D411F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D411FC" w:rsidRPr="00C32BF1" w:rsidRDefault="00D411F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D411FC" w:rsidRPr="00C32BF1" w:rsidRDefault="00D411FC" w:rsidP="000326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1FC" w:rsidRPr="00C32BF1" w:rsidTr="00F9461D">
        <w:trPr>
          <w:trHeight w:val="48"/>
        </w:trPr>
        <w:tc>
          <w:tcPr>
            <w:tcW w:w="4707" w:type="dxa"/>
            <w:vMerge/>
          </w:tcPr>
          <w:p w:rsidR="00D411FC" w:rsidRPr="00C32BF1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D411FC" w:rsidRPr="00C32BF1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D411FC" w:rsidRPr="00C32BF1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D411FC" w:rsidRPr="00C32BF1" w:rsidRDefault="00D411F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258" w:rsidRPr="00C32BF1" w:rsidTr="00F9461D">
        <w:trPr>
          <w:trHeight w:val="48"/>
        </w:trPr>
        <w:tc>
          <w:tcPr>
            <w:tcW w:w="10195" w:type="dxa"/>
            <w:gridSpan w:val="5"/>
          </w:tcPr>
          <w:p w:rsidR="007E5258" w:rsidRPr="00C32BF1" w:rsidRDefault="007E525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9F6D94" w:rsidRPr="00C32BF1" w:rsidTr="00F9461D">
        <w:trPr>
          <w:trHeight w:val="48"/>
        </w:trPr>
        <w:tc>
          <w:tcPr>
            <w:tcW w:w="4707" w:type="dxa"/>
            <w:vMerge w:val="restart"/>
          </w:tcPr>
          <w:p w:rsidR="009F6D94" w:rsidRPr="00C32BF1" w:rsidRDefault="009F6D94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656" w:type="dxa"/>
          </w:tcPr>
          <w:p w:rsidR="009F6D94" w:rsidRPr="00C32BF1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9F6D94" w:rsidRPr="00C32BF1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F6D94" w:rsidRPr="00C32BF1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D94" w:rsidRPr="00C32BF1" w:rsidTr="00F9461D">
        <w:trPr>
          <w:trHeight w:val="48"/>
        </w:trPr>
        <w:tc>
          <w:tcPr>
            <w:tcW w:w="4707" w:type="dxa"/>
            <w:vMerge/>
          </w:tcPr>
          <w:p w:rsidR="009F6D94" w:rsidRPr="00C32BF1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F6D94" w:rsidRPr="00C32BF1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9F6D94" w:rsidRPr="00C32BF1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9F6D94" w:rsidRPr="00C32BF1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E58" w:rsidRPr="00C32BF1" w:rsidTr="00F9461D">
        <w:trPr>
          <w:trHeight w:val="48"/>
        </w:trPr>
        <w:tc>
          <w:tcPr>
            <w:tcW w:w="4707" w:type="dxa"/>
            <w:vMerge w:val="restart"/>
          </w:tcPr>
          <w:p w:rsidR="00360E58" w:rsidRPr="00C32BF1" w:rsidRDefault="00360E5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656" w:type="dxa"/>
            <w:vAlign w:val="center"/>
          </w:tcPr>
          <w:p w:rsidR="00360E58" w:rsidRPr="00C32BF1" w:rsidRDefault="00360E5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к одной точке</w:t>
            </w:r>
          </w:p>
        </w:tc>
        <w:tc>
          <w:tcPr>
            <w:tcW w:w="1147" w:type="dxa"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Pr="00C32BF1" w:rsidRDefault="00360E5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E58" w:rsidRPr="00C32BF1" w:rsidTr="00F9461D">
        <w:trPr>
          <w:trHeight w:val="48"/>
        </w:trPr>
        <w:tc>
          <w:tcPr>
            <w:tcW w:w="4707" w:type="dxa"/>
            <w:vMerge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360E58" w:rsidRPr="00C32BF1" w:rsidRDefault="00360E5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один объект к нескольким точкам</w:t>
            </w:r>
          </w:p>
        </w:tc>
        <w:tc>
          <w:tcPr>
            <w:tcW w:w="1147" w:type="dxa"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Pr="00C32BF1" w:rsidRDefault="00360E5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58" w:rsidRPr="00C32BF1" w:rsidTr="00F9461D">
        <w:trPr>
          <w:trHeight w:val="48"/>
        </w:trPr>
        <w:tc>
          <w:tcPr>
            <w:tcW w:w="4707" w:type="dxa"/>
            <w:vMerge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360E58" w:rsidRPr="00C32BF1" w:rsidRDefault="00360E5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147" w:type="dxa"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Pr="00C32BF1" w:rsidRDefault="00360E5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58" w:rsidRPr="00C32BF1" w:rsidTr="00F9461D">
        <w:trPr>
          <w:trHeight w:val="48"/>
        </w:trPr>
        <w:tc>
          <w:tcPr>
            <w:tcW w:w="4707" w:type="dxa"/>
            <w:vMerge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360E58" w:rsidRPr="00C32BF1" w:rsidRDefault="00360E5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органами власти</w:t>
            </w:r>
          </w:p>
        </w:tc>
        <w:tc>
          <w:tcPr>
            <w:tcW w:w="1147" w:type="dxa"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Pr="00C32BF1" w:rsidRDefault="00360E5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58" w:rsidRPr="00C32BF1" w:rsidTr="00F9461D">
        <w:trPr>
          <w:trHeight w:val="48"/>
        </w:trPr>
        <w:tc>
          <w:tcPr>
            <w:tcW w:w="4707" w:type="dxa"/>
            <w:vMerge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360E58" w:rsidRPr="00C32BF1" w:rsidRDefault="00360E58" w:rsidP="0003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Правилами дорожного движения</w:t>
            </w:r>
          </w:p>
        </w:tc>
        <w:tc>
          <w:tcPr>
            <w:tcW w:w="1147" w:type="dxa"/>
          </w:tcPr>
          <w:p w:rsidR="00360E58" w:rsidRPr="00C32BF1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Pr="00C32BF1" w:rsidRDefault="00360E58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86F" w:rsidRPr="00C32BF1" w:rsidTr="00F9461D">
        <w:trPr>
          <w:trHeight w:val="48"/>
        </w:trPr>
        <w:tc>
          <w:tcPr>
            <w:tcW w:w="4707" w:type="dxa"/>
            <w:vMerge w:val="restart"/>
          </w:tcPr>
          <w:p w:rsidR="0020186F" w:rsidRPr="00C32BF1" w:rsidRDefault="0020186F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656" w:type="dxa"/>
          </w:tcPr>
          <w:p w:rsidR="0020186F" w:rsidRPr="00C32BF1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20186F" w:rsidRPr="00C32BF1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0186F" w:rsidRPr="00C32BF1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86F" w:rsidRPr="00C32BF1" w:rsidTr="00F9461D">
        <w:trPr>
          <w:trHeight w:val="48"/>
        </w:trPr>
        <w:tc>
          <w:tcPr>
            <w:tcW w:w="4707" w:type="dxa"/>
            <w:vMerge/>
          </w:tcPr>
          <w:p w:rsidR="0020186F" w:rsidRPr="00C32BF1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0186F" w:rsidRPr="00C32BF1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20186F" w:rsidRPr="00C32BF1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0186F" w:rsidRPr="00C32BF1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49C" w:rsidRPr="00C32BF1" w:rsidTr="00F9461D">
        <w:trPr>
          <w:trHeight w:val="48"/>
        </w:trPr>
        <w:tc>
          <w:tcPr>
            <w:tcW w:w="4707" w:type="dxa"/>
            <w:vMerge w:val="restart"/>
          </w:tcPr>
          <w:p w:rsidR="00C3649C" w:rsidRPr="00C32BF1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развозной торговли, предусматривающей увеличение количества мобильных торговых объектов</w:t>
            </w:r>
          </w:p>
        </w:tc>
        <w:tc>
          <w:tcPr>
            <w:tcW w:w="2656" w:type="dxa"/>
          </w:tcPr>
          <w:p w:rsidR="00C3649C" w:rsidRPr="00C32BF1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C3649C" w:rsidRPr="00C32BF1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3649C" w:rsidRPr="00C32BF1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49C" w:rsidRPr="00C32BF1" w:rsidTr="00F9461D">
        <w:trPr>
          <w:trHeight w:val="48"/>
        </w:trPr>
        <w:tc>
          <w:tcPr>
            <w:tcW w:w="4707" w:type="dxa"/>
            <w:vMerge/>
          </w:tcPr>
          <w:p w:rsidR="00C3649C" w:rsidRPr="00C32BF1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3649C" w:rsidRPr="00C32BF1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C3649C" w:rsidRPr="00C32BF1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C3649C" w:rsidRPr="00C32BF1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0C0" w:rsidRPr="00C32BF1" w:rsidTr="00F9461D">
        <w:trPr>
          <w:trHeight w:val="48"/>
        </w:trPr>
        <w:tc>
          <w:tcPr>
            <w:tcW w:w="4707" w:type="dxa"/>
            <w:vMerge w:val="restart"/>
          </w:tcPr>
          <w:p w:rsidR="002640C0" w:rsidRPr="00C32BF1" w:rsidRDefault="002640C0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устанавливающего порядок организации развозной (мобильной) торговли</w:t>
            </w:r>
          </w:p>
        </w:tc>
        <w:tc>
          <w:tcPr>
            <w:tcW w:w="2656" w:type="dxa"/>
          </w:tcPr>
          <w:p w:rsidR="002640C0" w:rsidRPr="00C32BF1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7" w:type="dxa"/>
          </w:tcPr>
          <w:p w:rsidR="002640C0" w:rsidRPr="00C32BF1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640C0" w:rsidRPr="00C32BF1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0C0" w:rsidRPr="00C32BF1" w:rsidTr="00F9461D">
        <w:trPr>
          <w:trHeight w:val="48"/>
        </w:trPr>
        <w:tc>
          <w:tcPr>
            <w:tcW w:w="4707" w:type="dxa"/>
            <w:vMerge/>
          </w:tcPr>
          <w:p w:rsidR="002640C0" w:rsidRPr="00C32BF1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640C0" w:rsidRPr="00C32BF1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7" w:type="dxa"/>
          </w:tcPr>
          <w:p w:rsidR="002640C0" w:rsidRPr="00C32BF1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2640C0" w:rsidRPr="00C32BF1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41E0" w:rsidRPr="00C32BF1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1E0" w:rsidRPr="00C32BF1" w:rsidSect="0001449B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00" w:rsidRDefault="00785D00" w:rsidP="007E540E">
      <w:pPr>
        <w:spacing w:after="0" w:line="240" w:lineRule="auto"/>
      </w:pPr>
      <w:r>
        <w:separator/>
      </w:r>
    </w:p>
  </w:endnote>
  <w:endnote w:type="continuationSeparator" w:id="0">
    <w:p w:rsidR="00785D00" w:rsidRDefault="00785D00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00" w:rsidRDefault="00785D00" w:rsidP="007E540E">
      <w:pPr>
        <w:spacing w:after="0" w:line="240" w:lineRule="auto"/>
      </w:pPr>
      <w:r>
        <w:separator/>
      </w:r>
    </w:p>
  </w:footnote>
  <w:footnote w:type="continuationSeparator" w:id="0">
    <w:p w:rsidR="00785D00" w:rsidRDefault="00785D00" w:rsidP="007E540E">
      <w:pPr>
        <w:spacing w:after="0" w:line="240" w:lineRule="auto"/>
      </w:pPr>
      <w:r>
        <w:continuationSeparator/>
      </w:r>
    </w:p>
  </w:footnote>
  <w:footnote w:id="1">
    <w:p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E0">
        <w:rPr>
          <w:rFonts w:ascii="Times New Roman" w:hAnsi="Times New Roman" w:cs="Times New Roman"/>
          <w:sz w:val="24"/>
          <w:szCs w:val="24"/>
        </w:rPr>
        <w:t>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  <w:proofErr w:type="gramEnd"/>
    </w:p>
    <w:p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503"/>
      <w:docPartObj>
        <w:docPartGallery w:val="Page Numbers (Top of Page)"/>
        <w:docPartUnique/>
      </w:docPartObj>
    </w:sdtPr>
    <w:sdtEndPr/>
    <w:sdtContent>
      <w:p w:rsidR="0001449B" w:rsidRDefault="000144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C3">
          <w:rPr>
            <w:noProof/>
          </w:rPr>
          <w:t>4</w:t>
        </w:r>
        <w:r>
          <w:fldChar w:fldCharType="end"/>
        </w:r>
      </w:p>
    </w:sdtContent>
  </w:sdt>
  <w:p w:rsidR="0001449B" w:rsidRDefault="00014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9B" w:rsidRDefault="0001449B">
    <w:pPr>
      <w:pStyle w:val="a4"/>
      <w:jc w:val="center"/>
    </w:pPr>
  </w:p>
  <w:p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5"/>
    <w:rsid w:val="0001449B"/>
    <w:rsid w:val="000326E0"/>
    <w:rsid w:val="00046652"/>
    <w:rsid w:val="00074EB7"/>
    <w:rsid w:val="000C2538"/>
    <w:rsid w:val="000F1568"/>
    <w:rsid w:val="00147B7A"/>
    <w:rsid w:val="001523B7"/>
    <w:rsid w:val="001F5531"/>
    <w:rsid w:val="0020186F"/>
    <w:rsid w:val="00211A48"/>
    <w:rsid w:val="002363F6"/>
    <w:rsid w:val="002640C0"/>
    <w:rsid w:val="0028022A"/>
    <w:rsid w:val="0028139B"/>
    <w:rsid w:val="002F4D49"/>
    <w:rsid w:val="00360E58"/>
    <w:rsid w:val="003F5A0F"/>
    <w:rsid w:val="004052CB"/>
    <w:rsid w:val="004406CA"/>
    <w:rsid w:val="004C1CD1"/>
    <w:rsid w:val="00543A99"/>
    <w:rsid w:val="00554175"/>
    <w:rsid w:val="005715B5"/>
    <w:rsid w:val="00577460"/>
    <w:rsid w:val="00593D08"/>
    <w:rsid w:val="005C2194"/>
    <w:rsid w:val="00644CB2"/>
    <w:rsid w:val="006453CE"/>
    <w:rsid w:val="00685A7A"/>
    <w:rsid w:val="006F13AF"/>
    <w:rsid w:val="006F2B03"/>
    <w:rsid w:val="00743D87"/>
    <w:rsid w:val="00745D2D"/>
    <w:rsid w:val="007646EB"/>
    <w:rsid w:val="00766FBE"/>
    <w:rsid w:val="00785D00"/>
    <w:rsid w:val="00797D5C"/>
    <w:rsid w:val="007C6A24"/>
    <w:rsid w:val="007E5258"/>
    <w:rsid w:val="007E540E"/>
    <w:rsid w:val="00804988"/>
    <w:rsid w:val="0080632D"/>
    <w:rsid w:val="00842DF3"/>
    <w:rsid w:val="00864C31"/>
    <w:rsid w:val="0089223B"/>
    <w:rsid w:val="008926F3"/>
    <w:rsid w:val="00894B44"/>
    <w:rsid w:val="00900B2C"/>
    <w:rsid w:val="009230ED"/>
    <w:rsid w:val="0095061D"/>
    <w:rsid w:val="009836D6"/>
    <w:rsid w:val="009F1D71"/>
    <w:rsid w:val="009F6D94"/>
    <w:rsid w:val="00A35087"/>
    <w:rsid w:val="00A37292"/>
    <w:rsid w:val="00A47B52"/>
    <w:rsid w:val="00A53541"/>
    <w:rsid w:val="00A60CF7"/>
    <w:rsid w:val="00AA7C3B"/>
    <w:rsid w:val="00AD5E67"/>
    <w:rsid w:val="00AD689F"/>
    <w:rsid w:val="00B23AD0"/>
    <w:rsid w:val="00B243A7"/>
    <w:rsid w:val="00B33D93"/>
    <w:rsid w:val="00B623C3"/>
    <w:rsid w:val="00B70365"/>
    <w:rsid w:val="00B846C9"/>
    <w:rsid w:val="00BC3767"/>
    <w:rsid w:val="00BD364F"/>
    <w:rsid w:val="00BD6520"/>
    <w:rsid w:val="00BE41E0"/>
    <w:rsid w:val="00C16759"/>
    <w:rsid w:val="00C32BF1"/>
    <w:rsid w:val="00C3649C"/>
    <w:rsid w:val="00C60AED"/>
    <w:rsid w:val="00C95922"/>
    <w:rsid w:val="00CB33EF"/>
    <w:rsid w:val="00CE4C49"/>
    <w:rsid w:val="00CF0D12"/>
    <w:rsid w:val="00D03E6E"/>
    <w:rsid w:val="00D411FC"/>
    <w:rsid w:val="00D8039D"/>
    <w:rsid w:val="00D8713C"/>
    <w:rsid w:val="00DB7F9D"/>
    <w:rsid w:val="00DC254D"/>
    <w:rsid w:val="00E0011D"/>
    <w:rsid w:val="00E36598"/>
    <w:rsid w:val="00E744C3"/>
    <w:rsid w:val="00E92EF8"/>
    <w:rsid w:val="00EE7C76"/>
    <w:rsid w:val="00F27FC9"/>
    <w:rsid w:val="00F51405"/>
    <w:rsid w:val="00F63939"/>
    <w:rsid w:val="00F81A4D"/>
    <w:rsid w:val="00F9461D"/>
    <w:rsid w:val="00F95A26"/>
    <w:rsid w:val="00F97EF3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6A22-B9AD-4DDD-9DE9-F06E9F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 Иван Андреевич</dc:creator>
  <cp:keywords/>
  <dc:description/>
  <cp:lastModifiedBy>economy68 (Чернова Е.Н.)</cp:lastModifiedBy>
  <cp:revision>4</cp:revision>
  <dcterms:created xsi:type="dcterms:W3CDTF">2021-07-02T11:17:00Z</dcterms:created>
  <dcterms:modified xsi:type="dcterms:W3CDTF">2021-12-22T09:54:00Z</dcterms:modified>
</cp:coreProperties>
</file>