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23A" w:rsidRPr="00F05528" w:rsidRDefault="00BE023A" w:rsidP="00BE023A">
      <w:pPr>
        <w:jc w:val="center"/>
        <w:rPr>
          <w:b/>
          <w:sz w:val="26"/>
          <w:szCs w:val="26"/>
        </w:rPr>
      </w:pPr>
      <w:r w:rsidRPr="00F05528">
        <w:rPr>
          <w:b/>
          <w:sz w:val="26"/>
          <w:szCs w:val="26"/>
        </w:rPr>
        <w:t>КРАСНОАРМЕЙСКАЯ ТЕРРИТОРИАЛЬНАЯ ИЗБИРАТЕЛЬНАЯ КОМИССИЯ</w:t>
      </w:r>
    </w:p>
    <w:p w:rsidR="00BE023A" w:rsidRPr="00F05528" w:rsidRDefault="00A7326E" w:rsidP="00BE023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BE023A" w:rsidRPr="00F05528" w:rsidRDefault="00BE023A" w:rsidP="00BE023A">
      <w:pPr>
        <w:rPr>
          <w:b/>
          <w:sz w:val="26"/>
          <w:szCs w:val="26"/>
        </w:rPr>
      </w:pPr>
      <w:r w:rsidRPr="00F05528">
        <w:rPr>
          <w:b/>
          <w:sz w:val="26"/>
          <w:szCs w:val="26"/>
        </w:rPr>
        <w:t xml:space="preserve">                                                     </w:t>
      </w:r>
    </w:p>
    <w:p w:rsidR="00BE023A" w:rsidRPr="00F05528" w:rsidRDefault="00BE023A" w:rsidP="00BE023A">
      <w:pPr>
        <w:rPr>
          <w:b/>
          <w:sz w:val="26"/>
          <w:szCs w:val="26"/>
        </w:rPr>
      </w:pPr>
      <w:r w:rsidRPr="00F05528">
        <w:rPr>
          <w:b/>
          <w:sz w:val="26"/>
          <w:szCs w:val="26"/>
        </w:rPr>
        <w:t xml:space="preserve">                                                          РЕШЕНИЕ </w:t>
      </w:r>
    </w:p>
    <w:p w:rsidR="00BE023A" w:rsidRDefault="00BE023A" w:rsidP="00BE023A"/>
    <w:p w:rsidR="00BE023A" w:rsidRPr="0051793E" w:rsidRDefault="00A7326E" w:rsidP="00BE023A">
      <w:r>
        <w:t xml:space="preserve"> </w:t>
      </w:r>
      <w:r w:rsidR="00BE023A">
        <w:t>2</w:t>
      </w:r>
      <w:r>
        <w:t>2</w:t>
      </w:r>
      <w:r w:rsidR="00BE023A">
        <w:t xml:space="preserve"> декабря 20</w:t>
      </w:r>
      <w:r>
        <w:t>20</w:t>
      </w:r>
      <w:r w:rsidR="00BE023A">
        <w:t xml:space="preserve"> г.                                                           </w:t>
      </w:r>
      <w:r w:rsidR="00BE023A" w:rsidRPr="0051793E">
        <w:t xml:space="preserve">         </w:t>
      </w:r>
      <w:r w:rsidR="00BE023A" w:rsidRPr="00BE023A">
        <w:t xml:space="preserve"> </w:t>
      </w:r>
      <w:r w:rsidR="00BE023A" w:rsidRPr="0051793E">
        <w:t xml:space="preserve">        </w:t>
      </w:r>
      <w:r w:rsidR="00BE023A">
        <w:t xml:space="preserve"> № 1/</w:t>
      </w:r>
      <w:r w:rsidR="00183C20">
        <w:t>4</w:t>
      </w:r>
      <w:r w:rsidR="00BE023A">
        <w:t>-</w:t>
      </w:r>
      <w:r w:rsidR="00BE023A">
        <w:rPr>
          <w:lang w:val="en-US"/>
        </w:rPr>
        <w:t>V</w:t>
      </w:r>
    </w:p>
    <w:p w:rsidR="00BE023A" w:rsidRDefault="00BE023A" w:rsidP="00BE023A">
      <w:pPr>
        <w:pStyle w:val="14"/>
        <w:rPr>
          <w:b w:val="0"/>
          <w:bCs/>
        </w:rPr>
      </w:pPr>
      <w:r>
        <w:br/>
      </w:r>
      <w:r>
        <w:rPr>
          <w:b w:val="0"/>
          <w:bCs/>
        </w:rPr>
        <w:t xml:space="preserve"> </w:t>
      </w:r>
    </w:p>
    <w:p w:rsidR="00BE023A" w:rsidRDefault="00BE023A" w:rsidP="00BE023A">
      <w:pPr>
        <w:pStyle w:val="14"/>
        <w:ind w:right="3776"/>
        <w:jc w:val="left"/>
        <w:rPr>
          <w:b w:val="0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076"/>
      </w:tblGrid>
      <w:tr w:rsidR="00C77BB4" w:rsidRPr="00C77BB4" w:rsidTr="00183C20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C77BB4" w:rsidRPr="00C77BB4" w:rsidRDefault="00C77BB4" w:rsidP="00183C2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C77BB4">
              <w:rPr>
                <w:b/>
                <w:szCs w:val="28"/>
              </w:rPr>
              <w:t>О</w:t>
            </w:r>
            <w:r w:rsidR="00183C20">
              <w:rPr>
                <w:b/>
                <w:szCs w:val="28"/>
              </w:rPr>
              <w:t xml:space="preserve"> </w:t>
            </w:r>
            <w:r w:rsidRPr="00C77BB4">
              <w:rPr>
                <w:b/>
                <w:szCs w:val="28"/>
              </w:rPr>
              <w:t xml:space="preserve"> </w:t>
            </w:r>
            <w:r w:rsidR="00183C20">
              <w:rPr>
                <w:b/>
                <w:szCs w:val="28"/>
              </w:rPr>
              <w:t>создании рабочей группы по рассмотрению жалоб и предложений</w:t>
            </w:r>
            <w:r w:rsidRPr="00C77BB4">
              <w:rPr>
                <w:b/>
                <w:szCs w:val="28"/>
              </w:rPr>
              <w:t xml:space="preserve"> </w:t>
            </w:r>
            <w:proofErr w:type="gramStart"/>
            <w:r w:rsidR="00183C20">
              <w:rPr>
                <w:b/>
                <w:szCs w:val="28"/>
              </w:rPr>
              <w:t>при</w:t>
            </w:r>
            <w:proofErr w:type="gramEnd"/>
            <w:r w:rsidR="00183C20">
              <w:rPr>
                <w:b/>
                <w:szCs w:val="28"/>
              </w:rPr>
              <w:t xml:space="preserve"> </w:t>
            </w:r>
            <w:r w:rsidRPr="00C77BB4">
              <w:rPr>
                <w:b/>
                <w:szCs w:val="28"/>
              </w:rPr>
              <w:t xml:space="preserve"> </w:t>
            </w:r>
            <w:r w:rsidR="00183C20">
              <w:rPr>
                <w:b/>
                <w:szCs w:val="28"/>
              </w:rPr>
              <w:t xml:space="preserve"> </w:t>
            </w:r>
            <w:r w:rsidRPr="00C77BB4">
              <w:rPr>
                <w:b/>
                <w:szCs w:val="28"/>
              </w:rPr>
              <w:t xml:space="preserve">  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C77BB4" w:rsidRPr="00C77BB4" w:rsidRDefault="00C77BB4" w:rsidP="00C77BB4">
            <w:pPr>
              <w:overflowPunct/>
              <w:autoSpaceDE/>
              <w:autoSpaceDN/>
              <w:adjustRightInd/>
              <w:textAlignment w:val="auto"/>
              <w:rPr>
                <w:b/>
                <w:szCs w:val="28"/>
              </w:rPr>
            </w:pPr>
          </w:p>
        </w:tc>
      </w:tr>
    </w:tbl>
    <w:p w:rsidR="00183C20" w:rsidRDefault="00183C20" w:rsidP="00183C20">
      <w:pPr>
        <w:overflowPunct/>
        <w:autoSpaceDE/>
        <w:autoSpaceDN/>
        <w:adjustRightInd/>
        <w:textAlignment w:val="auto"/>
        <w:rPr>
          <w:b/>
          <w:bCs/>
          <w:szCs w:val="28"/>
        </w:rPr>
      </w:pPr>
      <w:r w:rsidRPr="00183C20">
        <w:rPr>
          <w:b/>
          <w:bCs/>
          <w:szCs w:val="28"/>
        </w:rPr>
        <w:t>Красноармейской территориальной избирательной</w:t>
      </w:r>
    </w:p>
    <w:p w:rsidR="00183C20" w:rsidRPr="00183C20" w:rsidRDefault="00183C20" w:rsidP="00183C20">
      <w:pPr>
        <w:overflowPunct/>
        <w:autoSpaceDE/>
        <w:autoSpaceDN/>
        <w:adjustRightInd/>
        <w:textAlignment w:val="auto"/>
        <w:rPr>
          <w:b/>
          <w:bCs/>
          <w:szCs w:val="28"/>
        </w:rPr>
      </w:pPr>
      <w:r w:rsidRPr="00183C20">
        <w:rPr>
          <w:b/>
          <w:bCs/>
          <w:szCs w:val="28"/>
        </w:rPr>
        <w:t xml:space="preserve">комиссии </w:t>
      </w:r>
    </w:p>
    <w:p w:rsidR="00183C20" w:rsidRPr="00183C20" w:rsidRDefault="00183C20" w:rsidP="00183C20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</w:rPr>
      </w:pPr>
    </w:p>
    <w:p w:rsidR="00C77BB4" w:rsidRDefault="00C77BB4" w:rsidP="00C77BB4">
      <w:pPr>
        <w:overflowPunct/>
        <w:autoSpaceDE/>
        <w:autoSpaceDN/>
        <w:adjustRightInd/>
        <w:ind w:firstLine="708"/>
        <w:jc w:val="both"/>
        <w:textAlignment w:val="auto"/>
        <w:rPr>
          <w:bCs/>
          <w:szCs w:val="28"/>
        </w:rPr>
      </w:pPr>
    </w:p>
    <w:p w:rsidR="00C77BB4" w:rsidRPr="00C77BB4" w:rsidRDefault="00C77BB4" w:rsidP="00C77BB4">
      <w:pPr>
        <w:overflowPunct/>
        <w:autoSpaceDE/>
        <w:autoSpaceDN/>
        <w:adjustRightInd/>
        <w:jc w:val="both"/>
        <w:textAlignment w:val="auto"/>
        <w:rPr>
          <w:b/>
          <w:szCs w:val="28"/>
        </w:rPr>
      </w:pPr>
      <w:r w:rsidRPr="00C77BB4">
        <w:rPr>
          <w:b/>
          <w:szCs w:val="28"/>
        </w:rPr>
        <w:t>Красноармейск</w:t>
      </w:r>
      <w:r>
        <w:rPr>
          <w:b/>
          <w:szCs w:val="28"/>
        </w:rPr>
        <w:t>ая</w:t>
      </w:r>
      <w:r w:rsidRPr="00C77BB4">
        <w:rPr>
          <w:b/>
          <w:szCs w:val="28"/>
        </w:rPr>
        <w:t xml:space="preserve"> территориальн</w:t>
      </w:r>
      <w:r>
        <w:rPr>
          <w:b/>
          <w:szCs w:val="28"/>
        </w:rPr>
        <w:t>ая</w:t>
      </w:r>
      <w:r w:rsidRPr="00C77BB4">
        <w:rPr>
          <w:b/>
          <w:szCs w:val="28"/>
        </w:rPr>
        <w:t xml:space="preserve"> избирательн</w:t>
      </w:r>
      <w:r>
        <w:rPr>
          <w:b/>
          <w:szCs w:val="28"/>
        </w:rPr>
        <w:t>ая</w:t>
      </w:r>
      <w:r w:rsidRPr="00C77BB4">
        <w:rPr>
          <w:b/>
          <w:szCs w:val="28"/>
        </w:rPr>
        <w:t xml:space="preserve"> комисси</w:t>
      </w:r>
      <w:r>
        <w:rPr>
          <w:b/>
          <w:szCs w:val="28"/>
        </w:rPr>
        <w:t>я</w:t>
      </w:r>
      <w:r w:rsidRPr="00C77BB4">
        <w:rPr>
          <w:b/>
          <w:szCs w:val="28"/>
        </w:rPr>
        <w:t xml:space="preserve">  р</w:t>
      </w:r>
      <w:r>
        <w:rPr>
          <w:b/>
          <w:szCs w:val="28"/>
        </w:rPr>
        <w:t>е</w:t>
      </w:r>
      <w:r w:rsidRPr="00C77BB4">
        <w:rPr>
          <w:b/>
          <w:szCs w:val="28"/>
        </w:rPr>
        <w:t>шила:</w:t>
      </w:r>
    </w:p>
    <w:p w:rsidR="00183C20" w:rsidRPr="00183C20" w:rsidRDefault="00183C20" w:rsidP="00183C20">
      <w:pPr>
        <w:rPr>
          <w:szCs w:val="28"/>
        </w:rPr>
      </w:pPr>
      <w:r w:rsidRPr="00183C20">
        <w:rPr>
          <w:szCs w:val="28"/>
        </w:rPr>
        <w:t>1.            </w:t>
      </w:r>
      <w:r>
        <w:rPr>
          <w:szCs w:val="28"/>
        </w:rPr>
        <w:t>Создать р</w:t>
      </w:r>
      <w:r w:rsidRPr="00183C20">
        <w:rPr>
          <w:szCs w:val="28"/>
        </w:rPr>
        <w:t>абочую группу по рассмотрению жалоб (заявлений), обращений граждан при</w:t>
      </w:r>
      <w:r w:rsidRPr="00183C20">
        <w:t xml:space="preserve"> </w:t>
      </w:r>
      <w:r w:rsidRPr="00183C20">
        <w:rPr>
          <w:szCs w:val="28"/>
        </w:rPr>
        <w:t>Красноармейской территориальной избирательной комиссии </w:t>
      </w:r>
      <w:r>
        <w:rPr>
          <w:szCs w:val="28"/>
        </w:rPr>
        <w:t xml:space="preserve"> </w:t>
      </w:r>
      <w:r w:rsidRPr="00183C20">
        <w:rPr>
          <w:b/>
          <w:bCs/>
          <w:szCs w:val="28"/>
        </w:rPr>
        <w:t> </w:t>
      </w:r>
      <w:r>
        <w:rPr>
          <w:szCs w:val="28"/>
        </w:rPr>
        <w:t xml:space="preserve"> </w:t>
      </w:r>
      <w:r w:rsidRPr="00183C20">
        <w:rPr>
          <w:szCs w:val="28"/>
        </w:rPr>
        <w:t>в следующем составе:</w:t>
      </w:r>
    </w:p>
    <w:p w:rsidR="00183C20" w:rsidRDefault="00183C20" w:rsidP="00183C20">
      <w:pPr>
        <w:rPr>
          <w:szCs w:val="28"/>
        </w:rPr>
      </w:pPr>
      <w:r w:rsidRPr="00183C20">
        <w:rPr>
          <w:b/>
          <w:bCs/>
          <w:szCs w:val="28"/>
        </w:rPr>
        <w:t>Руководитель группы</w:t>
      </w:r>
      <w:r w:rsidRPr="00183C20">
        <w:rPr>
          <w:szCs w:val="28"/>
        </w:rPr>
        <w:t> – </w:t>
      </w:r>
      <w:r>
        <w:rPr>
          <w:szCs w:val="28"/>
        </w:rPr>
        <w:t>Васильев Геннадий Иванович</w:t>
      </w:r>
      <w:r w:rsidRPr="00183C20">
        <w:rPr>
          <w:szCs w:val="28"/>
        </w:rPr>
        <w:t xml:space="preserve"> </w:t>
      </w:r>
      <w:r>
        <w:rPr>
          <w:szCs w:val="28"/>
        </w:rPr>
        <w:t>– член комиссии.</w:t>
      </w:r>
    </w:p>
    <w:p w:rsidR="00183C20" w:rsidRPr="00183C20" w:rsidRDefault="00183C20" w:rsidP="00183C20">
      <w:pPr>
        <w:rPr>
          <w:szCs w:val="28"/>
        </w:rPr>
      </w:pPr>
      <w:r w:rsidRPr="00183C20">
        <w:rPr>
          <w:b/>
          <w:bCs/>
          <w:szCs w:val="28"/>
        </w:rPr>
        <w:t>Члены группы:</w:t>
      </w:r>
      <w:r w:rsidRPr="00183C20">
        <w:rPr>
          <w:szCs w:val="28"/>
        </w:rPr>
        <w:t> </w:t>
      </w:r>
    </w:p>
    <w:p w:rsidR="00183C20" w:rsidRDefault="00183C20" w:rsidP="00183C20">
      <w:pPr>
        <w:rPr>
          <w:szCs w:val="28"/>
        </w:rPr>
      </w:pPr>
      <w:r>
        <w:rPr>
          <w:szCs w:val="28"/>
        </w:rPr>
        <w:t xml:space="preserve">Лукин </w:t>
      </w:r>
      <w:r w:rsidRPr="00183C20">
        <w:rPr>
          <w:szCs w:val="28"/>
        </w:rPr>
        <w:t>Дмитрий Владимирович</w:t>
      </w:r>
      <w:r>
        <w:rPr>
          <w:szCs w:val="28"/>
        </w:rPr>
        <w:t xml:space="preserve"> – член комиссии;</w:t>
      </w:r>
    </w:p>
    <w:p w:rsidR="00183C20" w:rsidRPr="00183C20" w:rsidRDefault="00183C20" w:rsidP="00183C20">
      <w:pPr>
        <w:rPr>
          <w:szCs w:val="28"/>
        </w:rPr>
      </w:pPr>
      <w:r>
        <w:rPr>
          <w:szCs w:val="28"/>
        </w:rPr>
        <w:t>Иванов Игорь Юрьевич - член комиссии.</w:t>
      </w:r>
    </w:p>
    <w:p w:rsidR="00183C20" w:rsidRPr="00183C20" w:rsidRDefault="00183C20" w:rsidP="00183C20">
      <w:pPr>
        <w:rPr>
          <w:szCs w:val="28"/>
        </w:rPr>
      </w:pPr>
      <w:r w:rsidRPr="00183C20">
        <w:rPr>
          <w:szCs w:val="28"/>
        </w:rPr>
        <w:t xml:space="preserve">2.                Утвердить Порядок рассмотрения жалоб (заявлений), обращений, поступающих в </w:t>
      </w:r>
      <w:proofErr w:type="gramStart"/>
      <w:r w:rsidRPr="00183C20">
        <w:rPr>
          <w:szCs w:val="28"/>
        </w:rPr>
        <w:t>Красноармейской</w:t>
      </w:r>
      <w:proofErr w:type="gramEnd"/>
      <w:r w:rsidRPr="00183C20">
        <w:rPr>
          <w:szCs w:val="28"/>
        </w:rPr>
        <w:t xml:space="preserve"> территориальную избирательную комиссию </w:t>
      </w:r>
      <w:r>
        <w:rPr>
          <w:szCs w:val="28"/>
        </w:rPr>
        <w:t xml:space="preserve"> </w:t>
      </w:r>
      <w:r w:rsidRPr="00183C20">
        <w:rPr>
          <w:szCs w:val="28"/>
        </w:rPr>
        <w:t>(прилагается)</w:t>
      </w:r>
    </w:p>
    <w:p w:rsidR="00183C20" w:rsidRPr="00183C20" w:rsidRDefault="00183C20" w:rsidP="00183C20">
      <w:pPr>
        <w:rPr>
          <w:szCs w:val="28"/>
        </w:rPr>
      </w:pPr>
      <w:r w:rsidRPr="00183C20">
        <w:rPr>
          <w:szCs w:val="28"/>
        </w:rPr>
        <w:t>3.                </w:t>
      </w:r>
      <w:proofErr w:type="gramStart"/>
      <w:r w:rsidRPr="00183C20">
        <w:rPr>
          <w:szCs w:val="28"/>
        </w:rPr>
        <w:t>Контроль за</w:t>
      </w:r>
      <w:proofErr w:type="gramEnd"/>
      <w:r w:rsidRPr="00183C20">
        <w:rPr>
          <w:szCs w:val="28"/>
        </w:rPr>
        <w:t> работой Рабочей группой возложить на председателя комиссии  </w:t>
      </w:r>
      <w:r>
        <w:rPr>
          <w:szCs w:val="28"/>
        </w:rPr>
        <w:t>А.В. Петрову.</w:t>
      </w:r>
    </w:p>
    <w:p w:rsidR="00BE023A" w:rsidRPr="00C77BB4" w:rsidRDefault="00BE023A" w:rsidP="00BE023A">
      <w:pPr>
        <w:rPr>
          <w:szCs w:val="28"/>
        </w:rPr>
      </w:pPr>
    </w:p>
    <w:p w:rsidR="00BE023A" w:rsidRDefault="00BE023A" w:rsidP="00BE023A"/>
    <w:p w:rsidR="00BE023A" w:rsidRDefault="00BE023A" w:rsidP="00BE023A"/>
    <w:p w:rsidR="00BE023A" w:rsidRDefault="00BE023A" w:rsidP="00BE023A">
      <w:r>
        <w:t xml:space="preserve">Председатель </w:t>
      </w:r>
    </w:p>
    <w:p w:rsidR="00BE023A" w:rsidRDefault="00BE023A" w:rsidP="00BE023A">
      <w:r>
        <w:t>Красноармейской территориальной</w:t>
      </w:r>
    </w:p>
    <w:p w:rsidR="00BE023A" w:rsidRDefault="00BE023A" w:rsidP="00BE023A">
      <w:r>
        <w:t>избирательной комиссии</w:t>
      </w:r>
      <w:r>
        <w:tab/>
        <w:t xml:space="preserve">                                                           А.В. Петрова</w:t>
      </w:r>
    </w:p>
    <w:p w:rsidR="00BE023A" w:rsidRDefault="00BE023A" w:rsidP="00BE023A"/>
    <w:p w:rsidR="00183C20" w:rsidRDefault="00BE023A" w:rsidP="00183C20">
      <w:r>
        <w:t xml:space="preserve">Секретарь </w:t>
      </w:r>
      <w:proofErr w:type="gramStart"/>
      <w:r w:rsidR="00183C20">
        <w:t>Красноармейской</w:t>
      </w:r>
      <w:proofErr w:type="gramEnd"/>
      <w:r w:rsidR="00183C20">
        <w:t xml:space="preserve"> территориальной</w:t>
      </w:r>
    </w:p>
    <w:p w:rsidR="00BE023A" w:rsidRDefault="00183C20" w:rsidP="00183C20">
      <w:r>
        <w:t>избирательной комиссии</w:t>
      </w:r>
      <w:r>
        <w:tab/>
        <w:t xml:space="preserve">                                                           </w:t>
      </w:r>
      <w:r w:rsidR="00A7326E">
        <w:t>Е.Л. Павлова</w:t>
      </w:r>
    </w:p>
    <w:p w:rsidR="00BE023A" w:rsidRDefault="00BE023A" w:rsidP="00BE023A">
      <w:pPr>
        <w:pStyle w:val="-1"/>
        <w:spacing w:line="240" w:lineRule="auto"/>
      </w:pPr>
    </w:p>
    <w:p w:rsidR="00BE023A" w:rsidRDefault="00BE023A" w:rsidP="00BE023A">
      <w:pPr>
        <w:pStyle w:val="-1"/>
        <w:spacing w:line="240" w:lineRule="auto"/>
      </w:pPr>
    </w:p>
    <w:p w:rsidR="00BE023A" w:rsidRDefault="00BE023A" w:rsidP="00BE023A">
      <w:pPr>
        <w:pStyle w:val="-1"/>
        <w:spacing w:line="240" w:lineRule="auto"/>
      </w:pPr>
    </w:p>
    <w:p w:rsidR="00BE023A" w:rsidRDefault="00BE023A" w:rsidP="00BE023A">
      <w:pPr>
        <w:pStyle w:val="-1"/>
        <w:spacing w:line="240" w:lineRule="auto"/>
      </w:pPr>
    </w:p>
    <w:p w:rsidR="00BE023A" w:rsidRDefault="00BE023A" w:rsidP="00BE023A">
      <w:pPr>
        <w:pStyle w:val="-1"/>
        <w:spacing w:line="240" w:lineRule="auto"/>
      </w:pPr>
    </w:p>
    <w:p w:rsidR="004E22C5" w:rsidRDefault="004E22C5" w:rsidP="00183C20">
      <w:pPr>
        <w:pStyle w:val="-1"/>
        <w:spacing w:line="240" w:lineRule="auto"/>
        <w:jc w:val="right"/>
      </w:pPr>
    </w:p>
    <w:p w:rsidR="004E22C5" w:rsidRDefault="004E22C5" w:rsidP="00183C20">
      <w:pPr>
        <w:pStyle w:val="-1"/>
        <w:spacing w:line="240" w:lineRule="auto"/>
        <w:jc w:val="right"/>
      </w:pPr>
    </w:p>
    <w:p w:rsidR="004E22C5" w:rsidRDefault="004E22C5" w:rsidP="00183C20">
      <w:pPr>
        <w:pStyle w:val="-1"/>
        <w:spacing w:line="240" w:lineRule="auto"/>
        <w:jc w:val="right"/>
      </w:pPr>
    </w:p>
    <w:p w:rsidR="004E22C5" w:rsidRDefault="004E22C5" w:rsidP="00183C20">
      <w:pPr>
        <w:pStyle w:val="-1"/>
        <w:spacing w:line="240" w:lineRule="auto"/>
        <w:jc w:val="right"/>
      </w:pPr>
    </w:p>
    <w:p w:rsidR="004E22C5" w:rsidRDefault="004E22C5" w:rsidP="00183C20">
      <w:pPr>
        <w:pStyle w:val="-1"/>
        <w:spacing w:line="240" w:lineRule="auto"/>
        <w:jc w:val="right"/>
      </w:pPr>
    </w:p>
    <w:p w:rsidR="00183C20" w:rsidRDefault="00183C20" w:rsidP="00183C20">
      <w:pPr>
        <w:pStyle w:val="-1"/>
        <w:spacing w:line="240" w:lineRule="auto"/>
        <w:jc w:val="right"/>
      </w:pPr>
      <w:bookmarkStart w:id="0" w:name="_GoBack"/>
      <w:bookmarkEnd w:id="0"/>
      <w:r>
        <w:lastRenderedPageBreak/>
        <w:t>Приложение</w:t>
      </w:r>
    </w:p>
    <w:p w:rsidR="00183C20" w:rsidRDefault="00183C20" w:rsidP="00183C20">
      <w:pPr>
        <w:pStyle w:val="-1"/>
        <w:spacing w:line="240" w:lineRule="auto"/>
        <w:jc w:val="right"/>
      </w:pPr>
      <w:r>
        <w:t xml:space="preserve">к решению </w:t>
      </w:r>
      <w:proofErr w:type="gramStart"/>
      <w:r w:rsidRPr="00183C20">
        <w:t>Красноармейской</w:t>
      </w:r>
      <w:proofErr w:type="gramEnd"/>
      <w:r w:rsidRPr="00183C20">
        <w:t xml:space="preserve"> </w:t>
      </w:r>
      <w:r>
        <w:t>ТИК</w:t>
      </w:r>
    </w:p>
    <w:p w:rsidR="00183C20" w:rsidRPr="004E22C5" w:rsidRDefault="00183C20" w:rsidP="00183C20">
      <w:pPr>
        <w:pStyle w:val="-1"/>
        <w:spacing w:line="240" w:lineRule="auto"/>
        <w:jc w:val="right"/>
      </w:pPr>
      <w:r>
        <w:t>от 22.12.2020 г. № 1/4-</w:t>
      </w:r>
      <w:r>
        <w:rPr>
          <w:lang w:val="en-US"/>
        </w:rPr>
        <w:t>V</w:t>
      </w:r>
    </w:p>
    <w:p w:rsidR="00183C20" w:rsidRDefault="00183C20" w:rsidP="00183C20">
      <w:pPr>
        <w:pStyle w:val="-1"/>
        <w:spacing w:line="240" w:lineRule="auto"/>
        <w:jc w:val="right"/>
      </w:pPr>
    </w:p>
    <w:p w:rsidR="00183C20" w:rsidRDefault="00183C20" w:rsidP="00183C20">
      <w:pPr>
        <w:pStyle w:val="-1"/>
        <w:spacing w:line="240" w:lineRule="auto"/>
      </w:pPr>
      <w:r>
        <w:t xml:space="preserve"> </w:t>
      </w:r>
    </w:p>
    <w:p w:rsidR="00183C20" w:rsidRDefault="00183C20" w:rsidP="00183C20">
      <w:pPr>
        <w:pStyle w:val="-1"/>
        <w:spacing w:line="240" w:lineRule="auto"/>
      </w:pPr>
    </w:p>
    <w:p w:rsidR="00183C20" w:rsidRDefault="00183C20" w:rsidP="00183C20">
      <w:pPr>
        <w:pStyle w:val="-1"/>
        <w:spacing w:line="240" w:lineRule="auto"/>
        <w:jc w:val="center"/>
      </w:pPr>
      <w:r>
        <w:t>Порядок</w:t>
      </w:r>
    </w:p>
    <w:p w:rsidR="00183C20" w:rsidRDefault="00183C20" w:rsidP="00183C20">
      <w:pPr>
        <w:pStyle w:val="-1"/>
        <w:spacing w:line="240" w:lineRule="auto"/>
        <w:jc w:val="center"/>
      </w:pPr>
      <w:r>
        <w:t>рассмотрения жалоб (заявлений), обращений, поступающих</w:t>
      </w:r>
    </w:p>
    <w:p w:rsidR="00183C20" w:rsidRDefault="00183C20" w:rsidP="00183C20">
      <w:pPr>
        <w:pStyle w:val="-1"/>
        <w:spacing w:line="240" w:lineRule="auto"/>
        <w:jc w:val="center"/>
      </w:pPr>
      <w:r>
        <w:t xml:space="preserve">в </w:t>
      </w:r>
      <w:r w:rsidRPr="00183C20">
        <w:t xml:space="preserve"> </w:t>
      </w:r>
      <w:r>
        <w:t xml:space="preserve">Красноармейскую территориальную избирательную комиссию  </w:t>
      </w:r>
    </w:p>
    <w:p w:rsidR="00183C20" w:rsidRDefault="00183C20" w:rsidP="00183C20">
      <w:pPr>
        <w:pStyle w:val="-1"/>
        <w:spacing w:line="240" w:lineRule="auto"/>
        <w:jc w:val="center"/>
      </w:pPr>
    </w:p>
    <w:p w:rsidR="00183C20" w:rsidRPr="00183C20" w:rsidRDefault="00183C20" w:rsidP="00183C20">
      <w:pPr>
        <w:pStyle w:val="-1"/>
        <w:spacing w:line="240" w:lineRule="auto"/>
        <w:jc w:val="center"/>
        <w:rPr>
          <w:b/>
        </w:rPr>
      </w:pPr>
      <w:r w:rsidRPr="00183C20">
        <w:rPr>
          <w:b/>
        </w:rPr>
        <w:t>Направление и ре</w:t>
      </w:r>
      <w:r>
        <w:rPr>
          <w:b/>
        </w:rPr>
        <w:t>гистрация письменного обращения</w:t>
      </w:r>
    </w:p>
    <w:p w:rsidR="00183C20" w:rsidRPr="00183C20" w:rsidRDefault="00183C20" w:rsidP="00183C20">
      <w:pPr>
        <w:pStyle w:val="-1"/>
        <w:spacing w:line="240" w:lineRule="auto"/>
        <w:rPr>
          <w:b/>
        </w:rPr>
      </w:pPr>
    </w:p>
    <w:p w:rsidR="00183C20" w:rsidRDefault="00183C20" w:rsidP="00183C20">
      <w:pPr>
        <w:pStyle w:val="-1"/>
        <w:spacing w:line="240" w:lineRule="auto"/>
      </w:pPr>
      <w:r>
        <w:t xml:space="preserve">1. Письменное обращение подлежит обязательной регистрации в течение трёх дней с момента поступления в территориальную избирательную комиссию в журнале учёта жалоб (заявлений) граждан, поступивших в </w:t>
      </w:r>
      <w:r w:rsidR="00F40E10" w:rsidRPr="00F40E10">
        <w:t xml:space="preserve">Красноармейскую </w:t>
      </w:r>
      <w:r>
        <w:t>территориальную избирательную комиссию</w:t>
      </w:r>
      <w:r w:rsidR="00F40E10">
        <w:t xml:space="preserve">. </w:t>
      </w:r>
    </w:p>
    <w:p w:rsidR="00183C20" w:rsidRDefault="00183C20" w:rsidP="00183C20">
      <w:pPr>
        <w:pStyle w:val="-1"/>
        <w:spacing w:line="240" w:lineRule="auto"/>
      </w:pPr>
    </w:p>
    <w:p w:rsidR="00183C20" w:rsidRDefault="00183C20" w:rsidP="00183C20">
      <w:pPr>
        <w:pStyle w:val="-1"/>
        <w:spacing w:line="240" w:lineRule="auto"/>
      </w:pPr>
      <w:r>
        <w:t xml:space="preserve">2. Письменное обращение, содержащее вопросы, решение которых не входит в компетенцию территориальной избирательной комиссии,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 (за исключением </w:t>
      </w:r>
      <w:proofErr w:type="gramStart"/>
      <w:r>
        <w:t>случая</w:t>
      </w:r>
      <w:proofErr w:type="gramEnd"/>
      <w:r>
        <w:t xml:space="preserve"> если текст обращения не поддаётся прочтению, ответ на обращение не даётся и оно не подлежит направлению на рассмотрение в орган или должностному лицу в соответствии с их компетенцией, о чём сообщается гражданину, направившему обращение, если его фамилия и почтовый адрес поддаётся прочтению).</w:t>
      </w:r>
    </w:p>
    <w:p w:rsidR="00183C20" w:rsidRDefault="00183C20" w:rsidP="00183C20">
      <w:pPr>
        <w:pStyle w:val="-1"/>
        <w:spacing w:line="240" w:lineRule="auto"/>
      </w:pPr>
    </w:p>
    <w:p w:rsidR="00183C20" w:rsidRDefault="00183C20" w:rsidP="00183C20">
      <w:pPr>
        <w:pStyle w:val="-1"/>
        <w:spacing w:line="240" w:lineRule="auto"/>
      </w:pPr>
      <w:r>
        <w:t>3. В случае если решение поставленных в письменном обращении вопросов относится к компетенции нескольких органов или должностных лиц, копии обращения в течение семи дней со дня регистрации направляются в соответствующие органы или соответствующим должностным лицам.</w:t>
      </w:r>
    </w:p>
    <w:p w:rsidR="00183C20" w:rsidRDefault="00183C20" w:rsidP="00183C20">
      <w:pPr>
        <w:pStyle w:val="-1"/>
        <w:spacing w:line="240" w:lineRule="auto"/>
      </w:pPr>
    </w:p>
    <w:p w:rsidR="00183C20" w:rsidRDefault="00183C20" w:rsidP="00183C20">
      <w:pPr>
        <w:pStyle w:val="-1"/>
        <w:spacing w:line="240" w:lineRule="auto"/>
      </w:pPr>
      <w:r>
        <w:t>4. Территориальная избирательная комиссия при направлении письменного обращения на рассмотрение в другой орган или иному должностному лицу могут в случае необходимости запрашивать в указанном органе или у должностного лица документы и материалы о результатах рассмотрения письменного обращения.</w:t>
      </w:r>
    </w:p>
    <w:p w:rsidR="00183C20" w:rsidRDefault="00183C20" w:rsidP="00183C20">
      <w:pPr>
        <w:pStyle w:val="-1"/>
        <w:spacing w:line="240" w:lineRule="auto"/>
      </w:pPr>
    </w:p>
    <w:p w:rsidR="00183C20" w:rsidRDefault="00183C20" w:rsidP="00183C20">
      <w:pPr>
        <w:pStyle w:val="-1"/>
        <w:spacing w:line="240" w:lineRule="auto"/>
      </w:pPr>
      <w:r>
        <w:t xml:space="preserve">5. Запрещается направлять жалобу на рассмотрение в орган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183C20" w:rsidRDefault="00183C20" w:rsidP="00183C20">
      <w:pPr>
        <w:pStyle w:val="-1"/>
        <w:spacing w:line="240" w:lineRule="auto"/>
      </w:pPr>
    </w:p>
    <w:p w:rsidR="00183C20" w:rsidRDefault="00183C20" w:rsidP="00183C20">
      <w:pPr>
        <w:pStyle w:val="-1"/>
        <w:spacing w:line="240" w:lineRule="auto"/>
      </w:pPr>
      <w:r>
        <w:t xml:space="preserve">6. В случае если в соответствии с запретом, предусмотренным пунктом 5, невозможно направление жалобы на рассмотрение в орган или должностному лицу, в компетенцию которых входит решение поставленных в обращении вопросов, жалоба возвращается гражданину с разъяснением его </w:t>
      </w:r>
      <w:r>
        <w:lastRenderedPageBreak/>
        <w:t>права обжаловать соответствующее решение или действие (бездействие)  в установленном порядке в суд.</w:t>
      </w:r>
    </w:p>
    <w:p w:rsidR="00183C20" w:rsidRDefault="00183C20" w:rsidP="00183C20">
      <w:pPr>
        <w:pStyle w:val="-1"/>
        <w:spacing w:line="240" w:lineRule="auto"/>
      </w:pPr>
    </w:p>
    <w:p w:rsidR="00183C20" w:rsidRPr="00F40E10" w:rsidRDefault="00183C20" w:rsidP="00183C20">
      <w:pPr>
        <w:pStyle w:val="-1"/>
        <w:spacing w:line="240" w:lineRule="auto"/>
        <w:rPr>
          <w:b/>
        </w:rPr>
      </w:pPr>
      <w:r w:rsidRPr="00F40E10">
        <w:rPr>
          <w:b/>
        </w:rPr>
        <w:t>Обязательность пр</w:t>
      </w:r>
      <w:r w:rsidR="00F40E10">
        <w:rPr>
          <w:b/>
        </w:rPr>
        <w:t>инятия обращения к рассмотрению</w:t>
      </w:r>
    </w:p>
    <w:p w:rsidR="00183C20" w:rsidRDefault="00183C20" w:rsidP="00183C20">
      <w:pPr>
        <w:pStyle w:val="-1"/>
        <w:spacing w:line="240" w:lineRule="auto"/>
      </w:pPr>
    </w:p>
    <w:p w:rsidR="00183C20" w:rsidRDefault="00183C20" w:rsidP="00183C20">
      <w:pPr>
        <w:pStyle w:val="-1"/>
        <w:spacing w:line="240" w:lineRule="auto"/>
      </w:pPr>
      <w:r>
        <w:t xml:space="preserve">1. Обращение, поступившее в </w:t>
      </w:r>
      <w:r w:rsidR="00F40E10" w:rsidRPr="00F40E10">
        <w:t xml:space="preserve">Красноармейскую </w:t>
      </w:r>
      <w:r>
        <w:t>территориальную избирательную комиссию  в соответствии с их компетенцией, подлежит обязательному рассмотрению.</w:t>
      </w:r>
    </w:p>
    <w:p w:rsidR="00183C20" w:rsidRDefault="00183C20" w:rsidP="00183C20">
      <w:pPr>
        <w:pStyle w:val="-1"/>
        <w:spacing w:line="240" w:lineRule="auto"/>
      </w:pPr>
    </w:p>
    <w:p w:rsidR="00183C20" w:rsidRDefault="00183C20" w:rsidP="00183C20">
      <w:pPr>
        <w:pStyle w:val="-1"/>
        <w:spacing w:line="240" w:lineRule="auto"/>
      </w:pPr>
      <w:r>
        <w:t xml:space="preserve">2. В случае необходимости </w:t>
      </w:r>
      <w:r w:rsidR="00F40E10" w:rsidRPr="00F40E10">
        <w:t>Красноармейск</w:t>
      </w:r>
      <w:r w:rsidR="00F40E10">
        <w:t>ая</w:t>
      </w:r>
      <w:r w:rsidR="00F40E10" w:rsidRPr="00F40E10">
        <w:t xml:space="preserve"> </w:t>
      </w:r>
      <w:r>
        <w:t>территориальная избирательная комиссия может обеспечить его рассмотрение с выездом на место.</w:t>
      </w:r>
    </w:p>
    <w:p w:rsidR="00183C20" w:rsidRDefault="00183C20" w:rsidP="00183C20">
      <w:pPr>
        <w:pStyle w:val="-1"/>
        <w:spacing w:line="240" w:lineRule="auto"/>
      </w:pPr>
    </w:p>
    <w:p w:rsidR="00183C20" w:rsidRPr="00F40E10" w:rsidRDefault="00F40E10" w:rsidP="00F40E10">
      <w:pPr>
        <w:pStyle w:val="-1"/>
        <w:spacing w:line="240" w:lineRule="auto"/>
        <w:jc w:val="center"/>
        <w:rPr>
          <w:b/>
        </w:rPr>
      </w:pPr>
      <w:r>
        <w:rPr>
          <w:b/>
        </w:rPr>
        <w:t>Рассмотрение обращения</w:t>
      </w:r>
    </w:p>
    <w:p w:rsidR="00183C20" w:rsidRDefault="00183C20" w:rsidP="00183C20">
      <w:pPr>
        <w:pStyle w:val="-1"/>
        <w:spacing w:line="240" w:lineRule="auto"/>
      </w:pPr>
    </w:p>
    <w:p w:rsidR="00183C20" w:rsidRDefault="00183C20" w:rsidP="00183C20">
      <w:pPr>
        <w:pStyle w:val="-1"/>
        <w:spacing w:line="240" w:lineRule="auto"/>
      </w:pPr>
      <w:r>
        <w:t xml:space="preserve">1. При рассмотрении обращения </w:t>
      </w:r>
      <w:r w:rsidR="00F40E10" w:rsidRPr="00F40E10">
        <w:t>Красноармейск</w:t>
      </w:r>
      <w:r w:rsidR="00F40E10">
        <w:t>ая</w:t>
      </w:r>
      <w:r w:rsidR="00F40E10" w:rsidRPr="00F40E10">
        <w:t xml:space="preserve"> </w:t>
      </w:r>
      <w:r>
        <w:t>территориальная избирательная комиссия:</w:t>
      </w:r>
    </w:p>
    <w:p w:rsidR="00183C20" w:rsidRDefault="00183C20" w:rsidP="00183C20">
      <w:pPr>
        <w:pStyle w:val="-1"/>
        <w:spacing w:line="240" w:lineRule="auto"/>
      </w:pPr>
    </w:p>
    <w:p w:rsidR="00183C20" w:rsidRDefault="00183C20" w:rsidP="00183C20">
      <w:pPr>
        <w:pStyle w:val="-1"/>
        <w:spacing w:line="240" w:lineRule="auto"/>
      </w:pPr>
      <w:r>
        <w:t>- обеспечивает объективное, всестороннее и своевременное рассмотрение обращения, в случае необходимости – с участием гражданина, направившего обращение, его представителя, а также лица, решение или действие (бездействие) которого обжалуются;</w:t>
      </w:r>
    </w:p>
    <w:p w:rsidR="00183C20" w:rsidRDefault="00183C20" w:rsidP="00183C20">
      <w:pPr>
        <w:pStyle w:val="-1"/>
        <w:spacing w:line="240" w:lineRule="auto"/>
      </w:pPr>
    </w:p>
    <w:p w:rsidR="00183C20" w:rsidRDefault="00183C20" w:rsidP="00183C20">
      <w:pPr>
        <w:pStyle w:val="-1"/>
        <w:spacing w:line="240" w:lineRule="auto"/>
      </w:pPr>
      <w:r>
        <w:t>- запрашивает, необходимые для рассмотрения обращения, документы и материалы в других органах и у иных должностных лиц, за исключением судов, органов дознания и органов предварительного следствия;</w:t>
      </w:r>
    </w:p>
    <w:p w:rsidR="00183C20" w:rsidRDefault="00183C20" w:rsidP="00183C20">
      <w:pPr>
        <w:pStyle w:val="-1"/>
        <w:spacing w:line="240" w:lineRule="auto"/>
      </w:pPr>
    </w:p>
    <w:p w:rsidR="00183C20" w:rsidRDefault="00183C20" w:rsidP="00183C20">
      <w:pPr>
        <w:pStyle w:val="-1"/>
        <w:spacing w:line="240" w:lineRule="auto"/>
      </w:pPr>
      <w:r>
        <w:t>- принимает меры, направленные на восстановление или защиту нарушенных прав, свобод и законных интересов гражданина;</w:t>
      </w:r>
    </w:p>
    <w:p w:rsidR="00183C20" w:rsidRDefault="00183C20" w:rsidP="00183C20">
      <w:pPr>
        <w:pStyle w:val="-1"/>
        <w:spacing w:line="240" w:lineRule="auto"/>
      </w:pPr>
    </w:p>
    <w:p w:rsidR="00183C20" w:rsidRDefault="00183C20" w:rsidP="00183C20">
      <w:pPr>
        <w:pStyle w:val="-1"/>
        <w:spacing w:line="240" w:lineRule="auto"/>
      </w:pPr>
      <w:r>
        <w:t>- даёт письменный ответ по существу поставленных в обращении вопросов.</w:t>
      </w:r>
    </w:p>
    <w:p w:rsidR="00183C20" w:rsidRDefault="00183C20" w:rsidP="00183C20">
      <w:pPr>
        <w:pStyle w:val="-1"/>
        <w:spacing w:line="240" w:lineRule="auto"/>
      </w:pPr>
    </w:p>
    <w:p w:rsidR="00183C20" w:rsidRDefault="00183C20" w:rsidP="00183C20">
      <w:pPr>
        <w:pStyle w:val="-1"/>
        <w:spacing w:line="240" w:lineRule="auto"/>
      </w:pPr>
      <w:r>
        <w:t>- уведомляет гражданина о направлении его обращения на рассмотрение в другой орган или иному должностному лицу в соответствии с их компетенцией.</w:t>
      </w:r>
    </w:p>
    <w:p w:rsidR="00183C20" w:rsidRDefault="00183C20" w:rsidP="00183C20">
      <w:pPr>
        <w:pStyle w:val="-1"/>
        <w:spacing w:line="240" w:lineRule="auto"/>
      </w:pPr>
    </w:p>
    <w:p w:rsidR="00183C20" w:rsidRDefault="00183C20" w:rsidP="00183C20">
      <w:pPr>
        <w:pStyle w:val="-1"/>
        <w:spacing w:line="240" w:lineRule="auto"/>
      </w:pPr>
      <w:r>
        <w:t xml:space="preserve">2. </w:t>
      </w:r>
      <w:proofErr w:type="gramStart"/>
      <w:r>
        <w:t xml:space="preserve">Орган или должностное лицо по направленному в установленном порядке запросу </w:t>
      </w:r>
      <w:r w:rsidR="00F40E10" w:rsidRPr="00F40E10">
        <w:t>Красноармейск</w:t>
      </w:r>
      <w:r w:rsidR="00F40E10">
        <w:t>ой</w:t>
      </w:r>
      <w:r w:rsidR="00F40E10" w:rsidRPr="00F40E10">
        <w:t xml:space="preserve"> </w:t>
      </w:r>
      <w:r>
        <w:t>территориальной избирательной комиссии, рассматривающей обращение, обязаны в течение 5 дней предоставить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  <w:proofErr w:type="gramEnd"/>
    </w:p>
    <w:p w:rsidR="00183C20" w:rsidRDefault="00183C20" w:rsidP="00183C20">
      <w:pPr>
        <w:pStyle w:val="-1"/>
        <w:spacing w:line="240" w:lineRule="auto"/>
      </w:pPr>
    </w:p>
    <w:p w:rsidR="00183C20" w:rsidRDefault="00183C20" w:rsidP="00183C20">
      <w:pPr>
        <w:pStyle w:val="-1"/>
        <w:spacing w:line="240" w:lineRule="auto"/>
      </w:pPr>
      <w:r>
        <w:t xml:space="preserve">3. Если в обращении указывается на факты нарушения законодательства о выборах политической партией, выдвинувшей </w:t>
      </w:r>
      <w:r>
        <w:lastRenderedPageBreak/>
        <w:t>федеральный список кандидатов, кандидатом, представители этой политической партии или кандидат должны быть незамедлительно оповещены о поступлении такого обращения.</w:t>
      </w:r>
    </w:p>
    <w:p w:rsidR="00183C20" w:rsidRDefault="00183C20" w:rsidP="00183C20">
      <w:pPr>
        <w:pStyle w:val="-1"/>
        <w:spacing w:line="240" w:lineRule="auto"/>
      </w:pPr>
    </w:p>
    <w:p w:rsidR="00183C20" w:rsidRDefault="00183C20" w:rsidP="00183C20">
      <w:pPr>
        <w:pStyle w:val="-1"/>
        <w:spacing w:line="240" w:lineRule="auto"/>
      </w:pPr>
      <w:r>
        <w:t>4. Рабочая группа по рассмотрению жалоб (заявлений), обращений граждан при территориальной избирательной комиссии выносит на заседание ТИК вопрос о рассмотрении принятого рабочей группой решения по обращению.</w:t>
      </w:r>
    </w:p>
    <w:p w:rsidR="00183C20" w:rsidRDefault="00183C20" w:rsidP="00183C20">
      <w:pPr>
        <w:pStyle w:val="-1"/>
        <w:spacing w:line="240" w:lineRule="auto"/>
      </w:pPr>
    </w:p>
    <w:p w:rsidR="00183C20" w:rsidRDefault="00183C20" w:rsidP="00183C20">
      <w:pPr>
        <w:pStyle w:val="-1"/>
        <w:spacing w:line="240" w:lineRule="auto"/>
      </w:pPr>
      <w:r>
        <w:t xml:space="preserve">5. Копия </w:t>
      </w:r>
      <w:r w:rsidR="00F40E10">
        <w:t>решения</w:t>
      </w:r>
      <w:r w:rsidR="00F40E10" w:rsidRPr="00F40E10">
        <w:t xml:space="preserve"> Красноармейск</w:t>
      </w:r>
      <w:r w:rsidR="00F40E10">
        <w:t>ой</w:t>
      </w:r>
      <w:r>
        <w:t xml:space="preserve"> территориальной избирательной комиссии по рассмотрению обращения направляется гражданину, обратившемуся в ТИК с жалобой (заявлением).</w:t>
      </w:r>
    </w:p>
    <w:p w:rsidR="00183C20" w:rsidRDefault="00183C20" w:rsidP="00183C20">
      <w:pPr>
        <w:pStyle w:val="-1"/>
        <w:spacing w:line="240" w:lineRule="auto"/>
      </w:pPr>
    </w:p>
    <w:p w:rsidR="00183C20" w:rsidRPr="00F40E10" w:rsidRDefault="00183C20" w:rsidP="00F40E10">
      <w:pPr>
        <w:pStyle w:val="-1"/>
        <w:spacing w:line="240" w:lineRule="auto"/>
        <w:jc w:val="center"/>
        <w:rPr>
          <w:b/>
        </w:rPr>
      </w:pPr>
      <w:r w:rsidRPr="00F40E10">
        <w:rPr>
          <w:b/>
        </w:rPr>
        <w:t>Сроки рас</w:t>
      </w:r>
      <w:r w:rsidR="00F40E10">
        <w:rPr>
          <w:b/>
        </w:rPr>
        <w:t>смотрения письменного обращения</w:t>
      </w:r>
    </w:p>
    <w:p w:rsidR="00183C20" w:rsidRDefault="00183C20" w:rsidP="00183C20">
      <w:pPr>
        <w:pStyle w:val="-1"/>
        <w:spacing w:line="240" w:lineRule="auto"/>
      </w:pPr>
    </w:p>
    <w:p w:rsidR="00183C20" w:rsidRDefault="00183C20" w:rsidP="00183C20">
      <w:pPr>
        <w:pStyle w:val="-1"/>
        <w:spacing w:line="240" w:lineRule="auto"/>
      </w:pPr>
      <w:r>
        <w:t>Письменные ответы на обращения граждан даются в пятидневный срок, но не позднее дня, предшествующего дню голосования, а по обращениям, поступившим в день голосования или в день, следующий за днём голосования – немедленно.</w:t>
      </w:r>
    </w:p>
    <w:p w:rsidR="00183C20" w:rsidRDefault="00183C20" w:rsidP="00183C20">
      <w:pPr>
        <w:pStyle w:val="-1"/>
        <w:spacing w:line="240" w:lineRule="auto"/>
      </w:pPr>
    </w:p>
    <w:p w:rsidR="00183C20" w:rsidRDefault="00183C20" w:rsidP="00183C20">
      <w:pPr>
        <w:pStyle w:val="-1"/>
        <w:spacing w:line="240" w:lineRule="auto"/>
      </w:pPr>
      <w:r>
        <w:t>Если требуется дополнительная проверка фактов, содержащихся в указанных обращениях, решения по ним принимаются в десятидневный срок.</w:t>
      </w:r>
    </w:p>
    <w:p w:rsidR="00183C20" w:rsidRDefault="00183C20" w:rsidP="00183C20">
      <w:pPr>
        <w:pStyle w:val="-1"/>
        <w:spacing w:line="240" w:lineRule="auto"/>
      </w:pPr>
    </w:p>
    <w:p w:rsidR="00183C20" w:rsidRPr="00F40E10" w:rsidRDefault="00183C20" w:rsidP="00F40E10">
      <w:pPr>
        <w:pStyle w:val="-1"/>
        <w:spacing w:line="240" w:lineRule="auto"/>
        <w:jc w:val="center"/>
        <w:rPr>
          <w:b/>
        </w:rPr>
      </w:pPr>
      <w:r w:rsidRPr="00F40E10">
        <w:rPr>
          <w:b/>
        </w:rPr>
        <w:t>Порядок рассмотрения отдельных</w:t>
      </w:r>
      <w:r w:rsidR="00F40E10" w:rsidRPr="00F40E10">
        <w:rPr>
          <w:b/>
        </w:rPr>
        <w:t xml:space="preserve"> обращений</w:t>
      </w:r>
    </w:p>
    <w:p w:rsidR="00183C20" w:rsidRDefault="00183C20" w:rsidP="00183C20">
      <w:pPr>
        <w:pStyle w:val="-1"/>
        <w:spacing w:line="240" w:lineRule="auto"/>
      </w:pPr>
    </w:p>
    <w:p w:rsidR="00183C20" w:rsidRDefault="00183C20" w:rsidP="00183C20">
      <w:pPr>
        <w:pStyle w:val="-1"/>
        <w:spacing w:line="240" w:lineRule="auto"/>
      </w:pPr>
      <w:r>
        <w:t>1. В случае если в письменном обращении не указана фамилия гражданина, направившего обращение, и почтовый адрес, по которому должен быть направлен ответ, ответ на обращение не даётся.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183C20" w:rsidRDefault="00183C20" w:rsidP="00183C20">
      <w:pPr>
        <w:pStyle w:val="-1"/>
        <w:spacing w:line="240" w:lineRule="auto"/>
      </w:pPr>
    </w:p>
    <w:p w:rsidR="00183C20" w:rsidRDefault="00183C20" w:rsidP="00183C20">
      <w:pPr>
        <w:pStyle w:val="-1"/>
        <w:spacing w:line="240" w:lineRule="auto"/>
      </w:pPr>
      <w:r>
        <w:t>2. 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</w:r>
    </w:p>
    <w:p w:rsidR="00183C20" w:rsidRDefault="00183C20" w:rsidP="00183C20">
      <w:pPr>
        <w:pStyle w:val="-1"/>
        <w:spacing w:line="240" w:lineRule="auto"/>
      </w:pPr>
    </w:p>
    <w:p w:rsidR="00183C20" w:rsidRDefault="00183C20" w:rsidP="00183C20">
      <w:pPr>
        <w:pStyle w:val="-1"/>
        <w:spacing w:line="240" w:lineRule="auto"/>
      </w:pPr>
      <w:r>
        <w:t>3. Орган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нём вопросов  и сообщить гражданину, направившему обращение, о недопустимости о злоупотреблении правом.</w:t>
      </w:r>
    </w:p>
    <w:p w:rsidR="00183C20" w:rsidRDefault="00183C20" w:rsidP="00183C20">
      <w:pPr>
        <w:pStyle w:val="-1"/>
        <w:spacing w:line="240" w:lineRule="auto"/>
      </w:pPr>
    </w:p>
    <w:p w:rsidR="00183C20" w:rsidRDefault="00183C20" w:rsidP="00183C20">
      <w:pPr>
        <w:pStyle w:val="-1"/>
        <w:spacing w:line="240" w:lineRule="auto"/>
      </w:pPr>
      <w:r>
        <w:t xml:space="preserve">4. В случае если текст обращения не поддаётся прочтению, ответ на обращение не даётся, и оно не подлежит направлению на рассмотрение в орган или должностному лицу в соответствии с их компетенцией, о чём </w:t>
      </w:r>
      <w:r>
        <w:lastRenderedPageBreak/>
        <w:t>сообщается гражданину, направившему обращение, если его фамилия и почтовый адрес поддаются прочтению.</w:t>
      </w:r>
    </w:p>
    <w:p w:rsidR="00183C20" w:rsidRDefault="00183C20" w:rsidP="00183C20">
      <w:pPr>
        <w:pStyle w:val="-1"/>
        <w:spacing w:line="240" w:lineRule="auto"/>
      </w:pPr>
    </w:p>
    <w:p w:rsidR="00183C20" w:rsidRDefault="00183C20" w:rsidP="00183C20">
      <w:pPr>
        <w:pStyle w:val="-1"/>
        <w:spacing w:line="240" w:lineRule="auto"/>
      </w:pPr>
      <w:r>
        <w:t xml:space="preserve">5. </w:t>
      </w:r>
      <w:proofErr w:type="gramStart"/>
      <w:r>
        <w:t>В случае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территориальная избирательная комиссия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</w:t>
      </w:r>
      <w:proofErr w:type="gramEnd"/>
      <w:r>
        <w:t xml:space="preserve"> направляемые обращения направлялись в один и тот же орган или одному и тому же должностному лицу. О данном решении уведомляется гражданин, направивший обращение.</w:t>
      </w:r>
    </w:p>
    <w:p w:rsidR="00183C20" w:rsidRDefault="00183C20" w:rsidP="00183C20">
      <w:pPr>
        <w:pStyle w:val="-1"/>
        <w:spacing w:line="240" w:lineRule="auto"/>
      </w:pPr>
    </w:p>
    <w:p w:rsidR="00183C20" w:rsidRDefault="00183C20" w:rsidP="00183C20">
      <w:pPr>
        <w:pStyle w:val="-1"/>
        <w:spacing w:line="240" w:lineRule="auto"/>
      </w:pPr>
      <w:r>
        <w:t>6.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постановленного в нём вопроса в связи с недопустимостью разглашения указанных сведений.</w:t>
      </w:r>
    </w:p>
    <w:p w:rsidR="00183C20" w:rsidRDefault="00183C20" w:rsidP="00183C20">
      <w:pPr>
        <w:pStyle w:val="-1"/>
        <w:spacing w:line="240" w:lineRule="auto"/>
      </w:pPr>
    </w:p>
    <w:p w:rsidR="00183C20" w:rsidRDefault="00183C20" w:rsidP="00183C20">
      <w:pPr>
        <w:pStyle w:val="-1"/>
        <w:spacing w:line="240" w:lineRule="auto"/>
      </w:pPr>
      <w:r>
        <w:t xml:space="preserve">7. В случае если причины, по которым ответ по существу постановленных в обращении вопросов не мог быть дан, в последующем были устранены, гражданин вправе вновь направить обращение в </w:t>
      </w:r>
      <w:r w:rsidR="00F40E10" w:rsidRPr="00F40E10">
        <w:t xml:space="preserve">Красноармейскую </w:t>
      </w:r>
      <w:r>
        <w:t>территориальную избирательную комиссию.</w:t>
      </w:r>
    </w:p>
    <w:p w:rsidR="00183C20" w:rsidRDefault="00183C20" w:rsidP="00183C20">
      <w:pPr>
        <w:pStyle w:val="-1"/>
        <w:spacing w:line="240" w:lineRule="auto"/>
      </w:pPr>
    </w:p>
    <w:p w:rsidR="00183C20" w:rsidRPr="00F40E10" w:rsidRDefault="00183C20" w:rsidP="00F40E10">
      <w:pPr>
        <w:pStyle w:val="-1"/>
        <w:spacing w:line="240" w:lineRule="auto"/>
        <w:jc w:val="center"/>
        <w:rPr>
          <w:b/>
        </w:rPr>
      </w:pPr>
      <w:r w:rsidRPr="00F40E10">
        <w:rPr>
          <w:b/>
        </w:rPr>
        <w:t>Тре</w:t>
      </w:r>
      <w:r w:rsidR="00F40E10" w:rsidRPr="00F40E10">
        <w:rPr>
          <w:b/>
        </w:rPr>
        <w:t>бования к письменному обращению</w:t>
      </w:r>
    </w:p>
    <w:p w:rsidR="00183C20" w:rsidRDefault="00183C20" w:rsidP="00183C20">
      <w:pPr>
        <w:pStyle w:val="-1"/>
        <w:spacing w:line="240" w:lineRule="auto"/>
      </w:pPr>
    </w:p>
    <w:p w:rsidR="00183C20" w:rsidRDefault="00183C20" w:rsidP="00183C20">
      <w:pPr>
        <w:pStyle w:val="-1"/>
        <w:spacing w:line="240" w:lineRule="auto"/>
      </w:pPr>
      <w:r>
        <w:t xml:space="preserve">1. </w:t>
      </w:r>
      <w:proofErr w:type="gramStart"/>
      <w:r>
        <w:t xml:space="preserve">Гражданин в своём письменном обращении в обязательном порядке указывает либо наименование </w:t>
      </w:r>
      <w:r w:rsidR="00F40E10" w:rsidRPr="00F40E10">
        <w:t>Красноармейск</w:t>
      </w:r>
      <w:r w:rsidR="00F40E10">
        <w:t>ой</w:t>
      </w:r>
      <w:r w:rsidR="00F40E10" w:rsidRPr="00F40E10">
        <w:t xml:space="preserve"> </w:t>
      </w:r>
      <w:r>
        <w:t xml:space="preserve">территориальной избирательной комиссии, либо фамилию, имя, отчество председателя </w:t>
      </w:r>
      <w:r w:rsidR="00F40E10" w:rsidRPr="00F40E10">
        <w:t>Красноармейск</w:t>
      </w:r>
      <w:r w:rsidR="00F40E10">
        <w:t>ой</w:t>
      </w:r>
      <w:r w:rsidR="00F40E10" w:rsidRPr="00F40E10">
        <w:t xml:space="preserve"> </w:t>
      </w:r>
      <w:r>
        <w:t>территориальной избирательной комиссии, либо должность (председателю ТИК), а также свои фамилию, имя, отчество (последнее - 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</w:p>
    <w:p w:rsidR="00183C20" w:rsidRDefault="00183C20" w:rsidP="00183C20">
      <w:pPr>
        <w:pStyle w:val="-1"/>
        <w:spacing w:line="240" w:lineRule="auto"/>
      </w:pPr>
    </w:p>
    <w:p w:rsidR="00183C20" w:rsidRDefault="00183C20" w:rsidP="00183C20">
      <w:pPr>
        <w:pStyle w:val="-1"/>
        <w:spacing w:line="240" w:lineRule="auto"/>
      </w:pPr>
      <w:r>
        <w:t>2. В случае необходимости  в подтверждение своих доводов гражданин прилагает к письменному обращению документы и материалы либо их копии.</w:t>
      </w:r>
    </w:p>
    <w:p w:rsidR="00183C20" w:rsidRDefault="00183C20" w:rsidP="00183C20">
      <w:pPr>
        <w:pStyle w:val="-1"/>
        <w:spacing w:line="240" w:lineRule="auto"/>
      </w:pPr>
      <w:r>
        <w:t xml:space="preserve"> </w:t>
      </w:r>
    </w:p>
    <w:p w:rsidR="00183C20" w:rsidRPr="00F40E10" w:rsidRDefault="00183C20" w:rsidP="00F40E10">
      <w:pPr>
        <w:pStyle w:val="-1"/>
        <w:spacing w:line="240" w:lineRule="auto"/>
        <w:jc w:val="center"/>
        <w:rPr>
          <w:b/>
        </w:rPr>
      </w:pPr>
      <w:r w:rsidRPr="00F40E10">
        <w:rPr>
          <w:b/>
        </w:rPr>
        <w:t>Права гражда</w:t>
      </w:r>
      <w:r w:rsidR="00F40E10">
        <w:rPr>
          <w:b/>
        </w:rPr>
        <w:t>нина при рассмотрении обращения</w:t>
      </w:r>
    </w:p>
    <w:p w:rsidR="00183C20" w:rsidRDefault="00183C20" w:rsidP="00183C20">
      <w:pPr>
        <w:pStyle w:val="-1"/>
        <w:spacing w:line="240" w:lineRule="auto"/>
      </w:pPr>
    </w:p>
    <w:p w:rsidR="00183C20" w:rsidRDefault="00183C20" w:rsidP="00183C20">
      <w:pPr>
        <w:pStyle w:val="-1"/>
        <w:spacing w:line="240" w:lineRule="auto"/>
      </w:pPr>
      <w:r>
        <w:t xml:space="preserve"> При рассмотрении обращения </w:t>
      </w:r>
      <w:r w:rsidR="00F40E10" w:rsidRPr="00F40E10">
        <w:t>Красноармейск</w:t>
      </w:r>
      <w:r w:rsidR="00F40E10">
        <w:t>ой</w:t>
      </w:r>
      <w:r w:rsidR="00F40E10" w:rsidRPr="00F40E10">
        <w:t xml:space="preserve"> </w:t>
      </w:r>
      <w:r>
        <w:t>территориальной избирательной комиссией гражданин имеет право лично или через своего представителя:</w:t>
      </w:r>
    </w:p>
    <w:p w:rsidR="00183C20" w:rsidRDefault="00183C20" w:rsidP="00183C20">
      <w:pPr>
        <w:pStyle w:val="-1"/>
        <w:spacing w:line="240" w:lineRule="auto"/>
      </w:pPr>
    </w:p>
    <w:p w:rsidR="00183C20" w:rsidRDefault="00183C20" w:rsidP="00183C20">
      <w:pPr>
        <w:pStyle w:val="-1"/>
        <w:spacing w:line="240" w:lineRule="auto"/>
      </w:pPr>
      <w:r>
        <w:t>1) запрашивать информацию о дате и номере регистрации обращения;</w:t>
      </w:r>
    </w:p>
    <w:p w:rsidR="00183C20" w:rsidRDefault="00183C20" w:rsidP="00183C20">
      <w:pPr>
        <w:pStyle w:val="-1"/>
        <w:spacing w:line="240" w:lineRule="auto"/>
      </w:pPr>
    </w:p>
    <w:p w:rsidR="00183C20" w:rsidRDefault="00183C20" w:rsidP="00183C20">
      <w:pPr>
        <w:pStyle w:val="-1"/>
        <w:spacing w:line="240" w:lineRule="auto"/>
      </w:pPr>
      <w:r>
        <w:t>2) представлять дополнительные документы и материалы либо обращаться с просьбой об их истребовании;</w:t>
      </w:r>
    </w:p>
    <w:p w:rsidR="00183C20" w:rsidRDefault="00183C20" w:rsidP="00183C20">
      <w:pPr>
        <w:pStyle w:val="-1"/>
        <w:spacing w:line="240" w:lineRule="auto"/>
      </w:pPr>
    </w:p>
    <w:p w:rsidR="00183C20" w:rsidRDefault="00183C20" w:rsidP="00183C20">
      <w:pPr>
        <w:pStyle w:val="-1"/>
        <w:spacing w:line="240" w:lineRule="auto"/>
      </w:pPr>
      <w:r>
        <w:t>3)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183C20" w:rsidRDefault="00183C20" w:rsidP="00183C20">
      <w:pPr>
        <w:pStyle w:val="-1"/>
        <w:spacing w:line="240" w:lineRule="auto"/>
      </w:pPr>
    </w:p>
    <w:p w:rsidR="00183C20" w:rsidRDefault="00183C20" w:rsidP="00183C20">
      <w:pPr>
        <w:pStyle w:val="-1"/>
        <w:spacing w:line="240" w:lineRule="auto"/>
      </w:pPr>
      <w:r>
        <w:t>4) получать письменный ответ по существу поставленных в обращении вопросов, уведомление о переадресации письменного обращения в орган или соответствующему должностному лицу, в компетенцию которых входит решение поставленных в обращении вопросов;</w:t>
      </w:r>
    </w:p>
    <w:p w:rsidR="00183C20" w:rsidRDefault="00183C20" w:rsidP="00183C20">
      <w:pPr>
        <w:pStyle w:val="-1"/>
        <w:spacing w:line="240" w:lineRule="auto"/>
      </w:pPr>
    </w:p>
    <w:p w:rsidR="00183C20" w:rsidRDefault="00183C20" w:rsidP="00183C20">
      <w:pPr>
        <w:pStyle w:val="-1"/>
        <w:spacing w:line="240" w:lineRule="auto"/>
      </w:pPr>
      <w:r>
        <w:t>5)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183C20" w:rsidRDefault="00183C20" w:rsidP="00183C20">
      <w:pPr>
        <w:pStyle w:val="-1"/>
        <w:spacing w:line="240" w:lineRule="auto"/>
      </w:pPr>
    </w:p>
    <w:p w:rsidR="00183C20" w:rsidRDefault="00183C20" w:rsidP="00183C20">
      <w:pPr>
        <w:pStyle w:val="-1"/>
        <w:spacing w:line="240" w:lineRule="auto"/>
      </w:pPr>
      <w:r>
        <w:t>6) обращаться с заявлением о прекращении рассмотрения обращения;</w:t>
      </w:r>
    </w:p>
    <w:p w:rsidR="00183C20" w:rsidRDefault="00183C20" w:rsidP="00183C20">
      <w:pPr>
        <w:pStyle w:val="-1"/>
        <w:spacing w:line="240" w:lineRule="auto"/>
      </w:pPr>
    </w:p>
    <w:p w:rsidR="00BE023A" w:rsidRDefault="00183C20" w:rsidP="00183C20">
      <w:pPr>
        <w:pStyle w:val="-1"/>
        <w:spacing w:line="240" w:lineRule="auto"/>
      </w:pPr>
      <w:r>
        <w:t>7) осуществлять иные права в соответствии с федеральным и областным законодательством.</w:t>
      </w:r>
    </w:p>
    <w:p w:rsidR="00BE023A" w:rsidRDefault="00BE023A" w:rsidP="00183C20">
      <w:pPr>
        <w:pStyle w:val="-1"/>
        <w:spacing w:line="240" w:lineRule="auto"/>
      </w:pPr>
    </w:p>
    <w:p w:rsidR="00BE023A" w:rsidRDefault="00BE023A" w:rsidP="00183C20">
      <w:pPr>
        <w:pStyle w:val="-1"/>
        <w:spacing w:line="240" w:lineRule="auto"/>
      </w:pPr>
    </w:p>
    <w:p w:rsidR="00BE023A" w:rsidRDefault="00BE023A" w:rsidP="00183C20">
      <w:pPr>
        <w:pStyle w:val="-1"/>
        <w:spacing w:line="240" w:lineRule="auto"/>
      </w:pPr>
    </w:p>
    <w:sectPr w:rsidR="00BE023A" w:rsidSect="00610CC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23A"/>
    <w:rsid w:val="00183C20"/>
    <w:rsid w:val="003B4A28"/>
    <w:rsid w:val="003C773E"/>
    <w:rsid w:val="00404AE6"/>
    <w:rsid w:val="004B6F8D"/>
    <w:rsid w:val="004E22C5"/>
    <w:rsid w:val="00A7326E"/>
    <w:rsid w:val="00B21EE3"/>
    <w:rsid w:val="00BE023A"/>
    <w:rsid w:val="00C77BB4"/>
    <w:rsid w:val="00D80084"/>
    <w:rsid w:val="00F4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C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E023A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BE02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">
    <w:name w:val="Ò-1"/>
    <w:aliases w:val="5,14-1,Текст14-1,Текст 14-1,Стиль12-1"/>
    <w:basedOn w:val="a"/>
    <w:rsid w:val="00BE023A"/>
    <w:pPr>
      <w:spacing w:line="360" w:lineRule="auto"/>
      <w:ind w:firstLine="720"/>
      <w:jc w:val="both"/>
    </w:pPr>
  </w:style>
  <w:style w:type="paragraph" w:customStyle="1" w:styleId="14">
    <w:name w:val="Загл.14"/>
    <w:basedOn w:val="a"/>
    <w:rsid w:val="00BE023A"/>
    <w:pPr>
      <w:overflowPunct/>
      <w:autoSpaceDE/>
      <w:autoSpaceDN/>
      <w:adjustRightInd/>
      <w:jc w:val="center"/>
      <w:textAlignment w:val="auto"/>
    </w:pPr>
    <w:rPr>
      <w:b/>
    </w:rPr>
  </w:style>
  <w:style w:type="paragraph" w:customStyle="1" w:styleId="14-15">
    <w:name w:val="текст14-15"/>
    <w:basedOn w:val="a"/>
    <w:rsid w:val="00BE023A"/>
    <w:pPr>
      <w:overflowPunct/>
      <w:autoSpaceDE/>
      <w:autoSpaceDN/>
      <w:adjustRightInd/>
      <w:spacing w:line="360" w:lineRule="auto"/>
      <w:ind w:firstLine="709"/>
      <w:jc w:val="both"/>
      <w:textAlignment w:val="auto"/>
    </w:pPr>
  </w:style>
  <w:style w:type="paragraph" w:styleId="a5">
    <w:name w:val="Balloon Text"/>
    <w:basedOn w:val="a"/>
    <w:link w:val="a6"/>
    <w:uiPriority w:val="99"/>
    <w:semiHidden/>
    <w:unhideWhenUsed/>
    <w:rsid w:val="00404A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A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C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E023A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BE02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">
    <w:name w:val="Ò-1"/>
    <w:aliases w:val="5,14-1,Текст14-1,Текст 14-1,Стиль12-1"/>
    <w:basedOn w:val="a"/>
    <w:rsid w:val="00BE023A"/>
    <w:pPr>
      <w:spacing w:line="360" w:lineRule="auto"/>
      <w:ind w:firstLine="720"/>
      <w:jc w:val="both"/>
    </w:pPr>
  </w:style>
  <w:style w:type="paragraph" w:customStyle="1" w:styleId="14">
    <w:name w:val="Загл.14"/>
    <w:basedOn w:val="a"/>
    <w:rsid w:val="00BE023A"/>
    <w:pPr>
      <w:overflowPunct/>
      <w:autoSpaceDE/>
      <w:autoSpaceDN/>
      <w:adjustRightInd/>
      <w:jc w:val="center"/>
      <w:textAlignment w:val="auto"/>
    </w:pPr>
    <w:rPr>
      <w:b/>
    </w:rPr>
  </w:style>
  <w:style w:type="paragraph" w:customStyle="1" w:styleId="14-15">
    <w:name w:val="текст14-15"/>
    <w:basedOn w:val="a"/>
    <w:rsid w:val="00BE023A"/>
    <w:pPr>
      <w:overflowPunct/>
      <w:autoSpaceDE/>
      <w:autoSpaceDN/>
      <w:adjustRightInd/>
      <w:spacing w:line="360" w:lineRule="auto"/>
      <w:ind w:firstLine="709"/>
      <w:jc w:val="both"/>
      <w:textAlignment w:val="auto"/>
    </w:pPr>
  </w:style>
  <w:style w:type="paragraph" w:styleId="a5">
    <w:name w:val="Balloon Text"/>
    <w:basedOn w:val="a"/>
    <w:link w:val="a6"/>
    <w:uiPriority w:val="99"/>
    <w:semiHidden/>
    <w:unhideWhenUsed/>
    <w:rsid w:val="00404A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A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10936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pavlova</cp:lastModifiedBy>
  <cp:revision>4</cp:revision>
  <cp:lastPrinted>2021-02-19T09:29:00Z</cp:lastPrinted>
  <dcterms:created xsi:type="dcterms:W3CDTF">2021-01-11T07:08:00Z</dcterms:created>
  <dcterms:modified xsi:type="dcterms:W3CDTF">2021-02-19T09:30:00Z</dcterms:modified>
</cp:coreProperties>
</file>