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C91853" w:rsidRPr="00C56C26" w:rsidTr="00C9185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C91853" w:rsidRPr="00C56C26" w:rsidRDefault="00C91853" w:rsidP="00AA0FD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56C26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C56C26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91853" w:rsidRPr="00C56C26" w:rsidRDefault="00C91853" w:rsidP="00AA0FD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C56C2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91853" w:rsidRPr="00C56C26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C26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C91853" w:rsidRPr="00C56C26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C91853" w:rsidRPr="00C56C26" w:rsidRDefault="00C91853" w:rsidP="00AA0FD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56C2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C91853" w:rsidRPr="00C56C26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C2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  <w:r w:rsidRPr="00C56C26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C91853" w:rsidRPr="00C56C26" w:rsidTr="00C91853">
        <w:trPr>
          <w:cantSplit/>
          <w:trHeight w:val="1399"/>
        </w:trPr>
        <w:tc>
          <w:tcPr>
            <w:tcW w:w="4342" w:type="dxa"/>
          </w:tcPr>
          <w:p w:rsidR="00C91853" w:rsidRPr="00C56C26" w:rsidRDefault="00C91853" w:rsidP="00AA0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53" w:rsidRPr="00C56C26" w:rsidRDefault="00C91853" w:rsidP="00AA0F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C91853" w:rsidRPr="00C56C26" w:rsidRDefault="00C91853" w:rsidP="00AA0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3" w:rsidRPr="002A383A" w:rsidRDefault="002A383A" w:rsidP="00AA0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83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28.</w:t>
            </w:r>
            <w:r w:rsidR="00FB407F" w:rsidRPr="002A383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10.</w:t>
            </w:r>
            <w:r w:rsidR="00C91853" w:rsidRPr="002A383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</w:t>
            </w:r>
            <w:r w:rsidR="00FB407F" w:rsidRPr="002A383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="00C91853" w:rsidRPr="00C56C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A383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665</w:t>
            </w:r>
          </w:p>
          <w:p w:rsidR="00C91853" w:rsidRPr="00C56C26" w:rsidRDefault="00C91853" w:rsidP="00AA0FD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56C26">
              <w:rPr>
                <w:rFonts w:ascii="Times New Roman" w:hAnsi="Times New Roman"/>
                <w:color w:val="000000"/>
                <w:sz w:val="24"/>
                <w:szCs w:val="24"/>
              </w:rPr>
              <w:t>с.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C91853" w:rsidRPr="00C56C26" w:rsidRDefault="00C91853" w:rsidP="00AA0FD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91853" w:rsidRPr="00C56C26" w:rsidRDefault="00C91853" w:rsidP="00AA0FD7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853" w:rsidRPr="00C56C26" w:rsidRDefault="00C91853" w:rsidP="00AA0F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6"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</w:p>
          <w:p w:rsidR="00C91853" w:rsidRPr="00C56C26" w:rsidRDefault="00C91853" w:rsidP="00AA0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853" w:rsidRPr="00C56C26" w:rsidRDefault="00C91853" w:rsidP="00AA0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56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2A3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</w:t>
            </w:r>
            <w:r w:rsidR="00FB407F" w:rsidRPr="00C56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  <w:r w:rsidRPr="00C56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FB407F" w:rsidRPr="00C56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56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2A3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665</w:t>
            </w:r>
            <w:r w:rsidRPr="00C56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№</w:t>
            </w:r>
          </w:p>
          <w:p w:rsidR="00C91853" w:rsidRPr="00C56C26" w:rsidRDefault="00C91853" w:rsidP="00AA0F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C56C26">
              <w:rPr>
                <w:rFonts w:ascii="Times New Roman" w:hAnsi="Times New Roman"/>
                <w:color w:val="000000"/>
                <w:sz w:val="24"/>
                <w:szCs w:val="24"/>
              </w:rPr>
              <w:t>Хĕрлĕ</w:t>
            </w:r>
            <w:proofErr w:type="spellEnd"/>
            <w:r w:rsidRPr="00C56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C26">
              <w:rPr>
                <w:rFonts w:ascii="Times New Roman" w:hAnsi="Times New Roman"/>
                <w:color w:val="000000"/>
                <w:sz w:val="24"/>
                <w:szCs w:val="24"/>
              </w:rPr>
              <w:t>Чутай</w:t>
            </w:r>
            <w:proofErr w:type="spellEnd"/>
            <w:r w:rsidRPr="00C56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C26">
              <w:rPr>
                <w:rFonts w:ascii="Times New Roman" w:hAnsi="Times New Roman"/>
                <w:color w:val="000000"/>
                <w:sz w:val="24"/>
                <w:szCs w:val="24"/>
              </w:rPr>
              <w:t>сали</w:t>
            </w:r>
            <w:proofErr w:type="spellEnd"/>
          </w:p>
        </w:tc>
      </w:tr>
    </w:tbl>
    <w:p w:rsidR="00BF26D6" w:rsidRPr="00C56C26" w:rsidRDefault="00C91853">
      <w:pPr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5EF557" wp14:editId="4CF6EBB6">
            <wp:simplePos x="0" y="0"/>
            <wp:positionH relativeFrom="column">
              <wp:posOffset>2806065</wp:posOffset>
            </wp:positionH>
            <wp:positionV relativeFrom="paragraph">
              <wp:posOffset>-129540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6D6" w:rsidRPr="00C56C26" w:rsidRDefault="00BF26D6" w:rsidP="00BF26D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37AA" w:rsidRPr="00C56C26" w:rsidRDefault="00B837AA" w:rsidP="00B837AA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6C26">
        <w:rPr>
          <w:rFonts w:ascii="Times New Roman" w:hAnsi="Times New Roman"/>
          <w:bCs/>
          <w:sz w:val="24"/>
          <w:szCs w:val="24"/>
        </w:rPr>
        <w:t xml:space="preserve">О порядке составления проекта бюджета </w:t>
      </w:r>
    </w:p>
    <w:p w:rsidR="00B837AA" w:rsidRPr="00C56C26" w:rsidRDefault="0089270C" w:rsidP="00B837AA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Красночетайского</w:t>
      </w:r>
      <w:r w:rsidR="00B837AA" w:rsidRPr="00C56C26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</w:p>
    <w:p w:rsidR="00B837AA" w:rsidRPr="00C56C26" w:rsidRDefault="00B837AA" w:rsidP="00B837AA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6C26">
        <w:rPr>
          <w:rFonts w:ascii="Times New Roman" w:hAnsi="Times New Roman"/>
          <w:bCs/>
          <w:sz w:val="24"/>
          <w:szCs w:val="24"/>
        </w:rPr>
        <w:t xml:space="preserve">Чувашской Республики на очередной </w:t>
      </w:r>
    </w:p>
    <w:p w:rsidR="00B837AA" w:rsidRPr="00C56C26" w:rsidRDefault="00B837AA" w:rsidP="00B837AA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6C26">
        <w:rPr>
          <w:rFonts w:ascii="Times New Roman" w:hAnsi="Times New Roman"/>
          <w:bCs/>
          <w:sz w:val="24"/>
          <w:szCs w:val="24"/>
        </w:rPr>
        <w:t xml:space="preserve">финансовый год и на плановый период </w:t>
      </w:r>
    </w:p>
    <w:p w:rsidR="00B837AA" w:rsidRPr="00C56C26" w:rsidRDefault="00B837AA" w:rsidP="00B837AA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837AA" w:rsidRPr="00C56C26" w:rsidRDefault="00B837AA" w:rsidP="00B837AA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В соответствии со статьями 169 и 184 Бюджетного кодекса Российской Федерации </w:t>
      </w:r>
      <w:r w:rsidRPr="00C56C26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gramStart"/>
      <w:r w:rsidR="0089270C">
        <w:rPr>
          <w:rFonts w:ascii="Times New Roman" w:hAnsi="Times New Roman"/>
          <w:bCs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bCs/>
          <w:sz w:val="24"/>
          <w:szCs w:val="24"/>
        </w:rPr>
        <w:t xml:space="preserve"> </w:t>
      </w:r>
      <w:r w:rsidR="000A3F38">
        <w:rPr>
          <w:rFonts w:ascii="Times New Roman" w:hAnsi="Times New Roman"/>
          <w:bCs/>
          <w:sz w:val="24"/>
          <w:szCs w:val="24"/>
        </w:rPr>
        <w:t xml:space="preserve"> района</w:t>
      </w:r>
      <w:proofErr w:type="gramEnd"/>
      <w:r w:rsidR="000A3F38">
        <w:rPr>
          <w:rFonts w:ascii="Times New Roman" w:hAnsi="Times New Roman"/>
          <w:bCs/>
          <w:sz w:val="24"/>
          <w:szCs w:val="24"/>
        </w:rPr>
        <w:t xml:space="preserve"> Чувашской Республики </w:t>
      </w:r>
      <w:r w:rsidRPr="00C56C26">
        <w:rPr>
          <w:rFonts w:ascii="Times New Roman" w:hAnsi="Times New Roman"/>
          <w:bCs/>
          <w:sz w:val="24"/>
          <w:szCs w:val="24"/>
        </w:rPr>
        <w:t>п о с т а н о в л я е т:</w:t>
      </w:r>
    </w:p>
    <w:p w:rsidR="00B837AA" w:rsidRPr="00C56C26" w:rsidRDefault="00B837AA" w:rsidP="00B837AA">
      <w:pPr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837AA" w:rsidRPr="00C56C26" w:rsidRDefault="00B837AA" w:rsidP="00B837AA">
      <w:pPr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56C26">
        <w:rPr>
          <w:rFonts w:ascii="Times New Roman" w:eastAsiaTheme="minorHAnsi" w:hAnsi="Times New Roman"/>
          <w:sz w:val="24"/>
          <w:szCs w:val="24"/>
        </w:rPr>
        <w:t xml:space="preserve">1. Утвердить прилагаемый </w:t>
      </w:r>
      <w:hyperlink r:id="rId5" w:history="1">
        <w:r w:rsidRPr="00C56C26">
          <w:rPr>
            <w:rFonts w:ascii="Times New Roman" w:eastAsiaTheme="minorHAnsi" w:hAnsi="Times New Roman"/>
            <w:color w:val="0000FF"/>
            <w:sz w:val="24"/>
            <w:szCs w:val="24"/>
          </w:rPr>
          <w:t>Порядок</w:t>
        </w:r>
      </w:hyperlink>
      <w:r w:rsidRPr="00C56C26">
        <w:rPr>
          <w:rFonts w:ascii="Times New Roman" w:eastAsiaTheme="minorHAnsi" w:hAnsi="Times New Roman"/>
          <w:sz w:val="24"/>
          <w:szCs w:val="24"/>
        </w:rPr>
        <w:t xml:space="preserve"> составления проекта бюджета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 на очередной финансовый год и плановый период.</w:t>
      </w:r>
    </w:p>
    <w:p w:rsidR="00D0543F" w:rsidRDefault="00B837AA" w:rsidP="00D0543F">
      <w:pPr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56C26">
        <w:rPr>
          <w:rFonts w:ascii="Times New Roman" w:eastAsiaTheme="minorHAnsi" w:hAnsi="Times New Roman"/>
          <w:sz w:val="24"/>
          <w:szCs w:val="24"/>
        </w:rPr>
        <w:t xml:space="preserve">2. Финансовому отделу администрации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="000A3F38">
        <w:rPr>
          <w:rFonts w:ascii="Times New Roman" w:eastAsiaTheme="minorHAnsi" w:hAnsi="Times New Roman"/>
          <w:sz w:val="24"/>
          <w:szCs w:val="24"/>
        </w:rPr>
        <w:t xml:space="preserve"> района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и отделу экономики, земельных и имущественных отношений администрации </w:t>
      </w:r>
      <w:proofErr w:type="gramStart"/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</w:t>
      </w:r>
      <w:r w:rsidR="00D0543F" w:rsidRPr="00D0543F">
        <w:rPr>
          <w:rFonts w:ascii="Times New Roman" w:eastAsiaTheme="minorHAnsi" w:hAnsi="Times New Roman"/>
          <w:sz w:val="24"/>
          <w:szCs w:val="24"/>
        </w:rPr>
        <w:t xml:space="preserve"> </w:t>
      </w:r>
      <w:r w:rsidR="00D0543F">
        <w:rPr>
          <w:rFonts w:ascii="Times New Roman" w:eastAsiaTheme="minorHAnsi" w:hAnsi="Times New Roman"/>
          <w:sz w:val="24"/>
          <w:szCs w:val="24"/>
        </w:rPr>
        <w:t>района</w:t>
      </w:r>
      <w:proofErr w:type="gramEnd"/>
      <w:r w:rsidRPr="00C56C26">
        <w:rPr>
          <w:rFonts w:ascii="Times New Roman" w:eastAsiaTheme="minorHAnsi" w:hAnsi="Times New Roman"/>
          <w:sz w:val="24"/>
          <w:szCs w:val="24"/>
        </w:rPr>
        <w:t xml:space="preserve"> организовать и координировать работу по составлению проекта бюджета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 на очередной финансовый год и плановый период и разработке прогнозов социально-экономического развития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округа.</w:t>
      </w:r>
    </w:p>
    <w:p w:rsidR="00D0543F" w:rsidRPr="00D0543F" w:rsidRDefault="00D0543F" w:rsidP="00D054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0543F">
        <w:rPr>
          <w:rFonts w:ascii="Times New Roman" w:hAnsi="Times New Roman"/>
          <w:sz w:val="24"/>
          <w:szCs w:val="24"/>
        </w:rPr>
        <w:t>3. Настоящее пост</w:t>
      </w:r>
      <w:r w:rsidR="00240F0D">
        <w:rPr>
          <w:rFonts w:ascii="Times New Roman" w:hAnsi="Times New Roman"/>
          <w:sz w:val="24"/>
          <w:szCs w:val="24"/>
        </w:rPr>
        <w:t>ановление вступает в силу после</w:t>
      </w:r>
      <w:r w:rsidRPr="00D0543F">
        <w:rPr>
          <w:rFonts w:ascii="Times New Roman" w:hAnsi="Times New Roman"/>
          <w:sz w:val="24"/>
          <w:szCs w:val="24"/>
        </w:rPr>
        <w:t xml:space="preserve"> его </w:t>
      </w:r>
      <w:r w:rsidR="005121DA">
        <w:rPr>
          <w:rFonts w:ascii="Times New Roman" w:hAnsi="Times New Roman"/>
          <w:sz w:val="24"/>
          <w:szCs w:val="24"/>
        </w:rPr>
        <w:t>официального опубликования</w:t>
      </w:r>
      <w:r w:rsidR="00240F0D">
        <w:rPr>
          <w:rFonts w:ascii="Times New Roman" w:hAnsi="Times New Roman"/>
          <w:sz w:val="24"/>
          <w:szCs w:val="24"/>
        </w:rPr>
        <w:t xml:space="preserve"> в информационном издании «Вестник Красночетайского района»</w:t>
      </w:r>
      <w:r w:rsidR="005121DA">
        <w:rPr>
          <w:rFonts w:ascii="Times New Roman" w:hAnsi="Times New Roman"/>
          <w:sz w:val="24"/>
          <w:szCs w:val="24"/>
        </w:rPr>
        <w:t>.</w:t>
      </w:r>
    </w:p>
    <w:p w:rsidR="00B837AA" w:rsidRPr="00C56C26" w:rsidRDefault="00D0543F" w:rsidP="00B837A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37AA" w:rsidRPr="00C56C26">
        <w:rPr>
          <w:rFonts w:ascii="Times New Roman" w:hAnsi="Times New Roman"/>
          <w:sz w:val="24"/>
          <w:szCs w:val="24"/>
        </w:rPr>
        <w:t>. Признать утратившими силу:</w:t>
      </w:r>
    </w:p>
    <w:p w:rsidR="00D0543F" w:rsidRDefault="00B837AA" w:rsidP="00D054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="00D0543F">
        <w:rPr>
          <w:rFonts w:ascii="Times New Roman" w:hAnsi="Times New Roman"/>
          <w:sz w:val="24"/>
          <w:szCs w:val="24"/>
        </w:rPr>
        <w:t xml:space="preserve"> района Чувашской Республики от 24</w:t>
      </w:r>
      <w:r w:rsidRPr="00C56C26">
        <w:rPr>
          <w:rFonts w:ascii="Times New Roman" w:hAnsi="Times New Roman"/>
          <w:sz w:val="24"/>
          <w:szCs w:val="24"/>
        </w:rPr>
        <w:t>.0</w:t>
      </w:r>
      <w:r w:rsidR="00D0543F"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 w:rsidR="00D0543F">
        <w:rPr>
          <w:rFonts w:ascii="Times New Roman" w:hAnsi="Times New Roman"/>
          <w:sz w:val="24"/>
          <w:szCs w:val="24"/>
        </w:rPr>
        <w:t>4 № 337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844412" w:rsidRDefault="00D0543F" w:rsidP="00D054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0543F">
        <w:rPr>
          <w:rFonts w:ascii="Times New Roman" w:hAnsi="Times New Roman"/>
          <w:sz w:val="24"/>
          <w:szCs w:val="24"/>
        </w:rPr>
        <w:t>постановление администрации Красночетайского</w:t>
      </w:r>
      <w:r>
        <w:rPr>
          <w:rFonts w:ascii="Times New Roman" w:hAnsi="Times New Roman"/>
          <w:sz w:val="24"/>
          <w:szCs w:val="24"/>
        </w:rPr>
        <w:t xml:space="preserve"> района Чувашской Республики от 16.10</w:t>
      </w:r>
      <w:r w:rsidRPr="00D0543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D0543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4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88</w:t>
      </w:r>
      <w:r w:rsidRPr="00D0543F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4"/>
          <w:szCs w:val="24"/>
        </w:rPr>
        <w:t>администрации  Красночетайского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Чувашской Республики «</w:t>
      </w:r>
      <w:r w:rsidRPr="00D0543F">
        <w:rPr>
          <w:rFonts w:ascii="Times New Roman" w:hAnsi="Times New Roman"/>
          <w:sz w:val="24"/>
          <w:szCs w:val="24"/>
        </w:rPr>
        <w:t>О порядке составления проекта бюджета Красночетайского района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="00A1648B">
        <w:rPr>
          <w:rFonts w:ascii="Times New Roman" w:hAnsi="Times New Roman"/>
          <w:sz w:val="24"/>
          <w:szCs w:val="24"/>
        </w:rPr>
        <w:t>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Акчикасинского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 от 24</w:t>
      </w:r>
      <w:r w:rsidRPr="00C56C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 w:rsidR="00B654C9">
        <w:rPr>
          <w:rFonts w:ascii="Times New Roman" w:hAnsi="Times New Roman"/>
          <w:sz w:val="24"/>
          <w:szCs w:val="24"/>
        </w:rPr>
        <w:t xml:space="preserve">4 № </w:t>
      </w:r>
      <w:r>
        <w:rPr>
          <w:rFonts w:ascii="Times New Roman" w:hAnsi="Times New Roman"/>
          <w:sz w:val="24"/>
          <w:szCs w:val="24"/>
        </w:rPr>
        <w:t>37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proofErr w:type="spellStart"/>
      <w:r>
        <w:rPr>
          <w:rFonts w:ascii="Times New Roman" w:hAnsi="Times New Roman"/>
          <w:sz w:val="24"/>
          <w:szCs w:val="24"/>
        </w:rPr>
        <w:t>Акчикасинского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Атнарского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 от 24</w:t>
      </w:r>
      <w:r w:rsidRPr="00C56C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4 № </w:t>
      </w:r>
      <w:r w:rsidR="00B654C9">
        <w:rPr>
          <w:rFonts w:ascii="Times New Roman" w:hAnsi="Times New Roman"/>
          <w:sz w:val="24"/>
          <w:szCs w:val="24"/>
        </w:rPr>
        <w:t>50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Атнарского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Большеатменского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 от 24</w:t>
      </w:r>
      <w:r w:rsidRPr="00C56C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4 № </w:t>
      </w:r>
      <w:r w:rsidR="00B654C9">
        <w:rPr>
          <w:rFonts w:ascii="Times New Roman" w:hAnsi="Times New Roman"/>
          <w:sz w:val="24"/>
          <w:szCs w:val="24"/>
        </w:rPr>
        <w:t>44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Большеатменского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Испуханского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Красночетайского района </w:t>
      </w:r>
      <w:r w:rsidR="00B654C9">
        <w:rPr>
          <w:rFonts w:ascii="Times New Roman" w:hAnsi="Times New Roman"/>
          <w:sz w:val="24"/>
          <w:szCs w:val="24"/>
        </w:rPr>
        <w:t>Чувашской Республики от 28</w:t>
      </w:r>
      <w:r w:rsidRPr="00C56C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 № 3</w:t>
      </w:r>
      <w:r w:rsidR="00B654C9">
        <w:rPr>
          <w:rFonts w:ascii="Times New Roman" w:hAnsi="Times New Roman"/>
          <w:sz w:val="24"/>
          <w:szCs w:val="24"/>
        </w:rPr>
        <w:t>9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Красночетайского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 от 2</w:t>
      </w:r>
      <w:r w:rsidR="00B654C9">
        <w:rPr>
          <w:rFonts w:ascii="Times New Roman" w:hAnsi="Times New Roman"/>
          <w:sz w:val="24"/>
          <w:szCs w:val="24"/>
        </w:rPr>
        <w:t>8</w:t>
      </w:r>
      <w:r w:rsidRPr="00C56C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4 № </w:t>
      </w:r>
      <w:r w:rsidR="00B654C9">
        <w:rPr>
          <w:rFonts w:ascii="Times New Roman" w:hAnsi="Times New Roman"/>
          <w:sz w:val="24"/>
          <w:szCs w:val="24"/>
        </w:rPr>
        <w:t>178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 Красночетайского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Пандиковского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 от 24</w:t>
      </w:r>
      <w:r w:rsidRPr="00C56C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 № 3</w:t>
      </w:r>
      <w:r w:rsidR="00B654C9">
        <w:rPr>
          <w:rFonts w:ascii="Times New Roman" w:hAnsi="Times New Roman"/>
          <w:sz w:val="24"/>
          <w:szCs w:val="24"/>
        </w:rPr>
        <w:t>4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Пандиковского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Питеркинского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 от 2</w:t>
      </w:r>
      <w:r w:rsidR="00B654C9">
        <w:rPr>
          <w:rFonts w:ascii="Times New Roman" w:hAnsi="Times New Roman"/>
          <w:sz w:val="24"/>
          <w:szCs w:val="24"/>
        </w:rPr>
        <w:t>5</w:t>
      </w:r>
      <w:r w:rsidRPr="00C56C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4 № </w:t>
      </w:r>
      <w:r w:rsidR="00B654C9">
        <w:rPr>
          <w:rFonts w:ascii="Times New Roman" w:hAnsi="Times New Roman"/>
          <w:sz w:val="24"/>
          <w:szCs w:val="24"/>
        </w:rPr>
        <w:t>49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Питеркинского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5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Староатайского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 от 2</w:t>
      </w:r>
      <w:r w:rsidR="00B654C9">
        <w:rPr>
          <w:rFonts w:ascii="Times New Roman" w:hAnsi="Times New Roman"/>
          <w:sz w:val="24"/>
          <w:szCs w:val="24"/>
        </w:rPr>
        <w:t>7.</w:t>
      </w:r>
      <w:r w:rsidRPr="00C56C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4 № </w:t>
      </w:r>
      <w:r w:rsidR="00B654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Староатайского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Хозанкинского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 от 2</w:t>
      </w:r>
      <w:r w:rsidR="00B654C9">
        <w:rPr>
          <w:rFonts w:ascii="Times New Roman" w:hAnsi="Times New Roman"/>
          <w:sz w:val="24"/>
          <w:szCs w:val="24"/>
        </w:rPr>
        <w:t>5</w:t>
      </w:r>
      <w:r w:rsidRPr="00C56C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4 № </w:t>
      </w:r>
      <w:r w:rsidR="00B654C9">
        <w:rPr>
          <w:rFonts w:ascii="Times New Roman" w:hAnsi="Times New Roman"/>
          <w:sz w:val="24"/>
          <w:szCs w:val="24"/>
        </w:rPr>
        <w:t>100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Хозанкинского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Штанашского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 от 24</w:t>
      </w:r>
      <w:r w:rsidRPr="00C56C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4 № </w:t>
      </w:r>
      <w:r w:rsidR="00B654C9">
        <w:rPr>
          <w:rFonts w:ascii="Times New Roman" w:hAnsi="Times New Roman"/>
          <w:sz w:val="24"/>
          <w:szCs w:val="24"/>
        </w:rPr>
        <w:t>64</w:t>
      </w:r>
      <w:r w:rsidRPr="00C56C26">
        <w:rPr>
          <w:rFonts w:ascii="Times New Roman" w:hAnsi="Times New Roman"/>
          <w:sz w:val="24"/>
          <w:szCs w:val="24"/>
        </w:rPr>
        <w:t xml:space="preserve"> "О порядке 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Штанашского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период";</w:t>
      </w: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D63" w:rsidRDefault="00056D63" w:rsidP="00056D6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                     И.Н. Михопаров                                                       </w:t>
      </w: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ind w:left="10320"/>
        <w:jc w:val="center"/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Default="00844412" w:rsidP="00844412">
      <w:pPr>
        <w:rPr>
          <w:rFonts w:ascii="Times New Roman" w:hAnsi="Times New Roman"/>
          <w:sz w:val="24"/>
          <w:szCs w:val="24"/>
        </w:rPr>
      </w:pPr>
    </w:p>
    <w:p w:rsidR="0089270C" w:rsidRDefault="0089270C" w:rsidP="00844412">
      <w:pPr>
        <w:rPr>
          <w:rFonts w:ascii="Times New Roman" w:hAnsi="Times New Roman"/>
          <w:sz w:val="24"/>
          <w:szCs w:val="24"/>
        </w:rPr>
      </w:pPr>
    </w:p>
    <w:p w:rsidR="0089270C" w:rsidRDefault="0089270C" w:rsidP="00844412">
      <w:pPr>
        <w:rPr>
          <w:rFonts w:ascii="Times New Roman" w:hAnsi="Times New Roman"/>
          <w:sz w:val="24"/>
          <w:szCs w:val="24"/>
        </w:rPr>
      </w:pPr>
    </w:p>
    <w:p w:rsidR="0089270C" w:rsidRDefault="0089270C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5121DA" w:rsidRDefault="005121DA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D123E5" w:rsidRDefault="00D123E5" w:rsidP="00844412">
      <w:pPr>
        <w:rPr>
          <w:rFonts w:ascii="Times New Roman" w:hAnsi="Times New Roman"/>
          <w:sz w:val="24"/>
          <w:szCs w:val="24"/>
        </w:rPr>
      </w:pPr>
    </w:p>
    <w:p w:rsidR="0089270C" w:rsidRPr="00C56C26" w:rsidRDefault="0089270C" w:rsidP="00844412">
      <w:pPr>
        <w:rPr>
          <w:rFonts w:ascii="Times New Roman" w:hAnsi="Times New Roman"/>
          <w:sz w:val="24"/>
          <w:szCs w:val="24"/>
        </w:rPr>
      </w:pPr>
    </w:p>
    <w:p w:rsidR="009F5668" w:rsidRPr="00C56C26" w:rsidRDefault="009F5668" w:rsidP="009F5668">
      <w:pPr>
        <w:pStyle w:val="ConsPlusNormal"/>
        <w:jc w:val="right"/>
        <w:rPr>
          <w:sz w:val="24"/>
          <w:szCs w:val="24"/>
        </w:rPr>
      </w:pPr>
      <w:r w:rsidRPr="00C56C26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:rsidR="009F5668" w:rsidRPr="00C56C26" w:rsidRDefault="0089270C" w:rsidP="009F5668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Красночетайского</w:t>
      </w:r>
      <w:r w:rsidR="009F5668" w:rsidRPr="00C56C26">
        <w:rPr>
          <w:sz w:val="24"/>
          <w:szCs w:val="24"/>
        </w:rPr>
        <w:t xml:space="preserve"> </w:t>
      </w:r>
      <w:r w:rsidR="00254DCF">
        <w:rPr>
          <w:sz w:val="24"/>
          <w:szCs w:val="24"/>
        </w:rPr>
        <w:t xml:space="preserve"> района</w:t>
      </w:r>
      <w:proofErr w:type="gramEnd"/>
      <w:r w:rsidR="00254DCF">
        <w:rPr>
          <w:sz w:val="24"/>
          <w:szCs w:val="24"/>
        </w:rPr>
        <w:t xml:space="preserve"> Чувашской Республики</w:t>
      </w:r>
    </w:p>
    <w:p w:rsidR="009F5668" w:rsidRPr="00C56C26" w:rsidRDefault="009F5668" w:rsidP="009F5668">
      <w:pPr>
        <w:pStyle w:val="ConsPlusNormal"/>
        <w:jc w:val="right"/>
        <w:rPr>
          <w:sz w:val="24"/>
          <w:szCs w:val="24"/>
        </w:rPr>
      </w:pPr>
      <w:proofErr w:type="gramStart"/>
      <w:r w:rsidRPr="00C56C26">
        <w:rPr>
          <w:sz w:val="24"/>
          <w:szCs w:val="24"/>
        </w:rPr>
        <w:t>от  _</w:t>
      </w:r>
      <w:proofErr w:type="gramEnd"/>
      <w:r w:rsidRPr="00C56C26">
        <w:rPr>
          <w:sz w:val="24"/>
          <w:szCs w:val="24"/>
        </w:rPr>
        <w:t xml:space="preserve">________2022 г.  № ___      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</w:p>
    <w:p w:rsidR="009F5668" w:rsidRPr="00C56C26" w:rsidRDefault="009F5668" w:rsidP="009F5668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6C26">
        <w:rPr>
          <w:rFonts w:ascii="Times New Roman" w:hAnsi="Times New Roman" w:cs="Times New Roman"/>
          <w:sz w:val="24"/>
          <w:szCs w:val="24"/>
        </w:rPr>
        <w:t>Порядок</w:t>
      </w:r>
    </w:p>
    <w:p w:rsidR="009F5668" w:rsidRPr="00C56C26" w:rsidRDefault="009F5668" w:rsidP="009F5668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6C26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 w:rsidR="0089270C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B272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9F5668" w:rsidRPr="00C56C26" w:rsidRDefault="009F5668" w:rsidP="009F5668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6C26">
        <w:rPr>
          <w:rFonts w:ascii="Times New Roman" w:hAnsi="Times New Roman" w:cs="Times New Roman"/>
          <w:sz w:val="24"/>
          <w:szCs w:val="24"/>
        </w:rPr>
        <w:t xml:space="preserve">  на очередной финансовый год и плановый период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 xml:space="preserve">1. Администрация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</w:t>
      </w:r>
      <w:r w:rsidR="00EB2728">
        <w:rPr>
          <w:sz w:val="24"/>
          <w:szCs w:val="24"/>
        </w:rPr>
        <w:t xml:space="preserve"> Чувашской Республики (далее- администрация Красночетайского муниципального округа)</w:t>
      </w:r>
      <w:r w:rsidRPr="00C56C26">
        <w:rPr>
          <w:sz w:val="24"/>
          <w:szCs w:val="24"/>
        </w:rPr>
        <w:t xml:space="preserve"> при составлении проекта бюджета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на очередной финансовый год и плановый период: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1.2. одобряет прогноз социально-экономического развития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</w:t>
      </w:r>
      <w:r w:rsidR="00EB2728">
        <w:rPr>
          <w:rFonts w:ascii="Times New Roman" w:hAnsi="Times New Roman"/>
          <w:sz w:val="24"/>
          <w:szCs w:val="24"/>
        </w:rPr>
        <w:t>инансовый год и плановый период;</w:t>
      </w:r>
      <w:r w:rsidRPr="00C56C26">
        <w:rPr>
          <w:rFonts w:ascii="Times New Roman" w:hAnsi="Times New Roman"/>
          <w:sz w:val="24"/>
          <w:szCs w:val="24"/>
        </w:rPr>
        <w:t xml:space="preserve"> 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1.2.1. утверждает прогноз социально-экономического развития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долгосрочный период;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1.3. рассматривает и принимает решения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округа, проекты которых разработаны органами местного самоуправления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и структурными подразделениями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в процессе составления проекта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и разработки прогноза социально-экономического развития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период, прогноза социально-экономического развития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долгосрочный период;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1.4. одобряет проект решения Собрания депутатов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о бюджете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период, документы и материалы, обязательные для представления в Собрание депутатов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одновременно с указанным проектом.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2. Финансовый отдел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(далее – финансовый отдел) организует составление и составляет проект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период, в том числе: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2.1. разрабатывает основные направления бюджетной и налоговой политики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2.</w:t>
      </w:r>
      <w:r w:rsidR="001B758F">
        <w:rPr>
          <w:rFonts w:ascii="Times New Roman" w:hAnsi="Times New Roman"/>
          <w:sz w:val="24"/>
          <w:szCs w:val="24"/>
        </w:rPr>
        <w:t>2</w:t>
      </w:r>
      <w:r w:rsidRPr="00C56C26">
        <w:rPr>
          <w:rFonts w:ascii="Times New Roman" w:hAnsi="Times New Roman"/>
          <w:sz w:val="24"/>
          <w:szCs w:val="24"/>
        </w:rPr>
        <w:t xml:space="preserve">. разрабатывает прогноз основных характеристик (общий объем доходов, общий объем расходов, дефицита (профицита) бюджета)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2.</w:t>
      </w:r>
      <w:r w:rsidR="001B758F">
        <w:rPr>
          <w:rFonts w:ascii="Times New Roman" w:hAnsi="Times New Roman"/>
          <w:sz w:val="24"/>
          <w:szCs w:val="24"/>
        </w:rPr>
        <w:t>3</w:t>
      </w:r>
      <w:r w:rsidRPr="00C56C26">
        <w:rPr>
          <w:rFonts w:ascii="Times New Roman" w:hAnsi="Times New Roman"/>
          <w:sz w:val="24"/>
          <w:szCs w:val="24"/>
        </w:rPr>
        <w:t xml:space="preserve">. разрабатывает проект бюджетного прогноза (проект изменений бюджетного прогноза)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долгосрочный период;</w:t>
      </w:r>
    </w:p>
    <w:p w:rsidR="009F5668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2.</w:t>
      </w:r>
      <w:r w:rsidR="001B758F">
        <w:rPr>
          <w:rFonts w:ascii="Times New Roman" w:hAnsi="Times New Roman"/>
          <w:sz w:val="24"/>
          <w:szCs w:val="24"/>
        </w:rPr>
        <w:t>4</w:t>
      </w:r>
      <w:r w:rsidRPr="00C56C26">
        <w:rPr>
          <w:rFonts w:ascii="Times New Roman" w:hAnsi="Times New Roman"/>
          <w:sz w:val="24"/>
          <w:szCs w:val="24"/>
        </w:rPr>
        <w:t>. формирует перечень на основании информации, представляемой</w:t>
      </w:r>
      <w:r w:rsidR="00375BB4" w:rsidRPr="00C56C26">
        <w:rPr>
          <w:rFonts w:ascii="Times New Roman" w:hAnsi="Times New Roman"/>
          <w:sz w:val="24"/>
          <w:szCs w:val="24"/>
        </w:rPr>
        <w:t xml:space="preserve"> главными администраторами</w:t>
      </w:r>
      <w:r w:rsidRPr="00C56C26">
        <w:rPr>
          <w:rFonts w:ascii="Times New Roman" w:hAnsi="Times New Roman"/>
          <w:sz w:val="24"/>
          <w:szCs w:val="24"/>
        </w:rPr>
        <w:t xml:space="preserve"> доходов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75BB4" w:rsidRPr="00C56C26">
        <w:rPr>
          <w:rFonts w:ascii="Times New Roman" w:hAnsi="Times New Roman"/>
          <w:sz w:val="24"/>
          <w:szCs w:val="24"/>
        </w:rPr>
        <w:t xml:space="preserve"> и главными администраторами</w:t>
      </w:r>
      <w:r w:rsidRPr="00C56C26">
        <w:rPr>
          <w:rFonts w:ascii="Times New Roman" w:hAnsi="Times New Roman"/>
          <w:sz w:val="24"/>
          <w:szCs w:val="24"/>
        </w:rPr>
        <w:t xml:space="preserve"> источников финансирования дефицита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округа, прогноз</w:t>
      </w:r>
      <w:r w:rsidR="00375BB4" w:rsidRPr="00C56C26">
        <w:rPr>
          <w:rFonts w:ascii="Times New Roman" w:hAnsi="Times New Roman"/>
          <w:sz w:val="24"/>
          <w:szCs w:val="24"/>
        </w:rPr>
        <w:t xml:space="preserve"> доходов</w:t>
      </w:r>
      <w:r w:rsidRPr="00C56C26">
        <w:rPr>
          <w:rFonts w:ascii="Times New Roman" w:hAnsi="Times New Roman"/>
          <w:sz w:val="24"/>
          <w:szCs w:val="24"/>
        </w:rPr>
        <w:t xml:space="preserve"> по</w:t>
      </w:r>
      <w:r w:rsidR="00375BB4" w:rsidRPr="00C56C26">
        <w:rPr>
          <w:rFonts w:ascii="Times New Roman" w:hAnsi="Times New Roman"/>
          <w:sz w:val="24"/>
          <w:szCs w:val="24"/>
        </w:rPr>
        <w:t xml:space="preserve"> видам</w:t>
      </w:r>
      <w:r w:rsidRPr="00C56C26">
        <w:rPr>
          <w:rFonts w:ascii="Times New Roman" w:hAnsi="Times New Roman"/>
          <w:sz w:val="24"/>
          <w:szCs w:val="24"/>
        </w:rPr>
        <w:t xml:space="preserve"> классификации доходов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и источник</w:t>
      </w:r>
      <w:r w:rsidR="00375BB4" w:rsidRPr="00C56C26">
        <w:rPr>
          <w:rFonts w:ascii="Times New Roman" w:hAnsi="Times New Roman"/>
          <w:sz w:val="24"/>
          <w:szCs w:val="24"/>
        </w:rPr>
        <w:t>ов</w:t>
      </w:r>
      <w:r w:rsidRPr="00C56C26">
        <w:rPr>
          <w:rFonts w:ascii="Times New Roman" w:hAnsi="Times New Roman"/>
          <w:sz w:val="24"/>
          <w:szCs w:val="24"/>
        </w:rPr>
        <w:t xml:space="preserve"> финансирования дефицита бюджета на очередной финансовый год и плановый период;</w:t>
      </w:r>
    </w:p>
    <w:p w:rsidR="00C56C26" w:rsidRPr="00C56C26" w:rsidRDefault="00C56C26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B75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формирует и ведет реестр источников доходов бюджета Красночетайского муниципального округа;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8"/>
      <w:bookmarkEnd w:id="1"/>
      <w:r w:rsidRPr="00C56C26">
        <w:rPr>
          <w:rFonts w:ascii="Times New Roman" w:hAnsi="Times New Roman"/>
          <w:sz w:val="24"/>
          <w:szCs w:val="24"/>
        </w:rPr>
        <w:t>2.</w:t>
      </w:r>
      <w:r w:rsidR="001B758F">
        <w:rPr>
          <w:rFonts w:ascii="Times New Roman" w:hAnsi="Times New Roman"/>
          <w:sz w:val="24"/>
          <w:szCs w:val="24"/>
        </w:rPr>
        <w:t>5</w:t>
      </w:r>
      <w:r w:rsidRPr="00C56C26">
        <w:rPr>
          <w:rFonts w:ascii="Times New Roman" w:hAnsi="Times New Roman"/>
          <w:sz w:val="24"/>
          <w:szCs w:val="24"/>
        </w:rPr>
        <w:t xml:space="preserve">. разрабатывает и направляет не позднее 10 сентября текущего финансового года органам местного самоуправления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округа, являющимся главными распорядителями средств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и </w:t>
      </w:r>
      <w:r w:rsidRPr="00C56C26">
        <w:rPr>
          <w:rFonts w:ascii="Times New Roman" w:hAnsi="Times New Roman"/>
          <w:sz w:val="24"/>
          <w:szCs w:val="24"/>
        </w:rPr>
        <w:lastRenderedPageBreak/>
        <w:t xml:space="preserve">(или) главными администраторами доходов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(главными администраторами источников финансирования дефицита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округа) (далее - субъекты бюджетного планирования):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проектировки изменений предельных объемов бюджетных ассигнований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исполнение действующих расходных обязательств в очередном финансовом году и первом году планового периода;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проектировки предельных объемов бюджетных ассигнований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исполнение действующих расходных обязательств во втором году планового периода;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проектировки распределения бюджетных ассигнований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исполнение принимаемых расходных обязательств в очередном финансовом году и плановом периоде;</w:t>
      </w:r>
    </w:p>
    <w:p w:rsidR="009F5668" w:rsidRPr="00C56C26" w:rsidRDefault="00FB395C" w:rsidP="009F5668">
      <w:pPr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F5668" w:rsidRPr="00C56C26">
        <w:rPr>
          <w:rFonts w:ascii="Times New Roman" w:hAnsi="Times New Roman"/>
          <w:sz w:val="24"/>
          <w:szCs w:val="24"/>
        </w:rPr>
        <w:t xml:space="preserve">тделу экономики, земельных и имущественных отношений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="009F5668" w:rsidRPr="00C56C26">
        <w:rPr>
          <w:rFonts w:ascii="Times New Roman" w:hAnsi="Times New Roman"/>
          <w:sz w:val="24"/>
          <w:szCs w:val="24"/>
        </w:rPr>
        <w:t xml:space="preserve"> муниципального округа (далее – отдел экономики)</w:t>
      </w:r>
      <w:r w:rsidR="009F5668" w:rsidRPr="00C56C26">
        <w:rPr>
          <w:rFonts w:ascii="Times New Roman" w:eastAsiaTheme="minorHAnsi" w:hAnsi="Times New Roman"/>
          <w:sz w:val="24"/>
          <w:szCs w:val="24"/>
        </w:rPr>
        <w:t xml:space="preserve"> проектировки предельных объемов бюджетных ассигнований на реализацию адресной инвестиционной программы с указанием разделов, подразделов классификации расходов бюджета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="009F5668"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округа, сформированные на основе представленных отделом экономики предложений по формированию объемов бюджетных инвестиций в форме капитальных вложений в объекты муниципальной собственности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="009F5668"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 и (или) субсидий на осуществление капитальных вложений в объекты капитального строительства муниципальной собственности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="009F5668"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 или приобретение объектов недвижимого имущества в муниципальную собственность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="009F5668"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 (далее - субсидии в объекты муниципальной собственности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="009F5668"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округа), бюджетных инвестиций 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(далее - средства на обоснование инвестиций и аудит обоснования инвестиций), в разрезе главных распорядителей средств бюджета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="009F5668"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проектов).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При признании утратившими силу положений решения Собрания депутатов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о бюджете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текущий финансовый год и плановый период в части, относящейся к плановому периоду, в случае снижения в соответствии с ожидаемыми итогами социально-экономического развития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в текущем финансовом году прогнозируемого на текущий финансовый год общего объема доходов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(без учета безвозмездных поступлений) более чем на 5 процентов по сравнению с объемом указанных доходов, предусмотренным решением Собрания депутатов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о бюджете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текущий финансовый год и плановый период, разрабатывает и направляет не позднее 10 сентября текущего финансового года субъектам бюджетного планирования: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проектировки распределения бюджетных ассигнований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исполнение действующих расходных обязательств на очередной финансовый год и плановый период по главным распорядителям средств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проектировки распределения бюджетных ассигнований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исполнение принимаемых расходных обязательств на очередной финансовый год и плановый период по главным распорядителям средств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округа;</w:t>
      </w:r>
    </w:p>
    <w:p w:rsidR="009F5668" w:rsidRPr="00C56C26" w:rsidRDefault="009F5668" w:rsidP="009F5668">
      <w:pPr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56C26">
        <w:rPr>
          <w:rFonts w:ascii="Times New Roman" w:eastAsiaTheme="minorHAnsi" w:hAnsi="Times New Roman"/>
          <w:sz w:val="24"/>
          <w:szCs w:val="24"/>
        </w:rPr>
        <w:lastRenderedPageBreak/>
        <w:t xml:space="preserve">отделу экономики проектировки предельных объемов бюджетных ассигнований на реализацию адресной инвестиционной программы с указанием разделов, подразделов классификации расходов бюджета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2.</w:t>
      </w:r>
      <w:r w:rsidR="001B758F">
        <w:rPr>
          <w:rFonts w:ascii="Times New Roman" w:hAnsi="Times New Roman"/>
          <w:sz w:val="24"/>
          <w:szCs w:val="24"/>
        </w:rPr>
        <w:t>6</w:t>
      </w:r>
      <w:r w:rsidRPr="00C56C26">
        <w:rPr>
          <w:rFonts w:ascii="Times New Roman" w:hAnsi="Times New Roman"/>
          <w:sz w:val="24"/>
          <w:szCs w:val="24"/>
        </w:rPr>
        <w:t xml:space="preserve">. осуществляет методологическое руководство подготовкой проектировок бюджетных ассигнований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 субъектами бюджетного планирования;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>2.</w:t>
      </w:r>
      <w:r w:rsidR="001B758F">
        <w:rPr>
          <w:sz w:val="24"/>
          <w:szCs w:val="24"/>
        </w:rPr>
        <w:t>7</w:t>
      </w:r>
      <w:r w:rsidRPr="00C56C26">
        <w:rPr>
          <w:sz w:val="24"/>
          <w:szCs w:val="24"/>
        </w:rPr>
        <w:t xml:space="preserve">. ведет реестр расходных обязательств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и представляет реестр расходных обязательств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в Министерство финансов Чувашской Республики в сроки, установленные указанным министерством;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>2.</w:t>
      </w:r>
      <w:r w:rsidR="001B758F">
        <w:rPr>
          <w:sz w:val="24"/>
          <w:szCs w:val="24"/>
        </w:rPr>
        <w:t>8</w:t>
      </w:r>
      <w:r w:rsidRPr="00C56C26">
        <w:rPr>
          <w:sz w:val="24"/>
          <w:szCs w:val="24"/>
        </w:rPr>
        <w:t xml:space="preserve">. представляет в Министерство финансов Чувашской Республики отчет об исполнении бюджета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за предыдущий год в сроки, установленные указанным министерством;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>2.</w:t>
      </w:r>
      <w:r w:rsidR="001B758F">
        <w:rPr>
          <w:sz w:val="24"/>
          <w:szCs w:val="24"/>
        </w:rPr>
        <w:t>9</w:t>
      </w:r>
      <w:r w:rsidRPr="00C56C26">
        <w:rPr>
          <w:sz w:val="24"/>
          <w:szCs w:val="24"/>
        </w:rPr>
        <w:t xml:space="preserve">. разрабатывает проект программы муниципальных заимствований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на очередной финансовый год и плановый период;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>2.1</w:t>
      </w:r>
      <w:r w:rsidR="001B758F">
        <w:rPr>
          <w:sz w:val="24"/>
          <w:szCs w:val="24"/>
        </w:rPr>
        <w:t>0</w:t>
      </w:r>
      <w:r w:rsidRPr="00C56C26">
        <w:rPr>
          <w:sz w:val="24"/>
          <w:szCs w:val="24"/>
        </w:rPr>
        <w:t xml:space="preserve">. разрабатывает проект программы муниципальных гарантий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на очередной финансовый год и плановый период;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>2.1</w:t>
      </w:r>
      <w:r w:rsidR="001B758F">
        <w:rPr>
          <w:sz w:val="24"/>
          <w:szCs w:val="24"/>
        </w:rPr>
        <w:t>1</w:t>
      </w:r>
      <w:r w:rsidRPr="00C56C26">
        <w:rPr>
          <w:sz w:val="24"/>
          <w:szCs w:val="24"/>
        </w:rPr>
        <w:t xml:space="preserve">. осуществляет оценку ожидаемого исполнения бюджета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</w:t>
      </w:r>
      <w:proofErr w:type="gramStart"/>
      <w:r w:rsidRPr="00C56C26">
        <w:rPr>
          <w:sz w:val="24"/>
          <w:szCs w:val="24"/>
        </w:rPr>
        <w:t>за  текущий</w:t>
      </w:r>
      <w:proofErr w:type="gramEnd"/>
      <w:r w:rsidRPr="00C56C26">
        <w:rPr>
          <w:sz w:val="24"/>
          <w:szCs w:val="24"/>
        </w:rPr>
        <w:t xml:space="preserve"> финансовый год;</w:t>
      </w:r>
    </w:p>
    <w:p w:rsidR="00E66B3F" w:rsidRPr="00C56C26" w:rsidRDefault="00E66B3F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>2.1</w:t>
      </w:r>
      <w:r w:rsidR="001B758F">
        <w:rPr>
          <w:sz w:val="24"/>
          <w:szCs w:val="24"/>
        </w:rPr>
        <w:t>1</w:t>
      </w:r>
      <w:r w:rsidRPr="00C56C26">
        <w:rPr>
          <w:sz w:val="24"/>
          <w:szCs w:val="24"/>
        </w:rPr>
        <w:t>.1. формирует отчет об оценке налоговых расходов Красночетайского муниципального округа за отчетный финансовый год, оценке налоговых расходов Красночетайского муниципального округа на текущий финансовый год и оценке налоговых расходов на очередной финансовый год и плановый период;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>2.1</w:t>
      </w:r>
      <w:r w:rsidR="001B758F">
        <w:rPr>
          <w:sz w:val="24"/>
          <w:szCs w:val="24"/>
        </w:rPr>
        <w:t>2</w:t>
      </w:r>
      <w:r w:rsidRPr="00C56C26">
        <w:rPr>
          <w:sz w:val="24"/>
          <w:szCs w:val="24"/>
        </w:rPr>
        <w:t>.</w:t>
      </w:r>
      <w:r w:rsidR="00E66B3F" w:rsidRPr="00C56C26">
        <w:rPr>
          <w:sz w:val="24"/>
          <w:szCs w:val="24"/>
        </w:rPr>
        <w:t xml:space="preserve"> формирует и </w:t>
      </w:r>
      <w:proofErr w:type="gramStart"/>
      <w:r w:rsidR="00E66B3F" w:rsidRPr="00C56C26">
        <w:rPr>
          <w:sz w:val="24"/>
          <w:szCs w:val="24"/>
        </w:rPr>
        <w:t>представляет  в</w:t>
      </w:r>
      <w:proofErr w:type="gramEnd"/>
      <w:r w:rsidR="00E66B3F" w:rsidRPr="00C56C26">
        <w:rPr>
          <w:sz w:val="24"/>
          <w:szCs w:val="24"/>
        </w:rPr>
        <w:t xml:space="preserve"> администрацию</w:t>
      </w:r>
      <w:r w:rsidRPr="00C56C26">
        <w:rPr>
          <w:sz w:val="24"/>
          <w:szCs w:val="24"/>
        </w:rPr>
        <w:t xml:space="preserve">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проект решения Собрания депутатов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о бюджете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 на очередной финансовый год и плановый период, а также документы и материалы, обязательные для представления в Собрание депутатов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округа, одноврем</w:t>
      </w:r>
      <w:r w:rsidR="00FB395C">
        <w:rPr>
          <w:sz w:val="24"/>
          <w:szCs w:val="24"/>
        </w:rPr>
        <w:t>енно с указанным проектом, не позднее</w:t>
      </w:r>
      <w:r w:rsidR="00FB395C" w:rsidRPr="00FB395C">
        <w:rPr>
          <w:sz w:val="24"/>
          <w:szCs w:val="24"/>
        </w:rPr>
        <w:t xml:space="preserve"> </w:t>
      </w:r>
      <w:r w:rsidR="00FB395C">
        <w:rPr>
          <w:sz w:val="24"/>
          <w:szCs w:val="24"/>
        </w:rPr>
        <w:t>1</w:t>
      </w:r>
      <w:r w:rsidR="00FB395C" w:rsidRPr="00FB395C">
        <w:rPr>
          <w:sz w:val="24"/>
          <w:szCs w:val="24"/>
        </w:rPr>
        <w:t>5 ноября</w:t>
      </w:r>
      <w:r w:rsidRPr="00FB395C">
        <w:rPr>
          <w:sz w:val="24"/>
          <w:szCs w:val="24"/>
        </w:rPr>
        <w:t xml:space="preserve"> </w:t>
      </w:r>
      <w:r w:rsidRPr="00C56C26">
        <w:rPr>
          <w:sz w:val="24"/>
          <w:szCs w:val="24"/>
        </w:rPr>
        <w:t>текущего финансового года;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>2.1</w:t>
      </w:r>
      <w:r w:rsidR="001B758F">
        <w:rPr>
          <w:sz w:val="24"/>
          <w:szCs w:val="24"/>
        </w:rPr>
        <w:t>3</w:t>
      </w:r>
      <w:r w:rsidRPr="00C56C26">
        <w:rPr>
          <w:sz w:val="24"/>
          <w:szCs w:val="24"/>
        </w:rPr>
        <w:t xml:space="preserve">. разрабатывает предложения о мерах по реализации решения Собрания депутатов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о бюджете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на очередной финансовый год </w:t>
      </w:r>
      <w:proofErr w:type="gramStart"/>
      <w:r w:rsidRPr="00C56C26">
        <w:rPr>
          <w:sz w:val="24"/>
          <w:szCs w:val="24"/>
        </w:rPr>
        <w:t>и  плановый</w:t>
      </w:r>
      <w:proofErr w:type="gramEnd"/>
      <w:r w:rsidRPr="00C56C26">
        <w:rPr>
          <w:sz w:val="24"/>
          <w:szCs w:val="24"/>
        </w:rPr>
        <w:t xml:space="preserve"> период  не позднее 31 декабря текущего финансового года;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>2.1</w:t>
      </w:r>
      <w:r w:rsidR="001B758F">
        <w:rPr>
          <w:sz w:val="24"/>
          <w:szCs w:val="24"/>
        </w:rPr>
        <w:t>4</w:t>
      </w:r>
      <w:r w:rsidRPr="00C56C26">
        <w:rPr>
          <w:sz w:val="24"/>
          <w:szCs w:val="24"/>
        </w:rPr>
        <w:t xml:space="preserve">. </w:t>
      </w:r>
      <w:r w:rsidR="00E66B3F" w:rsidRPr="00C56C26">
        <w:rPr>
          <w:sz w:val="24"/>
          <w:szCs w:val="24"/>
        </w:rPr>
        <w:t>организует и координирует работу субъектов бюджетного планирования по подготовке проектов</w:t>
      </w:r>
      <w:r w:rsidRPr="00C56C26">
        <w:rPr>
          <w:sz w:val="24"/>
          <w:szCs w:val="24"/>
        </w:rPr>
        <w:t xml:space="preserve"> постановлений администрации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об утверждении и/или внесении изменений в правила предоставления средств из бюджета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округа.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2.1</w:t>
      </w:r>
      <w:r w:rsidR="001B758F">
        <w:rPr>
          <w:rFonts w:ascii="Times New Roman" w:hAnsi="Times New Roman"/>
          <w:sz w:val="24"/>
          <w:szCs w:val="24"/>
        </w:rPr>
        <w:t>5</w:t>
      </w:r>
      <w:r w:rsidRPr="00C56C26">
        <w:rPr>
          <w:rFonts w:ascii="Times New Roman" w:hAnsi="Times New Roman"/>
          <w:sz w:val="24"/>
          <w:szCs w:val="24"/>
        </w:rPr>
        <w:t xml:space="preserve">. разрабатывает и вносит на рассмотрение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проект постановления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об утверждении бюджетного прогноза (изменений бюджетного прогноза)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долгосрочный период в двухмесячный срок со дня официального опубликования решения Собрания депутатов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о бюджете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период.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3. Отдел экономики, земельных и имущественных отношений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(далее – отдел экономики) при составлении проекта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период: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 xml:space="preserve">3.1. 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Чувашской Республики предложений о выделении субсидий из бюджета Чувашской </w:t>
      </w:r>
      <w:r w:rsidRPr="00C56C26">
        <w:rPr>
          <w:sz w:val="24"/>
          <w:szCs w:val="24"/>
        </w:rPr>
        <w:lastRenderedPageBreak/>
        <w:t xml:space="preserve">Республики на реализацию на территории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долгосрочных федеральных и республиканских целевых программ, государственных программ Российской Федерации и Чувашской Республики, муниципальных программ, бюджетных инвестиций в объекты капитального строительства в сроки, установленные Кабинетом Министров Чувашской Республики;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3.2. разрабатывает сводный годовой доклад о ходе реализации и об оценке эффективности муниципальных программ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и представляет его:</w:t>
      </w:r>
    </w:p>
    <w:p w:rsidR="009F5668" w:rsidRPr="00C56C26" w:rsidRDefault="00E66B3F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в финансовый отдел до 1</w:t>
      </w:r>
      <w:r w:rsidR="009F5668" w:rsidRPr="00C56C26">
        <w:rPr>
          <w:rFonts w:ascii="Times New Roman" w:hAnsi="Times New Roman"/>
          <w:sz w:val="24"/>
          <w:szCs w:val="24"/>
        </w:rPr>
        <w:t xml:space="preserve"> марта текущего финансового года для согласования и последующего формирования материалов к проекту решения Собрания депутатов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="009F5668" w:rsidRPr="00C56C26">
        <w:rPr>
          <w:rFonts w:ascii="Times New Roman" w:hAnsi="Times New Roman"/>
          <w:sz w:val="24"/>
          <w:szCs w:val="24"/>
        </w:rPr>
        <w:t xml:space="preserve"> муниципального округа об исполнении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="009F5668" w:rsidRPr="00C56C26">
        <w:rPr>
          <w:rFonts w:ascii="Times New Roman" w:hAnsi="Times New Roman"/>
          <w:sz w:val="24"/>
          <w:szCs w:val="24"/>
        </w:rPr>
        <w:t xml:space="preserve"> муниципального округа за отчетный финансовый год;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главе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до </w:t>
      </w:r>
      <w:r w:rsidR="00E66B3F" w:rsidRPr="00C56C26">
        <w:rPr>
          <w:rFonts w:ascii="Times New Roman" w:hAnsi="Times New Roman"/>
          <w:sz w:val="24"/>
          <w:szCs w:val="24"/>
        </w:rPr>
        <w:t>10</w:t>
      </w:r>
      <w:r w:rsidRPr="00C56C26">
        <w:rPr>
          <w:rFonts w:ascii="Times New Roman" w:hAnsi="Times New Roman"/>
          <w:sz w:val="24"/>
          <w:szCs w:val="24"/>
        </w:rPr>
        <w:t xml:space="preserve"> марта текущего финансового года;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3.3. разрабатывает и пр</w:t>
      </w:r>
      <w:r w:rsidR="00A3165F" w:rsidRPr="00C56C26">
        <w:rPr>
          <w:rFonts w:ascii="Times New Roman" w:hAnsi="Times New Roman"/>
          <w:sz w:val="24"/>
          <w:szCs w:val="24"/>
        </w:rPr>
        <w:t>едставляет на рассмотрение администрации</w:t>
      </w:r>
      <w:r w:rsidRPr="00C56C26">
        <w:rPr>
          <w:rFonts w:ascii="Times New Roman" w:hAnsi="Times New Roman"/>
          <w:sz w:val="24"/>
          <w:szCs w:val="24"/>
        </w:rPr>
        <w:t xml:space="preserve">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основные показатели прогноза социально-экономического развития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 не позднее 15 </w:t>
      </w:r>
      <w:proofErr w:type="gramStart"/>
      <w:r w:rsidRPr="00C56C26">
        <w:rPr>
          <w:rFonts w:ascii="Times New Roman" w:hAnsi="Times New Roman"/>
          <w:sz w:val="24"/>
          <w:szCs w:val="24"/>
        </w:rPr>
        <w:t>июля</w:t>
      </w:r>
      <w:r w:rsidRPr="00C56C2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56C26">
        <w:rPr>
          <w:rFonts w:ascii="Times New Roman" w:hAnsi="Times New Roman"/>
          <w:sz w:val="24"/>
          <w:szCs w:val="24"/>
        </w:rPr>
        <w:t xml:space="preserve"> текущего</w:t>
      </w:r>
      <w:proofErr w:type="gramEnd"/>
      <w:r w:rsidRPr="00C56C26">
        <w:rPr>
          <w:rFonts w:ascii="Times New Roman" w:hAnsi="Times New Roman"/>
          <w:sz w:val="24"/>
          <w:szCs w:val="24"/>
        </w:rPr>
        <w:t xml:space="preserve"> финансового года;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(изменения прогноза социально-экономического развития)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долгосрочный период не позднее 20 сентября текущего года;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 xml:space="preserve">3.4. рассматривает в установленном порядке представленные субъектами бюджетного планирования предложения для реализации за счет средств бюджета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начиная с очередного финансового года или планового периода о: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 xml:space="preserve">проектах муниципальных программ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и ведомственных целевых программ, в том числе бюджетных инвестициях в объекты капитального строительства;</w:t>
      </w:r>
    </w:p>
    <w:p w:rsidR="009F5668" w:rsidRPr="00C56C26" w:rsidRDefault="009F5668" w:rsidP="009F5668">
      <w:pPr>
        <w:pStyle w:val="ConsPlusNormal"/>
        <w:ind w:firstLine="540"/>
        <w:jc w:val="both"/>
        <w:rPr>
          <w:sz w:val="24"/>
          <w:szCs w:val="24"/>
        </w:rPr>
      </w:pPr>
      <w:r w:rsidRPr="00C56C26">
        <w:rPr>
          <w:sz w:val="24"/>
          <w:szCs w:val="24"/>
        </w:rPr>
        <w:t xml:space="preserve">внесении изменений в муниципальные программы </w:t>
      </w:r>
      <w:r w:rsidR="0089270C">
        <w:rPr>
          <w:sz w:val="24"/>
          <w:szCs w:val="24"/>
        </w:rPr>
        <w:t>Красночетайского</w:t>
      </w:r>
      <w:r w:rsidRPr="00C56C26">
        <w:rPr>
          <w:sz w:val="24"/>
          <w:szCs w:val="24"/>
        </w:rPr>
        <w:t xml:space="preserve"> муниципального округа и ведомственные целевые программы с учетом их социальной и экономической эффективности;</w:t>
      </w:r>
    </w:p>
    <w:p w:rsidR="009F5668" w:rsidRPr="00C56C26" w:rsidRDefault="009F5668" w:rsidP="009F5668">
      <w:pPr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3.5. 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представляет в финансовый отдел не позднее 20 августа текущего финансового года предложения по формированию объемов бюджетных инвестиций в форме капитальных вложений в объекты муниципальной собственности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 и (или) субсидий в объекты муниципальной собственности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округа, межбюджетных субсидий, средств на обоснование инвестиций и аудит обоснования инвестиций в разрезе главных распорядителей средств бюджета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 с приложением к ним результатов комплексной оценки проектов развития общественной инфраструктуры, финансирование которых осуществляется с привлечением средств бюджета </w:t>
      </w:r>
      <w:r w:rsidR="0089270C">
        <w:rPr>
          <w:rFonts w:ascii="Times New Roman" w:eastAsiaTheme="minorHAnsi" w:hAnsi="Times New Roman"/>
          <w:sz w:val="24"/>
          <w:szCs w:val="24"/>
        </w:rPr>
        <w:t>Красночетайского</w:t>
      </w:r>
      <w:r w:rsidRPr="00C56C26">
        <w:rPr>
          <w:rFonts w:ascii="Times New Roman" w:eastAsiaTheme="minorHAnsi" w:hAnsi="Times New Roman"/>
          <w:sz w:val="24"/>
          <w:szCs w:val="24"/>
        </w:rPr>
        <w:t xml:space="preserve"> муниципального округа в рамках адресной инвестиционной программы;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3.6. представляет в финансовый отдел не позднее 25 сентября текущего финансового года проекты распределения бюджетных ассигнований на реализацию муниципальных программ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округа, ведомственных целевых программ, адресной инвестиционной программы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в рамках предельных объемов бюджетных ассигнований, доведенных в соответствии с </w:t>
      </w:r>
      <w:hyperlink w:anchor="Par18" w:history="1">
        <w:r w:rsidRPr="00C56C26">
          <w:rPr>
            <w:rFonts w:ascii="Times New Roman" w:hAnsi="Times New Roman"/>
            <w:sz w:val="24"/>
            <w:szCs w:val="24"/>
          </w:rPr>
          <w:t xml:space="preserve">подпунктом </w:t>
        </w:r>
        <w:r w:rsidR="001B758F" w:rsidRPr="001B758F">
          <w:rPr>
            <w:rFonts w:ascii="Times New Roman" w:hAnsi="Times New Roman"/>
            <w:sz w:val="24"/>
            <w:szCs w:val="24"/>
          </w:rPr>
          <w:t>2.5</w:t>
        </w:r>
        <w:r w:rsidRPr="001B758F">
          <w:rPr>
            <w:rFonts w:ascii="Times New Roman" w:hAnsi="Times New Roman"/>
            <w:sz w:val="24"/>
            <w:szCs w:val="24"/>
          </w:rPr>
          <w:t xml:space="preserve"> пункта 2</w:t>
        </w:r>
      </w:hyperlink>
      <w:r w:rsidRPr="00C56C26">
        <w:rPr>
          <w:rFonts w:ascii="Times New Roman" w:hAnsi="Times New Roman"/>
          <w:sz w:val="24"/>
          <w:szCs w:val="24"/>
        </w:rPr>
        <w:t xml:space="preserve"> настоящего Порядка, проект бюджетных инвестиций из республиканского бюджета Чувашской Республики на очередной финансовый год и плановый период;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3.7. направляет в финансовый отдел не позднее 20 октября текущего финансового </w:t>
      </w:r>
      <w:r w:rsidRPr="00C56C26">
        <w:rPr>
          <w:rFonts w:ascii="Times New Roman" w:hAnsi="Times New Roman"/>
          <w:sz w:val="24"/>
          <w:szCs w:val="24"/>
        </w:rPr>
        <w:lastRenderedPageBreak/>
        <w:t>года: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за истекший период текущего финансового года и ожидаемые итоги социально-экономического развития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за текущий финансовый год;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паспорта (проекты паспортов) муниципальных программ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округа, проекты изменений указанных паспортов;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3.8. разрабатывает проект прогнозного плана (программы) приватизации муниципального имущества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 и представляет на рассмотрение главе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не позднее 20 августа текущего финансового года;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представляет в финансовый отдел данные по прогнозному плану (программе) приватизации муниципального имущества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 не позднее 1 октября текущего финансового года.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03"/>
      <w:bookmarkEnd w:id="2"/>
      <w:r w:rsidRPr="00C56C26">
        <w:rPr>
          <w:rFonts w:ascii="Times New Roman" w:hAnsi="Times New Roman"/>
          <w:sz w:val="24"/>
          <w:szCs w:val="24"/>
        </w:rPr>
        <w:t xml:space="preserve">4. При составлении проекта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 субъекты бюджетного планирования: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4.1. представляют до 10 </w:t>
      </w:r>
      <w:proofErr w:type="gramStart"/>
      <w:r w:rsidRPr="00C56C26">
        <w:rPr>
          <w:rFonts w:ascii="Times New Roman" w:hAnsi="Times New Roman"/>
          <w:sz w:val="24"/>
          <w:szCs w:val="24"/>
        </w:rPr>
        <w:t>февраля</w:t>
      </w:r>
      <w:r w:rsidRPr="00C56C2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56C26">
        <w:rPr>
          <w:rFonts w:ascii="Times New Roman" w:hAnsi="Times New Roman"/>
          <w:sz w:val="24"/>
          <w:szCs w:val="24"/>
        </w:rPr>
        <w:t xml:space="preserve"> текущего</w:t>
      </w:r>
      <w:proofErr w:type="gramEnd"/>
      <w:r w:rsidRPr="00C56C26">
        <w:rPr>
          <w:rFonts w:ascii="Times New Roman" w:hAnsi="Times New Roman"/>
          <w:sz w:val="24"/>
          <w:szCs w:val="24"/>
        </w:rPr>
        <w:t xml:space="preserve"> финансового года годовые отчеты и годовые доклады о ходе реализации муниципальных программ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в отдел экономики и финансовый отдел;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4.2. представляют республиканским государственным заказчикам бюджетные заявки на государственные инвестиции из республиканского бюджета Чувашской Республики, включающие стройки и объекты, имеющие утвержденную проектную документацию и положительное сводное заключение государственной экспертизы, в сроки, установленные республиканскими государственными заказчиками;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4.2.1. подготавливают и представляют: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в финансовый отдел и отдел экономики не позднее 10 июля текущего финансового года результаты проведения оценки качества оказания муниципальных услуг муниципальными учреждениями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за отчетный финансовый год;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в финансовый отдел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в электронном виде не позднее 10 сентября текущего финансового года: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проекты муниципальных заданий на оказание муниципальных услуг (выполнение работ) муниципальными учреждениями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расчет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 (в отношении бюджетных и автономных учреждений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с учетом проведенной оценки качества оказания муниципальных услуг;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4.3. подготавливают и представляют в отдел экономики: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не позднее 1 августа текущего финансового года в установленном порядке предложения для реализации за счет средств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начиная с очередного финансового года и/или планового периода о: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проектах муниципальных программ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округа, в том числе бюджетных инвестициях в объекты капитального строительства;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внесении изменений в муниципальные программы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с учетом их социальной и экономической эффективности;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lastRenderedPageBreak/>
        <w:t xml:space="preserve">не позднее 1 октября текущего финансового года - паспорта муниципальных программ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4.4. представляют в финансовый отдел не позднее 1 октября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по соответствующим главным распорядителям, получателям средств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и согласно объемам бюджетных ассигнований, доведенным финансовым отделом администрации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округа, с пояснительной запиской;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4.5. разрабатывают и направляют в администрацию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не позднее 1 октября текущего финансового года предложения о проведении структурных и организационных преобразований в отраслях экономики и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или об их поэтапном введении;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4.6. представляют в финансовый отдел не позднее 1 октября текущего финансового года предложения к проекту программы муниципальных гарантий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период;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4.</w:t>
      </w:r>
      <w:r w:rsidR="001B758F">
        <w:rPr>
          <w:rFonts w:ascii="Times New Roman" w:hAnsi="Times New Roman"/>
          <w:sz w:val="24"/>
          <w:szCs w:val="24"/>
        </w:rPr>
        <w:t>7</w:t>
      </w:r>
      <w:r w:rsidRPr="00C56C26">
        <w:rPr>
          <w:rFonts w:ascii="Times New Roman" w:hAnsi="Times New Roman"/>
          <w:sz w:val="24"/>
          <w:szCs w:val="24"/>
        </w:rPr>
        <w:t xml:space="preserve">. составляют и представляют на рассмотрение в финансовый отдел реестр расходных обязательств главного распорядителя средств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не позднее 1 ноября текущего финансового года;</w:t>
      </w:r>
    </w:p>
    <w:p w:rsidR="00CF7D81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4.</w:t>
      </w:r>
      <w:r w:rsidR="001B758F">
        <w:rPr>
          <w:rFonts w:ascii="Times New Roman" w:hAnsi="Times New Roman"/>
          <w:sz w:val="24"/>
          <w:szCs w:val="24"/>
        </w:rPr>
        <w:t>8</w:t>
      </w:r>
      <w:r w:rsidRPr="00C56C26">
        <w:rPr>
          <w:rFonts w:ascii="Times New Roman" w:hAnsi="Times New Roman"/>
          <w:sz w:val="24"/>
          <w:szCs w:val="24"/>
        </w:rPr>
        <w:t xml:space="preserve">. формируют </w:t>
      </w:r>
      <w:r w:rsidR="00CF7D81" w:rsidRPr="00C56C26">
        <w:rPr>
          <w:rFonts w:ascii="Times New Roman" w:hAnsi="Times New Roman"/>
          <w:sz w:val="24"/>
          <w:szCs w:val="24"/>
        </w:rPr>
        <w:t xml:space="preserve">и утверждают </w:t>
      </w:r>
      <w:r w:rsidRPr="00C56C26">
        <w:rPr>
          <w:rFonts w:ascii="Times New Roman" w:hAnsi="Times New Roman"/>
          <w:sz w:val="24"/>
          <w:szCs w:val="24"/>
        </w:rPr>
        <w:t>в порядке</w:t>
      </w:r>
      <w:r w:rsidR="00CF7D81" w:rsidRPr="00C56C26">
        <w:rPr>
          <w:rFonts w:ascii="Times New Roman" w:hAnsi="Times New Roman"/>
          <w:sz w:val="24"/>
          <w:szCs w:val="24"/>
        </w:rPr>
        <w:t xml:space="preserve"> и сроки</w:t>
      </w:r>
      <w:r w:rsidRPr="00C56C26">
        <w:rPr>
          <w:rFonts w:ascii="Times New Roman" w:hAnsi="Times New Roman"/>
          <w:sz w:val="24"/>
          <w:szCs w:val="24"/>
        </w:rPr>
        <w:t xml:space="preserve">, </w:t>
      </w:r>
      <w:r w:rsidR="00CF7D81" w:rsidRPr="00C56C26">
        <w:rPr>
          <w:rFonts w:ascii="Times New Roman" w:hAnsi="Times New Roman"/>
          <w:sz w:val="24"/>
          <w:szCs w:val="24"/>
        </w:rPr>
        <w:t>которые установлены</w:t>
      </w:r>
      <w:r w:rsidRPr="00C56C26">
        <w:rPr>
          <w:rFonts w:ascii="Times New Roman" w:hAnsi="Times New Roman"/>
          <w:sz w:val="24"/>
          <w:szCs w:val="24"/>
        </w:rPr>
        <w:t xml:space="preserve"> администрацией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округа, муниципальные задания на оказание муниципальных услуг (выполнение работ) муниципальными учреждениями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</w:t>
      </w:r>
      <w:r w:rsidR="00CF7D81" w:rsidRPr="00C56C26">
        <w:rPr>
          <w:rFonts w:ascii="Times New Roman" w:hAnsi="Times New Roman"/>
          <w:sz w:val="24"/>
          <w:szCs w:val="24"/>
        </w:rPr>
        <w:t>;</w:t>
      </w:r>
      <w:r w:rsidRPr="00C56C26">
        <w:rPr>
          <w:rFonts w:ascii="Times New Roman" w:hAnsi="Times New Roman"/>
          <w:sz w:val="24"/>
          <w:szCs w:val="24"/>
        </w:rPr>
        <w:t xml:space="preserve"> </w:t>
      </w:r>
    </w:p>
    <w:p w:rsidR="00CF7D81" w:rsidRPr="00C56C26" w:rsidRDefault="00CF7D81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>4.</w:t>
      </w:r>
      <w:r w:rsidR="001B758F">
        <w:rPr>
          <w:rFonts w:ascii="Times New Roman" w:hAnsi="Times New Roman"/>
          <w:sz w:val="24"/>
          <w:szCs w:val="24"/>
        </w:rPr>
        <w:t>9</w:t>
      </w:r>
      <w:r w:rsidRPr="00C56C26">
        <w:rPr>
          <w:rFonts w:ascii="Times New Roman" w:hAnsi="Times New Roman"/>
          <w:sz w:val="24"/>
          <w:szCs w:val="24"/>
        </w:rPr>
        <w:t xml:space="preserve">. подготавливают проекты постановлений администрации Красночетайского муниципального округа об утверждении и </w:t>
      </w:r>
      <w:r w:rsidR="00F97B93" w:rsidRPr="00C56C26">
        <w:rPr>
          <w:rFonts w:ascii="Times New Roman" w:hAnsi="Times New Roman"/>
          <w:sz w:val="24"/>
          <w:szCs w:val="24"/>
        </w:rPr>
        <w:t>/</w:t>
      </w:r>
      <w:r w:rsidRPr="00C56C26">
        <w:rPr>
          <w:rFonts w:ascii="Times New Roman" w:hAnsi="Times New Roman"/>
          <w:sz w:val="24"/>
          <w:szCs w:val="24"/>
        </w:rPr>
        <w:t xml:space="preserve">или изменений в правила предоставления </w:t>
      </w:r>
      <w:r w:rsidR="00F97B93" w:rsidRPr="00C56C26">
        <w:rPr>
          <w:rFonts w:ascii="Times New Roman" w:hAnsi="Times New Roman"/>
          <w:sz w:val="24"/>
          <w:szCs w:val="24"/>
        </w:rPr>
        <w:t xml:space="preserve">средств из бюджета </w:t>
      </w:r>
      <w:r w:rsidRPr="00C56C26">
        <w:rPr>
          <w:rFonts w:ascii="Times New Roman" w:hAnsi="Times New Roman"/>
          <w:sz w:val="24"/>
          <w:szCs w:val="24"/>
        </w:rPr>
        <w:t>Красночетайского муниципального округа</w:t>
      </w:r>
      <w:r w:rsidR="00F97B93" w:rsidRPr="00C56C26">
        <w:rPr>
          <w:rFonts w:ascii="Times New Roman" w:hAnsi="Times New Roman"/>
          <w:sz w:val="24"/>
          <w:szCs w:val="24"/>
        </w:rPr>
        <w:t xml:space="preserve"> не позднее 25 </w:t>
      </w:r>
      <w:proofErr w:type="gramStart"/>
      <w:r w:rsidR="00F97B93" w:rsidRPr="00C56C26">
        <w:rPr>
          <w:rFonts w:ascii="Times New Roman" w:hAnsi="Times New Roman"/>
          <w:sz w:val="24"/>
          <w:szCs w:val="24"/>
        </w:rPr>
        <w:t>декабря  текущего</w:t>
      </w:r>
      <w:proofErr w:type="gramEnd"/>
      <w:r w:rsidR="00F97B93" w:rsidRPr="00C56C26">
        <w:rPr>
          <w:rFonts w:ascii="Times New Roman" w:hAnsi="Times New Roman"/>
          <w:sz w:val="24"/>
          <w:szCs w:val="24"/>
        </w:rPr>
        <w:t xml:space="preserve"> финансового года</w:t>
      </w:r>
      <w:r w:rsidR="00062AB5" w:rsidRPr="00C56C26">
        <w:rPr>
          <w:rFonts w:ascii="Times New Roman" w:hAnsi="Times New Roman"/>
          <w:sz w:val="24"/>
          <w:szCs w:val="24"/>
        </w:rPr>
        <w:t>;</w:t>
      </w:r>
      <w:r w:rsidRPr="00C56C26">
        <w:rPr>
          <w:rFonts w:ascii="Times New Roman" w:hAnsi="Times New Roman"/>
          <w:sz w:val="24"/>
          <w:szCs w:val="24"/>
        </w:rPr>
        <w:t xml:space="preserve"> 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4.10. подготавливают другие документы и материалы, необходимые для составления проекта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на очередной финансовый год и плановый период.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5. Взаимодействие субъекта бюджетного планирования с находящимися в его ведении получателями средств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при осуществлении полномочий, предусмотренных </w:t>
      </w:r>
      <w:hyperlink w:anchor="Par103" w:history="1">
        <w:r w:rsidRPr="00C56C26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C56C26">
        <w:rPr>
          <w:rFonts w:ascii="Times New Roman" w:hAnsi="Times New Roman"/>
          <w:sz w:val="24"/>
          <w:szCs w:val="24"/>
        </w:rPr>
        <w:t xml:space="preserve">4 настоящего Порядка, осуществляется в соответствии с нормативными правовыми актами Чувашской Республики, муниципальными нормативными правовыми актами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и порядком, установленным соответствующим субъектом бюджетного планирования.</w:t>
      </w:r>
    </w:p>
    <w:p w:rsidR="009F5668" w:rsidRPr="00C56C26" w:rsidRDefault="009F5668" w:rsidP="009F56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56C26">
        <w:rPr>
          <w:rFonts w:ascii="Times New Roman" w:hAnsi="Times New Roman"/>
          <w:sz w:val="24"/>
          <w:szCs w:val="24"/>
        </w:rPr>
        <w:t xml:space="preserve">6. При составлении проекта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 на  очередной финансовый год и плановый период не позднее 1 октября текущего финансового года главные администраторы доходов 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и главные администраторы источников финансирования дефицита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разрабатывают и представляют в финансовый отдел прогноз (прогноз изменений) объемов поступлений в бюджет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по соответствующим видам (подвидам) доходов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 и источникам финансирования дефицита  бюджета </w:t>
      </w:r>
      <w:r w:rsidR="0089270C">
        <w:rPr>
          <w:rFonts w:ascii="Times New Roman" w:hAnsi="Times New Roman"/>
          <w:sz w:val="24"/>
          <w:szCs w:val="24"/>
        </w:rPr>
        <w:t>Красночетайского</w:t>
      </w:r>
      <w:r w:rsidRPr="00C56C26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rPr>
          <w:rFonts w:ascii="Times New Roman" w:hAnsi="Times New Roman"/>
          <w:sz w:val="24"/>
          <w:szCs w:val="24"/>
        </w:rPr>
      </w:pPr>
    </w:p>
    <w:p w:rsidR="00844412" w:rsidRDefault="00844412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D82CF7" w:rsidRDefault="00D82CF7" w:rsidP="00844412">
      <w:pPr>
        <w:rPr>
          <w:rFonts w:ascii="Times New Roman" w:hAnsi="Times New Roman"/>
          <w:sz w:val="24"/>
          <w:szCs w:val="24"/>
        </w:rPr>
      </w:pPr>
    </w:p>
    <w:p w:rsidR="00844412" w:rsidRPr="00C56C26" w:rsidRDefault="00844412" w:rsidP="00844412">
      <w:pPr>
        <w:pStyle w:val="consplustitle"/>
        <w:spacing w:after="0"/>
      </w:pPr>
      <w:r w:rsidRPr="00C56C26">
        <w:t>Согласовано:</w:t>
      </w:r>
    </w:p>
    <w:p w:rsidR="00844412" w:rsidRPr="00C56C26" w:rsidRDefault="00844412" w:rsidP="00844412">
      <w:pPr>
        <w:pStyle w:val="consplustitle"/>
        <w:tabs>
          <w:tab w:val="left" w:pos="5985"/>
        </w:tabs>
        <w:spacing w:after="0"/>
      </w:pPr>
      <w:r w:rsidRPr="00C56C26">
        <w:tab/>
      </w:r>
      <w:r w:rsidR="00D81525" w:rsidRPr="00C56C26">
        <w:t xml:space="preserve">                </w:t>
      </w:r>
    </w:p>
    <w:p w:rsidR="00844412" w:rsidRPr="00C56C26" w:rsidRDefault="00844412" w:rsidP="00844412">
      <w:pPr>
        <w:pStyle w:val="consplustitle"/>
        <w:spacing w:after="0"/>
      </w:pPr>
      <w:r w:rsidRPr="00C56C26">
        <w:t>Заведующий сектором правовой работы                               В.Н. Кондратьева</w:t>
      </w:r>
    </w:p>
    <w:p w:rsidR="00844412" w:rsidRPr="00C56C26" w:rsidRDefault="00844412" w:rsidP="00844412">
      <w:pPr>
        <w:pStyle w:val="consplustitle"/>
        <w:spacing w:after="0"/>
        <w:jc w:val="right"/>
      </w:pPr>
    </w:p>
    <w:p w:rsidR="00844412" w:rsidRPr="00C56C26" w:rsidRDefault="00844412" w:rsidP="00844412">
      <w:pPr>
        <w:pStyle w:val="consplustitle"/>
        <w:spacing w:after="0"/>
        <w:jc w:val="right"/>
      </w:pPr>
    </w:p>
    <w:p w:rsidR="00844412" w:rsidRPr="00C56C26" w:rsidRDefault="00844412" w:rsidP="00844412">
      <w:pPr>
        <w:pStyle w:val="consplustitle"/>
        <w:spacing w:after="0"/>
      </w:pPr>
      <w:r w:rsidRPr="00C56C26">
        <w:t>Проект подготовил:</w:t>
      </w:r>
    </w:p>
    <w:p w:rsidR="00844412" w:rsidRPr="00C56C26" w:rsidRDefault="00844412" w:rsidP="00844412">
      <w:pPr>
        <w:pStyle w:val="consplustitle"/>
        <w:tabs>
          <w:tab w:val="left" w:pos="5985"/>
        </w:tabs>
        <w:spacing w:after="0"/>
      </w:pPr>
      <w:r w:rsidRPr="00C56C26">
        <w:t>Начальник финансового отдела</w:t>
      </w:r>
      <w:r w:rsidRPr="00C56C26">
        <w:tab/>
        <w:t>О.В. Музякова</w:t>
      </w:r>
    </w:p>
    <w:sectPr w:rsidR="00844412" w:rsidRPr="00C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CAB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56D63"/>
    <w:rsid w:val="000613F2"/>
    <w:rsid w:val="00062AB5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3F38"/>
    <w:rsid w:val="000A48D6"/>
    <w:rsid w:val="000A4D17"/>
    <w:rsid w:val="000B3274"/>
    <w:rsid w:val="000B4452"/>
    <w:rsid w:val="000B5D47"/>
    <w:rsid w:val="000B618E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A00"/>
    <w:rsid w:val="001B758F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4B0"/>
    <w:rsid w:val="001E5918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0F0D"/>
    <w:rsid w:val="0024208C"/>
    <w:rsid w:val="00243912"/>
    <w:rsid w:val="00246071"/>
    <w:rsid w:val="002467CC"/>
    <w:rsid w:val="00247A28"/>
    <w:rsid w:val="002517FA"/>
    <w:rsid w:val="00253C1E"/>
    <w:rsid w:val="00253E34"/>
    <w:rsid w:val="00254DCF"/>
    <w:rsid w:val="002561B7"/>
    <w:rsid w:val="00260F77"/>
    <w:rsid w:val="00264237"/>
    <w:rsid w:val="00265C88"/>
    <w:rsid w:val="00267CFF"/>
    <w:rsid w:val="002813EC"/>
    <w:rsid w:val="00281719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A383A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157"/>
    <w:rsid w:val="00354066"/>
    <w:rsid w:val="00357030"/>
    <w:rsid w:val="00360F66"/>
    <w:rsid w:val="00362EDF"/>
    <w:rsid w:val="003658FB"/>
    <w:rsid w:val="0037289D"/>
    <w:rsid w:val="00373FAB"/>
    <w:rsid w:val="00375BB4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B2B6D"/>
    <w:rsid w:val="003B62F8"/>
    <w:rsid w:val="003C1E18"/>
    <w:rsid w:val="003C5F60"/>
    <w:rsid w:val="003D2CC9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10558"/>
    <w:rsid w:val="00410E33"/>
    <w:rsid w:val="00414D4A"/>
    <w:rsid w:val="00416C54"/>
    <w:rsid w:val="00421D30"/>
    <w:rsid w:val="00423DB9"/>
    <w:rsid w:val="00425413"/>
    <w:rsid w:val="00427B00"/>
    <w:rsid w:val="00437B6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905F9"/>
    <w:rsid w:val="00492D84"/>
    <w:rsid w:val="00492F08"/>
    <w:rsid w:val="004936F7"/>
    <w:rsid w:val="00494EEB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10C1"/>
    <w:rsid w:val="00502C5E"/>
    <w:rsid w:val="00505294"/>
    <w:rsid w:val="00510801"/>
    <w:rsid w:val="005121DA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55B0"/>
    <w:rsid w:val="00546974"/>
    <w:rsid w:val="00553FDA"/>
    <w:rsid w:val="00563AEC"/>
    <w:rsid w:val="00563B02"/>
    <w:rsid w:val="00565C27"/>
    <w:rsid w:val="00570FE1"/>
    <w:rsid w:val="00572172"/>
    <w:rsid w:val="005756E6"/>
    <w:rsid w:val="005757B7"/>
    <w:rsid w:val="00576F25"/>
    <w:rsid w:val="0057746A"/>
    <w:rsid w:val="00583EDF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5209A"/>
    <w:rsid w:val="00755E1A"/>
    <w:rsid w:val="007575D4"/>
    <w:rsid w:val="0076387F"/>
    <w:rsid w:val="007656BB"/>
    <w:rsid w:val="0077193D"/>
    <w:rsid w:val="007741D0"/>
    <w:rsid w:val="00774BE7"/>
    <w:rsid w:val="00775CAE"/>
    <w:rsid w:val="007763C4"/>
    <w:rsid w:val="00776ADB"/>
    <w:rsid w:val="00776BC2"/>
    <w:rsid w:val="00780153"/>
    <w:rsid w:val="007813FD"/>
    <w:rsid w:val="0078395F"/>
    <w:rsid w:val="007843C7"/>
    <w:rsid w:val="0078479C"/>
    <w:rsid w:val="00786B5E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2F37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412"/>
    <w:rsid w:val="00844E21"/>
    <w:rsid w:val="008512BB"/>
    <w:rsid w:val="00851D0D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25DC"/>
    <w:rsid w:val="0089270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6C1A"/>
    <w:rsid w:val="00970DEB"/>
    <w:rsid w:val="009749FA"/>
    <w:rsid w:val="009754B2"/>
    <w:rsid w:val="00980785"/>
    <w:rsid w:val="00982056"/>
    <w:rsid w:val="0098354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B725F"/>
    <w:rsid w:val="009B7DE6"/>
    <w:rsid w:val="009C23EE"/>
    <w:rsid w:val="009C55D9"/>
    <w:rsid w:val="009E023B"/>
    <w:rsid w:val="009F04FE"/>
    <w:rsid w:val="009F0888"/>
    <w:rsid w:val="009F1FE9"/>
    <w:rsid w:val="009F4041"/>
    <w:rsid w:val="009F5668"/>
    <w:rsid w:val="009F7024"/>
    <w:rsid w:val="00A01C33"/>
    <w:rsid w:val="00A04034"/>
    <w:rsid w:val="00A10465"/>
    <w:rsid w:val="00A134E1"/>
    <w:rsid w:val="00A1648B"/>
    <w:rsid w:val="00A25346"/>
    <w:rsid w:val="00A30B78"/>
    <w:rsid w:val="00A30BF5"/>
    <w:rsid w:val="00A3165F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1CEF"/>
    <w:rsid w:val="00A83169"/>
    <w:rsid w:val="00A855B8"/>
    <w:rsid w:val="00A85B2B"/>
    <w:rsid w:val="00A862BB"/>
    <w:rsid w:val="00A925A1"/>
    <w:rsid w:val="00A94A7E"/>
    <w:rsid w:val="00A94FCB"/>
    <w:rsid w:val="00AA05DA"/>
    <w:rsid w:val="00AA0C21"/>
    <w:rsid w:val="00AA152D"/>
    <w:rsid w:val="00AA1EE4"/>
    <w:rsid w:val="00AB2CD5"/>
    <w:rsid w:val="00AB30C2"/>
    <w:rsid w:val="00AC48ED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654C9"/>
    <w:rsid w:val="00B73688"/>
    <w:rsid w:val="00B74579"/>
    <w:rsid w:val="00B76A64"/>
    <w:rsid w:val="00B80310"/>
    <w:rsid w:val="00B812CE"/>
    <w:rsid w:val="00B82C63"/>
    <w:rsid w:val="00B837AA"/>
    <w:rsid w:val="00B85A77"/>
    <w:rsid w:val="00B90AEF"/>
    <w:rsid w:val="00B9454F"/>
    <w:rsid w:val="00B97A28"/>
    <w:rsid w:val="00BA1ED5"/>
    <w:rsid w:val="00BA2D60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26D6"/>
    <w:rsid w:val="00BF7500"/>
    <w:rsid w:val="00BF77B8"/>
    <w:rsid w:val="00C02153"/>
    <w:rsid w:val="00C0366E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D06"/>
    <w:rsid w:val="00C4019A"/>
    <w:rsid w:val="00C449C9"/>
    <w:rsid w:val="00C45CEA"/>
    <w:rsid w:val="00C46943"/>
    <w:rsid w:val="00C53D9E"/>
    <w:rsid w:val="00C55706"/>
    <w:rsid w:val="00C56C2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1853"/>
    <w:rsid w:val="00C93BC4"/>
    <w:rsid w:val="00C9439C"/>
    <w:rsid w:val="00C95CF5"/>
    <w:rsid w:val="00C96D55"/>
    <w:rsid w:val="00CA0B93"/>
    <w:rsid w:val="00CA4048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6599"/>
    <w:rsid w:val="00CF7227"/>
    <w:rsid w:val="00CF7D81"/>
    <w:rsid w:val="00D0203F"/>
    <w:rsid w:val="00D034E8"/>
    <w:rsid w:val="00D036A6"/>
    <w:rsid w:val="00D03CD9"/>
    <w:rsid w:val="00D04549"/>
    <w:rsid w:val="00D0543F"/>
    <w:rsid w:val="00D0652A"/>
    <w:rsid w:val="00D07A50"/>
    <w:rsid w:val="00D07B19"/>
    <w:rsid w:val="00D101F2"/>
    <w:rsid w:val="00D123E5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1525"/>
    <w:rsid w:val="00D820C5"/>
    <w:rsid w:val="00D828C0"/>
    <w:rsid w:val="00D82CF7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6877"/>
    <w:rsid w:val="00E66B3F"/>
    <w:rsid w:val="00E676DD"/>
    <w:rsid w:val="00E74EAA"/>
    <w:rsid w:val="00E76255"/>
    <w:rsid w:val="00E77111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B148C"/>
    <w:rsid w:val="00EB2728"/>
    <w:rsid w:val="00EB37B2"/>
    <w:rsid w:val="00EB48DB"/>
    <w:rsid w:val="00EB7575"/>
    <w:rsid w:val="00EC02F6"/>
    <w:rsid w:val="00EC44AE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97B93"/>
    <w:rsid w:val="00FA14C7"/>
    <w:rsid w:val="00FA2545"/>
    <w:rsid w:val="00FA26E6"/>
    <w:rsid w:val="00FA2F29"/>
    <w:rsid w:val="00FB2F18"/>
    <w:rsid w:val="00FB395C"/>
    <w:rsid w:val="00FB407F"/>
    <w:rsid w:val="00FB5D13"/>
    <w:rsid w:val="00FB7854"/>
    <w:rsid w:val="00FC4264"/>
    <w:rsid w:val="00FC60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270F-E5FA-431A-99C9-EFE6BED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18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C91853"/>
    <w:rPr>
      <w:b/>
      <w:bCs/>
      <w:color w:val="26282F"/>
      <w:sz w:val="26"/>
      <w:szCs w:val="26"/>
    </w:rPr>
  </w:style>
  <w:style w:type="paragraph" w:customStyle="1" w:styleId="consplustitle">
    <w:name w:val="consplustitle"/>
    <w:basedOn w:val="a"/>
    <w:rsid w:val="00BF26D6"/>
    <w:pPr>
      <w:widowControl/>
      <w:autoSpaceDE/>
      <w:autoSpaceDN/>
      <w:adjustRightInd/>
      <w:spacing w:after="150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rsid w:val="0084441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4441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844412"/>
    <w:pPr>
      <w:widowControl/>
      <w:autoSpaceDE/>
      <w:autoSpaceDN/>
      <w:adjustRightInd/>
      <w:ind w:firstLine="720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8444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Гипертекстовая ссылка"/>
    <w:uiPriority w:val="99"/>
    <w:rsid w:val="0084441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15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5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F5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0">
    <w:name w:val="ConsPlusTitle"/>
    <w:rsid w:val="009F5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42533D296F7DC396DDBA124F13299AD7A8784740302E9703E968A38C3A7168086311E074B251F400F21B37B9EC7F0C03801C56EE9BFF600136567AN5v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9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Ольга Музякова</cp:lastModifiedBy>
  <cp:revision>32</cp:revision>
  <cp:lastPrinted>2022-10-10T08:38:00Z</cp:lastPrinted>
  <dcterms:created xsi:type="dcterms:W3CDTF">2022-10-12T07:14:00Z</dcterms:created>
  <dcterms:modified xsi:type="dcterms:W3CDTF">2022-10-31T06:12:00Z</dcterms:modified>
</cp:coreProperties>
</file>