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5A" w:rsidRPr="00472B5A" w:rsidRDefault="00472B5A" w:rsidP="00472B5A">
      <w:pPr>
        <w:rPr>
          <w:b/>
        </w:rPr>
      </w:pPr>
      <w:bookmarkStart w:id="0" w:name="_GoBack"/>
      <w:r w:rsidRPr="00472B5A">
        <w:rPr>
          <w:b/>
        </w:rPr>
        <w:t>Гражданин Российской Федерации, изъявивший желание участвовать в конкурсе, представляет:</w:t>
      </w:r>
    </w:p>
    <w:p w:rsidR="00472B5A" w:rsidRDefault="00472B5A" w:rsidP="00472B5A">
      <w:r>
        <w:t xml:space="preserve">личное заявление </w:t>
      </w:r>
      <w:bookmarkEnd w:id="0"/>
      <w:r>
        <w:t>на участие в конкурсе;</w:t>
      </w:r>
    </w:p>
    <w:p w:rsidR="00472B5A" w:rsidRDefault="00472B5A" w:rsidP="00472B5A">
      <w:r>
        <w:t xml:space="preserve">собственноручно заполненную и подписанную анкету по </w:t>
      </w:r>
      <w:hyperlink r:id="rId5" w:history="1">
        <w:r w:rsidRPr="00035C21">
          <w:rPr>
            <w:rStyle w:val="a3"/>
          </w:rPr>
          <w:t>форме</w:t>
        </w:r>
      </w:hyperlink>
      <w:r>
        <w:t xml:space="preserve">, утвержденной </w:t>
      </w:r>
      <w:hyperlink r:id="rId6" w:history="1">
        <w:r w:rsidRPr="00035C21">
          <w:rPr>
            <w:rStyle w:val="a3"/>
          </w:rPr>
          <w:t>распоряжением</w:t>
        </w:r>
      </w:hyperlink>
      <w:r>
        <w:t xml:space="preserve"> Правительства Российской Федерации от 26 мая 2005 года N 667-р;</w:t>
      </w:r>
    </w:p>
    <w:p w:rsidR="00472B5A" w:rsidRDefault="00472B5A" w:rsidP="00472B5A">
      <w:r>
        <w:t>копию паспорта (паспорт предъявляется лично по прибытии на конкурс);</w:t>
      </w:r>
    </w:p>
    <w:p w:rsidR="00472B5A" w:rsidRDefault="00472B5A" w:rsidP="00472B5A">
      <w:r>
        <w:t>копию трудовой книжки и (или) сведения о трудовой деятельности (за исключением случаев, когда трудовой договор (контракт) заключается впервые);</w:t>
      </w:r>
    </w:p>
    <w:p w:rsidR="00472B5A" w:rsidRDefault="00472B5A" w:rsidP="00472B5A">
      <w:r>
        <w:t>копии документов об образовании;</w:t>
      </w:r>
    </w:p>
    <w:p w:rsidR="00472B5A" w:rsidRDefault="00472B5A" w:rsidP="00472B5A">
      <w:r>
        <w:t>копию документа, подтверждающий регистрацию в системе индивидуального (персонифицированного) учета, в том числе в форме электронного документа, или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472B5A" w:rsidRDefault="00472B5A" w:rsidP="00472B5A">
      <w:r>
        <w:t>копию свидетельства о постановке физического лица на учет в налоговом органе по месту жительства;</w:t>
      </w:r>
    </w:p>
    <w:p w:rsidR="00472B5A" w:rsidRDefault="00472B5A" w:rsidP="00472B5A">
      <w:r>
        <w:t>копию документов воинского учета - для граждан, пребывающих в запасе и лиц, подлежащих призыву на военную службу;</w:t>
      </w:r>
    </w:p>
    <w:p w:rsidR="00472B5A" w:rsidRDefault="00472B5A" w:rsidP="00472B5A">
      <w:r>
        <w:t>согласие на обработку персональных данных;</w:t>
      </w:r>
    </w:p>
    <w:p w:rsidR="00472B5A" w:rsidRDefault="00472B5A" w:rsidP="00472B5A">
      <w: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72B5A" w:rsidRDefault="00472B5A" w:rsidP="00472B5A">
      <w:proofErr w:type="gramStart"/>
      <w:r>
        <w:t>Гражданин, изъявивший желание участвовать в конкурсе, вправе представить иные документы (характеристики, рекомендации, отзывы, копии документов о присвоении почетных званий, классного чина, дипломатического ранга, воинского, специального звания, награждении государственными наградами и т.п.).</w:t>
      </w:r>
      <w:proofErr w:type="gramEnd"/>
    </w:p>
    <w:p w:rsidR="00472B5A" w:rsidRDefault="00472B5A" w:rsidP="00472B5A">
      <w:r>
        <w:t>При приеме на указанную должность победитель конкурса дополнительно представляет следующие документы:</w:t>
      </w:r>
    </w:p>
    <w:p w:rsidR="00472B5A" w:rsidRDefault="00472B5A" w:rsidP="00472B5A">
      <w: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472B5A" w:rsidRDefault="00472B5A" w:rsidP="00472B5A">
      <w: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72B5A" w:rsidRDefault="00472B5A" w:rsidP="00472B5A">
      <w:pPr>
        <w:ind w:firstLine="567"/>
      </w:pPr>
      <w:r>
        <w:t>справка ИФНС об отсутствии сведений в ЕГРИП и долей участия в коммерческих организациях;</w:t>
      </w:r>
    </w:p>
    <w:p w:rsidR="00472B5A" w:rsidRDefault="00472B5A" w:rsidP="00472B5A">
      <w: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 за три календарных года, предшествующих году поступления на муниципальную службу.</w:t>
      </w:r>
    </w:p>
    <w:p w:rsidR="00DC57F1" w:rsidRDefault="00472B5A"/>
    <w:sectPr w:rsidR="00DC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81"/>
    <w:rsid w:val="0013654A"/>
    <w:rsid w:val="00194557"/>
    <w:rsid w:val="00472B5A"/>
    <w:rsid w:val="00A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72B5A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72B5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40330/0" TargetMode="External"/><Relationship Id="rId5" Type="http://schemas.openxmlformats.org/officeDocument/2006/relationships/hyperlink" Target="http://internet.garant.ru/document/redirect/12140330/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Чиндарева</dc:creator>
  <cp:keywords/>
  <dc:description/>
  <cp:lastModifiedBy>Юлия Чиндарева</cp:lastModifiedBy>
  <cp:revision>2</cp:revision>
  <dcterms:created xsi:type="dcterms:W3CDTF">2023-01-13T07:31:00Z</dcterms:created>
  <dcterms:modified xsi:type="dcterms:W3CDTF">2023-01-13T07:31:00Z</dcterms:modified>
</cp:coreProperties>
</file>