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8C" w:rsidRDefault="002B7C8C" w:rsidP="002B7C8C">
      <w:pPr>
        <w:suppressAutoHyphens/>
        <w:spacing w:after="0" w:line="240" w:lineRule="auto"/>
        <w:ind w:left="5670"/>
        <w:rPr>
          <w:rFonts w:ascii="Times New Roman" w:hAnsi="Times New Roman"/>
        </w:rPr>
      </w:pPr>
      <w:proofErr w:type="gramStart"/>
      <w:r w:rsidRPr="00992ADE">
        <w:rPr>
          <w:rFonts w:ascii="Times New Roman" w:eastAsia="Calibri" w:hAnsi="Times New Roman" w:cs="Times New Roman"/>
        </w:rPr>
        <w:t>Принят</w:t>
      </w:r>
      <w:proofErr w:type="gramEnd"/>
      <w:r w:rsidRPr="00992ADE">
        <w:rPr>
          <w:rFonts w:ascii="Times New Roman" w:eastAsia="Calibri" w:hAnsi="Times New Roman" w:cs="Times New Roman"/>
        </w:rPr>
        <w:t xml:space="preserve"> решением Собрания депутатов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Мариинско-Посадского </w:t>
      </w:r>
    </w:p>
    <w:p w:rsidR="002B7C8C" w:rsidRPr="00992ADE" w:rsidRDefault="002B7C8C" w:rsidP="002B7C8C">
      <w:pPr>
        <w:suppressAutoHyphens/>
        <w:spacing w:after="0" w:line="240" w:lineRule="auto"/>
        <w:ind w:left="5670"/>
        <w:rPr>
          <w:rFonts w:ascii="Times New Roman" w:eastAsia="Calibri" w:hAnsi="Times New Roman" w:cs="Times New Roman"/>
        </w:rPr>
      </w:pPr>
      <w:r>
        <w:rPr>
          <w:rFonts w:ascii="Times New Roman" w:hAnsi="Times New Roman"/>
        </w:rPr>
        <w:t>муниципального округа</w:t>
      </w:r>
      <w:r w:rsidRPr="00992ADE">
        <w:rPr>
          <w:rFonts w:ascii="Times New Roman" w:eastAsia="Calibri" w:hAnsi="Times New Roman" w:cs="Times New Roman"/>
        </w:rPr>
        <w:t xml:space="preserve">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Чувашской Республики </w:t>
      </w:r>
    </w:p>
    <w:p w:rsidR="002B7C8C" w:rsidRPr="00992ADE" w:rsidRDefault="002B7C8C" w:rsidP="002B7C8C">
      <w:pPr>
        <w:tabs>
          <w:tab w:val="left" w:pos="5505"/>
        </w:tabs>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от </w:t>
      </w:r>
      <w:r>
        <w:rPr>
          <w:rFonts w:ascii="Times New Roman" w:hAnsi="Times New Roman"/>
        </w:rPr>
        <w:t>14</w:t>
      </w:r>
      <w:r w:rsidRPr="00992ADE">
        <w:rPr>
          <w:rFonts w:ascii="Times New Roman" w:eastAsia="Calibri" w:hAnsi="Times New Roman" w:cs="Times New Roman"/>
        </w:rPr>
        <w:t xml:space="preserve"> </w:t>
      </w:r>
      <w:r>
        <w:rPr>
          <w:rFonts w:ascii="Times New Roman" w:hAnsi="Times New Roman"/>
        </w:rPr>
        <w:t>ноября</w:t>
      </w:r>
      <w:r w:rsidRPr="00992ADE">
        <w:rPr>
          <w:rFonts w:ascii="Times New Roman" w:eastAsia="Calibri" w:hAnsi="Times New Roman" w:cs="Times New Roman"/>
        </w:rPr>
        <w:t xml:space="preserve"> 20</w:t>
      </w:r>
      <w:r>
        <w:rPr>
          <w:rFonts w:ascii="Times New Roman" w:hAnsi="Times New Roman"/>
        </w:rPr>
        <w:t>22</w:t>
      </w:r>
      <w:r w:rsidRPr="00992ADE">
        <w:rPr>
          <w:rFonts w:ascii="Times New Roman" w:eastAsia="Calibri" w:hAnsi="Times New Roman" w:cs="Times New Roman"/>
        </w:rPr>
        <w:t xml:space="preserve"> г. № </w:t>
      </w:r>
      <w:r>
        <w:rPr>
          <w:rFonts w:ascii="Times New Roman" w:hAnsi="Times New Roman"/>
        </w:rPr>
        <w:t>3/2</w:t>
      </w:r>
    </w:p>
    <w:p w:rsidR="002B7C8C" w:rsidRPr="003A15EE" w:rsidRDefault="002B7C8C" w:rsidP="002B7C8C">
      <w:pPr>
        <w:tabs>
          <w:tab w:val="left" w:pos="5505"/>
        </w:tabs>
        <w:suppressAutoHyphens/>
        <w:spacing w:after="0" w:line="240" w:lineRule="auto"/>
        <w:rPr>
          <w:rFonts w:ascii="Times New Roman" w:eastAsia="Calibri" w:hAnsi="Times New Roman" w:cs="Times New Roman"/>
        </w:rPr>
      </w:pPr>
      <w:r w:rsidRPr="003A15EE">
        <w:rPr>
          <w:rFonts w:ascii="Times New Roman" w:eastAsia="Calibri" w:hAnsi="Times New Roman" w:cs="Times New Roman"/>
          <w:color w:val="000000"/>
        </w:rPr>
        <w:t xml:space="preserve">       </w:t>
      </w: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Pr="009C4091" w:rsidRDefault="002B7C8C" w:rsidP="002B7C8C">
      <w:pPr>
        <w:pStyle w:val="1"/>
        <w:suppressAutoHyphens/>
        <w:spacing w:before="0" w:line="240" w:lineRule="auto"/>
        <w:jc w:val="center"/>
        <w:rPr>
          <w:rFonts w:ascii="Times New Roman" w:hAnsi="Times New Roman" w:cs="Times New Roman"/>
          <w:bCs w:val="0"/>
          <w:color w:val="auto"/>
          <w:sz w:val="52"/>
          <w:szCs w:val="52"/>
        </w:rPr>
      </w:pPr>
    </w:p>
    <w:p w:rsidR="002B7C8C" w:rsidRPr="009C4091" w:rsidRDefault="002B7C8C" w:rsidP="002B7C8C">
      <w:pPr>
        <w:pStyle w:val="1"/>
        <w:suppressAutoHyphens/>
        <w:spacing w:before="0" w:line="240" w:lineRule="auto"/>
        <w:jc w:val="center"/>
        <w:rPr>
          <w:rFonts w:ascii="Times New Roman" w:eastAsia="Times New Roman" w:hAnsi="Times New Roman" w:cs="Times New Roman"/>
          <w:bCs w:val="0"/>
          <w:color w:val="auto"/>
          <w:sz w:val="52"/>
          <w:szCs w:val="52"/>
        </w:rPr>
      </w:pPr>
      <w:r w:rsidRPr="009C4091">
        <w:rPr>
          <w:rFonts w:ascii="Times New Roman" w:eastAsia="Times New Roman" w:hAnsi="Times New Roman" w:cs="Times New Roman"/>
          <w:bCs w:val="0"/>
          <w:color w:val="auto"/>
          <w:sz w:val="52"/>
          <w:szCs w:val="52"/>
        </w:rPr>
        <w:t>УСТАВ</w:t>
      </w:r>
    </w:p>
    <w:p w:rsidR="002B7C8C" w:rsidRPr="009C4091" w:rsidRDefault="002B7C8C" w:rsidP="002B7C8C">
      <w:pPr>
        <w:pStyle w:val="2"/>
        <w:suppressAutoHyphens/>
        <w:spacing w:before="0" w:line="240" w:lineRule="auto"/>
        <w:jc w:val="center"/>
        <w:rPr>
          <w:rFonts w:ascii="Times New Roman" w:eastAsia="Times New Roman" w:hAnsi="Times New Roman" w:cs="Times New Roman"/>
          <w:bCs w:val="0"/>
          <w:color w:val="auto"/>
          <w:sz w:val="32"/>
          <w:szCs w:val="32"/>
        </w:rPr>
      </w:pPr>
    </w:p>
    <w:p w:rsidR="002B7C8C" w:rsidRPr="009C4091" w:rsidRDefault="002B7C8C" w:rsidP="009C4091">
      <w:pPr>
        <w:pStyle w:val="2"/>
        <w:suppressAutoHyphens/>
        <w:spacing w:before="0" w:line="360" w:lineRule="auto"/>
        <w:jc w:val="center"/>
        <w:rPr>
          <w:rFonts w:ascii="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МАРИИНСКО-ПОСАДСКОГО </w:t>
      </w:r>
    </w:p>
    <w:p w:rsidR="002B7C8C" w:rsidRPr="009C4091" w:rsidRDefault="002B7C8C" w:rsidP="009C4091">
      <w:pPr>
        <w:pStyle w:val="2"/>
        <w:suppressAutoHyphens/>
        <w:spacing w:before="0" w:line="360" w:lineRule="auto"/>
        <w:jc w:val="center"/>
        <w:rPr>
          <w:rFonts w:ascii="Times New Roman" w:eastAsia="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 </w:t>
      </w:r>
      <w:r w:rsidRPr="009C4091">
        <w:rPr>
          <w:rFonts w:ascii="Times New Roman" w:hAnsi="Times New Roman" w:cs="Times New Roman"/>
          <w:bCs w:val="0"/>
          <w:color w:val="auto"/>
          <w:sz w:val="36"/>
          <w:szCs w:val="36"/>
        </w:rPr>
        <w:t>МУНИЦИПАЛЬНОГО ОКРУГА</w:t>
      </w:r>
    </w:p>
    <w:p w:rsidR="002B7C8C" w:rsidRPr="009C4091" w:rsidRDefault="002B7C8C" w:rsidP="009C4091">
      <w:pPr>
        <w:pStyle w:val="3"/>
        <w:suppressAutoHyphens/>
        <w:spacing w:before="0" w:line="360" w:lineRule="auto"/>
        <w:jc w:val="center"/>
        <w:rPr>
          <w:rFonts w:ascii="Times New Roman" w:eastAsia="Times New Roman" w:hAnsi="Times New Roman" w:cs="Times New Roman"/>
          <w:color w:val="auto"/>
          <w:sz w:val="36"/>
          <w:szCs w:val="36"/>
        </w:rPr>
      </w:pPr>
      <w:r w:rsidRPr="009C4091">
        <w:rPr>
          <w:rFonts w:ascii="Times New Roman" w:eastAsia="Times New Roman" w:hAnsi="Times New Roman" w:cs="Times New Roman"/>
          <w:color w:val="auto"/>
          <w:sz w:val="36"/>
          <w:szCs w:val="36"/>
        </w:rPr>
        <w:t>ЧУВАШСКОЙ  РЕСПУБЛИКИ</w:t>
      </w:r>
    </w:p>
    <w:p w:rsidR="002B7C8C" w:rsidRPr="009C4091" w:rsidRDefault="002B7C8C" w:rsidP="009C4091">
      <w:pPr>
        <w:spacing w:after="0" w:line="360" w:lineRule="auto"/>
        <w:rPr>
          <w:rFonts w:ascii="Calibri" w:eastAsia="Calibri" w:hAnsi="Calibri" w:cs="Times New Roman"/>
          <w:b/>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875C35" w:rsidRDefault="00875C35" w:rsidP="002B7C8C">
      <w:pPr>
        <w:suppressAutoHyphens/>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 xml:space="preserve">г. </w:t>
      </w:r>
      <w:proofErr w:type="spellStart"/>
      <w:r w:rsidRPr="00992ADE">
        <w:rPr>
          <w:rFonts w:ascii="Times New Roman" w:eastAsia="Calibri" w:hAnsi="Times New Roman" w:cs="Times New Roman"/>
        </w:rPr>
        <w:t>Мариинский</w:t>
      </w:r>
      <w:proofErr w:type="spellEnd"/>
      <w:r w:rsidRPr="00992ADE">
        <w:rPr>
          <w:rFonts w:ascii="Times New Roman" w:eastAsia="Calibri" w:hAnsi="Times New Roman" w:cs="Times New Roman"/>
        </w:rPr>
        <w:t xml:space="preserve"> Посад </w:t>
      </w:r>
    </w:p>
    <w:p w:rsidR="002B7C8C"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20</w:t>
      </w:r>
      <w:r>
        <w:rPr>
          <w:rFonts w:ascii="Times New Roman" w:eastAsia="Calibri" w:hAnsi="Times New Roman" w:cs="Times New Roman"/>
        </w:rPr>
        <w:t>2</w:t>
      </w:r>
      <w:r>
        <w:rPr>
          <w:rFonts w:ascii="Times New Roman" w:hAnsi="Times New Roman"/>
        </w:rPr>
        <w:t>2</w:t>
      </w:r>
      <w:r w:rsidRPr="00992ADE">
        <w:rPr>
          <w:rFonts w:ascii="Times New Roman" w:eastAsia="Calibri" w:hAnsi="Times New Roman" w:cs="Times New Roman"/>
        </w:rPr>
        <w:t xml:space="preserve"> г.</w:t>
      </w:r>
    </w:p>
    <w:p w:rsidR="00875C35" w:rsidRPr="00992ADE" w:rsidRDefault="00875C35" w:rsidP="00875C35">
      <w:pPr>
        <w:suppressAutoHyphens/>
        <w:spacing w:after="0" w:line="240" w:lineRule="auto"/>
        <w:jc w:val="center"/>
        <w:rPr>
          <w:rFonts w:ascii="Times New Roman" w:eastAsia="Calibri" w:hAnsi="Times New Roman" w:cs="Times New Roman"/>
        </w:rPr>
      </w:pP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lastRenderedPageBreak/>
        <w:t>УСТАВ</w:t>
      </w:r>
    </w:p>
    <w:p w:rsidR="00D80BB9" w:rsidRPr="00B82A1A" w:rsidRDefault="00184B2A"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МАРИИНСКО-ПОСАДСКОГО </w:t>
      </w:r>
      <w:r w:rsidR="00D80BB9" w:rsidRPr="00B82A1A">
        <w:rPr>
          <w:rFonts w:ascii="Times New Roman" w:eastAsia="Times New Roman" w:hAnsi="Times New Roman" w:cs="Times New Roman"/>
          <w:b/>
          <w:sz w:val="24"/>
          <w:szCs w:val="24"/>
          <w:lang w:eastAsia="ru-RU"/>
        </w:rPr>
        <w:t>МУНИЦИПАЛЬНОГО ОКРУГА</w:t>
      </w: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ЧУВАШСКОЙ РЕСПУБЛИКИ</w:t>
      </w:r>
    </w:p>
    <w:p w:rsidR="00B45472" w:rsidRPr="00B82A1A" w:rsidRDefault="00B45472" w:rsidP="00B45472">
      <w:pPr>
        <w:spacing w:after="0" w:line="240" w:lineRule="auto"/>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Глава I. ОБЩИЕ ПОЛОЖЕНИЯ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 Правовой статус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0" w:name="sub_11"/>
      <w:r w:rsidRPr="00B82A1A">
        <w:rPr>
          <w:rFonts w:ascii="Times New Roman" w:hAnsi="Times New Roman" w:cs="Times New Roman"/>
          <w:sz w:val="24"/>
          <w:szCs w:val="24"/>
        </w:rPr>
        <w:t xml:space="preserve">1. Мариинско-Посадский муниципальный округ Чувашской Республики (далее Мариинско-Посадский муниципальный округ)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муниципальное образование, которое создано и наделено статусом муниципального округа в соответствии с </w:t>
      </w:r>
      <w:r w:rsidRPr="00B82A1A">
        <w:rPr>
          <w:rStyle w:val="ad"/>
          <w:rFonts w:ascii="Times New Roman" w:hAnsi="Times New Roman" w:cs="Times New Roman"/>
          <w:b w:val="0"/>
          <w:color w:val="auto"/>
          <w:sz w:val="24"/>
          <w:szCs w:val="24"/>
        </w:rPr>
        <w:t>Законом</w:t>
      </w:r>
      <w:r w:rsidRPr="00B82A1A">
        <w:rPr>
          <w:rFonts w:ascii="Times New Roman" w:hAnsi="Times New Roman" w:cs="Times New Roman"/>
          <w:b/>
          <w:sz w:val="24"/>
          <w:szCs w:val="24"/>
        </w:rPr>
        <w:t xml:space="preserve"> </w:t>
      </w:r>
      <w:r w:rsidRPr="00B82A1A">
        <w:rPr>
          <w:rFonts w:ascii="Times New Roman" w:hAnsi="Times New Roman" w:cs="Times New Roman"/>
          <w:sz w:val="24"/>
          <w:szCs w:val="24"/>
        </w:rPr>
        <w:t xml:space="preserve">Чувашской Республики от 29 марта 2022 г. </w:t>
      </w:r>
      <w:r w:rsidR="00616E05" w:rsidRPr="00B82A1A">
        <w:rPr>
          <w:rFonts w:ascii="Times New Roman" w:hAnsi="Times New Roman" w:cs="Times New Roman"/>
          <w:sz w:val="24"/>
          <w:szCs w:val="24"/>
        </w:rPr>
        <w:t>№</w:t>
      </w:r>
      <w:r w:rsidRPr="00B82A1A">
        <w:rPr>
          <w:rFonts w:ascii="Times New Roman" w:hAnsi="Times New Roman" w:cs="Times New Roman"/>
          <w:sz w:val="24"/>
          <w:szCs w:val="24"/>
        </w:rPr>
        <w:t xml:space="preserve">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и </w:t>
      </w:r>
      <w:r w:rsidRPr="00B82A1A">
        <w:rPr>
          <w:rStyle w:val="ad"/>
          <w:rFonts w:ascii="Times New Roman" w:hAnsi="Times New Roman" w:cs="Times New Roman"/>
          <w:b w:val="0"/>
          <w:color w:val="auto"/>
          <w:sz w:val="24"/>
          <w:szCs w:val="24"/>
        </w:rPr>
        <w:t>Законом</w:t>
      </w:r>
      <w:r w:rsidRPr="00B82A1A">
        <w:rPr>
          <w:rFonts w:ascii="Times New Roman" w:hAnsi="Times New Roman" w:cs="Times New Roman"/>
          <w:sz w:val="24"/>
          <w:szCs w:val="24"/>
        </w:rPr>
        <w:t xml:space="preserve"> Чувашской Республики от 24 ноября 2004 г. </w:t>
      </w:r>
      <w:r w:rsidR="00616E05" w:rsidRPr="00B82A1A">
        <w:rPr>
          <w:rFonts w:ascii="Times New Roman" w:hAnsi="Times New Roman" w:cs="Times New Roman"/>
          <w:sz w:val="24"/>
          <w:szCs w:val="24"/>
        </w:rPr>
        <w:t>№</w:t>
      </w:r>
      <w:r w:rsidRPr="00B82A1A">
        <w:rPr>
          <w:rFonts w:ascii="Times New Roman" w:hAnsi="Times New Roman" w:cs="Times New Roman"/>
          <w:sz w:val="24"/>
          <w:szCs w:val="24"/>
        </w:rPr>
        <w:t>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w:t>
      </w:r>
      <w:r w:rsidR="00D45DF4" w:rsidRPr="00B82A1A">
        <w:rPr>
          <w:rFonts w:ascii="Times New Roman" w:hAnsi="Times New Roman" w:cs="Times New Roman"/>
          <w:sz w:val="24"/>
          <w:szCs w:val="24"/>
        </w:rPr>
        <w:t>, муниципального округа</w:t>
      </w:r>
      <w:r w:rsidRPr="00B82A1A">
        <w:rPr>
          <w:rFonts w:ascii="Times New Roman" w:hAnsi="Times New Roman" w:cs="Times New Roman"/>
          <w:sz w:val="24"/>
          <w:szCs w:val="24"/>
        </w:rPr>
        <w:t xml:space="preserve"> и городского округа".</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 w:name="sub_12"/>
      <w:bookmarkEnd w:id="0"/>
      <w:r w:rsidRPr="00B82A1A">
        <w:rPr>
          <w:rFonts w:ascii="Times New Roman" w:hAnsi="Times New Roman" w:cs="Times New Roman"/>
          <w:sz w:val="24"/>
          <w:szCs w:val="24"/>
        </w:rPr>
        <w:t xml:space="preserve">2. Официальное полное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 Чувашской Республики. Сокращенное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w:t>
      </w:r>
    </w:p>
    <w:bookmarkEnd w:id="1"/>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Использование полного и сокращенного наименования Мариинско-Посадского муниципального округа являются равнозначными.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2. Состав территории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i/>
          <w:iCs/>
          <w:sz w:val="24"/>
          <w:szCs w:val="24"/>
          <w:lang w:eastAsia="ru-RU"/>
        </w:rPr>
        <w:t> </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2" w:name="sub_21"/>
      <w:r w:rsidRPr="00B82A1A">
        <w:rPr>
          <w:rFonts w:ascii="Times New Roman" w:hAnsi="Times New Roman" w:cs="Times New Roman"/>
          <w:sz w:val="24"/>
          <w:szCs w:val="24"/>
        </w:rPr>
        <w:t>1. Территорию Мариинско-Посадского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3" w:name="sub_22"/>
      <w:bookmarkEnd w:id="2"/>
      <w:r w:rsidRPr="00B82A1A">
        <w:rPr>
          <w:rFonts w:ascii="Times New Roman" w:hAnsi="Times New Roman" w:cs="Times New Roman"/>
          <w:sz w:val="24"/>
          <w:szCs w:val="24"/>
        </w:rPr>
        <w:t>2. Территорию Мариинско-Посадского муниципального округа образуют объединенные общей территорией населенные пункты, не являющиеся муниципальными образованиями:</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4" w:name="sub_221"/>
      <w:bookmarkStart w:id="5" w:name="sub_23"/>
      <w:bookmarkEnd w:id="3"/>
      <w:r w:rsidRPr="00B82A1A">
        <w:rPr>
          <w:rFonts w:ascii="Times New Roman" w:hAnsi="Times New Roman" w:cs="Times New Roman"/>
          <w:sz w:val="24"/>
          <w:szCs w:val="24"/>
        </w:rPr>
        <w:t xml:space="preserve">1) </w:t>
      </w:r>
      <w:r w:rsidR="00D45DF4" w:rsidRPr="00B82A1A">
        <w:rPr>
          <w:rFonts w:ascii="Times New Roman" w:hAnsi="Times New Roman" w:cs="Times New Roman"/>
          <w:sz w:val="24"/>
          <w:szCs w:val="24"/>
        </w:rPr>
        <w:t>деревня Аксарино, деревня Мертень, деревня Нижеры, деревня Сятракасы, деревня Тузи, деревня Щамалы</w:t>
      </w:r>
      <w:r w:rsidRPr="00B82A1A">
        <w:rPr>
          <w:rFonts w:ascii="Times New Roman" w:hAnsi="Times New Roman" w:cs="Times New Roman"/>
          <w:sz w:val="24"/>
          <w:szCs w:val="24"/>
        </w:rPr>
        <w:t>, входящие в состав административно-территориальной единицы Аксаринское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6" w:name="sub_222"/>
      <w:bookmarkEnd w:id="4"/>
      <w:r w:rsidRPr="00B82A1A">
        <w:rPr>
          <w:rFonts w:ascii="Times New Roman" w:hAnsi="Times New Roman" w:cs="Times New Roman"/>
          <w:sz w:val="24"/>
          <w:szCs w:val="24"/>
        </w:rPr>
        <w:t>2) село Бичурино, деревн</w:t>
      </w:r>
      <w:r w:rsidR="00D45DF4" w:rsidRPr="00B82A1A">
        <w:rPr>
          <w:rFonts w:ascii="Times New Roman" w:hAnsi="Times New Roman" w:cs="Times New Roman"/>
          <w:sz w:val="24"/>
          <w:szCs w:val="24"/>
        </w:rPr>
        <w:t>я</w:t>
      </w:r>
      <w:r w:rsidRPr="00B82A1A">
        <w:rPr>
          <w:rFonts w:ascii="Times New Roman" w:hAnsi="Times New Roman" w:cs="Times New Roman"/>
          <w:sz w:val="24"/>
          <w:szCs w:val="24"/>
        </w:rPr>
        <w:t xml:space="preserve"> </w:t>
      </w:r>
      <w:r w:rsidR="00D45DF4" w:rsidRPr="00B82A1A">
        <w:rPr>
          <w:rFonts w:ascii="Times New Roman" w:hAnsi="Times New Roman" w:cs="Times New Roman"/>
          <w:sz w:val="24"/>
          <w:szCs w:val="24"/>
        </w:rPr>
        <w:t>Второе Чурашево, деревня Итяково, деревня Сюндюково, деревня Чинеры</w:t>
      </w:r>
      <w:r w:rsidRPr="00B82A1A">
        <w:rPr>
          <w:rFonts w:ascii="Times New Roman" w:hAnsi="Times New Roman" w:cs="Times New Roman"/>
          <w:sz w:val="24"/>
          <w:szCs w:val="24"/>
        </w:rPr>
        <w:t>, входящие в состав административно-территориальной единицы Бичуринское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7" w:name="sub_223"/>
      <w:bookmarkEnd w:id="6"/>
      <w:r w:rsidRPr="00B82A1A">
        <w:rPr>
          <w:rFonts w:ascii="Times New Roman" w:hAnsi="Times New Roman" w:cs="Times New Roman"/>
          <w:sz w:val="24"/>
          <w:szCs w:val="24"/>
        </w:rPr>
        <w:t xml:space="preserve">3) село Сотниково, </w:t>
      </w:r>
      <w:r w:rsidR="00D45DF4" w:rsidRPr="00B82A1A">
        <w:rPr>
          <w:rFonts w:ascii="Times New Roman" w:hAnsi="Times New Roman" w:cs="Times New Roman"/>
          <w:sz w:val="24"/>
          <w:szCs w:val="24"/>
        </w:rPr>
        <w:t>деревня Арзаматово, деревня Большое Шигаево, деревня Большое Яндуганово, деревня Малое Шигаево, деревня Малое Яндуганово</w:t>
      </w:r>
      <w:r w:rsidRPr="00B82A1A">
        <w:rPr>
          <w:rFonts w:ascii="Times New Roman" w:hAnsi="Times New Roman" w:cs="Times New Roman"/>
          <w:sz w:val="24"/>
          <w:szCs w:val="24"/>
        </w:rPr>
        <w:t>, входящие в состав административно-территориальной единицы Большешигаевское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8" w:name="sub_224"/>
      <w:bookmarkEnd w:id="7"/>
      <w:r w:rsidRPr="00B82A1A">
        <w:rPr>
          <w:rFonts w:ascii="Times New Roman" w:hAnsi="Times New Roman" w:cs="Times New Roman"/>
          <w:sz w:val="24"/>
          <w:szCs w:val="24"/>
        </w:rPr>
        <w:t xml:space="preserve">4) село Покровское, </w:t>
      </w:r>
      <w:r w:rsidR="00D45DF4" w:rsidRPr="00B82A1A">
        <w:rPr>
          <w:rFonts w:ascii="Times New Roman" w:hAnsi="Times New Roman" w:cs="Times New Roman"/>
          <w:sz w:val="24"/>
          <w:szCs w:val="24"/>
        </w:rPr>
        <w:t>деревня Вурман-Пилемчи, деревня Девлетгильдино, деревня Карабаши</w:t>
      </w:r>
      <w:r w:rsidRPr="00B82A1A">
        <w:rPr>
          <w:rFonts w:ascii="Times New Roman" w:hAnsi="Times New Roman" w:cs="Times New Roman"/>
          <w:sz w:val="24"/>
          <w:szCs w:val="24"/>
        </w:rPr>
        <w:t>, входящие в состав административно-территориальной единицы Карабашское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9" w:name="sub_225"/>
      <w:bookmarkEnd w:id="8"/>
      <w:r w:rsidRPr="00B82A1A">
        <w:rPr>
          <w:rFonts w:ascii="Times New Roman" w:hAnsi="Times New Roman" w:cs="Times New Roman"/>
          <w:sz w:val="24"/>
          <w:szCs w:val="24"/>
        </w:rPr>
        <w:t xml:space="preserve">5) </w:t>
      </w:r>
      <w:r w:rsidR="00D45DF4" w:rsidRPr="00B82A1A">
        <w:rPr>
          <w:rFonts w:ascii="Times New Roman" w:hAnsi="Times New Roman" w:cs="Times New Roman"/>
          <w:sz w:val="24"/>
          <w:szCs w:val="24"/>
        </w:rPr>
        <w:t>деревня Вторые Чекуры, деревня Кугеево, деревня Кужмары, деревня Новое Байгулово, деревня Сатышево, деревня Шанары</w:t>
      </w:r>
      <w:r w:rsidRPr="00B82A1A">
        <w:rPr>
          <w:rFonts w:ascii="Times New Roman" w:hAnsi="Times New Roman" w:cs="Times New Roman"/>
          <w:sz w:val="24"/>
          <w:szCs w:val="24"/>
        </w:rPr>
        <w:t>, входящие в состав административно-территориальной единицы Кугеевское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0" w:name="sub_226"/>
      <w:bookmarkEnd w:id="9"/>
      <w:r w:rsidRPr="00B82A1A">
        <w:rPr>
          <w:rFonts w:ascii="Times New Roman" w:hAnsi="Times New Roman" w:cs="Times New Roman"/>
          <w:sz w:val="24"/>
          <w:szCs w:val="24"/>
        </w:rPr>
        <w:lastRenderedPageBreak/>
        <w:t xml:space="preserve">6) село Октябрьское, </w:t>
      </w:r>
      <w:r w:rsidR="00D45DF4" w:rsidRPr="00B82A1A">
        <w:rPr>
          <w:rFonts w:ascii="Times New Roman" w:hAnsi="Times New Roman" w:cs="Times New Roman"/>
          <w:sz w:val="24"/>
          <w:szCs w:val="24"/>
        </w:rPr>
        <w:t>деревня Акшики, деревня Большое Аккозино, деревня Истереккасы, деревня Передние Бокаши, деревня Старое Тогаево, деревня Хорнъялы</w:t>
      </w:r>
      <w:r w:rsidRPr="00B82A1A">
        <w:rPr>
          <w:rFonts w:ascii="Times New Roman" w:hAnsi="Times New Roman" w:cs="Times New Roman"/>
          <w:sz w:val="24"/>
          <w:szCs w:val="24"/>
        </w:rPr>
        <w:t>, входящие в состав административно-территориальной единицы Октябрьское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1" w:name="sub_227"/>
      <w:bookmarkEnd w:id="10"/>
      <w:r w:rsidRPr="00B82A1A">
        <w:rPr>
          <w:rFonts w:ascii="Times New Roman" w:hAnsi="Times New Roman" w:cs="Times New Roman"/>
          <w:sz w:val="24"/>
          <w:szCs w:val="24"/>
        </w:rPr>
        <w:t xml:space="preserve">7) село Первое Чурашево, </w:t>
      </w:r>
      <w:r w:rsidR="00D45DF4" w:rsidRPr="00B82A1A">
        <w:rPr>
          <w:rFonts w:ascii="Times New Roman" w:hAnsi="Times New Roman" w:cs="Times New Roman"/>
          <w:sz w:val="24"/>
          <w:szCs w:val="24"/>
        </w:rPr>
        <w:t>деревня Алмандаево, деревня Верхние Ирх-Сирмы, деревня Вороново, деревня Вурман-Кошки, деревня Ибраялы, деревня Ирх-Сирмы-Кошки, деревня Ирх-Сирмы-Ронги, деревня Караньялы, деревня Мижули, деревня Нижние Ирх-Сирмы, деревня Синъял-Ирх-Сирмы, деревня Чиршкасы, деревня Этнескеры</w:t>
      </w:r>
      <w:r w:rsidRPr="00B82A1A">
        <w:rPr>
          <w:rFonts w:ascii="Times New Roman" w:hAnsi="Times New Roman" w:cs="Times New Roman"/>
          <w:sz w:val="24"/>
          <w:szCs w:val="24"/>
        </w:rPr>
        <w:t>, входящие в состав административно-территориальной единицы Первочурашевское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2" w:name="sub_228"/>
      <w:bookmarkEnd w:id="11"/>
      <w:r w:rsidRPr="00B82A1A">
        <w:rPr>
          <w:rFonts w:ascii="Times New Roman" w:hAnsi="Times New Roman" w:cs="Times New Roman"/>
          <w:sz w:val="24"/>
          <w:szCs w:val="24"/>
        </w:rPr>
        <w:t xml:space="preserve">8) село Кушниково, </w:t>
      </w:r>
      <w:r w:rsidR="00D45DF4" w:rsidRPr="00B82A1A">
        <w:rPr>
          <w:rFonts w:ascii="Times New Roman" w:hAnsi="Times New Roman" w:cs="Times New Roman"/>
          <w:sz w:val="24"/>
          <w:szCs w:val="24"/>
        </w:rPr>
        <w:t>деревня Амачкино, деревня Астакасы, деревня Водолеево, деревня Демешкино, деревня Дубовка, деревня Нерядово, деревня Новое Кушниково, деревня Пущино, деревня Тинсарино, деревня Ураково, деревня Шульгино</w:t>
      </w:r>
      <w:r w:rsidRPr="00B82A1A">
        <w:rPr>
          <w:rFonts w:ascii="Times New Roman" w:hAnsi="Times New Roman" w:cs="Times New Roman"/>
          <w:sz w:val="24"/>
          <w:szCs w:val="24"/>
        </w:rPr>
        <w:t>, входящие в состав административно-территориальной единицы Приволжское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3" w:name="sub_229"/>
      <w:bookmarkEnd w:id="12"/>
      <w:r w:rsidRPr="00B82A1A">
        <w:rPr>
          <w:rFonts w:ascii="Times New Roman" w:hAnsi="Times New Roman" w:cs="Times New Roman"/>
          <w:sz w:val="24"/>
          <w:szCs w:val="24"/>
        </w:rPr>
        <w:t xml:space="preserve">9) </w:t>
      </w:r>
      <w:r w:rsidR="00D45DF4" w:rsidRPr="00B82A1A">
        <w:rPr>
          <w:rFonts w:ascii="Times New Roman" w:hAnsi="Times New Roman" w:cs="Times New Roman"/>
          <w:sz w:val="24"/>
          <w:szCs w:val="24"/>
        </w:rPr>
        <w:t>деревня Большое Маклашкино, деревня Малое Маклашкино, деревня Сутчево, деревня Юрьевка, деревня Ящерино</w:t>
      </w:r>
      <w:r w:rsidRPr="00B82A1A">
        <w:rPr>
          <w:rFonts w:ascii="Times New Roman" w:hAnsi="Times New Roman" w:cs="Times New Roman"/>
          <w:sz w:val="24"/>
          <w:szCs w:val="24"/>
        </w:rPr>
        <w:t>, входящие в состав административно-территориальной единицы Сутчевское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4" w:name="sub_2210"/>
      <w:bookmarkEnd w:id="13"/>
      <w:r w:rsidRPr="00B82A1A">
        <w:rPr>
          <w:rFonts w:ascii="Times New Roman" w:hAnsi="Times New Roman" w:cs="Times New Roman"/>
          <w:sz w:val="24"/>
          <w:szCs w:val="24"/>
        </w:rPr>
        <w:t xml:space="preserve">10) село Шоршелы, </w:t>
      </w:r>
      <w:r w:rsidR="00D45DF4" w:rsidRPr="00B82A1A">
        <w:rPr>
          <w:rFonts w:ascii="Times New Roman" w:hAnsi="Times New Roman" w:cs="Times New Roman"/>
          <w:sz w:val="24"/>
          <w:szCs w:val="24"/>
        </w:rPr>
        <w:t>деревня Анаткасы, деревня Большое Камаево, деревня Ельниково, деревня Кочино, деревня Малое Камаево</w:t>
      </w:r>
      <w:r w:rsidRPr="00B82A1A">
        <w:rPr>
          <w:rFonts w:ascii="Times New Roman" w:hAnsi="Times New Roman" w:cs="Times New Roman"/>
          <w:sz w:val="24"/>
          <w:szCs w:val="24"/>
        </w:rPr>
        <w:t>, входящие в состав административно-территориальной единицы Шоршелское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5" w:name="sub_2211"/>
      <w:bookmarkEnd w:id="14"/>
      <w:r w:rsidRPr="00B82A1A">
        <w:rPr>
          <w:rFonts w:ascii="Times New Roman" w:hAnsi="Times New Roman" w:cs="Times New Roman"/>
          <w:sz w:val="24"/>
          <w:szCs w:val="24"/>
        </w:rPr>
        <w:t xml:space="preserve">11) село Тогаево, </w:t>
      </w:r>
      <w:r w:rsidR="00D45DF4" w:rsidRPr="00B82A1A">
        <w:rPr>
          <w:rFonts w:ascii="Times New Roman" w:hAnsi="Times New Roman" w:cs="Times New Roman"/>
          <w:sz w:val="24"/>
          <w:szCs w:val="24"/>
        </w:rPr>
        <w:t>деревня Вурманкасы, деревня Ильменькасы, деревня Первые Синьялы, деревня Средние Бокаши, деревня Ускасы, деревня Эльбарусово</w:t>
      </w:r>
      <w:r w:rsidRPr="00B82A1A">
        <w:rPr>
          <w:rFonts w:ascii="Times New Roman" w:hAnsi="Times New Roman" w:cs="Times New Roman"/>
          <w:sz w:val="24"/>
          <w:szCs w:val="24"/>
        </w:rPr>
        <w:t>, входящие в состав административно-территориальной единицы Эльбарусовское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6" w:name="sub_2212"/>
      <w:bookmarkEnd w:id="15"/>
      <w:r w:rsidRPr="00B82A1A">
        <w:rPr>
          <w:rFonts w:ascii="Times New Roman" w:hAnsi="Times New Roman" w:cs="Times New Roman"/>
          <w:sz w:val="24"/>
          <w:szCs w:val="24"/>
        </w:rPr>
        <w:t>12) город Мариинский Посад, входящий в состав административно-территориальной единицы Мариинско-Посадское городское поселение.</w:t>
      </w:r>
    </w:p>
    <w:bookmarkEnd w:id="16"/>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3. Административным центром Мариинско-Посадского муниципального округа является город Мариинский Посад.</w:t>
      </w:r>
    </w:p>
    <w:bookmarkEnd w:id="5"/>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 Границы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и порядок их изменения, преобразование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Территория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B45472" w:rsidRPr="00B82A1A">
        <w:rPr>
          <w:rFonts w:ascii="Times New Roman" w:eastAsia="Times New Roman" w:hAnsi="Times New Roman" w:cs="Times New Roman"/>
          <w:sz w:val="24"/>
          <w:szCs w:val="24"/>
          <w:lang w:eastAsia="ru-RU"/>
        </w:rPr>
        <w:t xml:space="preserve"> определена границами, </w:t>
      </w:r>
      <w:r w:rsidRPr="00B82A1A">
        <w:rPr>
          <w:rFonts w:ascii="Times New Roman" w:eastAsia="Times New Roman" w:hAnsi="Times New Roman" w:cs="Times New Roman"/>
          <w:sz w:val="24"/>
          <w:szCs w:val="24"/>
          <w:lang w:eastAsia="ru-RU"/>
        </w:rPr>
        <w:t>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w:t>
      </w:r>
      <w:r w:rsidR="00D45DF4" w:rsidRPr="00B82A1A">
        <w:rPr>
          <w:rFonts w:ascii="Times New Roman" w:eastAsia="Times New Roman" w:hAnsi="Times New Roman" w:cs="Times New Roman"/>
          <w:sz w:val="24"/>
          <w:szCs w:val="24"/>
          <w:lang w:eastAsia="ru-RU"/>
        </w:rPr>
        <w:t>, муниципального округа</w:t>
      </w:r>
      <w:r w:rsidRPr="00B82A1A">
        <w:rPr>
          <w:rFonts w:ascii="Times New Roman" w:eastAsia="Times New Roman" w:hAnsi="Times New Roman" w:cs="Times New Roman"/>
          <w:sz w:val="24"/>
          <w:szCs w:val="24"/>
          <w:lang w:eastAsia="ru-RU"/>
        </w:rPr>
        <w:t xml:space="preserve"> и городского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Изменение границ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Преобразование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w:t>
      </w:r>
      <w:r w:rsidR="00EA69C1" w:rsidRPr="00B82A1A">
        <w:rPr>
          <w:rFonts w:ascii="Times New Roman" w:eastAsia="Times New Roman" w:hAnsi="Times New Roman" w:cs="Times New Roman"/>
          <w:sz w:val="24"/>
          <w:szCs w:val="24"/>
          <w:lang w:eastAsia="ru-RU"/>
        </w:rPr>
        <w:t xml:space="preserve">органов государственной власти </w:t>
      </w:r>
      <w:r w:rsidRPr="00B82A1A">
        <w:rPr>
          <w:rFonts w:ascii="Times New Roman" w:eastAsia="Times New Roman" w:hAnsi="Times New Roman" w:cs="Times New Roman"/>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4. Официальные символы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порядок ее официального использования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Официальными символами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84B2A"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являются герб и флаг, отражающие его исторические, культурные, иные местные традиции и особенности.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Официальные символы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государственной регистрации в порядке, установленном федеральным законодательством.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официального использования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Глава II. ПРАВОВЫЕ ОСНОВЫ ОРГАНИЗАЦИИ</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И ОСУЩЕСТВЛЕНИЯ МЕСТНОГО САМОУПРАВЛЕНИЯ</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 xml:space="preserve">В </w:t>
      </w:r>
      <w:r w:rsidR="00184B2A" w:rsidRPr="00B82A1A">
        <w:rPr>
          <w:rFonts w:ascii="Times New Roman" w:eastAsia="Times New Roman" w:hAnsi="Times New Roman" w:cs="Times New Roman"/>
          <w:b/>
          <w:bCs/>
          <w:sz w:val="24"/>
          <w:szCs w:val="24"/>
          <w:lang w:eastAsia="ru-RU"/>
        </w:rPr>
        <w:t>МАРИИНСКО-ПОСАДСКОМ</w:t>
      </w:r>
      <w:r w:rsidRPr="00B82A1A">
        <w:rPr>
          <w:rFonts w:ascii="Times New Roman" w:eastAsia="Times New Roman" w:hAnsi="Times New Roman" w:cs="Times New Roman"/>
          <w:b/>
          <w:bCs/>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outlineLvl w:val="5"/>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5. Местное самоуправление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Местное самоуправление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вопросов местного значения исходя из интересов населения, с учетом исторических и иных местных традиций.</w:t>
      </w:r>
    </w:p>
    <w:p w:rsidR="00D80BB9" w:rsidRPr="00B82A1A" w:rsidRDefault="00D80BB9" w:rsidP="00B45472">
      <w:pPr>
        <w:spacing w:after="0" w:line="240" w:lineRule="auto"/>
        <w:ind w:firstLine="709"/>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6. Муниципальные правовые акты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систему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правовые акты, принятые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нормативные и иные правовые акты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постановления и распоряжения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постановления и распоряжения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распоряжения и приказы должностных лиц местного самоуправления по вопросам, отнесенным к их полномочиям Уставом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прямое действие и применяются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должны противоречить Уставу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правовым актам, принятым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установления и оценки применения содержащихся в муниципальных нормативных правовых актах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w:t>
      </w:r>
      <w:r w:rsidRPr="00B82A1A">
        <w:rPr>
          <w:rFonts w:ascii="Times New Roman" w:eastAsia="Times New Roman" w:hAnsi="Times New Roman" w:cs="Times New Roman"/>
          <w:sz w:val="24"/>
          <w:szCs w:val="24"/>
          <w:lang w:eastAsia="ru-RU"/>
        </w:rPr>
        <w:lastRenderedPageBreak/>
        <w:t xml:space="preserve">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обязательные требования), определяется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AD7433"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а также соглашения, заключаемые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вступают в силу после их официального опубликования (обнародования)</w:t>
      </w:r>
      <w:r w:rsidR="00AD7433"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имеющие нормативный характер, публикуются </w:t>
      </w:r>
      <w:r w:rsidR="00AD7433" w:rsidRPr="00B82A1A">
        <w:rPr>
          <w:rFonts w:ascii="Times New Roman" w:eastAsia="Times New Roman" w:hAnsi="Times New Roman" w:cs="Times New Roman"/>
          <w:sz w:val="24"/>
          <w:szCs w:val="24"/>
          <w:lang w:eastAsia="ru-RU"/>
        </w:rPr>
        <w:t>в периодическом печатном издании "Посадский вестник" (далее – издание "Посадский вестник")</w:t>
      </w:r>
      <w:r w:rsidRPr="00B82A1A">
        <w:rPr>
          <w:rFonts w:ascii="Times New Roman" w:eastAsia="Times New Roman" w:hAnsi="Times New Roman" w:cs="Times New Roman"/>
          <w:sz w:val="24"/>
          <w:szCs w:val="24"/>
          <w:lang w:eastAsia="ru-RU"/>
        </w:rPr>
        <w:t xml:space="preserve"> в течение 10 дней со дня их принятия, если иное не установлено законодательством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первая публикация его полного текста в издании </w:t>
      </w:r>
      <w:r w:rsidR="00AF26CD"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Для официального опубликования (обнародования)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соглашений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вправе также использовать сетевое издание. В случае опубликования (размещения) полного текста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Проекты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 за исключением:</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устанавливающих, изменяющих, приостанавливающих, отменяющих местные налоги и сборы;</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регулирующих бюджетные правоотношения;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Оценка регулирующего воздействия проектов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
    <w:p w:rsidR="00B45472" w:rsidRPr="00B82A1A" w:rsidRDefault="00B45472"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7. Вопросы местного значения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616E05" w:rsidRPr="00B82A1A" w:rsidRDefault="00616E05"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К вопросам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относятся: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составление и рассмотрение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и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контроля за его исполнением, составление и утверждение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установление, изменение и отмена местных налогов и сборов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организация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обеспечение проживающих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участие в предупреждении и ликвидации последствий чрезвычайных ситуаций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12) организация охраны общественного порядка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муниципальной милицией;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предоставление помещения для работы на обслуживаемом административном участке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сотруднику, замещающему должность участкового уполномоченного полиции;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14) обеспечение первичных мер пожарной безопасности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15) организация мероприятий по охране окружающей среды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17) создание условий для оказания медицинской помощи населению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18) создание условий для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связи, общественного питания, торговли и бытового обслуживания;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20) создание условий для организации досуга и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организаций культуры;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23) обеспечение условий для развития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24) создание условий для массового отдыха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организация обустройства мест массового отдыха населения;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25) формирование и содержание муниципального архива;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28)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29) утверждение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 землепользования и застройки, утверждение подготовленной на основе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местных</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нормативов градостроительного проектирования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резервирование земель и изъятие земельных участков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муниципальных нужд, осуществление муниципального земельного контроля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B82A1A">
        <w:rPr>
          <w:rFonts w:ascii="Times New Roman" w:eastAsia="Times New Roman" w:hAnsi="Times New Roman" w:cs="Times New Roman"/>
          <w:sz w:val="24"/>
          <w:szCs w:val="24"/>
          <w:lang w:eastAsia="ru-RU"/>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осуществляемые в соответствии с Федеральным законом от 13 марта 2006 г. № 38-ФЗ "О рекламе";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32) осуществление мероприятий по лесоустройству в отношении лесов,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34) организация и осуществление мероприятий по территориальной обороне и гражданской обороне, защите населения 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35) создание, содержание и организация деятельности аварийно-спасательных служб и (или) аварийно-спасательных формирований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36) создание, развитие и обеспечение охраны лечебно-оздоровительных местностей и курортов местного значения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38) осуществление мероприятий по обеспечению безопасности людей на водных объектах, охране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40) организация и осуществление мероприятий по работе с детьми и молодежью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42) осуществление муниципального лесного контроля;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D7E17" w:rsidRPr="00B82A1A" w:rsidRDefault="00AD7E1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44) обеспечение выполнения работ, необходимых для создания искусственных земельных участков для нужд Мариинско-Посадского муниципального округа в соответствии с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5</w:t>
      </w:r>
      <w:r w:rsidRPr="00B82A1A">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6</w:t>
      </w:r>
      <w:r w:rsidRPr="00B82A1A">
        <w:rPr>
          <w:rFonts w:ascii="Times New Roman" w:eastAsia="Times New Roman" w:hAnsi="Times New Roman" w:cs="Times New Roman"/>
          <w:sz w:val="24"/>
          <w:szCs w:val="24"/>
          <w:lang w:eastAsia="ru-RU"/>
        </w:rPr>
        <w:t>) организация в соответствии с федеральным законом выполнения комплексных кадастровых работ и утверждение карты-плана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7</w:t>
      </w:r>
      <w:r w:rsidRPr="00B82A1A">
        <w:rPr>
          <w:rFonts w:ascii="Times New Roman" w:eastAsia="Times New Roman" w:hAnsi="Times New Roman" w:cs="Times New Roman"/>
          <w:sz w:val="24"/>
          <w:szCs w:val="24"/>
          <w:lang w:eastAsia="ru-RU"/>
        </w:rPr>
        <w:t xml:space="preserve">) принятие решений и проведение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8. Права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на решение вопросов, не отнесенных к вопросам местного значения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имеют право на: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создание музеев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создание муниципальной пожарной охраны;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создание условий для развития туризма;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оказание поддержки общественным объединениям инвалидов, а также созданным общероссийскими объединениями инвалидов организациям в соответствии с </w:t>
      </w:r>
      <w:r w:rsidRPr="00B82A1A">
        <w:rPr>
          <w:rFonts w:ascii="Times New Roman" w:eastAsia="Times New Roman" w:hAnsi="Times New Roman" w:cs="Times New Roman"/>
          <w:sz w:val="24"/>
          <w:szCs w:val="24"/>
          <w:lang w:eastAsia="ru-RU"/>
        </w:rPr>
        <w:lastRenderedPageBreak/>
        <w:t>Федеральным законом от 24 ноября 1995 г. № 181-ФЗ "О социальной защите инвалидов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осуществление мероприятий, предусмотренных Федеральным законом </w:t>
      </w:r>
      <w:r w:rsidR="00B45472" w:rsidRPr="00B82A1A">
        <w:rPr>
          <w:rFonts w:ascii="Times New Roman" w:eastAsia="Times New Roman" w:hAnsi="Times New Roman" w:cs="Times New Roman"/>
          <w:sz w:val="24"/>
          <w:szCs w:val="24"/>
          <w:lang w:eastAsia="ru-RU"/>
        </w:rPr>
        <w:t xml:space="preserve">от 20 июля 2012 г. № 125-ФЗ </w:t>
      </w:r>
      <w:r w:rsidRPr="00B82A1A">
        <w:rPr>
          <w:rFonts w:ascii="Times New Roman" w:eastAsia="Times New Roman" w:hAnsi="Times New Roman" w:cs="Times New Roman"/>
          <w:sz w:val="24"/>
          <w:szCs w:val="24"/>
          <w:lang w:eastAsia="ru-RU"/>
        </w:rPr>
        <w:t>"О донорстве крови и ее компонентов";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не являющемся его административным центром населенном пункте нотариуса;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9. Полномочия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по решению вопросов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В целях решения вопросов местного значения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следующими полномочиями: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7" w:name="p0"/>
      <w:bookmarkEnd w:id="17"/>
      <w:r w:rsidRPr="00B82A1A">
        <w:rPr>
          <w:rFonts w:ascii="Times New Roman" w:eastAsia="Times New Roman" w:hAnsi="Times New Roman" w:cs="Times New Roman"/>
          <w:sz w:val="24"/>
          <w:szCs w:val="24"/>
          <w:lang w:eastAsia="ru-RU"/>
        </w:rPr>
        <w:t xml:space="preserve">1) принятие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внесение в него изменений и дополнений, издание муниципальных правовых актов;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8" w:name="p1"/>
      <w:bookmarkEnd w:id="18"/>
      <w:r w:rsidRPr="00B82A1A">
        <w:rPr>
          <w:rFonts w:ascii="Times New Roman" w:eastAsia="Times New Roman" w:hAnsi="Times New Roman" w:cs="Times New Roman"/>
          <w:sz w:val="24"/>
          <w:szCs w:val="24"/>
          <w:lang w:eastAsia="ru-RU"/>
        </w:rPr>
        <w:t xml:space="preserve">2) установление официальных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w:t>
      </w:r>
      <w:r w:rsidR="00AD7E17" w:rsidRPr="00B82A1A">
        <w:rPr>
          <w:rFonts w:ascii="Times New Roman" w:eastAsia="Times New Roman" w:hAnsi="Times New Roman" w:cs="Times New Roman"/>
          <w:sz w:val="24"/>
          <w:szCs w:val="24"/>
          <w:lang w:eastAsia="ru-RU"/>
        </w:rPr>
        <w:t xml:space="preserve"> голосования по отзыву депутата</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9" w:name="p25"/>
      <w:bookmarkEnd w:id="19"/>
      <w:r w:rsidRPr="00B82A1A">
        <w:rPr>
          <w:rFonts w:ascii="Times New Roman" w:eastAsia="Times New Roman" w:hAnsi="Times New Roman" w:cs="Times New Roman"/>
          <w:sz w:val="24"/>
          <w:szCs w:val="24"/>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официальной информации о социально-экономическом и культурном развитии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 развитии его общественной инфраструктуры и иной официальной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0" w:name="p28"/>
      <w:bookmarkEnd w:id="20"/>
      <w:r w:rsidRPr="00B82A1A">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принять решение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(в том числе дежурств) в целях решения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w:t>
      </w:r>
      <w:r w:rsidR="00E95623" w:rsidRPr="00B82A1A">
        <w:rPr>
          <w:rFonts w:ascii="Times New Roman" w:eastAsia="Times New Roman" w:hAnsi="Times New Roman" w:cs="Times New Roman"/>
          <w:sz w:val="24"/>
          <w:szCs w:val="24"/>
          <w:lang w:eastAsia="ru-RU"/>
        </w:rPr>
        <w:t>а, предусмотренных пунктами 7.1</w:t>
      </w:r>
      <w:r w:rsidRPr="00B82A1A">
        <w:rPr>
          <w:rFonts w:ascii="Times New Roman" w:eastAsia="Times New Roman" w:hAnsi="Times New Roman" w:cs="Times New Roman"/>
          <w:sz w:val="24"/>
          <w:szCs w:val="24"/>
          <w:lang w:eastAsia="ru-RU"/>
        </w:rPr>
        <w:t>-11, 20 и 25 части 1 статьи 16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находится в ведении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10. Осуществление органами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отдельных государственных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наделяться отдельными государственными полномочиями. Наделение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отдельными государственными полномочиями осуществляется федеральными законами и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только за счет предоставляемых местному бюджету субвенций из соответствующих бюджетов.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решения о реализации права на участие в осуществлении указанных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расходы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устанавливают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несут ответственность за осуществление отдельных государственных полномочий </w:t>
      </w:r>
      <w:r w:rsidRPr="00B82A1A">
        <w:rPr>
          <w:rFonts w:ascii="Times New Roman" w:eastAsia="Times New Roman" w:hAnsi="Times New Roman" w:cs="Times New Roman"/>
          <w:sz w:val="24"/>
          <w:szCs w:val="24"/>
          <w:lang w:eastAsia="ru-RU"/>
        </w:rPr>
        <w:lastRenderedPageBreak/>
        <w:t xml:space="preserve">в пределах выделенных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у муниципальному округу на эти цели материальных ресурсов и финансовых средств.</w:t>
      </w:r>
    </w:p>
    <w:p w:rsidR="00D80BB9" w:rsidRPr="00B82A1A" w:rsidRDefault="00D80BB9" w:rsidP="00B45472">
      <w:pPr>
        <w:spacing w:after="0" w:line="240" w:lineRule="auto"/>
        <w:ind w:firstLine="709"/>
        <w:jc w:val="center"/>
        <w:rPr>
          <w:rFonts w:ascii="Times New Roman" w:eastAsia="Times New Roman" w:hAnsi="Times New Roman" w:cs="Times New Roman"/>
          <w:i/>
          <w:iCs/>
          <w:sz w:val="24"/>
          <w:szCs w:val="24"/>
          <w:lang w:eastAsia="ru-RU"/>
        </w:rPr>
      </w:pPr>
      <w:r w:rsidRPr="00B82A1A">
        <w:rPr>
          <w:rFonts w:ascii="Arial" w:eastAsia="Times New Roman" w:hAnsi="Arial" w:cs="Arial"/>
          <w:b/>
          <w:bCs/>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i/>
          <w:iCs/>
          <w:sz w:val="24"/>
          <w:szCs w:val="24"/>
          <w:lang w:eastAsia="ru-RU"/>
        </w:rPr>
      </w:pPr>
      <w:r w:rsidRPr="00B82A1A">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Граждане Российской Федерации (далее – также граждане)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Иностранные граждане, постоянно или преимущественно проживающие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Граждане Российской Федерации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12. Местный референдум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Решение о назначении местного референдума принимается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голосования и принятые на местном референдуме решения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13. Муниципальные выборы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Выборы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Решение о назначении муниципальных выборов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ранее чем за 90 дней и не позднее, чем за 80 дней до дня голосования.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муниципальных выборов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b/>
          <w:sz w:val="24"/>
          <w:szCs w:val="24"/>
          <w:lang w:eastAsia="ru-RU"/>
        </w:rPr>
      </w:pPr>
      <w:r w:rsidRPr="00341582">
        <w:rPr>
          <w:rFonts w:ascii="Times New Roman" w:eastAsia="Times New Roman" w:hAnsi="Times New Roman" w:cs="Times New Roman"/>
          <w:b/>
          <w:bCs/>
          <w:sz w:val="24"/>
          <w:szCs w:val="24"/>
          <w:lang w:eastAsia="ru-RU"/>
        </w:rPr>
        <w:t>Статья 14.</w:t>
      </w:r>
      <w:r w:rsidRPr="00341582">
        <w:rPr>
          <w:rFonts w:ascii="Times New Roman" w:eastAsia="Times New Roman" w:hAnsi="Times New Roman" w:cs="Times New Roman"/>
          <w:sz w:val="24"/>
          <w:szCs w:val="24"/>
          <w:lang w:eastAsia="ru-RU"/>
        </w:rPr>
        <w:t xml:space="preserve">  </w:t>
      </w:r>
      <w:r w:rsidRPr="00341582">
        <w:rPr>
          <w:rFonts w:ascii="Times New Roman" w:eastAsia="Times New Roman" w:hAnsi="Times New Roman" w:cs="Times New Roman"/>
          <w:b/>
          <w:sz w:val="24"/>
          <w:szCs w:val="24"/>
          <w:lang w:eastAsia="ru-RU"/>
        </w:rPr>
        <w:t>Голосование по отзыву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2. Основаниями для отзыва депутата Собрания депутатов Мариинско-Посадского муниципального округа Чувашской Республики являются только его конкретные противоправные решения или действия (бездействия) в случае их подтверждения в судебном порядке.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Основаниями для отзыва депутата Собрания депутатов Мариинско-Посадского муниципального округа Чувашской Республики могут быть:</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а) невыполнение своих депутатских обязанностей;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б) утрата доверия избирателей;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совершение действий, порочащих звание депутата.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3. Инициатива проведения голосования по отзыву депутата Собрания депутатов Мариинско-Посадского муниципального округа Чувашской Республики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Мариинско-Посадского муниципального округа Чувашской Республики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5. Граждане - инициаторы отзыва депутата Собрания депутатов Мариинско-Посадского муниципального округа Чувашской Республики подают коллективное ходатайство об инициировании проведения голосования по отзыву депутата Собрания депутатов Мариинско-Посадского муниципального округа Чувашской Республики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 xml:space="preserve">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Мариинско-Посадского муниципального округа Чувашской Республики,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w:t>
      </w:r>
      <w:r w:rsidRPr="00341582">
        <w:rPr>
          <w:rFonts w:ascii="Times New Roman" w:eastAsia="Times New Roman" w:hAnsi="Times New Roman" w:cs="Times New Roman"/>
          <w:sz w:val="24"/>
          <w:szCs w:val="24"/>
          <w:lang w:eastAsia="ru-RU"/>
        </w:rPr>
        <w:lastRenderedPageBreak/>
        <w:t>действовать от ее имени. Ходатайство инициативной группы должно быть подписано всеми членами указанной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ходатайстве должны содержаться обоснование предложения об отзыве депутата Собрания депутатов Мариинско-Посадского муниципального округа Чувашской Республики и изложение мотивов инициирования голосования об отзыве депутата Собрания депутатов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Мариинско-Посадского муниципального округа Чувашской Республики, а также протокол собрания инициативной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Избирательная комиссия в день, следующий за днем поступления ходатайства информирует о нем депутата Собрания депутатов Мариинско-Посадского муниципального округа Чувашской Республики и представляет ему копии ходатайства и приложенных к нему документов. Депутат Собрания депутатов Мариинско-Посадского муниципального округа Чувашской Республики вправе представить в избирательную комиссию аргументы в свою защиту в письменном виде.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6. В случае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 инициативная группа вправе начать сбор подписей в поддержку инициативы проведения отзыва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Период сбора подписей избирателей в поддержку инициативы проведения отзыва депутата Собрания депутатов Мариинско-Посадского муниципального округа Чувашской Республики составляет 20 дней со дня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Проверку подписей избирателей, собранных в поддержку инициативы проведения отзыва депутата Собрания депутатов Мариинско-Посадского муниципального округа Чувашской Республики, осуществляет избирательная комиссия в течение 15 дней со дня их поступления.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Мариинско-Посадского муниципального округа Чувашской Республики организует зарегистрированный инициатор отзыва.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Мариинско-Посадского муниципального округа Чувашской Республики собираются посредством внесения их в подписные листы, форма которого предусмотрена законом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lastRenderedPageBreak/>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8. Количество подписей, которое необходимо собрать в поддержку инициативы проведения голосования по отзыву депутата Собрания депутатов Мариинско-Посадского муниципального округа Чувашской Республики составляет 5 процентов от числа участников голосования, зарегистрированных на территории избирательного органа (Мариинско-Посадского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10.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11. Депутат Собрания депутатов Мариинско-Посадского муниципального округа Чувашской Республики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6717" w:rsidRPr="00B4547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12. Итоги голосования по отзыву депутата Собрания депутатов Мариинско-Посадского муниципального округа Чувашской Республики подлежат официальному опубликованию в издании "Посадский вестник".</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1" w:name="_GoBack"/>
      <w:bookmarkEnd w:id="21"/>
    </w:p>
    <w:p w:rsidR="00D80BB9" w:rsidRPr="00B82A1A" w:rsidRDefault="00D80BB9" w:rsidP="00B45472">
      <w:pPr>
        <w:spacing w:after="0" w:line="240" w:lineRule="auto"/>
        <w:ind w:firstLine="709"/>
        <w:jc w:val="both"/>
        <w:rPr>
          <w:rFonts w:ascii="Verdana" w:eastAsia="Times New Roman" w:hAnsi="Verdana"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15. Сход граждан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населенном пункте, входящем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соответствии с законом Чувашской Республики на части территории населенного пункта,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инициативе группы жителей соответствующей части территории населенного пункта численностью не менее 10 человек.</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предложению населения, проживающего на соответствующей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17. Староста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может назначаться староста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Староста сельского населенного пункта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B82A1A">
        <w:rPr>
          <w:rFonts w:ascii="Times New Roman" w:eastAsia="Times New Roman" w:hAnsi="Times New Roman" w:cs="Times New Roman"/>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признанное судом недееспособным или ограниченно дееспособным;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имеющее непогашенную или неснятую судимость.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Срок полномочий старосты сельского населенного пункта составляет пять лет.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представлению схода граждан сельского населенного пункта, а также в сл</w:t>
      </w:r>
      <w:r w:rsidR="00E95623" w:rsidRPr="00B82A1A">
        <w:rPr>
          <w:rFonts w:ascii="Times New Roman" w:eastAsia="Times New Roman" w:hAnsi="Times New Roman" w:cs="Times New Roman"/>
          <w:sz w:val="24"/>
          <w:szCs w:val="24"/>
          <w:lang w:eastAsia="ru-RU"/>
        </w:rPr>
        <w:t>учаях, установленных пунктами 1</w:t>
      </w:r>
      <w:r w:rsidRPr="00B82A1A">
        <w:rPr>
          <w:rFonts w:ascii="Times New Roman" w:eastAsia="Times New Roman" w:hAnsi="Times New Roman" w:cs="Times New Roman"/>
          <w:sz w:val="24"/>
          <w:szCs w:val="24"/>
          <w:lang w:eastAsia="ru-RU"/>
        </w:rPr>
        <w:t>-7 части 10 статьи 40 Федерального закона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от 6 октября 2003 г. № 131-ФЗ "Об общих принципах организации местного самоуправления в Российской Федерации".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взаимодействует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содействует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18. Правотворческая инициатива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не может превышать 3 процентов от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обладающих избирательным правом.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должностным лицом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w:t>
      </w:r>
      <w:r w:rsidRPr="00B82A1A">
        <w:rPr>
          <w:rFonts w:ascii="Times New Roman" w:eastAsia="Times New Roman" w:hAnsi="Times New Roman" w:cs="Times New Roman"/>
          <w:sz w:val="24"/>
          <w:szCs w:val="24"/>
          <w:lang w:eastAsia="ru-RU"/>
        </w:rPr>
        <w:lastRenderedPageBreak/>
        <w:t>округа, к компетенции которых относится принятие такого акта, в течение трех месяцев со дня его внесения.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Принятое по результатам рассмотрения такого проекта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19. Инициативные проекты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 1. В целях реализации мероприятий, имеющих приоритетное значение для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быть внесен инициативный проект.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определения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20. Публичные слушания, общественные обсуждения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для обсуждения с участием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проектов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Решение о назначении публичных слушаний, инициированных населением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о назначении публичных слушаний, инициированных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На публичные слушания должны выноситься: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проект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отчет о его исполнении;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стратегии социально – экономического развития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вопросы о преобразовании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требуется получение согласия населения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выраженного путем голосования либо на сходах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должен предусматривать заблаговременное оповещение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760847"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информационно-телекоммуникационной сети "Интернет" или в случае, если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официальный сайт), возможность представления жителями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6FD5" w:rsidRPr="00B82A1A" w:rsidRDefault="0076084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Нормативным правовым актом Собрания депутатов Мариинско-Посадского муниципального округа Чувашской Республики</w:t>
      </w:r>
      <w:r w:rsidR="00AA6FD5" w:rsidRPr="00B82A1A">
        <w:rPr>
          <w:rFonts w:ascii="Times New Roman" w:eastAsia="Times New Roman" w:hAnsi="Times New Roman" w:cs="Times New Roman"/>
          <w:sz w:val="24"/>
          <w:szCs w:val="24"/>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своих замечаний и предложений по проекту муниципального правового акта, а также для участия жителей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w:t>
      </w:r>
      <w:r w:rsidR="00873637" w:rsidRPr="00B82A1A">
        <w:rPr>
          <w:rFonts w:ascii="Times New Roman" w:eastAsia="Times New Roman" w:hAnsi="Times New Roman" w:cs="Times New Roman"/>
          <w:sz w:val="24"/>
          <w:szCs w:val="24"/>
          <w:lang w:eastAsia="ru-RU"/>
        </w:rPr>
        <w:t>овлен</w:t>
      </w:r>
      <w:r w:rsidR="00AA6FD5" w:rsidRPr="00B82A1A">
        <w:rPr>
          <w:rFonts w:ascii="Times New Roman" w:eastAsia="Times New Roman" w:hAnsi="Times New Roman" w:cs="Times New Roman"/>
          <w:sz w:val="24"/>
          <w:szCs w:val="24"/>
          <w:lang w:eastAsia="ru-RU"/>
        </w:rPr>
        <w:t xml:space="preserve">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B82A1A">
        <w:rPr>
          <w:rFonts w:ascii="Times New Roman" w:eastAsia="Times New Roman" w:hAnsi="Times New Roman" w:cs="Times New Roman"/>
          <w:sz w:val="24"/>
          <w:szCs w:val="24"/>
          <w:lang w:eastAsia="ru-RU"/>
        </w:rPr>
        <w:lastRenderedPageBreak/>
        <w:t xml:space="preserve">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с учетом положений законодательства о градостроительной деятельности.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21. Собрание граждан</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проводиться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граждан проводится по инициативе населения,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также в случаях, предусмотренных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назначается соответственно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Граждане должны быть заблаговременно извещены о времени и месте проведения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граждан может принимать обращения к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00EA69C1"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imes New Roman" w:hAnsi="Times New Roman" w:cs="Times New Roman"/>
          <w:sz w:val="24"/>
          <w:szCs w:val="24"/>
          <w:lang w:eastAsia="ru-RU"/>
        </w:rPr>
        <w:t xml:space="preserve"> и должностными лицами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w:t>
      </w:r>
      <w:r w:rsidR="003C747D"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w:t>
      </w:r>
      <w:r w:rsidR="003C747D" w:rsidRPr="00B82A1A">
        <w:rPr>
          <w:rFonts w:ascii="Times New Roman" w:eastAsia="Times New Roman" w:hAnsi="Times New Roman" w:cs="Times New Roman"/>
          <w:sz w:val="24"/>
          <w:szCs w:val="24"/>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82A1A">
        <w:rPr>
          <w:rFonts w:ascii="Times New Roman" w:eastAsia="Times New Roman" w:hAnsi="Times New Roman" w:cs="Times New Roman"/>
          <w:sz w:val="24"/>
          <w:szCs w:val="24"/>
          <w:lang w:eastAsia="ru-RU"/>
        </w:rPr>
        <w:t xml:space="preserve">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w:t>
      </w:r>
      <w:r w:rsidR="003C747D" w:rsidRPr="00B82A1A">
        <w:rPr>
          <w:rFonts w:ascii="Times New Roman" w:eastAsia="Times New Roman" w:hAnsi="Times New Roman" w:cs="Times New Roman"/>
          <w:sz w:val="24"/>
          <w:szCs w:val="24"/>
          <w:lang w:eastAsia="ru-RU"/>
        </w:rPr>
        <w:t>го округа Чувашской Республики, у</w:t>
      </w:r>
      <w:r w:rsidRPr="00B82A1A">
        <w:rPr>
          <w:rFonts w:ascii="Times New Roman" w:eastAsia="Times New Roman" w:hAnsi="Times New Roman" w:cs="Times New Roman"/>
          <w:sz w:val="24"/>
          <w:szCs w:val="24"/>
          <w:lang w:eastAsia="ru-RU"/>
        </w:rPr>
        <w:t>ставом</w:t>
      </w:r>
      <w:r w:rsidR="003C747D" w:rsidRPr="00B82A1A">
        <w:rPr>
          <w:rFonts w:ascii="Times New Roman" w:eastAsia="Times New Roman" w:hAnsi="Times New Roman" w:cs="Times New Roman"/>
          <w:sz w:val="24"/>
          <w:szCs w:val="24"/>
          <w:lang w:eastAsia="ru-RU"/>
        </w:rPr>
        <w:t xml:space="preserve"> территориального общественного самоуправлени</w:t>
      </w:r>
      <w:r w:rsidR="00855B56" w:rsidRPr="00B82A1A">
        <w:rPr>
          <w:rFonts w:ascii="Times New Roman" w:eastAsia="Times New Roman" w:hAnsi="Times New Roman" w:cs="Times New Roman"/>
          <w:sz w:val="24"/>
          <w:szCs w:val="24"/>
          <w:lang w:eastAsia="ru-RU"/>
        </w:rPr>
        <w:t>я</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Итоги собрания граждан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lastRenderedPageBreak/>
        <w:t>Статья 22. Конференция граждан (собрание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случаях, предусмотренных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издании </w:t>
      </w:r>
      <w:r w:rsidR="00F17AB4"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23. Опрос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Опрос граждан проводится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органами государственной власти.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опросе могут принимать участие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Опрос граждан проводится по инициативе: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органов государственной власти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учета мнения граждан при принятии решений об изменении целевого назначения земель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объектов регионального и межрегионального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достигших шестнадцатилетнего возраста,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выявления мнения граждан о поддержке данного инициативного проекта.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Опрос граждан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Решение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о назначении опроса граждан должно быть опубликовано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в течение 5 дней с момента его принятия. Такое решение должно определять: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 дату и сроки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методику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4) форму опросного листа;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минимальную численность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участвующих в опросе;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Порядок проведения опроса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должны быть проинформированы о проведении опроса граждан не менее чем за 10 дней до его проведения.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24. Обращения граждан в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Обращения граждан подлежат рассмотрению в порядке и сроки, устан</w:t>
      </w:r>
      <w:r w:rsidR="00616E05" w:rsidRPr="00B82A1A">
        <w:rPr>
          <w:rFonts w:ascii="Times New Roman" w:eastAsia="Times New Roman" w:hAnsi="Times New Roman" w:cs="Times New Roman"/>
          <w:sz w:val="24"/>
          <w:szCs w:val="24"/>
          <w:lang w:eastAsia="ru-RU"/>
        </w:rPr>
        <w:t xml:space="preserve">овленные Федеральным законом от 2 мая 2006 г. № 59-ФЗ </w:t>
      </w:r>
      <w:r w:rsidRPr="00B82A1A">
        <w:rPr>
          <w:rFonts w:ascii="Times New Roman" w:eastAsia="Times New Roman" w:hAnsi="Times New Roman" w:cs="Times New Roman"/>
          <w:sz w:val="24"/>
          <w:szCs w:val="24"/>
          <w:lang w:eastAsia="ru-RU"/>
        </w:rPr>
        <w:t>"О порядке рассмотрения обращений граждан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несут ответственность в соответствии с законодательством Российской Федерации.</w:t>
      </w:r>
    </w:p>
    <w:p w:rsidR="00D80BB9" w:rsidRPr="00B82A1A" w:rsidRDefault="00D80BB9" w:rsidP="00B45472">
      <w:pPr>
        <w:spacing w:after="0" w:line="240" w:lineRule="auto"/>
        <w:ind w:firstLine="709"/>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Глава IV.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ДОЛЖНОСТНЫЕ ЛИЦА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25. Структура органов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E95623" w:rsidRPr="00B82A1A">
        <w:rPr>
          <w:rFonts w:ascii="Times New Roman" w:eastAsia="Times New Roman"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Arial" w:eastAsia="Times New Roman" w:hAnsi="Arial" w:cs="Arial"/>
          <w:sz w:val="24"/>
          <w:szCs w:val="24"/>
          <w:lang w:eastAsia="ru-RU"/>
        </w:rPr>
        <w:t>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26. Глава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является высшим должностным лицом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возглавляет администрацию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 свои полномочия на постоянной основе.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Собранием </w:t>
      </w:r>
      <w:r w:rsidRPr="00B82A1A">
        <w:rPr>
          <w:rFonts w:ascii="Times New Roman" w:eastAsiaTheme="minorEastAsia" w:hAnsi="Times New Roman" w:cs="Times New Roman"/>
          <w:sz w:val="24"/>
          <w:szCs w:val="24"/>
          <w:lang w:eastAsia="ru-RU"/>
        </w:rPr>
        <w:lastRenderedPageBreak/>
        <w:t xml:space="preserve">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проведения конкурса по отбору кандидатур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Общее число членов конкурсной комиссии в </w:t>
      </w:r>
      <w:r w:rsidR="00184B2A" w:rsidRPr="00B82A1A">
        <w:rPr>
          <w:rFonts w:ascii="Times New Roman" w:eastAsiaTheme="minorEastAsia" w:hAnsi="Times New Roman" w:cs="Times New Roman"/>
          <w:sz w:val="24"/>
          <w:szCs w:val="24"/>
          <w:lang w:eastAsia="ru-RU"/>
        </w:rPr>
        <w:t>Мариинско-Посадском</w:t>
      </w:r>
      <w:r w:rsidRPr="00B82A1A">
        <w:rPr>
          <w:rFonts w:ascii="Times New Roman" w:eastAsiaTheme="minorEastAsia" w:hAnsi="Times New Roman" w:cs="Times New Roman"/>
          <w:sz w:val="24"/>
          <w:szCs w:val="24"/>
          <w:lang w:eastAsia="ru-RU"/>
        </w:rPr>
        <w:t xml:space="preserve"> муниципальном округе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Половина членов конкурсной комиссии назначается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другая половина – Главой Чувашской Республики.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Кандидатом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проведения голосования по кандидатурам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представляется не менее двух зарегистрированных конкурсной комиссией кандидатов.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Срок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составляет 5 лет.</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представляет </w:t>
      </w:r>
      <w:r w:rsidR="00184B2A" w:rsidRPr="00B82A1A">
        <w:rPr>
          <w:rFonts w:ascii="Times New Roman" w:eastAsiaTheme="minorEastAsia" w:hAnsi="Times New Roman" w:cs="Times New Roman"/>
          <w:sz w:val="24"/>
          <w:szCs w:val="24"/>
          <w:lang w:eastAsia="ru-RU"/>
        </w:rPr>
        <w:t>Мариинско-Посадский</w:t>
      </w:r>
      <w:r w:rsidRPr="00B82A1A">
        <w:rPr>
          <w:rFonts w:ascii="Times New Roman" w:eastAsiaTheme="minorEastAsia" w:hAnsi="Times New Roman" w:cs="Times New Roman"/>
          <w:sz w:val="24"/>
          <w:szCs w:val="24"/>
          <w:lang w:eastAsia="ru-RU"/>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издает в пределах своих полномочий правовые акты;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вправе требовать созыва внеочередного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обеспечивает осуществление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законами Чувашской Республики</w:t>
      </w:r>
      <w:r w:rsidRPr="00B82A1A">
        <w:rPr>
          <w:rFonts w:ascii="Times New Roman" w:eastAsia="Times New Roman"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сфере осуществления исполнительно-распорядительной деятельности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осуществляет общее руководство деятельностью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ее структурных подразделений по решению всех вопросов, отнесенных к компетенции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2) заключает от имени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договоры в пределах своей компетенции;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разрабатывает и представляет на утверждение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структуру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формирует штат администрации в пределах утвержденных в бюджете средств на содержание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работников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решает вопросы применения к ним мер поощрения и дисциплинарных взысканий;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подконтролен и подотчетен населению и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ежегодные отчеты о результатах своей деятельности и о результатах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ему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в случае: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w:t>
      </w:r>
      <w:r w:rsidRPr="00B82A1A">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sidRPr="00B82A1A">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10) установленной в судебном порядке стойкой неспособности по состоянию здоровья осуществлять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также в связи с утратой доверия Президента Российской Федерации в случае несоблюдения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временного отсутствия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невозможности выполнения им своих обязанностей, его обязанности временно исполняет </w:t>
      </w:r>
      <w:r w:rsidR="00B32A2A" w:rsidRPr="00B82A1A">
        <w:rPr>
          <w:rFonts w:ascii="Times New Roman" w:eastAsiaTheme="minorEastAsia" w:hAnsi="Times New Roman" w:cs="Times New Roman"/>
          <w:sz w:val="24"/>
          <w:szCs w:val="24"/>
          <w:lang w:eastAsia="ru-RU"/>
        </w:rPr>
        <w:t>первый заместитель главы администрации Мариинско-Посадского муниципального округа либо один из заместителей главы администрации Мариинско-Посадского муниципального округа</w:t>
      </w:r>
      <w:r w:rsidRPr="00B82A1A">
        <w:rPr>
          <w:rFonts w:ascii="Times New Roman" w:eastAsiaTheme="minorEastAsia" w:hAnsi="Times New Roman" w:cs="Times New Roman"/>
          <w:sz w:val="24"/>
          <w:szCs w:val="24"/>
          <w:lang w:eastAsia="ru-RU"/>
        </w:rPr>
        <w:t>, уполномоченн</w:t>
      </w:r>
      <w:r w:rsidR="00B32A2A" w:rsidRPr="00B82A1A">
        <w:rPr>
          <w:rFonts w:ascii="Times New Roman" w:eastAsiaTheme="minorEastAsia" w:hAnsi="Times New Roman" w:cs="Times New Roman"/>
          <w:sz w:val="24"/>
          <w:szCs w:val="24"/>
          <w:lang w:eastAsia="ru-RU"/>
        </w:rPr>
        <w:t>ый</w:t>
      </w:r>
      <w:r w:rsidRPr="00B82A1A">
        <w:rPr>
          <w:rFonts w:ascii="Times New Roman" w:eastAsiaTheme="minorEastAsia" w:hAnsi="Times New Roman" w:cs="Times New Roman"/>
          <w:sz w:val="24"/>
          <w:szCs w:val="24"/>
          <w:lang w:eastAsia="ru-RU"/>
        </w:rPr>
        <w:t xml:space="preserve"> распоряжением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B32A2A" w:rsidRPr="00B82A1A" w:rsidRDefault="00B32A2A"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невозможности исполнения главой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назначенный решением Собрания депутатов Мариинско-Посадского муниципального округа. Указанное решение Собранием депутатов Мариинско-Посадского муниципального округа принимается не позднее чем в пятидневный срок со дня наступления указанных обстоятельств. До принятия указанного решения Собранием депутатов Мариинско-Посадского муниципального округа полномочия главы Мариинско-Посадского </w:t>
      </w:r>
      <w:r w:rsidR="00417451" w:rsidRPr="00B82A1A">
        <w:rPr>
          <w:rFonts w:ascii="Times New Roman" w:eastAsiaTheme="minorEastAsia" w:hAnsi="Times New Roman" w:cs="Times New Roman"/>
          <w:sz w:val="24"/>
          <w:szCs w:val="24"/>
          <w:lang w:eastAsia="ru-RU"/>
        </w:rPr>
        <w:t>муниципального округа</w:t>
      </w:r>
      <w:r w:rsidRPr="00B82A1A">
        <w:rPr>
          <w:rFonts w:ascii="Times New Roman" w:eastAsiaTheme="minorEastAsia" w:hAnsi="Times New Roman" w:cs="Times New Roman"/>
          <w:sz w:val="24"/>
          <w:szCs w:val="24"/>
          <w:lang w:eastAsia="ru-RU"/>
        </w:rPr>
        <w:t xml:space="preserve">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в соответствии с письменно оформленным распределением обязанностей, утвержденным распоряжением </w:t>
      </w:r>
      <w:r w:rsidR="00417451" w:rsidRPr="00B82A1A">
        <w:rPr>
          <w:rFonts w:ascii="Times New Roman" w:eastAsiaTheme="minorEastAsia" w:hAnsi="Times New Roman" w:cs="Times New Roman"/>
          <w:sz w:val="24"/>
          <w:szCs w:val="24"/>
          <w:lang w:eastAsia="ru-RU"/>
        </w:rPr>
        <w:t>главы 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 основании распоряжения </w:t>
      </w:r>
      <w:r w:rsidR="00417451" w:rsidRPr="00B82A1A">
        <w:rPr>
          <w:rFonts w:ascii="Times New Roman" w:eastAsiaTheme="minorEastAsia" w:hAnsi="Times New Roman" w:cs="Times New Roman"/>
          <w:sz w:val="24"/>
          <w:szCs w:val="24"/>
          <w:lang w:eastAsia="ru-RU"/>
        </w:rPr>
        <w:t>главы</w:t>
      </w:r>
      <w:r w:rsidRPr="00B82A1A">
        <w:rPr>
          <w:rFonts w:ascii="Times New Roman" w:eastAsiaTheme="minorEastAsia" w:hAnsi="Times New Roman" w:cs="Times New Roman"/>
          <w:sz w:val="24"/>
          <w:szCs w:val="24"/>
          <w:lang w:eastAsia="ru-RU"/>
        </w:rPr>
        <w:t xml:space="preserve"> </w:t>
      </w:r>
      <w:r w:rsidR="00417451" w:rsidRPr="00B82A1A">
        <w:rPr>
          <w:rFonts w:ascii="Times New Roman" w:eastAsiaTheme="minorEastAsia" w:hAnsi="Times New Roman" w:cs="Times New Roman"/>
          <w:sz w:val="24"/>
          <w:szCs w:val="24"/>
          <w:lang w:eastAsia="ru-RU"/>
        </w:rPr>
        <w:t xml:space="preserve">Мариинско-Посадского муниципального округа </w:t>
      </w:r>
      <w:r w:rsidRPr="00B82A1A">
        <w:rPr>
          <w:rFonts w:ascii="Times New Roman" w:eastAsiaTheme="minorEastAsia" w:hAnsi="Times New Roman" w:cs="Times New Roman"/>
          <w:sz w:val="24"/>
          <w:szCs w:val="24"/>
          <w:lang w:eastAsia="ru-RU"/>
        </w:rPr>
        <w:t xml:space="preserve">о приступлении к исполнению полномочий главы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один из заместителей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назначенный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w:t>
      </w:r>
      <w:r w:rsidRPr="00B82A1A">
        <w:rPr>
          <w:rFonts w:ascii="Times New Roman" w:eastAsiaTheme="minorEastAsia" w:hAnsi="Times New Roman" w:cs="Times New Roman"/>
          <w:sz w:val="24"/>
          <w:szCs w:val="24"/>
          <w:lang w:eastAsia="ru-RU"/>
        </w:rPr>
        <w:lastRenderedPageBreak/>
        <w:t xml:space="preserve">полномочий. При этом если до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осталось менее шести месяцев,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в течение трех месяцев со дня избрания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правомочном составе.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на основании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обжалует данные правовой акт или решение в судебном порядке,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вправе принимать решение об избрании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sz w:val="24"/>
          <w:szCs w:val="24"/>
          <w:lang w:eastAsia="ru-RU"/>
        </w:rPr>
        <w:t xml:space="preserve">Статья 27. Собрание депутатов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w:t>
      </w:r>
      <w:r w:rsidR="00616E05" w:rsidRPr="00B82A1A">
        <w:rPr>
          <w:rFonts w:ascii="Times New Roman" w:eastAsiaTheme="minorEastAsia" w:hAnsi="Times New Roman" w:cs="Times New Roman"/>
          <w:b/>
          <w:sz w:val="24"/>
          <w:szCs w:val="24"/>
          <w:lang w:eastAsia="ru-RU"/>
        </w:rPr>
        <w:t>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состоит из 17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правомочным, если на нем присутствует не менее 50 процентов от числа избранных депутатов.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проводятся не реже одного раза в три месяца.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муниципального округа</w:t>
      </w:r>
      <w:r w:rsidR="00D80BB9" w:rsidRPr="00B82A1A">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Первое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в правомочном составе.</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обладает правами юридического лица. Финансирование деятельности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отражается отдельной строкой в бюджете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28. Председатель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Организацию деятельности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избираемый из своего состава на первом заседании открытым голосованием большинством голосов.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одновременно с избранием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избирает его заместителя.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Заместитель председателя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следующие полномочия: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осуществляет руководство подготовкой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вопросов, вносимых на рассмотрение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созывает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доводит до сведения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время и место их проведения, а также проект повестки дня;</w:t>
      </w:r>
    </w:p>
    <w:p w:rsidR="00D80BB9" w:rsidRPr="00B82A1A" w:rsidRDefault="00D80BB9" w:rsidP="00B45472">
      <w:pPr>
        <w:tabs>
          <w:tab w:val="left" w:pos="1139"/>
        </w:tabs>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ведет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подписывает решения, протоколы заседаний и другие документы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оказывает содействие депутатам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осуществлении ими своих полномочий, организует обеспечение их необходимой информацией;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осуществляет иные полномочия в соответствии с решениями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 случае временного отсутствия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невозможности выполнения им своих обязанностей или досрочного прекращения полномочий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его полномочия осуществляет заместитель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29. Комиссии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Количественный и персональный состав комиссий определяется на основании личных заявлений депутатов и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30. Компетенция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исключительной компетенции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находятся: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принятие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внесение в него изменений и дополнений;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утверждение бюджета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отчета о его исполнении;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утверждение стратегии социально-экономического развития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определение порядка участия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организациях межмуниципального сотрудничества;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контроль за исполнением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должностными лицами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принятие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Иные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заслушивает ежегодные отчеты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результатах их деятельности и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31. Порядок рассмотрения и принятия Собранием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правовых актов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а также решения по вопросам организации деятельности Собрания депутатов </w:t>
      </w:r>
      <w:r w:rsidR="00184B2A" w:rsidRPr="00B82A1A">
        <w:rPr>
          <w:rFonts w:ascii="Times New Roman" w:eastAsiaTheme="minorEastAsia" w:hAnsi="Times New Roman" w:cs="Times New Roman"/>
          <w:sz w:val="24"/>
          <w:szCs w:val="24"/>
          <w:lang w:eastAsia="ru-RU"/>
        </w:rPr>
        <w:lastRenderedPageBreak/>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 иным вопросам, отнесенным к его компетенции федеральными законами, законами Чувашской Республики, настоящим Уставом.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устанавливающие правила, 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иное не установлено Федеральным законом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предусмотренном частью 12 статьи 35 Федерального закона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с момента их подписания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иной порядок не установлен </w:t>
      </w:r>
      <w:r w:rsidRPr="00B82A1A">
        <w:rPr>
          <w:rFonts w:ascii="Times New Roman" w:eastAsia="Times New Roman" w:hAnsi="Times New Roman" w:cs="Times New Roman"/>
          <w:sz w:val="24"/>
          <w:szCs w:val="24"/>
          <w:lang w:eastAsia="ru-RU"/>
        </w:rPr>
        <w:t>законодательством Российской Федерации</w:t>
      </w:r>
      <w:r w:rsidRPr="00B82A1A">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налогах и сборах вступают в силу в соответствии с Налоговым кодексом Российской Федерации.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Председатель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подписывает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 в течение 10 дней с момента их принятия.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направляется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подписания и обнародования в течение 10 дней.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имеет право отклонить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этом случае указанный нормативный правовой акт в течение 10 дней возвращается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отклонит нормативный правовой акт, он вновь рассматривается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он подлежит подписанию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семи дней и обнародованию.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sz w:val="24"/>
          <w:szCs w:val="24"/>
          <w:lang w:eastAsia="ru-RU"/>
        </w:rPr>
        <w:t xml:space="preserve">Статья 32. Депутат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Полномочия депутата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начинаются со дня его избрания и прекращаются со дня начала </w:t>
      </w:r>
      <w:r w:rsidRPr="00B82A1A">
        <w:rPr>
          <w:rFonts w:ascii="Times New Roman" w:eastAsia="Times New Roman" w:hAnsi="Times New Roman" w:cs="Times New Roman"/>
          <w:sz w:val="24"/>
          <w:szCs w:val="24"/>
          <w:lang w:eastAsia="ru-RU"/>
        </w:rPr>
        <w:lastRenderedPageBreak/>
        <w:t xml:space="preserve">работы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нового созыва.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свои полномочия на непостоянной основе.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проведения встреч депутатов с избирателями, и порядок их предоставления.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33. Права и обязанности депутата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реализации своих полномочий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предлагать вопросы для рассмотрения на заседании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ставить вопросы о необходимости разработки новых решений;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участвовать в прениях, задавать вопросы докладчикам, а также председательствующему на заседании;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выступать с обоснованием своих предложений и по мотивам голосования, давать справки;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поправки к проектам решений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информировать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 обращениях граждан, имеющих общественное значение;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знакомиться с текстами протоколов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на обеспечение документами, принятыми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документами, иными информационными и </w:t>
      </w:r>
      <w:r w:rsidRPr="00B82A1A">
        <w:rPr>
          <w:rFonts w:ascii="Times New Roman" w:eastAsia="Times New Roman" w:hAnsi="Times New Roman" w:cs="Times New Roman"/>
          <w:sz w:val="24"/>
          <w:szCs w:val="24"/>
          <w:lang w:eastAsia="ru-RU"/>
        </w:rPr>
        <w:lastRenderedPageBreak/>
        <w:t>справочными материалами, официально распространяемыми другими органами местного самоуправления и органами государственной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принимать участие: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работе комиссий, образуемых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выполнении поручений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его комиссий, данные в пределах их компетенции;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 работе депутатских групп.</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принятия решения о применении 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Сведения о доходах, расходах, об имуществе и обязательствах имущественного характера, представленные депутатами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размещаются на официальном сайте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34. Досрочное прекращение полномочий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прекращаются: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 самороспуске;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 случае вступления в силу решения Верховного Суда Чувашской Республики о неправомочности данного состава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том числе в связи со сложением депутатами своих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случае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w:t>
      </w:r>
      <w:r w:rsidR="00E95623" w:rsidRPr="00B82A1A">
        <w:rPr>
          <w:rFonts w:ascii="Times New Roman" w:eastAsiaTheme="minorEastAsia" w:hAnsi="Times New Roman" w:cs="Times New Roman"/>
          <w:sz w:val="24"/>
          <w:szCs w:val="24"/>
          <w:lang w:eastAsia="ru-RU"/>
        </w:rPr>
        <w:t>тветствии с пунктами 3.3 и 5.1</w:t>
      </w:r>
      <w:r w:rsidRPr="00B82A1A">
        <w:rPr>
          <w:rFonts w:ascii="Times New Roman" w:eastAsiaTheme="minorEastAsia" w:hAnsi="Times New Roman" w:cs="Times New Roman"/>
          <w:sz w:val="24"/>
          <w:szCs w:val="24"/>
          <w:lang w:eastAsia="ru-RU"/>
        </w:rPr>
        <w:t xml:space="preserve">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случае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Решение о самороспуске принимается не менее чем двумя третями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инициативой о самороспуске может выйти любой депутат или группа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Досрочное прекращение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влечет досрочное прекращение полномочий его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досрочные выборы в Собрании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проводятся в сроки, установленные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35. Досрочное прекращение полномочий депутата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Депутат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досрочно прекращает свои полномочия в случае: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w:t>
      </w:r>
      <w:r w:rsidRPr="00B82A1A">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sidRPr="00B82A1A">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отзыва избирателями;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9)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иных случаях, установленных Федеральным законом от 6 октября 2003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131-ФЗ "Об общих принципах организации местного самоуправления в Российской Федерации" и иными федеральными законами.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Решение о прекращении полномочий депутата в </w:t>
      </w:r>
      <w:r w:rsidR="003C747D" w:rsidRPr="00B82A1A">
        <w:rPr>
          <w:rFonts w:ascii="Times New Roman" w:eastAsiaTheme="minorEastAsia" w:hAnsi="Times New Roman" w:cs="Times New Roman"/>
          <w:sz w:val="24"/>
          <w:szCs w:val="24"/>
          <w:lang w:eastAsia="ru-RU"/>
        </w:rPr>
        <w:t xml:space="preserve">случаях, </w:t>
      </w:r>
      <w:r w:rsidRPr="00B82A1A">
        <w:rPr>
          <w:rFonts w:ascii="Times New Roman" w:eastAsiaTheme="minorEastAsia" w:hAnsi="Times New Roman" w:cs="Times New Roman"/>
          <w:sz w:val="24"/>
          <w:szCs w:val="24"/>
          <w:lang w:eastAsia="ru-RU"/>
        </w:rPr>
        <w:t>указанных</w:t>
      </w:r>
      <w:r w:rsidR="003C747D" w:rsidRPr="00B82A1A">
        <w:rPr>
          <w:rFonts w:ascii="Times New Roman" w:eastAsiaTheme="minorEastAsia" w:hAnsi="Times New Roman" w:cs="Times New Roman"/>
          <w:sz w:val="24"/>
          <w:szCs w:val="24"/>
          <w:lang w:eastAsia="ru-RU"/>
        </w:rPr>
        <w:t xml:space="preserve"> в части 1 настоящей статьи,</w:t>
      </w:r>
      <w:r w:rsidRPr="00B82A1A">
        <w:rPr>
          <w:rFonts w:ascii="Times New Roman" w:eastAsiaTheme="minorEastAsia" w:hAnsi="Times New Roman" w:cs="Times New Roman"/>
          <w:sz w:val="24"/>
          <w:szCs w:val="24"/>
          <w:lang w:eastAsia="ru-RU"/>
        </w:rPr>
        <w:t xml:space="preserve"> оформляется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Решение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не позднее чем через три месяца со дня появления такого основания.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обращения Главы Чувашской Республики с заявлением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данного заявления.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760847">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bCs/>
          <w:sz w:val="24"/>
          <w:szCs w:val="24"/>
          <w:lang w:eastAsia="ru-RU"/>
        </w:rPr>
        <w:t xml:space="preserve">Статья 36. </w:t>
      </w:r>
      <w:r w:rsidRPr="00B82A1A">
        <w:rPr>
          <w:rFonts w:ascii="Times New Roman" w:eastAsiaTheme="minorEastAsia" w:hAnsi="Times New Roman" w:cs="Times New Roman"/>
          <w:b/>
          <w:sz w:val="24"/>
          <w:szCs w:val="24"/>
          <w:lang w:eastAsia="ru-RU"/>
        </w:rPr>
        <w:t xml:space="preserve">Администрация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орган местного самоуправлени</w:t>
      </w:r>
      <w:r w:rsidR="00E95623" w:rsidRPr="00B82A1A">
        <w:rPr>
          <w:rFonts w:ascii="Times New Roman" w:eastAsiaTheme="minorEastAsia" w:hAnsi="Times New Roman" w:cs="Times New Roman"/>
          <w:sz w:val="24"/>
          <w:szCs w:val="24"/>
          <w:lang w:eastAsia="ru-RU"/>
        </w:rPr>
        <w:t>я, осуществляющий исполнительно</w:t>
      </w:r>
      <w:r w:rsidRPr="00B82A1A">
        <w:rPr>
          <w:rFonts w:ascii="Times New Roman" w:eastAsiaTheme="minorEastAsia" w:hAnsi="Times New Roman" w:cs="Times New Roman"/>
          <w:sz w:val="24"/>
          <w:szCs w:val="24"/>
          <w:lang w:eastAsia="ru-RU"/>
        </w:rPr>
        <w:t>-распорядительные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2.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руководит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принципах единоначалия.</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Структура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представлению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входить отраслевые (функциональные) и территориальные органы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как исполнительно-распорядительный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выступает эмитентом ценных бумаг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осуществляет муниципальные внутренние заимствования от имени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выдает муниципальные гарантии другим заемщикам для привлечения кредитов (займов);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разрабатывает программы и планы социально-экономического развития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организует их выполнение;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4) составляет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обеспечивает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imes New Roman" w:hAnsi="Times New Roman" w:cs="Times New Roman"/>
          <w:sz w:val="24"/>
          <w:szCs w:val="24"/>
          <w:lang w:eastAsia="ru-RU"/>
        </w:rPr>
        <w:lastRenderedPageBreak/>
        <w:t xml:space="preserve">подготовку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организует разработку, осуществление, а также внесение предложений по утверждению и изменению в генеральный план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Правила землепользования и застройки, проекты планировки и застройки, планы землеустройства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организует сбор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организует мероприятия по охране окружающей среды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управляет и распоряжается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определяет условия договора аренды земельных участков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управляет муниципальным жилищным фондом, коммунально-бытовым хозяйством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устанавливает тарифы на услуги, предоставляемые муниципальными предприятиями и учреждениями,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управляет муниципальным долгом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По вопросам своей компетенции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издает правовые акты в виде постановлений и распоряжений.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является юридическим лицом. Расходы на обеспечение деятельности администрации </w:t>
      </w:r>
      <w:r w:rsidR="00184B2A" w:rsidRPr="00B82A1A">
        <w:rPr>
          <w:rFonts w:ascii="Times New Roman" w:eastAsia="Times New Roman" w:hAnsi="Times New Roman" w:cs="Times New Roman"/>
          <w:sz w:val="24"/>
          <w:szCs w:val="24"/>
          <w:lang w:eastAsia="ru-RU"/>
        </w:rPr>
        <w:t>Мариинско-</w:t>
      </w:r>
      <w:r w:rsidR="00184B2A" w:rsidRPr="00B82A1A">
        <w:rPr>
          <w:rFonts w:ascii="Times New Roman" w:eastAsia="Times New Roman" w:hAnsi="Times New Roman" w:cs="Times New Roman"/>
          <w:sz w:val="24"/>
          <w:szCs w:val="24"/>
          <w:lang w:eastAsia="ru-RU"/>
        </w:rPr>
        <w:lastRenderedPageBreak/>
        <w:t>Посадского</w:t>
      </w:r>
      <w:r w:rsidRPr="00B82A1A">
        <w:rPr>
          <w:rFonts w:ascii="Times New Roman" w:eastAsia="Times New Roman" w:hAnsi="Times New Roman" w:cs="Times New Roman"/>
          <w:sz w:val="24"/>
          <w:szCs w:val="24"/>
          <w:lang w:eastAsia="ru-RU"/>
        </w:rPr>
        <w:t xml:space="preserve"> муниципального округа и ее органов предусматриваются отдельной строкой в бюджете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Arial" w:eastAsia="Times New Roman" w:hAnsi="Arial" w:cs="Arial"/>
          <w:sz w:val="24"/>
          <w:szCs w:val="24"/>
          <w:lang w:eastAsia="ru-RU"/>
        </w:rPr>
      </w:pPr>
    </w:p>
    <w:p w:rsidR="00D80BB9" w:rsidRPr="00B82A1A" w:rsidRDefault="00760847"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37</w:t>
      </w:r>
      <w:r w:rsidR="00D80BB9" w:rsidRPr="00B82A1A">
        <w:rPr>
          <w:rFonts w:ascii="Times New Roman" w:eastAsia="Times New Roman" w:hAnsi="Times New Roman" w:cs="Times New Roman"/>
          <w:b/>
          <w:bCs/>
          <w:sz w:val="24"/>
          <w:szCs w:val="24"/>
          <w:lang w:eastAsia="ru-RU"/>
        </w:rPr>
        <w:t xml:space="preserve">. Контрольно-счетный орган </w:t>
      </w:r>
      <w:r w:rsidR="00184B2A" w:rsidRPr="00B82A1A">
        <w:rPr>
          <w:rFonts w:ascii="Times New Roman" w:eastAsia="Times New Roman" w:hAnsi="Times New Roman" w:cs="Times New Roman"/>
          <w:b/>
          <w:bCs/>
          <w:sz w:val="24"/>
          <w:szCs w:val="24"/>
          <w:lang w:eastAsia="ru-RU"/>
        </w:rPr>
        <w:t>Мариинско-Посадского</w:t>
      </w:r>
      <w:r w:rsidR="00D80BB9"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целях осуществления внешнего муниципального финансового контроля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imes New Roman" w:hAnsi="Times New Roman" w:cs="Times New Roman"/>
          <w:sz w:val="24"/>
          <w:szCs w:val="24"/>
          <w:lang w:eastAsia="ru-RU"/>
        </w:rPr>
        <w:t xml:space="preserve"> и от 7 февраля 2011 г. </w:t>
      </w:r>
      <w:r w:rsidR="00A52E6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8316C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2A1A">
        <w:rPr>
          <w:rFonts w:ascii="Times New Roman" w:eastAsiaTheme="minorEastAsia" w:hAnsi="Times New Roman" w:cs="Times New Roman"/>
          <w:b/>
          <w:bCs/>
          <w:sz w:val="24"/>
          <w:szCs w:val="24"/>
          <w:lang w:eastAsia="ru-RU"/>
        </w:rPr>
        <w:t>Статья 3</w:t>
      </w:r>
      <w:r w:rsidR="008316CE" w:rsidRPr="00B82A1A">
        <w:rPr>
          <w:rFonts w:ascii="Times New Roman" w:eastAsiaTheme="minorEastAsia" w:hAnsi="Times New Roman" w:cs="Times New Roman"/>
          <w:b/>
          <w:bCs/>
          <w:sz w:val="24"/>
          <w:szCs w:val="24"/>
          <w:lang w:eastAsia="ru-RU"/>
        </w:rPr>
        <w:t>8</w:t>
      </w:r>
      <w:r w:rsidRPr="00B82A1A">
        <w:rPr>
          <w:rFonts w:ascii="Times New Roman" w:eastAsiaTheme="minorEastAsia" w:hAnsi="Times New Roman" w:cs="Times New Roman"/>
          <w:b/>
          <w:bCs/>
          <w:sz w:val="24"/>
          <w:szCs w:val="24"/>
          <w:lang w:eastAsia="ru-RU"/>
        </w:rPr>
        <w:t xml:space="preserve">. </w:t>
      </w:r>
      <w:r w:rsidRPr="00B82A1A">
        <w:rPr>
          <w:rFonts w:ascii="Times New Roman" w:eastAsia="Times New Roman" w:hAnsi="Times New Roman" w:cs="Times New Roman"/>
          <w:b/>
          <w:sz w:val="24"/>
          <w:szCs w:val="24"/>
          <w:lang w:eastAsia="ru-RU"/>
        </w:rPr>
        <w:t xml:space="preserve">Муниципальный контроль в </w:t>
      </w:r>
      <w:r w:rsidR="00184B2A" w:rsidRPr="00B82A1A">
        <w:rPr>
          <w:rFonts w:ascii="Times New Roman" w:eastAsia="Times New Roman" w:hAnsi="Times New Roman" w:cs="Times New Roman"/>
          <w:b/>
          <w:sz w:val="24"/>
          <w:szCs w:val="24"/>
          <w:lang w:eastAsia="ru-RU"/>
        </w:rPr>
        <w:t>Мариинско-Посадском</w:t>
      </w:r>
      <w:r w:rsidRPr="00B82A1A">
        <w:rPr>
          <w:rFonts w:ascii="Times New Roman" w:eastAsia="Times New Roman" w:hAnsi="Times New Roman" w:cs="Times New Roman"/>
          <w:b/>
          <w:sz w:val="24"/>
          <w:szCs w:val="24"/>
          <w:lang w:eastAsia="ru-RU"/>
        </w:rPr>
        <w:t xml:space="preserve"> муниципальном округе</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организуют и осуществляют муниципальный контроль за соблюдением требований, установленных муниципальными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39</w:t>
      </w:r>
      <w:r w:rsidR="00D80BB9" w:rsidRPr="00B82A1A">
        <w:rPr>
          <w:rFonts w:ascii="Times New Roman" w:eastAsia="Times New Roman" w:hAnsi="Times New Roman" w:cs="Times New Roman"/>
          <w:b/>
          <w:sz w:val="24"/>
          <w:szCs w:val="24"/>
          <w:lang w:eastAsia="ru-RU"/>
        </w:rPr>
        <w:t>. Муниципальные средства массовой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hAnsi="Times New Roman" w:cs="Times New Roman"/>
          <w:sz w:val="24"/>
          <w:szCs w:val="24"/>
        </w:rPr>
      </w:pPr>
      <w:r w:rsidRPr="00B82A1A">
        <w:rPr>
          <w:rFonts w:ascii="Times New Roman" w:eastAsia="Times New Roman" w:hAnsi="Times New Roman" w:cs="Times New Roman"/>
          <w:sz w:val="24"/>
          <w:szCs w:val="24"/>
          <w:lang w:eastAsia="ru-RU"/>
        </w:rPr>
        <w:t xml:space="preserve">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учреждать средства массовой информации </w:t>
      </w:r>
      <w:r w:rsidRPr="00B82A1A">
        <w:rPr>
          <w:rFonts w:ascii="Times New Roman" w:hAnsi="Times New Roman" w:cs="Times New Roman"/>
          <w:sz w:val="24"/>
          <w:szCs w:val="24"/>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официальной информации о социально-экономическом и культурном развитии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 развитии его общественной инфраструктуры и иной официальной информации.</w:t>
      </w:r>
    </w:p>
    <w:p w:rsidR="00D80BB9" w:rsidRPr="00B82A1A" w:rsidRDefault="00D80BB9" w:rsidP="00B45472">
      <w:pPr>
        <w:spacing w:after="0" w:line="240" w:lineRule="auto"/>
        <w:ind w:firstLine="540"/>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Глава V. МУНИЦИПАЛЬНАЯ СЛУЖБА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40</w:t>
      </w:r>
      <w:r w:rsidR="00D80BB9" w:rsidRPr="00B82A1A">
        <w:rPr>
          <w:rFonts w:ascii="Times New Roman" w:eastAsiaTheme="minorEastAsia" w:hAnsi="Times New Roman" w:cs="Times New Roman"/>
          <w:b/>
          <w:bCs/>
          <w:sz w:val="24"/>
          <w:szCs w:val="24"/>
          <w:lang w:eastAsia="ru-RU"/>
        </w:rPr>
        <w:t xml:space="preserve">. Муниципальная служба в </w:t>
      </w:r>
      <w:r w:rsidR="00184B2A" w:rsidRPr="00B82A1A">
        <w:rPr>
          <w:rFonts w:ascii="Times New Roman" w:eastAsiaTheme="minorEastAsia" w:hAnsi="Times New Roman" w:cs="Times New Roman"/>
          <w:b/>
          <w:bCs/>
          <w:sz w:val="24"/>
          <w:szCs w:val="24"/>
          <w:lang w:eastAsia="ru-RU"/>
        </w:rPr>
        <w:t>Мариинско-Посадском</w:t>
      </w:r>
      <w:r w:rsidR="00D80BB9" w:rsidRPr="00B82A1A">
        <w:rPr>
          <w:rFonts w:ascii="Times New Roman" w:eastAsiaTheme="minorEastAsia" w:hAnsi="Times New Roman" w:cs="Times New Roman"/>
          <w:b/>
          <w:bCs/>
          <w:sz w:val="24"/>
          <w:szCs w:val="24"/>
          <w:lang w:eastAsia="ru-RU"/>
        </w:rPr>
        <w:t xml:space="preserve"> муниципальном округе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Муниципальная служба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Правовое положение (статус) муниципального служащего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порядок поступления на муниципальную службу, ее </w:t>
      </w:r>
      <w:r w:rsidRPr="00B82A1A">
        <w:rPr>
          <w:rFonts w:ascii="Times New Roman" w:eastAsiaTheme="minorEastAsia" w:hAnsi="Times New Roman" w:cs="Times New Roman"/>
          <w:sz w:val="24"/>
          <w:szCs w:val="24"/>
          <w:lang w:eastAsia="ru-RU"/>
        </w:rPr>
        <w:lastRenderedPageBreak/>
        <w:t>прохождения и прекращения устанавливаются Федеральным законом</w:t>
      </w:r>
      <w:r w:rsidR="00A55722">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от 2 марта 2007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25-ФЗ "О муниципальной службе в Российской Федерации", а также законами Чувашской Республики и муниципальными правовыми актами, пр</w:t>
      </w:r>
      <w:r w:rsidR="00B45472" w:rsidRPr="00B82A1A">
        <w:rPr>
          <w:rFonts w:ascii="Times New Roman" w:eastAsiaTheme="minorEastAsia" w:hAnsi="Times New Roman" w:cs="Times New Roman"/>
          <w:sz w:val="24"/>
          <w:szCs w:val="24"/>
          <w:lang w:eastAsia="ru-RU"/>
        </w:rPr>
        <w:t>инятыми в пределах компетенции.</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 ЭКОНОМИЧЕСКАЯ И ФИНАНСОВАЯ ОСНОВЫ</w:t>
      </w:r>
      <w:r w:rsidR="00B45472" w:rsidRPr="00B82A1A">
        <w:rPr>
          <w:rFonts w:ascii="Times New Roman" w:eastAsiaTheme="minorEastAsia" w:hAnsi="Times New Roman" w:cs="Times New Roman"/>
          <w:b/>
          <w:bCs/>
          <w:sz w:val="24"/>
          <w:szCs w:val="24"/>
          <w:lang w:eastAsia="ru-RU"/>
        </w:rPr>
        <w:t xml:space="preserve"> </w:t>
      </w:r>
      <w:r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1</w:t>
      </w:r>
      <w:r w:rsidRPr="00B82A1A">
        <w:rPr>
          <w:rFonts w:ascii="Times New Roman" w:eastAsiaTheme="minorEastAsia" w:hAnsi="Times New Roman" w:cs="Times New Roman"/>
          <w:b/>
          <w:bCs/>
          <w:sz w:val="24"/>
          <w:szCs w:val="24"/>
          <w:lang w:eastAsia="ru-RU"/>
        </w:rPr>
        <w:t xml:space="preserve">. Муниципальное имущество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Имущество, находящееся в муниципальной собственности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средства бюджета, а также имущественные права, составляют экономическую основу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w:t>
      </w:r>
      <w:r w:rsidR="00D80BB9" w:rsidRPr="00B82A1A">
        <w:rPr>
          <w:rFonts w:ascii="Times New Roman" w:eastAsiaTheme="minorEastAsia" w:hAnsi="Times New Roman" w:cs="Times New Roman"/>
          <w:sz w:val="24"/>
          <w:szCs w:val="24"/>
          <w:lang w:eastAsia="ru-RU"/>
        </w:rPr>
        <w:t xml:space="preserve">В собственности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может находиться: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имущество, предназначенное для решения установленных Федеральным законом</w:t>
      </w:r>
      <w:r w:rsidR="00616E05"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tabs>
          <w:tab w:val="left" w:pos="135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имущество, предназначенное для обеспечения деятельности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которые не отнесены к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случаях возникновения 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0BB9" w:rsidRPr="00B82A1A" w:rsidRDefault="00D80BB9" w:rsidP="00B45472">
      <w:pPr>
        <w:widowControl w:val="0"/>
        <w:autoSpaceDE w:val="0"/>
        <w:autoSpaceDN w:val="0"/>
        <w:adjustRightInd w:val="0"/>
        <w:spacing w:after="0" w:line="240" w:lineRule="auto"/>
        <w:ind w:firstLine="709"/>
        <w:jc w:val="both"/>
        <w:outlineLvl w:val="2"/>
        <w:rPr>
          <w:rFonts w:ascii="Arial" w:eastAsiaTheme="minorEastAsia" w:hAnsi="Arial" w:cs="Arial"/>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42</w:t>
      </w:r>
      <w:r w:rsidR="00D80BB9" w:rsidRPr="00B82A1A">
        <w:rPr>
          <w:rFonts w:ascii="Times New Roman" w:eastAsiaTheme="minorEastAsia" w:hAnsi="Times New Roman" w:cs="Times New Roman"/>
          <w:b/>
          <w:bCs/>
          <w:sz w:val="24"/>
          <w:szCs w:val="24"/>
          <w:lang w:eastAsia="ru-RU"/>
        </w:rPr>
        <w:t xml:space="preserve">. Порядок владения, пользования и распоряжения муниципальным имуществом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самостоятельно владеют, пользуются и распоряжаются </w:t>
      </w:r>
      <w:r w:rsidRPr="00B82A1A">
        <w:rPr>
          <w:rFonts w:ascii="Times New Roman" w:eastAsiaTheme="minorEastAsia" w:hAnsi="Times New Roman" w:cs="Times New Roman"/>
          <w:sz w:val="24"/>
          <w:szCs w:val="24"/>
          <w:lang w:eastAsia="ru-RU"/>
        </w:rPr>
        <w:lastRenderedPageBreak/>
        <w:t xml:space="preserve">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ведет реестр муниципального имущества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43</w:t>
      </w:r>
      <w:r w:rsidR="00D80BB9" w:rsidRPr="00B82A1A">
        <w:rPr>
          <w:rFonts w:ascii="Times New Roman" w:eastAsia="Times New Roman" w:hAnsi="Times New Roman" w:cs="Times New Roman"/>
          <w:b/>
          <w:sz w:val="24"/>
          <w:szCs w:val="24"/>
          <w:lang w:eastAsia="ru-RU"/>
        </w:rPr>
        <w:t xml:space="preserve">. Приватизация муниципального имущества </w:t>
      </w:r>
      <w:r w:rsidR="00184B2A" w:rsidRPr="00B82A1A">
        <w:rPr>
          <w:rFonts w:ascii="Times New Roman" w:eastAsia="Times New Roman" w:hAnsi="Times New Roman" w:cs="Times New Roman"/>
          <w:b/>
          <w:sz w:val="24"/>
          <w:szCs w:val="24"/>
          <w:lang w:eastAsia="ru-RU"/>
        </w:rPr>
        <w:t>Мариинско-Посадского</w:t>
      </w:r>
      <w:r w:rsidR="00D80BB9"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Порядок и условия приватизации муниципального имущества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Доходы от использования и приватизации муниципального имущества поступают в бюджет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w:t>
      </w:r>
      <w:r w:rsidR="008316CE" w:rsidRPr="00B82A1A">
        <w:rPr>
          <w:rFonts w:ascii="Times New Roman" w:eastAsia="Times New Roman" w:hAnsi="Times New Roman" w:cs="Times New Roman"/>
          <w:b/>
          <w:sz w:val="24"/>
          <w:szCs w:val="24"/>
          <w:lang w:eastAsia="ru-RU"/>
        </w:rPr>
        <w:t>4</w:t>
      </w:r>
      <w:r w:rsidRPr="00B82A1A">
        <w:rPr>
          <w:rFonts w:ascii="Times New Roman" w:eastAsia="Times New Roman" w:hAnsi="Times New Roman" w:cs="Times New Roman"/>
          <w:b/>
          <w:sz w:val="24"/>
          <w:szCs w:val="24"/>
          <w:lang w:eastAsia="ru-RU"/>
        </w:rPr>
        <w:t>. Право органов местного самоуправления на создание предприятий и учреждений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w:t>
      </w:r>
      <w:r w:rsidR="00184B2A" w:rsidRPr="00B82A1A">
        <w:rPr>
          <w:rFonts w:ascii="Times New Roman" w:eastAsia="Times New Roman" w:hAnsi="Times New Roman" w:cs="Times New Roman"/>
          <w:sz w:val="24"/>
          <w:szCs w:val="24"/>
          <w:lang w:eastAsia="ru-RU"/>
        </w:rPr>
        <w:t>Мариинско-Посадский</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r w:rsidR="00B45472"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инициировать вопрос о ликвидации муниципального предприятия или учреждения.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заслушивать отчеты о деятельности муниципальных предприятий и учреждений по мере необходимости.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имени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Участие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хозяйственных обществах и некоммерческих организациях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sidRPr="00B82A1A">
        <w:rPr>
          <w:rFonts w:ascii="Times New Roman" w:eastAsia="Times New Roman" w:hAnsi="Times New Roman" w:cs="Times New Roman"/>
          <w:sz w:val="24"/>
          <w:szCs w:val="24"/>
          <w:lang w:eastAsia="ru-RU"/>
        </w:rPr>
        <w:lastRenderedPageBreak/>
        <w:t>некоммерческих организаций в форме автономных некоммерческих организаций и фондов</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могут выступать соучредителями межмуниципального печатного средства массовой информации.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46</w:t>
      </w:r>
      <w:r w:rsidR="00D80BB9" w:rsidRPr="00B82A1A">
        <w:rPr>
          <w:rFonts w:ascii="Times New Roman" w:eastAsia="Times New Roman" w:hAnsi="Times New Roman" w:cs="Times New Roman"/>
          <w:b/>
          <w:sz w:val="24"/>
          <w:szCs w:val="24"/>
          <w:lang w:eastAsia="ru-RU"/>
        </w:rPr>
        <w:t>.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имеет собственный бюджет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самостоятельно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местного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составляется в порядке, установленном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Бюджетным кодексом </w:t>
      </w:r>
      <w:r w:rsidR="00C2194C" w:rsidRPr="00B82A1A">
        <w:rPr>
          <w:rFonts w:ascii="Times New Roman" w:eastAsia="Times New Roman" w:hAnsi="Times New Roman" w:cs="Times New Roman"/>
          <w:sz w:val="24"/>
          <w:szCs w:val="24"/>
          <w:lang w:eastAsia="ru-RU"/>
        </w:rPr>
        <w:t>Российской Федерации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принимаемыми с соблюдением его требований муниципальными правовыми актами </w:t>
      </w:r>
      <w:r w:rsidRPr="00B82A1A">
        <w:rPr>
          <w:rFonts w:ascii="Times New Roman" w:eastAsiaTheme="minorEastAsia"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вносит проект решения о местном бюджете на рассмотрение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сроки и в порядке, установленные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8316CE"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В соответствии с законодательством Российской Федерации б</w:t>
      </w:r>
      <w:r w:rsidR="00D80BB9" w:rsidRPr="00B82A1A">
        <w:rPr>
          <w:rFonts w:ascii="Times New Roman" w:eastAsiaTheme="minorEastAsia" w:hAnsi="Times New Roman" w:cs="Times New Roman"/>
          <w:sz w:val="24"/>
          <w:szCs w:val="24"/>
          <w:lang w:eastAsia="ru-RU"/>
        </w:rPr>
        <w:t xml:space="preserve">юджетные полномочия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устанавливаются Бюджетным кодексом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Закупки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Закупки товаров, работ, услуг для обеспечения муниципальных нужд </w:t>
      </w:r>
      <w:r w:rsidRPr="00B82A1A">
        <w:rPr>
          <w:rFonts w:ascii="Times New Roman" w:eastAsiaTheme="minorEastAsia" w:hAnsi="Times New Roman" w:cs="Times New Roman"/>
          <w:sz w:val="24"/>
          <w:szCs w:val="24"/>
          <w:lang w:eastAsia="ru-RU"/>
        </w:rPr>
        <w:lastRenderedPageBreak/>
        <w:t>осуществляются за счет средств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48</w:t>
      </w:r>
      <w:r w:rsidR="00D80BB9" w:rsidRPr="00B82A1A">
        <w:rPr>
          <w:rFonts w:ascii="Times New Roman" w:eastAsiaTheme="minorEastAsia" w:hAnsi="Times New Roman" w:cs="Times New Roman"/>
          <w:b/>
          <w:bCs/>
          <w:sz w:val="24"/>
          <w:szCs w:val="24"/>
          <w:lang w:eastAsia="ru-RU"/>
        </w:rPr>
        <w:t>. Доходы и расходы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устанавливаемыми и исполняемыми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Исполнение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w:t>
      </w:r>
      <w:r w:rsidR="008316CE" w:rsidRPr="00B82A1A">
        <w:rPr>
          <w:rFonts w:ascii="Times New Roman" w:eastAsiaTheme="minorEastAsia" w:hAnsi="Times New Roman" w:cs="Times New Roman"/>
          <w:b/>
          <w:bCs/>
          <w:sz w:val="24"/>
          <w:szCs w:val="24"/>
          <w:lang w:eastAsia="ru-RU"/>
        </w:rPr>
        <w:t>атья 49</w:t>
      </w:r>
      <w:r w:rsidRPr="00B82A1A">
        <w:rPr>
          <w:rFonts w:ascii="Times New Roman" w:eastAsiaTheme="minorEastAsia" w:hAnsi="Times New Roman" w:cs="Times New Roman"/>
          <w:b/>
          <w:bCs/>
          <w:sz w:val="24"/>
          <w:szCs w:val="24"/>
          <w:lang w:eastAsia="ru-RU"/>
        </w:rPr>
        <w:t>. Местные налоги и сборы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Перечень местных налогов и сборов и полномочия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их установлению, изменению и отмене устанавливаются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50</w:t>
      </w:r>
      <w:r w:rsidR="00D80BB9" w:rsidRPr="00B82A1A">
        <w:rPr>
          <w:rFonts w:ascii="Times New Roman" w:eastAsiaTheme="minorEastAsia" w:hAnsi="Times New Roman" w:cs="Times New Roman"/>
          <w:b/>
          <w:bCs/>
          <w:sz w:val="24"/>
          <w:szCs w:val="24"/>
          <w:lang w:eastAsia="ru-RU"/>
        </w:rPr>
        <w:t>. Самообложение граждан</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2" w:name="Par789"/>
      <w:bookmarkEnd w:id="22"/>
      <w:r w:rsidRPr="00B82A1A">
        <w:rPr>
          <w:rFonts w:ascii="Times New Roman" w:eastAsia="Times New Roman" w:hAnsi="Times New Roman" w:cs="Times New Roman"/>
          <w:sz w:val="24"/>
          <w:szCs w:val="24"/>
          <w:lang w:eastAsia="ru-RU"/>
        </w:rPr>
        <w:t xml:space="preserve">Для решения конкретных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16E05"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могут привлекаться разовые платежи граждан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средства самообложения граждан. Размер таких платежей устанавливается в абсолютной величине равным для всех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отдельных категорий граждан, численность которых не может превышать 30% от общего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для которых размер платежей может быть уменьшен.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1A7D3F" w:rsidRPr="00B82A1A" w:rsidRDefault="001A7D3F"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51</w:t>
      </w:r>
      <w:r w:rsidR="00D80BB9" w:rsidRPr="00B82A1A">
        <w:rPr>
          <w:rFonts w:ascii="Times New Roman" w:eastAsiaTheme="minorEastAsia" w:hAnsi="Times New Roman" w:cs="Times New Roman"/>
          <w:b/>
          <w:bCs/>
          <w:sz w:val="24"/>
          <w:szCs w:val="24"/>
          <w:lang w:eastAsia="ru-RU"/>
        </w:rPr>
        <w:t>. Финансовое и иное обеспечение реализации инициативных проектов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B82A1A">
        <w:rPr>
          <w:rFonts w:ascii="Times New Roman" w:eastAsiaTheme="minorEastAsia" w:hAnsi="Times New Roman" w:cs="Times New Roman"/>
          <w:sz w:val="24"/>
          <w:szCs w:val="24"/>
          <w:lang w:eastAsia="ru-RU"/>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2</w:t>
      </w:r>
      <w:r w:rsidRPr="00B82A1A">
        <w:rPr>
          <w:rFonts w:ascii="Times New Roman" w:eastAsiaTheme="minorEastAsia" w:hAnsi="Times New Roman" w:cs="Times New Roman"/>
          <w:b/>
          <w:bCs/>
          <w:sz w:val="24"/>
          <w:szCs w:val="24"/>
          <w:lang w:eastAsia="ru-RU"/>
        </w:rPr>
        <w:t>. Порядок финансирования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2F3BC3"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w:t>
      </w:r>
      <w:r w:rsidR="002F3BC3" w:rsidRPr="00B82A1A">
        <w:rPr>
          <w:rFonts w:ascii="Times New Roman" w:eastAsiaTheme="minorEastAsia"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Мариинско-Посадского муниципального округа, осуществляется только за счет предоставляемых местным бюджетам субвенций из соответствующих бюджетов.</w:t>
      </w:r>
    </w:p>
    <w:p w:rsidR="00D80BB9"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имеют право:</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соответствующего решения;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внести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3</w:t>
      </w:r>
      <w:r w:rsidRPr="00B82A1A">
        <w:rPr>
          <w:rFonts w:ascii="Times New Roman" w:eastAsiaTheme="minorEastAsia" w:hAnsi="Times New Roman" w:cs="Times New Roman"/>
          <w:b/>
          <w:bCs/>
          <w:sz w:val="24"/>
          <w:szCs w:val="24"/>
          <w:lang w:eastAsia="ru-RU"/>
        </w:rPr>
        <w:t>. Муниципальные заимствования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184B2A"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Мариинско-Посадский</w:t>
      </w:r>
      <w:r w:rsidR="001A7D3F" w:rsidRPr="00B82A1A">
        <w:rPr>
          <w:rFonts w:ascii="Times New Roman" w:eastAsiaTheme="minorEastAsia" w:hAnsi="Times New Roman" w:cs="Times New Roman"/>
          <w:sz w:val="24"/>
          <w:szCs w:val="24"/>
          <w:lang w:eastAsia="ru-RU"/>
        </w:rPr>
        <w:t xml:space="preserve"> </w:t>
      </w:r>
      <w:r w:rsidR="00D80BB9" w:rsidRPr="00B82A1A">
        <w:rPr>
          <w:rFonts w:ascii="Times New Roman" w:eastAsiaTheme="minorEastAsia" w:hAnsi="Times New Roman" w:cs="Times New Roman"/>
          <w:sz w:val="24"/>
          <w:szCs w:val="24"/>
          <w:lang w:eastAsia="ru-RU"/>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80BB9" w:rsidRPr="00B82A1A" w:rsidRDefault="00D80BB9" w:rsidP="00B45472">
      <w:pPr>
        <w:spacing w:after="0" w:line="240" w:lineRule="auto"/>
        <w:ind w:firstLine="540"/>
        <w:contextualSpacing/>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D80BB9" w:rsidRPr="00B82A1A" w:rsidRDefault="00184B2A" w:rsidP="00B4547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И ДОЛЖНОСТНЫХ ЛИЦ</w:t>
      </w:r>
      <w:r w:rsidR="00B45472" w:rsidRPr="00B82A1A">
        <w:rPr>
          <w:rFonts w:ascii="Times New Roman" w:eastAsiaTheme="minorEastAsia" w:hAnsi="Times New Roman" w:cs="Times New Roman"/>
          <w:b/>
          <w:bCs/>
          <w:sz w:val="24"/>
          <w:szCs w:val="24"/>
          <w:lang w:eastAsia="ru-RU"/>
        </w:rPr>
        <w:t xml:space="preserve"> </w:t>
      </w:r>
      <w:r w:rsidR="00D80BB9"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4</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lastRenderedPageBreak/>
        <w:t xml:space="preserve">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3" w:name="Par821"/>
      <w:bookmarkEnd w:id="23"/>
      <w:r w:rsidRPr="00B82A1A">
        <w:rPr>
          <w:rFonts w:ascii="Times New Roman" w:eastAsiaTheme="minorEastAsia" w:hAnsi="Times New Roman" w:cs="Times New Roman"/>
          <w:sz w:val="24"/>
          <w:szCs w:val="24"/>
          <w:lang w:eastAsia="ru-RU"/>
        </w:rPr>
        <w:t xml:space="preserve">2. В случае, если соответствующим судом установлено, что избранное в правомочном составе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Депутаты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обратиться в суд с заявлением для установления факта отсутствия их вины за непроведение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Основания наступления ответственности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издание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совершение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населением, физическими и юридическими лицами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lastRenderedPageBreak/>
        <w:t>муниципального округа перед населением, физическими и юридическими лицами наступает в порядке, предусмотренном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6</w:t>
      </w:r>
      <w:r w:rsidRPr="00B82A1A">
        <w:rPr>
          <w:rFonts w:ascii="Times New Roman" w:eastAsiaTheme="minorEastAsia" w:hAnsi="Times New Roman" w:cs="Times New Roman"/>
          <w:b/>
          <w:bCs/>
          <w:sz w:val="24"/>
          <w:szCs w:val="24"/>
          <w:lang w:eastAsia="ru-RU"/>
        </w:rPr>
        <w:t xml:space="preserve">. Удаление главы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отставку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 инициативе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по инициативе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Основаниями для удаления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являются: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решения, действия (бездействие)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неудовлетворительная оценка деятельности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результатам его ежегодного отчета перед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данная два раза подряд;</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допущение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администрацией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иными органами и должностными лицами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выдвинутая не менее чем одной третью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оформляется в виде обращения, которое вносится в Собрание депутатов </w:t>
      </w:r>
      <w:r w:rsidR="00184B2A" w:rsidRPr="00B82A1A">
        <w:rPr>
          <w:rFonts w:ascii="Times New Roman" w:eastAsiaTheme="minorEastAsia" w:hAnsi="Times New Roman" w:cs="Times New Roman"/>
          <w:sz w:val="24"/>
          <w:szCs w:val="24"/>
          <w:lang w:eastAsia="ru-RU"/>
        </w:rPr>
        <w:t>Мариинско-</w:t>
      </w:r>
      <w:r w:rsidR="00184B2A" w:rsidRPr="00B82A1A">
        <w:rPr>
          <w:rFonts w:ascii="Times New Roman" w:eastAsiaTheme="minorEastAsia" w:hAnsi="Times New Roman" w:cs="Times New Roman"/>
          <w:sz w:val="24"/>
          <w:szCs w:val="24"/>
          <w:lang w:eastAsia="ru-RU"/>
        </w:rPr>
        <w:lastRenderedPageBreak/>
        <w:t>Посадского</w:t>
      </w:r>
      <w:r w:rsidRPr="00B82A1A">
        <w:rPr>
          <w:rFonts w:ascii="Times New Roman" w:eastAsiaTheme="minorEastAsia" w:hAnsi="Times New Roman" w:cs="Times New Roman"/>
          <w:sz w:val="24"/>
          <w:szCs w:val="24"/>
          <w:lang w:eastAsia="ru-RU"/>
        </w:rPr>
        <w:t xml:space="preserve"> муниципального округа. Указанное обращение вносится вместе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 выдвижении данной инициативы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 учетом мнения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В случае, если при рассмотрении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принято только при согласии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одного месяца со дня внесения соответствующего обращения.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подписывается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При рассмотрении и принятии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должны быть обеспечены:</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и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предоставление ему возможности дать депутатам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объяснения по поводу обстоятельств, выдвигаемых в качестве основания для удаления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согласен с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 он вправе в письменном виде изложить свое особое мнение.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lastRenderedPageBreak/>
        <w:t xml:space="preserve">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подлежит официальному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через пять дней со дня его принятия.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письменном виде изложил свое особое мнение по вопросу удаления его в отставку, оно подлежит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одновременно с указанным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отклонена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вопрос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вынесен на повторное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ранее чем через два месяца со дня проведения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 котором рассматривался указанный вопрос.</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13.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VIII. ЗАКЛЮЧИТЕЛЬНЫЕ ПОЛОЖЕНИЯ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xml:space="preserve">. Принятие Устава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sz w:val="24"/>
          <w:szCs w:val="24"/>
          <w:lang w:eastAsia="ru-RU"/>
        </w:rPr>
      </w:pPr>
      <w:r w:rsidRPr="00B82A1A">
        <w:rPr>
          <w:rFonts w:ascii="Times New Roman" w:eastAsiaTheme="minorEastAsia" w:hAnsi="Times New Roman" w:cs="Times New Roman"/>
          <w:bCs/>
          <w:sz w:val="24"/>
          <w:szCs w:val="24"/>
          <w:lang w:eastAsia="ru-RU"/>
        </w:rPr>
        <w:t xml:space="preserve">1. Инициатива по внесению на рассмотрение 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проекта Устава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а также проекта </w:t>
      </w:r>
      <w:r w:rsidRPr="00B82A1A">
        <w:rPr>
          <w:rFonts w:ascii="Times New Roman" w:eastAsiaTheme="minorEastAsia" w:hAnsi="Times New Roman" w:cs="Times New Roman"/>
          <w:sz w:val="24"/>
          <w:szCs w:val="24"/>
          <w:lang w:eastAsia="ru-RU"/>
        </w:rPr>
        <w:t>муниципального правового акта</w:t>
      </w:r>
      <w:r w:rsidRPr="00B82A1A">
        <w:rPr>
          <w:rFonts w:ascii="Times New Roman" w:eastAsiaTheme="minorEastAsia" w:hAnsi="Times New Roman" w:cs="Times New Roman"/>
          <w:bCs/>
          <w:sz w:val="24"/>
          <w:szCs w:val="24"/>
          <w:lang w:eastAsia="ru-RU"/>
        </w:rPr>
        <w:t xml:space="preserve"> о внесении изменений и дополнений в Устав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может исходить от главы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или от депутатов 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Проект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проект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за 30 дней до дня его рассмотрения с одновременным опубликованием установленного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порядка участия граждан в его обсуждении в случае, когда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этими нормативными правовыми актами.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3.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2F0908"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в две трети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xml:space="preserve"> после их государственной регистрации.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обязан опубликовать (обнародовать) зарегистрированные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Официальное опубликование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sidR="00A52E6F" w:rsidRPr="00B82A1A">
        <w:rPr>
          <w:rFonts w:ascii="Times New Roman" w:eastAsiaTheme="minorEastAsia" w:hAnsi="Times New Roman" w:cs="Times New Roman"/>
          <w:sz w:val="24"/>
          <w:szCs w:val="24"/>
          <w:lang w:val="en-US" w:eastAsia="ru-RU"/>
        </w:rPr>
        <w:t>n</w:t>
      </w:r>
      <w:r w:rsidRPr="00B82A1A">
        <w:rPr>
          <w:rFonts w:ascii="Times New Roman" w:eastAsiaTheme="minorEastAsia" w:hAnsi="Times New Roman" w:cs="Times New Roman"/>
          <w:sz w:val="24"/>
          <w:szCs w:val="24"/>
          <w:lang w:eastAsia="ru-RU"/>
        </w:rPr>
        <w:t>just.ru, http://право-минюст.рф) в информационно-телекоммуникационной сети "Интернет".</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2F3BC3"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58</w:t>
      </w:r>
      <w:r w:rsidR="00D80BB9" w:rsidRPr="00B82A1A">
        <w:rPr>
          <w:rFonts w:ascii="Times New Roman" w:eastAsiaTheme="minorEastAsia" w:hAnsi="Times New Roman" w:cs="Times New Roman"/>
          <w:b/>
          <w:bCs/>
          <w:sz w:val="24"/>
          <w:szCs w:val="24"/>
          <w:lang w:eastAsia="ru-RU"/>
        </w:rPr>
        <w:t xml:space="preserve">. Вступление в силу Устава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4" w:name="Par890"/>
      <w:bookmarkEnd w:id="24"/>
      <w:r w:rsidRPr="00B82A1A">
        <w:rPr>
          <w:rFonts w:ascii="Times New Roman" w:eastAsiaTheme="minorEastAsia" w:hAnsi="Times New Roman" w:cs="Times New Roman"/>
          <w:sz w:val="24"/>
          <w:szCs w:val="24"/>
          <w:lang w:eastAsia="ru-RU"/>
        </w:rPr>
        <w:t xml:space="preserve">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после их государственной регистрации и вступают в силу после их официального опубликования.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принявшего муниципальный правовой акт о внесении указанных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45472"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предусматривающие создание контрольно-счетного органа </w:t>
      </w:r>
      <w:r w:rsidR="00184B2A" w:rsidRPr="00B82A1A">
        <w:rPr>
          <w:rFonts w:ascii="Times New Roman" w:eastAsiaTheme="minorEastAsia" w:hAnsi="Times New Roman" w:cs="Times New Roman"/>
          <w:sz w:val="24"/>
          <w:szCs w:val="24"/>
          <w:lang w:eastAsia="ru-RU"/>
        </w:rPr>
        <w:lastRenderedPageBreak/>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в порядке, предусмотренном абзацем первым настоящей статьи.</w:t>
      </w:r>
    </w:p>
    <w:sectPr w:rsidR="00D80BB9" w:rsidRPr="00B45472" w:rsidSect="004F6995">
      <w:headerReference w:type="default" r:id="rId8"/>
      <w:pgSz w:w="11906" w:h="16838"/>
      <w:pgMar w:top="851" w:right="851" w:bottom="851" w:left="1701" w:header="709"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C9F" w:rsidRDefault="00190C9F" w:rsidP="007135E5">
      <w:pPr>
        <w:spacing w:after="0" w:line="240" w:lineRule="auto"/>
      </w:pPr>
      <w:r>
        <w:separator/>
      </w:r>
    </w:p>
  </w:endnote>
  <w:endnote w:type="continuationSeparator" w:id="0">
    <w:p w:rsidR="00190C9F" w:rsidRDefault="00190C9F" w:rsidP="0071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C9F" w:rsidRDefault="00190C9F" w:rsidP="007135E5">
      <w:pPr>
        <w:spacing w:after="0" w:line="240" w:lineRule="auto"/>
      </w:pPr>
      <w:r>
        <w:separator/>
      </w:r>
    </w:p>
  </w:footnote>
  <w:footnote w:type="continuationSeparator" w:id="0">
    <w:p w:rsidR="00190C9F" w:rsidRDefault="00190C9F" w:rsidP="00713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674391"/>
    </w:sdtPr>
    <w:sdtContent>
      <w:p w:rsidR="00C36C37" w:rsidRDefault="00DC4673">
        <w:pPr>
          <w:pStyle w:val="a9"/>
          <w:jc w:val="center"/>
        </w:pPr>
        <w:r>
          <w:fldChar w:fldCharType="begin"/>
        </w:r>
        <w:r w:rsidR="00C36C37">
          <w:instrText>PAGE   \* MERGEFORMAT</w:instrText>
        </w:r>
        <w:r>
          <w:fldChar w:fldCharType="separate"/>
        </w:r>
        <w:r w:rsidR="00A55722">
          <w:rPr>
            <w:noProof/>
          </w:rPr>
          <w:t>39</w:t>
        </w:r>
        <w:r>
          <w:fldChar w:fldCharType="end"/>
        </w:r>
      </w:p>
    </w:sdtContent>
  </w:sdt>
  <w:p w:rsidR="00C36C37" w:rsidRDefault="00C36C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50D9"/>
    <w:rsid w:val="00006E03"/>
    <w:rsid w:val="00057E54"/>
    <w:rsid w:val="00064792"/>
    <w:rsid w:val="000902EC"/>
    <w:rsid w:val="00103D2C"/>
    <w:rsid w:val="001248AF"/>
    <w:rsid w:val="00184B2A"/>
    <w:rsid w:val="00190C9F"/>
    <w:rsid w:val="001A7D3F"/>
    <w:rsid w:val="0020232D"/>
    <w:rsid w:val="002118DB"/>
    <w:rsid w:val="00226717"/>
    <w:rsid w:val="002B7C8C"/>
    <w:rsid w:val="002D678A"/>
    <w:rsid w:val="002F0908"/>
    <w:rsid w:val="002F3BC3"/>
    <w:rsid w:val="002F5B9D"/>
    <w:rsid w:val="0033481E"/>
    <w:rsid w:val="003B2537"/>
    <w:rsid w:val="003C747D"/>
    <w:rsid w:val="00417451"/>
    <w:rsid w:val="00441753"/>
    <w:rsid w:val="004F6995"/>
    <w:rsid w:val="00503E8A"/>
    <w:rsid w:val="0050497D"/>
    <w:rsid w:val="005266ED"/>
    <w:rsid w:val="005A69EE"/>
    <w:rsid w:val="005B195B"/>
    <w:rsid w:val="005E74AE"/>
    <w:rsid w:val="00616ABC"/>
    <w:rsid w:val="00616E05"/>
    <w:rsid w:val="006404A7"/>
    <w:rsid w:val="006B29F2"/>
    <w:rsid w:val="006E516D"/>
    <w:rsid w:val="007135E5"/>
    <w:rsid w:val="00760847"/>
    <w:rsid w:val="00796A21"/>
    <w:rsid w:val="007B6ADA"/>
    <w:rsid w:val="007D2DB1"/>
    <w:rsid w:val="007D54EC"/>
    <w:rsid w:val="00804E1C"/>
    <w:rsid w:val="00817A9B"/>
    <w:rsid w:val="008316CE"/>
    <w:rsid w:val="00855B56"/>
    <w:rsid w:val="00873637"/>
    <w:rsid w:val="00875C35"/>
    <w:rsid w:val="00876036"/>
    <w:rsid w:val="0089073A"/>
    <w:rsid w:val="008B58EB"/>
    <w:rsid w:val="008D6D6A"/>
    <w:rsid w:val="008F5C79"/>
    <w:rsid w:val="009B1F84"/>
    <w:rsid w:val="009C4091"/>
    <w:rsid w:val="00A47C2D"/>
    <w:rsid w:val="00A52E6F"/>
    <w:rsid w:val="00A54A7A"/>
    <w:rsid w:val="00A55722"/>
    <w:rsid w:val="00A723AB"/>
    <w:rsid w:val="00AA31CE"/>
    <w:rsid w:val="00AA6FD5"/>
    <w:rsid w:val="00AB07E5"/>
    <w:rsid w:val="00AD7433"/>
    <w:rsid w:val="00AD7E17"/>
    <w:rsid w:val="00AE1CDD"/>
    <w:rsid w:val="00AF26CD"/>
    <w:rsid w:val="00B32A2A"/>
    <w:rsid w:val="00B44E9B"/>
    <w:rsid w:val="00B45472"/>
    <w:rsid w:val="00B72BDE"/>
    <w:rsid w:val="00B82A1A"/>
    <w:rsid w:val="00B82A2D"/>
    <w:rsid w:val="00B847F2"/>
    <w:rsid w:val="00BE752E"/>
    <w:rsid w:val="00C2194C"/>
    <w:rsid w:val="00C36C37"/>
    <w:rsid w:val="00C6491E"/>
    <w:rsid w:val="00C677DC"/>
    <w:rsid w:val="00C85647"/>
    <w:rsid w:val="00D10044"/>
    <w:rsid w:val="00D27651"/>
    <w:rsid w:val="00D45DF4"/>
    <w:rsid w:val="00D80BB9"/>
    <w:rsid w:val="00DC08D2"/>
    <w:rsid w:val="00DC4673"/>
    <w:rsid w:val="00E32088"/>
    <w:rsid w:val="00E35260"/>
    <w:rsid w:val="00E650D9"/>
    <w:rsid w:val="00E75F0B"/>
    <w:rsid w:val="00E83D47"/>
    <w:rsid w:val="00E905F7"/>
    <w:rsid w:val="00E95623"/>
    <w:rsid w:val="00EA69C1"/>
    <w:rsid w:val="00EC6B43"/>
    <w:rsid w:val="00EE51F1"/>
    <w:rsid w:val="00F17AB4"/>
    <w:rsid w:val="00F63254"/>
    <w:rsid w:val="00F90DE7"/>
    <w:rsid w:val="00FD2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1">
    <w:name w:val="heading 1"/>
    <w:basedOn w:val="a"/>
    <w:next w:val="a"/>
    <w:link w:val="10"/>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7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7C8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 w:type="character" w:customStyle="1" w:styleId="10">
    <w:name w:val="Заголовок 1 Знак"/>
    <w:basedOn w:val="a0"/>
    <w:link w:val="1"/>
    <w:uiPriority w:val="9"/>
    <w:rsid w:val="00184B2A"/>
    <w:rPr>
      <w:rFonts w:asciiTheme="majorHAnsi" w:eastAsiaTheme="majorEastAsia" w:hAnsiTheme="majorHAnsi" w:cstheme="majorBidi"/>
      <w:b/>
      <w:bCs/>
      <w:color w:val="365F91" w:themeColor="accent1" w:themeShade="BF"/>
      <w:sz w:val="28"/>
      <w:szCs w:val="28"/>
    </w:rPr>
  </w:style>
  <w:style w:type="character" w:customStyle="1" w:styleId="ad">
    <w:name w:val="Гипертекстовая ссылка"/>
    <w:basedOn w:val="a0"/>
    <w:uiPriority w:val="99"/>
    <w:rsid w:val="00184B2A"/>
    <w:rPr>
      <w:b/>
      <w:bCs/>
      <w:color w:val="106BBE"/>
    </w:rPr>
  </w:style>
  <w:style w:type="character" w:customStyle="1" w:styleId="100">
    <w:name w:val="100"/>
    <w:basedOn w:val="a0"/>
    <w:rsid w:val="00184B2A"/>
  </w:style>
  <w:style w:type="character" w:customStyle="1" w:styleId="101">
    <w:name w:val="10"/>
    <w:basedOn w:val="a0"/>
    <w:rsid w:val="00184B2A"/>
  </w:style>
  <w:style w:type="character" w:customStyle="1" w:styleId="13">
    <w:name w:val="1"/>
    <w:basedOn w:val="a0"/>
    <w:rsid w:val="00184B2A"/>
  </w:style>
  <w:style w:type="paragraph" w:customStyle="1" w:styleId="normalweb1">
    <w:name w:val="normalweb1"/>
    <w:basedOn w:val="a"/>
    <w:rsid w:val="00184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Цветовое выделение"/>
    <w:uiPriority w:val="99"/>
    <w:rsid w:val="00184B2A"/>
    <w:rPr>
      <w:b/>
      <w:bCs/>
      <w:color w:val="26282F"/>
    </w:rPr>
  </w:style>
  <w:style w:type="paragraph" w:customStyle="1" w:styleId="af">
    <w:name w:val="Заголовок статьи"/>
    <w:basedOn w:val="a"/>
    <w:next w:val="a"/>
    <w:uiPriority w:val="99"/>
    <w:rsid w:val="00184B2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9"/>
    <w:semiHidden/>
    <w:rsid w:val="002B7C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7C8C"/>
    <w:rPr>
      <w:rFonts w:asciiTheme="majorHAnsi" w:eastAsiaTheme="majorEastAsia" w:hAnsiTheme="majorHAnsi" w:cstheme="majorBidi"/>
      <w:b/>
      <w:bCs/>
      <w:color w:val="4F81BD" w:themeColor="accent1"/>
    </w:rPr>
  </w:style>
  <w:style w:type="paragraph" w:styleId="af0">
    <w:name w:val="Body Text"/>
    <w:basedOn w:val="a"/>
    <w:link w:val="af1"/>
    <w:rsid w:val="00A54A7A"/>
    <w:pPr>
      <w:spacing w:after="0" w:line="240" w:lineRule="auto"/>
    </w:pPr>
    <w:rPr>
      <w:rFonts w:ascii="Times New Roman" w:eastAsia="Times New Roman" w:hAnsi="Times New Roman" w:cs="Times New Roman"/>
      <w:b/>
      <w:sz w:val="20"/>
      <w:szCs w:val="20"/>
      <w:lang w:val="en-US" w:eastAsia="ru-RU"/>
    </w:rPr>
  </w:style>
  <w:style w:type="character" w:customStyle="1" w:styleId="af1">
    <w:name w:val="Основной текст Знак"/>
    <w:basedOn w:val="a0"/>
    <w:link w:val="af0"/>
    <w:rsid w:val="00A54A7A"/>
    <w:rPr>
      <w:rFonts w:ascii="Times New Roman" w:eastAsia="Times New Roman" w:hAnsi="Times New Roman" w:cs="Times New Roman"/>
      <w:b/>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0">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13CA-59C8-4B6A-B053-917C7EF0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48</Pages>
  <Words>23040</Words>
  <Characters>131331</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marpos_org2</cp:lastModifiedBy>
  <cp:revision>26</cp:revision>
  <cp:lastPrinted>2022-09-12T10:16:00Z</cp:lastPrinted>
  <dcterms:created xsi:type="dcterms:W3CDTF">2022-11-14T09:42:00Z</dcterms:created>
  <dcterms:modified xsi:type="dcterms:W3CDTF">2022-12-08T13:51:00Z</dcterms:modified>
</cp:coreProperties>
</file>