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353"/>
        <w:gridCol w:w="4820"/>
        <w:gridCol w:w="2410"/>
        <w:gridCol w:w="1417"/>
        <w:gridCol w:w="2988"/>
      </w:tblGrid>
      <w:tr w:rsidR="008D2BCE" w:rsidRPr="00073AEC" w:rsidTr="00A8274D">
        <w:trPr>
          <w:jc w:val="center"/>
        </w:trPr>
        <w:tc>
          <w:tcPr>
            <w:tcW w:w="15504" w:type="dxa"/>
            <w:gridSpan w:val="6"/>
            <w:tcBorders>
              <w:top w:val="nil"/>
              <w:left w:val="nil"/>
              <w:right w:val="nil"/>
            </w:tcBorders>
          </w:tcPr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D2BCE" w:rsidRPr="00B64A2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(«дорожная карта»)</w:t>
            </w:r>
          </w:p>
          <w:p w:rsidR="008D2BCE" w:rsidRPr="00B64A2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снижению рисков нарушения антимонопольного законодательства </w:t>
            </w:r>
            <w:r w:rsidR="00E3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DC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DC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Мариинско-Посадского</w:t>
            </w:r>
            <w:proofErr w:type="spellEnd"/>
            <w:r w:rsidR="00DC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</w:t>
            </w:r>
            <w:r w:rsidR="0064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  <w:p w:rsidR="008D2BCE" w:rsidRPr="00073AE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53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9A5B03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действия</w:t>
            </w: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B03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B03">
              <w:rPr>
                <w:rFonts w:ascii="Times New Roman" w:hAnsi="Times New Roman" w:cs="Times New Roman"/>
              </w:rPr>
              <w:t>Общие меры по минимизации</w:t>
            </w:r>
          </w:p>
          <w:p w:rsidR="009A5B03" w:rsidRPr="00073AEC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B03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2410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A5B03" w:rsidRPr="00073AEC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54E8" w:rsidRDefault="009A54E8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88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8D2BCE" w:rsidRPr="00073AEC" w:rsidRDefault="008D2BCE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проектов нормативных правовых актов, согла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шений и осуществление действий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(бездействий), которые могут привести  к недопущению, ограничению, устранению конкуренции</w:t>
            </w:r>
          </w:p>
        </w:tc>
        <w:tc>
          <w:tcPr>
            <w:tcW w:w="4820" w:type="dxa"/>
          </w:tcPr>
          <w:p w:rsidR="008D2BCE" w:rsidRPr="00073AEC" w:rsidRDefault="008D2BCE" w:rsidP="00073AE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96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 муниципальных служащих в части знания антимоно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–АЗ) 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2. Анализ НПА и проектов НПА на предмет соответствия  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3.Анализ ранее выявленных нарушений  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4.Мониторинг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практики применения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системы внутреннего контроля;</w:t>
            </w:r>
          </w:p>
          <w:p w:rsidR="008D2BCE" w:rsidRPr="00073AEC" w:rsidRDefault="00DC13D5" w:rsidP="00E31926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Размещение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 разработанных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319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оценки их влияния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конкуренции.</w:t>
            </w:r>
          </w:p>
        </w:tc>
        <w:tc>
          <w:tcPr>
            <w:tcW w:w="2410" w:type="dxa"/>
          </w:tcPr>
          <w:p w:rsidR="008D2BCE" w:rsidRPr="00073AEC" w:rsidRDefault="00E3192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CF4C1A" w:rsidRPr="00CF4C1A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администрации</w:t>
            </w:r>
          </w:p>
        </w:tc>
        <w:tc>
          <w:tcPr>
            <w:tcW w:w="1417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073AEC" w:rsidRDefault="00FD04A1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7A2">
              <w:t xml:space="preserve">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3E51CF" w:rsidRDefault="003E51CF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проектов нормативных правовых актов администрации по направлениям деятельности структурных подразделений администрации на предмет соответствия</w:t>
            </w:r>
            <w:r w:rsidR="00355CD3" w:rsidRPr="00645EB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антимонопольного законодательства.</w:t>
            </w:r>
          </w:p>
          <w:p w:rsidR="008D2BCE" w:rsidRPr="00073AEC" w:rsidRDefault="008D2BCE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>изменений з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>конодательства  в сфере закупок товаров, работ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муниципальных нужд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и анализ  практики применения АЗ</w:t>
            </w:r>
            <w:proofErr w:type="gramStart"/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D2BCE" w:rsidRPr="00073AEC" w:rsidRDefault="00DC13D5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Усиление контроля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документации  на стадии «согласования»;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4. Анализ ранее выявленных нарушений  АЗ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поступающих в УФАС жалоб и 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решений по их рассмотрению</w:t>
            </w:r>
          </w:p>
        </w:tc>
        <w:tc>
          <w:tcPr>
            <w:tcW w:w="2410" w:type="dxa"/>
          </w:tcPr>
          <w:p w:rsidR="008D2BCE" w:rsidRPr="00073AEC" w:rsidRDefault="00F26893" w:rsidP="00F2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Начальники </w:t>
            </w:r>
            <w:r w:rsidR="00CB0483" w:rsidRPr="00CB0483">
              <w:rPr>
                <w:rFonts w:ascii="Times New Roman" w:hAnsi="Times New Roman" w:cs="Times New Roman"/>
                <w:sz w:val="24"/>
                <w:szCs w:val="24"/>
              </w:rPr>
              <w:t>отделов администрации</w:t>
            </w:r>
            <w:r w:rsidR="00CB0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417" w:type="dxa"/>
          </w:tcPr>
          <w:p w:rsidR="00355CD3" w:rsidRDefault="00355CD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4">
              <w:rPr>
                <w:rFonts w:ascii="Times New Roman" w:hAnsi="Times New Roman" w:cs="Times New Roman"/>
                <w:sz w:val="24"/>
                <w:szCs w:val="24"/>
              </w:rPr>
              <w:t>ежегодно по мере подготовки проекта НПА</w:t>
            </w: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D2BCE" w:rsidRPr="00073AEC" w:rsidRDefault="00FD04A1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</w:p>
        </w:tc>
      </w:tr>
      <w:tr w:rsidR="00D17E96" w:rsidRPr="00073AEC" w:rsidTr="001C2B13">
        <w:trPr>
          <w:jc w:val="center"/>
        </w:trPr>
        <w:tc>
          <w:tcPr>
            <w:tcW w:w="516" w:type="dxa"/>
          </w:tcPr>
          <w:p w:rsidR="00D17E96" w:rsidRPr="00073AEC" w:rsidRDefault="00D17E9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53" w:type="dxa"/>
          </w:tcPr>
          <w:p w:rsidR="00355CD3" w:rsidRPr="00645EB4" w:rsidRDefault="00355CD3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администрацией антимонопольного законодательства:</w:t>
            </w:r>
          </w:p>
          <w:p w:rsidR="00355CD3" w:rsidRPr="00645EB4" w:rsidRDefault="00355CD3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4">
              <w:rPr>
                <w:rFonts w:ascii="Times New Roman" w:hAnsi="Times New Roman" w:cs="Times New Roman"/>
                <w:sz w:val="24"/>
                <w:szCs w:val="24"/>
              </w:rPr>
              <w:t>- сбор сведений о правоприменительной практике в администрации;</w:t>
            </w:r>
          </w:p>
          <w:p w:rsidR="00D17E96" w:rsidRDefault="00355CD3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4">
              <w:rPr>
                <w:rFonts w:ascii="Times New Roman" w:hAnsi="Times New Roman" w:cs="Times New Roman"/>
                <w:sz w:val="24"/>
                <w:szCs w:val="24"/>
              </w:rPr>
              <w:t>- подготовка по итогам сбора сведений о правоприменительной практике в администрации информации об изменениях и основных аспектах правоприменительной практики в администрации.</w:t>
            </w:r>
          </w:p>
        </w:tc>
        <w:tc>
          <w:tcPr>
            <w:tcW w:w="4820" w:type="dxa"/>
          </w:tcPr>
          <w:p w:rsidR="009A54E8" w:rsidRPr="009A54E8" w:rsidRDefault="00DC13D5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</w:t>
            </w:r>
            <w:r w:rsidR="009A54E8" w:rsidRPr="009A54E8">
              <w:rPr>
                <w:rFonts w:ascii="Times New Roman" w:hAnsi="Times New Roman" w:cs="Times New Roman"/>
                <w:sz w:val="24"/>
                <w:szCs w:val="24"/>
              </w:rPr>
              <w:t>изменений з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4E8"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 в сфере закупок товаров,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 и анализ</w:t>
            </w:r>
            <w:r w:rsidR="009A54E8"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применения АЗ</w:t>
            </w:r>
            <w:proofErr w:type="gramStart"/>
            <w:r w:rsidR="009A54E8"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54E8" w:rsidRPr="009A54E8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9A54E8" w:rsidRPr="009A54E8" w:rsidRDefault="00DC13D5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Усиление контроля </w:t>
            </w:r>
            <w:r w:rsidR="009A54E8" w:rsidRPr="009A54E8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на стадии «согласования»;</w:t>
            </w:r>
          </w:p>
          <w:p w:rsidR="00FD04A1" w:rsidRPr="00073AEC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ранее выявленных нарушений  АЗ, а также поступающих в УФАС жалоб и 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>учет решений по их рассмотрению</w:t>
            </w:r>
          </w:p>
        </w:tc>
        <w:tc>
          <w:tcPr>
            <w:tcW w:w="2410" w:type="dxa"/>
          </w:tcPr>
          <w:p w:rsidR="00D17E96" w:rsidRPr="00073AEC" w:rsidRDefault="00F26893" w:rsidP="0082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CB0483" w:rsidRPr="00CB0483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администрации</w:t>
            </w:r>
          </w:p>
        </w:tc>
        <w:tc>
          <w:tcPr>
            <w:tcW w:w="1417" w:type="dxa"/>
          </w:tcPr>
          <w:p w:rsidR="00D17E96" w:rsidRPr="00073AEC" w:rsidRDefault="009A54E8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D17E96" w:rsidRPr="00073AEC" w:rsidRDefault="00FD04A1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>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346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7A2">
              <w:t xml:space="preserve">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</w:p>
        </w:tc>
      </w:tr>
      <w:tr w:rsidR="00FD04A1" w:rsidRPr="00073AEC" w:rsidTr="001C2B13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FD04A1" w:rsidRDefault="00FD04A1" w:rsidP="00A8274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ание необоснованных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преференций  в нарушение </w:t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гл. 5 Федерального закона от 26.07.2006 № 135-ФЗ «О защите конкуренции»</w:t>
            </w:r>
          </w:p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04A1" w:rsidRDefault="00DC13D5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проведения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экспертизы документации;</w:t>
            </w:r>
          </w:p>
          <w:p w:rsidR="00FD04A1" w:rsidRPr="00073AEC" w:rsidRDefault="00FD04A1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судебно-административной практики;</w:t>
            </w:r>
          </w:p>
          <w:p w:rsidR="00FD04A1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3.Конфликт интересов муниципальных служащих, в компетенцию которых входит рассмотрение данного вопроса;</w:t>
            </w:r>
          </w:p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квалификации  муниципальных служащих</w:t>
            </w:r>
          </w:p>
        </w:tc>
        <w:tc>
          <w:tcPr>
            <w:tcW w:w="2410" w:type="dxa"/>
          </w:tcPr>
          <w:p w:rsidR="00FD04A1" w:rsidRPr="00073AEC" w:rsidRDefault="00F2689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FD04A1" w:rsidRPr="00CB0483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администрации</w:t>
            </w:r>
          </w:p>
        </w:tc>
        <w:tc>
          <w:tcPr>
            <w:tcW w:w="1417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FD04A1" w:rsidRPr="008207A2" w:rsidRDefault="00FD04A1" w:rsidP="00DC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овня квалификации муниципальных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системы внутреннего контроля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FD04A1" w:rsidRPr="00073AEC" w:rsidTr="001C2B13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</w:tcPr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4820" w:type="dxa"/>
          </w:tcPr>
          <w:p w:rsidR="00FD04A1" w:rsidRDefault="00FD04A1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контроля;</w:t>
            </w:r>
          </w:p>
          <w:p w:rsidR="00FD04A1" w:rsidRPr="00073AEC" w:rsidRDefault="00FD04A1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судебно-административной практики</w:t>
            </w:r>
          </w:p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4A1" w:rsidRPr="00073AEC" w:rsidRDefault="00F26893" w:rsidP="00540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FD04A1" w:rsidRPr="00CB0483">
              <w:rPr>
                <w:rFonts w:ascii="Times New Roman" w:hAnsi="Times New Roman" w:cs="Times New Roman"/>
                <w:sz w:val="24"/>
                <w:szCs w:val="24"/>
              </w:rPr>
              <w:t>отделов администрации</w:t>
            </w:r>
          </w:p>
        </w:tc>
        <w:tc>
          <w:tcPr>
            <w:tcW w:w="1417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FD04A1" w:rsidRPr="008207A2" w:rsidRDefault="00FD04A1" w:rsidP="00DC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 и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 усиления системы внутреннего контроля</w:t>
            </w:r>
          </w:p>
        </w:tc>
      </w:tr>
      <w:tr w:rsidR="00FD04A1" w:rsidRPr="00073AEC" w:rsidTr="001C2B13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 для хозяйствующих субъектов и потенциальных участников рынков в части  информационно-консультационной поддержки</w:t>
            </w:r>
          </w:p>
        </w:tc>
        <w:tc>
          <w:tcPr>
            <w:tcW w:w="4820" w:type="dxa"/>
          </w:tcPr>
          <w:p w:rsidR="00FD04A1" w:rsidRPr="00073AEC" w:rsidRDefault="00FD04A1" w:rsidP="00F2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информационных системах администрации </w:t>
            </w:r>
            <w:r w:rsidR="00F268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 информации, необходимой для хозяйствующих субъектов и потенциальных участников рынка</w:t>
            </w:r>
          </w:p>
        </w:tc>
        <w:tc>
          <w:tcPr>
            <w:tcW w:w="2410" w:type="dxa"/>
          </w:tcPr>
          <w:p w:rsidR="00FD04A1" w:rsidRPr="00073AEC" w:rsidRDefault="00E21FCA" w:rsidP="00E5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отношений, 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  <w:tc>
          <w:tcPr>
            <w:tcW w:w="1417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FD04A1" w:rsidRPr="008207A2" w:rsidRDefault="00FD04A1" w:rsidP="00DC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монопольного законодательства,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 усиления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FE1844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3" w:type="dxa"/>
          </w:tcPr>
          <w:p w:rsidR="008D2BCE" w:rsidRDefault="008D2BCE" w:rsidP="000678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необоснованных преимуществ хозяйствующему субъекту в  рамках текущей  деятельности </w:t>
            </w:r>
          </w:p>
          <w:p w:rsidR="008D2BCE" w:rsidRPr="00073AEC" w:rsidRDefault="008D2BCE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BCE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писем, ответов, обращений  администрации 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АЗ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«согласования»;</w:t>
            </w:r>
          </w:p>
          <w:p w:rsidR="008D2BCE" w:rsidRPr="00073AEC" w:rsidRDefault="008D2BCE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системы внутреннего контроля</w:t>
            </w:r>
          </w:p>
          <w:p w:rsidR="008D2BCE" w:rsidRPr="00073AEC" w:rsidRDefault="008D2BCE" w:rsidP="00FD04A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BCE" w:rsidRPr="00073AEC" w:rsidRDefault="00F2689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CB0483" w:rsidRPr="00CB0483">
              <w:rPr>
                <w:rFonts w:ascii="Times New Roman" w:hAnsi="Times New Roman" w:cs="Times New Roman"/>
                <w:sz w:val="24"/>
                <w:szCs w:val="24"/>
              </w:rPr>
              <w:t>отделов администрации</w:t>
            </w:r>
          </w:p>
        </w:tc>
        <w:tc>
          <w:tcPr>
            <w:tcW w:w="1417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8207A2" w:rsidRDefault="00FD04A1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и усиления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8D2BCE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при </w:t>
            </w:r>
            <w:r w:rsidR="00E21F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отборов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субсидий и грантов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ИП</w:t>
            </w:r>
          </w:p>
        </w:tc>
        <w:tc>
          <w:tcPr>
            <w:tcW w:w="4820" w:type="dxa"/>
          </w:tcPr>
          <w:p w:rsidR="008D2BCE" w:rsidRPr="00073AEC" w:rsidRDefault="00DC13D5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1.Усиление контроля 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>на стадии «согласования»;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квалификации  муниципальных служащих в части знания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8D2BCE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ранее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 и судебной практики.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BCE" w:rsidRPr="00073AEC" w:rsidRDefault="00E21FCA" w:rsidP="00E5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отношений, отдел сельского хозяйства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417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88" w:type="dxa"/>
          </w:tcPr>
          <w:p w:rsidR="00346794" w:rsidRPr="008207A2" w:rsidRDefault="00346794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3C2D00" w:rsidRPr="00073AEC" w:rsidTr="001C2B13">
        <w:trPr>
          <w:jc w:val="center"/>
        </w:trPr>
        <w:tc>
          <w:tcPr>
            <w:tcW w:w="516" w:type="dxa"/>
          </w:tcPr>
          <w:p w:rsidR="003C2D00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C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3C2D00" w:rsidRPr="00073AEC" w:rsidRDefault="003C2D00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0">
              <w:rPr>
                <w:rFonts w:ascii="Times New Roman" w:hAnsi="Times New Roman" w:cs="Times New Roman"/>
                <w:sz w:val="24"/>
                <w:szCs w:val="24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</w:tc>
        <w:tc>
          <w:tcPr>
            <w:tcW w:w="4820" w:type="dxa"/>
          </w:tcPr>
          <w:p w:rsidR="003C2D00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уровня квалификации   муниципальных служащих;</w:t>
            </w:r>
          </w:p>
          <w:p w:rsidR="003C2D00" w:rsidRDefault="00DC13D5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</w:t>
            </w:r>
            <w:r w:rsidR="003C2D0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процесса управления;</w:t>
            </w:r>
          </w:p>
          <w:p w:rsidR="003C2D00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проектов НПА на соответствие  требованиям АЗ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D00" w:rsidRPr="00073AEC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2D0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360E6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судебно-административной практи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695624" w:rsidRPr="00073AEC" w:rsidRDefault="00E21FCA" w:rsidP="00E5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х отношений, отдел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культуры и с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оциального развития,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, дорожного хозяйства и благоустройства</w:t>
            </w:r>
          </w:p>
        </w:tc>
        <w:tc>
          <w:tcPr>
            <w:tcW w:w="1417" w:type="dxa"/>
          </w:tcPr>
          <w:p w:rsidR="003C2D00" w:rsidRPr="00073AEC" w:rsidRDefault="003C2D00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346794" w:rsidRPr="008207A2" w:rsidRDefault="00346794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ения системы внутреннего контрол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C2D00" w:rsidRPr="00073AEC" w:rsidTr="001C2B13">
        <w:trPr>
          <w:jc w:val="center"/>
        </w:trPr>
        <w:tc>
          <w:tcPr>
            <w:tcW w:w="516" w:type="dxa"/>
          </w:tcPr>
          <w:p w:rsidR="003C2D00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3C2D00" w:rsidRPr="00073AEC" w:rsidRDefault="007360E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Нарушение запрета, установленного ст. 16 Федерального закона от 26.07.2006 № 135-ФЗ</w:t>
            </w:r>
          </w:p>
        </w:tc>
        <w:tc>
          <w:tcPr>
            <w:tcW w:w="4820" w:type="dxa"/>
          </w:tcPr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 муниципальных служащих в части знания антимонопольно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экспертизы документации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«согласования»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иторинг и анализ практики применения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 xml:space="preserve"> АЗ;</w:t>
            </w:r>
          </w:p>
          <w:p w:rsidR="003C2D00" w:rsidRPr="00073AEC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>о контроля</w:t>
            </w:r>
          </w:p>
        </w:tc>
        <w:tc>
          <w:tcPr>
            <w:tcW w:w="2410" w:type="dxa"/>
          </w:tcPr>
          <w:p w:rsidR="003C2D00" w:rsidRPr="00073AEC" w:rsidRDefault="00F2689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CB0483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администрации</w:t>
            </w:r>
          </w:p>
        </w:tc>
        <w:tc>
          <w:tcPr>
            <w:tcW w:w="1417" w:type="dxa"/>
          </w:tcPr>
          <w:p w:rsidR="003C2D00" w:rsidRPr="00073AEC" w:rsidRDefault="007360E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346794" w:rsidRPr="008207A2" w:rsidRDefault="00346794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3C2D00" w:rsidRPr="00073AEC" w:rsidTr="001C2B13">
        <w:trPr>
          <w:jc w:val="center"/>
        </w:trPr>
        <w:tc>
          <w:tcPr>
            <w:tcW w:w="516" w:type="dxa"/>
          </w:tcPr>
          <w:p w:rsidR="003C2D00" w:rsidRDefault="007360E6" w:rsidP="00CD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муниципальным имуществом, повлекшие за собой нарушение АЗ в отношении </w:t>
            </w:r>
            <w:bookmarkStart w:id="0" w:name="_GoBack"/>
            <w:bookmarkEnd w:id="0"/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-земельных участков;</w:t>
            </w: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-объектов недвижимости;</w:t>
            </w:r>
          </w:p>
          <w:p w:rsidR="003C2D00" w:rsidRPr="00073AEC" w:rsidRDefault="004D5DD5" w:rsidP="0034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движимого имущества</w:t>
            </w:r>
          </w:p>
        </w:tc>
        <w:tc>
          <w:tcPr>
            <w:tcW w:w="4820" w:type="dxa"/>
          </w:tcPr>
          <w:p w:rsidR="00431E49" w:rsidRDefault="00CF4C1A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66352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  <w:r w:rsidR="00766352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431E49">
              <w:rPr>
                <w:rFonts w:ascii="Times New Roman" w:hAnsi="Times New Roman" w:cs="Times New Roman"/>
                <w:sz w:val="24"/>
                <w:szCs w:val="24"/>
              </w:rPr>
              <w:t xml:space="preserve">о-имущественных 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431E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C1A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</w:t>
            </w:r>
            <w:r w:rsidR="00CF4C1A" w:rsidRPr="00CF4C1A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экспертизы документации на этапе «согласования»;</w:t>
            </w:r>
          </w:p>
          <w:p w:rsidR="00CF4C1A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>.Проведен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ие профилактических мероприятий</w:t>
            </w:r>
            <w:r w:rsidR="00342C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квалификации,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</w:t>
            </w:r>
            <w:r w:rsidR="00342CEF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EF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CEF" w:rsidRPr="00342CEF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системы внутреннего контроля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1BB" w:rsidRPr="00073AEC" w:rsidRDefault="00695624" w:rsidP="0069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0810" w:rsidRPr="008C0810">
              <w:rPr>
                <w:rFonts w:ascii="Times New Roman" w:hAnsi="Times New Roman" w:cs="Times New Roman"/>
                <w:sz w:val="24"/>
                <w:szCs w:val="24"/>
              </w:rPr>
              <w:t>Анализ судебно-административной практики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1BB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практики при принятии решений</w:t>
            </w:r>
          </w:p>
        </w:tc>
        <w:tc>
          <w:tcPr>
            <w:tcW w:w="2410" w:type="dxa"/>
          </w:tcPr>
          <w:p w:rsidR="003C2D00" w:rsidRPr="00073AEC" w:rsidRDefault="00342CEF" w:rsidP="00E5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F26893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администрации</w:t>
            </w:r>
          </w:p>
        </w:tc>
        <w:tc>
          <w:tcPr>
            <w:tcW w:w="1417" w:type="dxa"/>
          </w:tcPr>
          <w:p w:rsidR="003C2D00" w:rsidRPr="00073AEC" w:rsidRDefault="00C418B7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3C2D00" w:rsidRPr="008207A2" w:rsidRDefault="00346794" w:rsidP="00D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законодательства, повышения уровня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CD0FCD" w:rsidP="00F2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6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431E49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4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установку и эксплуатацию рекламной конструкции без проведения торгов</w:t>
            </w:r>
          </w:p>
        </w:tc>
        <w:tc>
          <w:tcPr>
            <w:tcW w:w="4820" w:type="dxa"/>
          </w:tcPr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DC13D5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проведения </w:t>
            </w:r>
            <w:r w:rsidR="00CD0FCD" w:rsidRPr="00CD0FCD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на этапе «согласования»;</w:t>
            </w:r>
          </w:p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3.Проведен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ие профилактических мероприятий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 семинары, </w:t>
            </w:r>
            <w:proofErr w:type="spellStart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, самообразование)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4.Совершенствован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системы внутреннего контроля;</w:t>
            </w:r>
          </w:p>
          <w:p w:rsidR="008C0810" w:rsidRPr="00DC13D5" w:rsidRDefault="008C0810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0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</w:tc>
        <w:tc>
          <w:tcPr>
            <w:tcW w:w="2410" w:type="dxa"/>
          </w:tcPr>
          <w:p w:rsidR="00CD0FCD" w:rsidRPr="00073AEC" w:rsidRDefault="00F2689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C5335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="00E5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орожного хозяйства и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8D2BCE" w:rsidRPr="00073AEC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CD0FCD" w:rsidP="00F2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CD0FCD" w:rsidP="00B9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31E49" w:rsidRPr="00B96F7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договора </w:t>
            </w:r>
            <w:r w:rsidR="00B96F7B" w:rsidRPr="00B96F7B"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r w:rsidR="00431E49" w:rsidRPr="00B96F7B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B96F7B" w:rsidRPr="00B96F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1E49" w:rsidRPr="00B9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7B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вопросы размещения  НТО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DC13D5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проведения </w:t>
            </w:r>
            <w:r w:rsidR="00CD0FCD" w:rsidRPr="00CD0FCD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на этапе «согласования»;</w:t>
            </w:r>
          </w:p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3.Проведен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ие профилактических мероприятий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квалификации,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конференции, самообразование)</w:t>
            </w:r>
          </w:p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AB02E3" w:rsidRPr="00073AEC" w:rsidRDefault="008C0810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0">
              <w:rPr>
                <w:rFonts w:ascii="Times New Roman" w:hAnsi="Times New Roman" w:cs="Times New Roman"/>
                <w:sz w:val="24"/>
                <w:szCs w:val="24"/>
              </w:rPr>
              <w:t xml:space="preserve">5.Анализ судебно-административной </w:t>
            </w:r>
            <w:r w:rsidRPr="008C0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учет практики при принятии решений</w:t>
            </w:r>
          </w:p>
        </w:tc>
        <w:tc>
          <w:tcPr>
            <w:tcW w:w="2410" w:type="dxa"/>
          </w:tcPr>
          <w:p w:rsidR="00CD0FCD" w:rsidRPr="00073AEC" w:rsidRDefault="00CD0FCD" w:rsidP="00E5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B96F7B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администрации</w:t>
            </w:r>
          </w:p>
        </w:tc>
        <w:tc>
          <w:tcPr>
            <w:tcW w:w="1417" w:type="dxa"/>
          </w:tcPr>
          <w:p w:rsidR="008D2BCE" w:rsidRPr="00073AEC" w:rsidRDefault="008C0810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8207A2" w:rsidRDefault="00695624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</w:t>
            </w:r>
            <w:r w:rsidR="008C0810" w:rsidRPr="008207A2">
              <w:rPr>
                <w:rFonts w:ascii="Times New Roman" w:hAnsi="Times New Roman" w:cs="Times New Roman"/>
                <w:sz w:val="24"/>
                <w:szCs w:val="24"/>
              </w:rPr>
              <w:t>овня квалификации муниципальных, а так же совершения 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CD0FCD" w:rsidP="00B9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6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в соответствии с ч. 5 ст.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закона № 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4820" w:type="dxa"/>
          </w:tcPr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контроля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системы внутреннего контроля;</w:t>
            </w:r>
          </w:p>
          <w:p w:rsidR="008D2BCE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.Анализ судебно-административной практики, учет</w:t>
            </w:r>
          </w:p>
        </w:tc>
        <w:tc>
          <w:tcPr>
            <w:tcW w:w="2410" w:type="dxa"/>
          </w:tcPr>
          <w:p w:rsidR="008D2BCE" w:rsidRPr="00073AEC" w:rsidRDefault="00AB02E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B96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8D2BCE" w:rsidRPr="00073AEC" w:rsidRDefault="00AB02E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8207A2" w:rsidRDefault="00346794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1C2B13">
        <w:trPr>
          <w:jc w:val="center"/>
        </w:trPr>
        <w:tc>
          <w:tcPr>
            <w:tcW w:w="516" w:type="dxa"/>
          </w:tcPr>
          <w:p w:rsidR="008D2BCE" w:rsidRPr="00073AEC" w:rsidRDefault="00CD0FCD" w:rsidP="00B9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431E49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49">
              <w:rPr>
                <w:rFonts w:ascii="Times New Roman" w:hAnsi="Times New Roman" w:cs="Times New Roman"/>
                <w:sz w:val="24"/>
                <w:szCs w:val="24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4820" w:type="dxa"/>
          </w:tcPr>
          <w:p w:rsidR="008D2BCE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законодательства РФ в сфере 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F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E21F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на этапе «согласования»;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3.Проведени</w:t>
            </w:r>
            <w:r w:rsidR="00E21FCA">
              <w:rPr>
                <w:rFonts w:ascii="Times New Roman" w:hAnsi="Times New Roman" w:cs="Times New Roman"/>
                <w:sz w:val="24"/>
                <w:szCs w:val="24"/>
              </w:rPr>
              <w:t xml:space="preserve">е профилактических мероприятий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квалификации,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вебинары, конференции, самообразование)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AB02E3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</w:tc>
        <w:tc>
          <w:tcPr>
            <w:tcW w:w="2410" w:type="dxa"/>
          </w:tcPr>
          <w:p w:rsidR="008D2BCE" w:rsidRPr="00073AEC" w:rsidRDefault="00AB02E3" w:rsidP="00E5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B96F7B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администрации</w:t>
            </w:r>
          </w:p>
        </w:tc>
        <w:tc>
          <w:tcPr>
            <w:tcW w:w="1417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431E49" w:rsidRPr="00073AEC" w:rsidTr="001C2B13">
        <w:trPr>
          <w:jc w:val="center"/>
        </w:trPr>
        <w:tc>
          <w:tcPr>
            <w:tcW w:w="516" w:type="dxa"/>
          </w:tcPr>
          <w:p w:rsidR="00431E49" w:rsidRPr="00073AEC" w:rsidRDefault="001C2B13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431E49" w:rsidRPr="00431E49" w:rsidRDefault="00E21FCA" w:rsidP="001C2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</w:t>
            </w:r>
            <w:r w:rsidR="00CD0FCD"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регулярных перевозок пассажиров и багажа автомобильным транспортом по муниципальным маршрутам регулярных перевозок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(нерегулируемые тарифы)</w:t>
            </w:r>
          </w:p>
        </w:tc>
        <w:tc>
          <w:tcPr>
            <w:tcW w:w="4820" w:type="dxa"/>
          </w:tcPr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изменений законодательства, регламентирующего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муниципальным маршрутам регулярных перевозок;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 надлежащей экспертизы документации;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3.Проведени</w:t>
            </w:r>
            <w:r w:rsidR="00E21FCA">
              <w:rPr>
                <w:rFonts w:ascii="Times New Roman" w:hAnsi="Times New Roman" w:cs="Times New Roman"/>
                <w:sz w:val="24"/>
                <w:szCs w:val="24"/>
              </w:rPr>
              <w:t xml:space="preserve">е профилактических мероприятий 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(программы повышения  квалификации, обучающие семинары, вебинары, конференции, самообразование)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431E49" w:rsidRPr="00073AEC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</w:tc>
        <w:tc>
          <w:tcPr>
            <w:tcW w:w="2410" w:type="dxa"/>
          </w:tcPr>
          <w:p w:rsidR="00431E49" w:rsidRPr="00C53354" w:rsidRDefault="001C2B1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E51C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дорожного хозяйства и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431E49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8" w:type="dxa"/>
          </w:tcPr>
          <w:p w:rsidR="00431E49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законодательства, повышения уровня квалификации муниципальных служащих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усиления системы внутреннего контроля</w:t>
            </w:r>
          </w:p>
        </w:tc>
      </w:tr>
    </w:tbl>
    <w:p w:rsidR="008D2BCE" w:rsidRPr="004D4FF0" w:rsidRDefault="008D2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BCE" w:rsidRPr="004D4FF0" w:rsidSect="008207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AC" w:rsidRDefault="00F65DAC" w:rsidP="00447561">
      <w:pPr>
        <w:spacing w:after="0" w:line="240" w:lineRule="auto"/>
      </w:pPr>
      <w:r>
        <w:separator/>
      </w:r>
    </w:p>
  </w:endnote>
  <w:endnote w:type="continuationSeparator" w:id="0">
    <w:p w:rsidR="00F65DAC" w:rsidRDefault="00F65DAC" w:rsidP="0044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AC" w:rsidRDefault="00F65DAC" w:rsidP="00447561">
      <w:pPr>
        <w:spacing w:after="0" w:line="240" w:lineRule="auto"/>
      </w:pPr>
      <w:r>
        <w:separator/>
      </w:r>
    </w:p>
  </w:footnote>
  <w:footnote w:type="continuationSeparator" w:id="0">
    <w:p w:rsidR="00F65DAC" w:rsidRDefault="00F65DAC" w:rsidP="0044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629"/>
    <w:multiLevelType w:val="hybridMultilevel"/>
    <w:tmpl w:val="70B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647"/>
    <w:multiLevelType w:val="hybridMultilevel"/>
    <w:tmpl w:val="BBF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EFE"/>
    <w:multiLevelType w:val="hybridMultilevel"/>
    <w:tmpl w:val="1D3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96F0F"/>
    <w:multiLevelType w:val="hybridMultilevel"/>
    <w:tmpl w:val="7586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245F"/>
    <w:multiLevelType w:val="hybridMultilevel"/>
    <w:tmpl w:val="9ED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379D"/>
    <w:multiLevelType w:val="hybridMultilevel"/>
    <w:tmpl w:val="5A26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B56"/>
    <w:rsid w:val="00053F87"/>
    <w:rsid w:val="00067872"/>
    <w:rsid w:val="00073AEC"/>
    <w:rsid w:val="00075C0B"/>
    <w:rsid w:val="000B2258"/>
    <w:rsid w:val="000E2365"/>
    <w:rsid w:val="001C2B13"/>
    <w:rsid w:val="001E0BD1"/>
    <w:rsid w:val="001E1515"/>
    <w:rsid w:val="00214D03"/>
    <w:rsid w:val="002E1ED2"/>
    <w:rsid w:val="00342CEF"/>
    <w:rsid w:val="00346794"/>
    <w:rsid w:val="00355CD3"/>
    <w:rsid w:val="003C2D00"/>
    <w:rsid w:val="003E18DE"/>
    <w:rsid w:val="003E51CF"/>
    <w:rsid w:val="00400535"/>
    <w:rsid w:val="0040134B"/>
    <w:rsid w:val="00431E49"/>
    <w:rsid w:val="00447561"/>
    <w:rsid w:val="0045136C"/>
    <w:rsid w:val="0045298F"/>
    <w:rsid w:val="004A2315"/>
    <w:rsid w:val="004D3DFE"/>
    <w:rsid w:val="004D4FF0"/>
    <w:rsid w:val="004D5DD5"/>
    <w:rsid w:val="004D7928"/>
    <w:rsid w:val="0054091F"/>
    <w:rsid w:val="00545DC1"/>
    <w:rsid w:val="005C5095"/>
    <w:rsid w:val="005E31B0"/>
    <w:rsid w:val="0064012C"/>
    <w:rsid w:val="00645EB4"/>
    <w:rsid w:val="00695624"/>
    <w:rsid w:val="006A6CC9"/>
    <w:rsid w:val="006C1C67"/>
    <w:rsid w:val="00707287"/>
    <w:rsid w:val="007360E6"/>
    <w:rsid w:val="007412F8"/>
    <w:rsid w:val="00766352"/>
    <w:rsid w:val="007A0962"/>
    <w:rsid w:val="007A718B"/>
    <w:rsid w:val="00805D89"/>
    <w:rsid w:val="008207A2"/>
    <w:rsid w:val="00831B56"/>
    <w:rsid w:val="008C0810"/>
    <w:rsid w:val="008D2BCE"/>
    <w:rsid w:val="008E0103"/>
    <w:rsid w:val="009A54E8"/>
    <w:rsid w:val="009A5B03"/>
    <w:rsid w:val="009B1C6E"/>
    <w:rsid w:val="00A168C3"/>
    <w:rsid w:val="00A21E40"/>
    <w:rsid w:val="00A8274D"/>
    <w:rsid w:val="00AB02E3"/>
    <w:rsid w:val="00B64A2C"/>
    <w:rsid w:val="00B715C6"/>
    <w:rsid w:val="00B72263"/>
    <w:rsid w:val="00B85028"/>
    <w:rsid w:val="00B96F7B"/>
    <w:rsid w:val="00BE41BB"/>
    <w:rsid w:val="00C11565"/>
    <w:rsid w:val="00C124D5"/>
    <w:rsid w:val="00C21F37"/>
    <w:rsid w:val="00C418B7"/>
    <w:rsid w:val="00C53354"/>
    <w:rsid w:val="00CA2FA5"/>
    <w:rsid w:val="00CB0483"/>
    <w:rsid w:val="00CD0FCD"/>
    <w:rsid w:val="00CF3AA3"/>
    <w:rsid w:val="00CF4C1A"/>
    <w:rsid w:val="00D17E96"/>
    <w:rsid w:val="00D676CD"/>
    <w:rsid w:val="00DC13D5"/>
    <w:rsid w:val="00E21FCA"/>
    <w:rsid w:val="00E31926"/>
    <w:rsid w:val="00E51C62"/>
    <w:rsid w:val="00EE6449"/>
    <w:rsid w:val="00F26893"/>
    <w:rsid w:val="00F454EC"/>
    <w:rsid w:val="00F50D8E"/>
    <w:rsid w:val="00F65DAC"/>
    <w:rsid w:val="00FD04A1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2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47561"/>
  </w:style>
  <w:style w:type="paragraph" w:styleId="a6">
    <w:name w:val="footer"/>
    <w:basedOn w:val="a"/>
    <w:link w:val="a7"/>
    <w:uiPriority w:val="99"/>
    <w:rsid w:val="0044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47561"/>
  </w:style>
  <w:style w:type="paragraph" w:styleId="a8">
    <w:name w:val="List Paragraph"/>
    <w:basedOn w:val="a"/>
    <w:uiPriority w:val="99"/>
    <w:qFormat/>
    <w:rsid w:val="00D676CD"/>
    <w:pPr>
      <w:ind w:left="720"/>
    </w:pPr>
  </w:style>
  <w:style w:type="paragraph" w:styleId="a9">
    <w:name w:val="No Spacing"/>
    <w:uiPriority w:val="99"/>
    <w:qFormat/>
    <w:rsid w:val="00A21E40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07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07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F4F3-E7CC-46B0-8A9D-843D284A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marpos_just1</cp:lastModifiedBy>
  <cp:revision>5</cp:revision>
  <cp:lastPrinted>2019-12-19T08:38:00Z</cp:lastPrinted>
  <dcterms:created xsi:type="dcterms:W3CDTF">2020-11-20T12:45:00Z</dcterms:created>
  <dcterms:modified xsi:type="dcterms:W3CDTF">2023-02-15T11:43:00Z</dcterms:modified>
</cp:coreProperties>
</file>