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Ind w:w="-34" w:type="dxa"/>
        <w:tblLook w:val="0000"/>
      </w:tblPr>
      <w:tblGrid>
        <w:gridCol w:w="3762"/>
        <w:gridCol w:w="1811"/>
        <w:gridCol w:w="3901"/>
      </w:tblGrid>
      <w:tr w:rsidR="009B74E5" w:rsidRPr="00013DFA" w:rsidTr="00CC5A28">
        <w:trPr>
          <w:trHeight w:val="2035"/>
        </w:trPr>
        <w:tc>
          <w:tcPr>
            <w:tcW w:w="3762" w:type="dxa"/>
          </w:tcPr>
          <w:p w:rsidR="005E392E" w:rsidRPr="00E53954" w:rsidRDefault="005E392E" w:rsidP="00760260">
            <w:pPr>
              <w:spacing w:after="0" w:line="240" w:lineRule="auto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</w:t>
            </w:r>
            <w:r w:rsidR="00FD47D2">
              <w:rPr>
                <w:rFonts w:ascii="Times New Roman" w:hAnsi="Times New Roman" w:cs="Times New Roman"/>
                <w:iCs/>
                <w:sz w:val="26"/>
                <w:szCs w:val="26"/>
              </w:rPr>
              <w:t>ӑ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ваш  Республикин</w:t>
            </w:r>
          </w:p>
          <w:p w:rsidR="005E392E" w:rsidRPr="00E53954" w:rsidRDefault="005E392E" w:rsidP="00760260">
            <w:pPr>
              <w:spacing w:after="0" w:line="240" w:lineRule="auto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</w:t>
            </w:r>
            <w:r w:rsidR="00FD47D2">
              <w:rPr>
                <w:rFonts w:ascii="Times New Roman" w:hAnsi="Times New Roman" w:cs="Times New Roman"/>
                <w:iCs/>
                <w:sz w:val="26"/>
                <w:szCs w:val="26"/>
              </w:rPr>
              <w:t>ӑ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рри 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5E392E" w:rsidRPr="00E53954" w:rsidRDefault="005E392E" w:rsidP="00760260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</w:t>
            </w:r>
            <w:r w:rsidR="00FD47D2">
              <w:rPr>
                <w:rFonts w:ascii="Times New Roman" w:hAnsi="Times New Roman" w:cs="Times New Roman"/>
                <w:iCs/>
                <w:sz w:val="26"/>
                <w:szCs w:val="26"/>
              </w:rPr>
              <w:t>ӗ</w:t>
            </w:r>
          </w:p>
          <w:p w:rsidR="005E392E" w:rsidRPr="00045801" w:rsidRDefault="005E392E" w:rsidP="00760260">
            <w:pPr>
              <w:pStyle w:val="1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045801">
              <w:rPr>
                <w:rFonts w:ascii="Times New Roman Chuv" w:hAnsi="Times New Roman Chuv"/>
                <w:iCs/>
                <w:sz w:val="26"/>
                <w:szCs w:val="26"/>
              </w:rPr>
              <w:t xml:space="preserve">Й Ы Ш </w:t>
            </w:r>
            <w:r w:rsidR="00FD47D2">
              <w:rPr>
                <w:iCs/>
                <w:sz w:val="26"/>
                <w:szCs w:val="26"/>
              </w:rPr>
              <w:t>Ӓ</w:t>
            </w:r>
            <w:r w:rsidRPr="00045801">
              <w:rPr>
                <w:rFonts w:ascii="Times New Roman Chuv" w:hAnsi="Times New Roman Chuv"/>
                <w:iCs/>
                <w:sz w:val="26"/>
                <w:szCs w:val="26"/>
              </w:rPr>
              <w:t xml:space="preserve"> Н У</w:t>
            </w:r>
          </w:p>
          <w:p w:rsidR="005E392E" w:rsidRPr="00045801" w:rsidRDefault="005E392E" w:rsidP="00760260">
            <w:pPr>
              <w:spacing w:after="0" w:line="240" w:lineRule="auto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5E392E" w:rsidRPr="00045801" w:rsidRDefault="005E392E" w:rsidP="00760260">
            <w:pPr>
              <w:spacing w:after="0" w:line="240" w:lineRule="auto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 w:rsidRPr="00045801">
              <w:rPr>
                <w:rFonts w:ascii="Times New Roman Chuv" w:hAnsi="Times New Roman Chuv"/>
                <w:bCs/>
                <w:iCs/>
                <w:sz w:val="26"/>
                <w:szCs w:val="26"/>
              </w:rPr>
              <w:t xml:space="preserve">№  </w:t>
            </w:r>
          </w:p>
          <w:p w:rsidR="009B74E5" w:rsidRPr="00045801" w:rsidRDefault="005E392E" w:rsidP="00FD47D2">
            <w:pPr>
              <w:spacing w:after="0" w:line="240" w:lineRule="auto"/>
              <w:jc w:val="center"/>
              <w:rPr>
                <w:rFonts w:ascii="Times" w:hAnsi="Times" w:cs="Times New Roman"/>
                <w:b/>
                <w:iCs/>
                <w:sz w:val="26"/>
                <w:szCs w:val="26"/>
              </w:rPr>
            </w:pPr>
            <w:r w:rsidRPr="00045801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 w:rsidRPr="00045801">
              <w:rPr>
                <w:iCs/>
                <w:sz w:val="26"/>
                <w:szCs w:val="26"/>
              </w:rPr>
              <w:t>ě</w:t>
            </w:r>
            <w:r w:rsidRPr="00045801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 w:rsidRPr="00045801">
              <w:rPr>
                <w:iCs/>
                <w:sz w:val="26"/>
                <w:szCs w:val="26"/>
              </w:rPr>
              <w:t>ě</w:t>
            </w:r>
            <w:r w:rsidRPr="00045801">
              <w:rPr>
                <w:rFonts w:ascii="Times New Roman Chuv" w:hAnsi="Times New Roman Chuv"/>
                <w:iCs/>
                <w:sz w:val="26"/>
                <w:szCs w:val="26"/>
              </w:rPr>
              <w:t>рв</w:t>
            </w:r>
            <w:r w:rsidR="00FD47D2">
              <w:rPr>
                <w:rFonts w:ascii="Times New Roman" w:hAnsi="Times New Roman" w:cs="Times New Roman"/>
                <w:iCs/>
                <w:sz w:val="26"/>
                <w:szCs w:val="26"/>
              </w:rPr>
              <w:t>ӑ</w:t>
            </w:r>
            <w:r w:rsidRPr="00045801">
              <w:rPr>
                <w:rFonts w:ascii="Times New Roman Chuv" w:hAnsi="Times New Roman Chuv"/>
                <w:iCs/>
                <w:sz w:val="26"/>
                <w:szCs w:val="26"/>
              </w:rPr>
              <w:t>рри хули</w:t>
            </w:r>
          </w:p>
        </w:tc>
        <w:tc>
          <w:tcPr>
            <w:tcW w:w="1811" w:type="dxa"/>
          </w:tcPr>
          <w:p w:rsidR="009B74E5" w:rsidRPr="009B74E5" w:rsidRDefault="009B74E5" w:rsidP="005E392E">
            <w:pPr>
              <w:spacing w:line="240" w:lineRule="auto"/>
              <w:ind w:hanging="783"/>
              <w:rPr>
                <w:sz w:val="24"/>
                <w:szCs w:val="24"/>
              </w:rPr>
            </w:pPr>
            <w:r w:rsidRPr="009B74E5">
              <w:rPr>
                <w:b/>
                <w:iCs/>
                <w:sz w:val="24"/>
                <w:szCs w:val="24"/>
              </w:rPr>
              <w:t xml:space="preserve">                  </w:t>
            </w:r>
            <w:r w:rsidRPr="009B74E5">
              <w:rPr>
                <w:sz w:val="24"/>
                <w:szCs w:val="24"/>
              </w:rPr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05pt;height:58.9pt" o:ole="">
                  <v:imagedata r:id="rId5" o:title=""/>
                </v:shape>
                <o:OLEObject Type="Embed" ProgID="MSPhotoEd.3" ShapeID="_x0000_i1025" DrawAspect="Content" ObjectID="_1730897721" r:id="rId6"/>
              </w:object>
            </w:r>
          </w:p>
          <w:p w:rsidR="009B74E5" w:rsidRPr="009B74E5" w:rsidRDefault="009B74E5" w:rsidP="009B74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B74E5" w:rsidRPr="009B74E5" w:rsidRDefault="009B74E5" w:rsidP="009B74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B74E5" w:rsidRPr="009B74E5" w:rsidRDefault="009B74E5" w:rsidP="009B74E5">
            <w:pPr>
              <w:spacing w:line="240" w:lineRule="auto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  <w:tc>
          <w:tcPr>
            <w:tcW w:w="3901" w:type="dxa"/>
          </w:tcPr>
          <w:p w:rsidR="009B74E5" w:rsidRPr="005E392E" w:rsidRDefault="009B74E5" w:rsidP="007602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Чувашская  Республика</w:t>
            </w:r>
          </w:p>
          <w:p w:rsidR="009B74E5" w:rsidRPr="005E392E" w:rsidRDefault="009B74E5" w:rsidP="007602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Администрация</w:t>
            </w:r>
          </w:p>
          <w:p w:rsidR="009B74E5" w:rsidRPr="005E392E" w:rsidRDefault="009B74E5" w:rsidP="00760260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Мариинско-Посадского </w:t>
            </w:r>
            <w:r w:rsidR="005E392E"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айона</w:t>
            </w:r>
          </w:p>
          <w:p w:rsidR="007C1089" w:rsidRDefault="009B74E5" w:rsidP="0076026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П О С Т А Н О В Л Е Н И Е</w:t>
            </w:r>
            <w:r w:rsidRPr="005E39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760260" w:rsidRDefault="00760260" w:rsidP="0076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B74E5" w:rsidRPr="005E392E" w:rsidRDefault="007C5BE8" w:rsidP="0076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22.11.2022 </w:t>
            </w:r>
            <w:r w:rsidR="007C10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906</w:t>
            </w:r>
          </w:p>
          <w:p w:rsidR="009B74E5" w:rsidRPr="009B74E5" w:rsidRDefault="005E392E" w:rsidP="00760260">
            <w:pPr>
              <w:spacing w:after="0" w:line="240" w:lineRule="auto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  <w:r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>г.</w:t>
            </w:r>
            <w:r w:rsidR="009B74E5" w:rsidRPr="005E392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Мариинский  Посад</w:t>
            </w:r>
          </w:p>
        </w:tc>
      </w:tr>
    </w:tbl>
    <w:p w:rsidR="009B74E5" w:rsidRDefault="009B74E5" w:rsidP="00C1498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7C1089" w:rsidRDefault="007C1089" w:rsidP="00C1498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</w:t>
      </w:r>
      <w:r w:rsidR="00760260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в постановление </w:t>
      </w:r>
    </w:p>
    <w:p w:rsidR="007C1089" w:rsidRDefault="007C1089" w:rsidP="00C1498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администрации Мариинско-Посадского</w:t>
      </w:r>
    </w:p>
    <w:p w:rsidR="00760260" w:rsidRDefault="007C1089" w:rsidP="00C1498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района Чувашской Республики от 10</w:t>
      </w:r>
      <w:r w:rsidR="00760260">
        <w:rPr>
          <w:b/>
          <w:bCs/>
          <w:color w:val="000000"/>
          <w:sz w:val="26"/>
          <w:szCs w:val="26"/>
        </w:rPr>
        <w:t xml:space="preserve"> сентября</w:t>
      </w:r>
    </w:p>
    <w:p w:rsidR="00760260" w:rsidRDefault="007C1089" w:rsidP="00C1498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202</w:t>
      </w:r>
      <w:r w:rsidR="007C43A7">
        <w:rPr>
          <w:b/>
          <w:bCs/>
          <w:color w:val="000000"/>
          <w:sz w:val="26"/>
          <w:szCs w:val="26"/>
        </w:rPr>
        <w:t>0</w:t>
      </w:r>
      <w:r>
        <w:rPr>
          <w:b/>
          <w:bCs/>
          <w:color w:val="000000"/>
          <w:sz w:val="26"/>
          <w:szCs w:val="26"/>
        </w:rPr>
        <w:t xml:space="preserve"> г.</w:t>
      </w:r>
      <w:r w:rsidR="00760260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№ 557 «</w:t>
      </w:r>
      <w:r w:rsidR="002355A1" w:rsidRPr="00C14983">
        <w:rPr>
          <w:b/>
          <w:bCs/>
          <w:color w:val="000000"/>
          <w:sz w:val="26"/>
          <w:szCs w:val="26"/>
        </w:rPr>
        <w:t xml:space="preserve">Об утверждении Положения </w:t>
      </w:r>
    </w:p>
    <w:p w:rsidR="00760260" w:rsidRDefault="002355A1" w:rsidP="00C1498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>о порядке</w:t>
      </w:r>
      <w:r w:rsidR="00760260">
        <w:rPr>
          <w:b/>
          <w:bCs/>
          <w:color w:val="000000"/>
          <w:sz w:val="26"/>
          <w:szCs w:val="26"/>
        </w:rPr>
        <w:t xml:space="preserve"> </w:t>
      </w:r>
      <w:r w:rsidRPr="00C14983">
        <w:rPr>
          <w:b/>
          <w:bCs/>
          <w:color w:val="000000"/>
          <w:sz w:val="26"/>
          <w:szCs w:val="26"/>
        </w:rPr>
        <w:t>расходования средств резервного</w:t>
      </w:r>
    </w:p>
    <w:p w:rsidR="002355A1" w:rsidRPr="00C14983" w:rsidRDefault="002355A1" w:rsidP="00C14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>фонда</w:t>
      </w:r>
      <w:r w:rsidR="00760260">
        <w:rPr>
          <w:b/>
          <w:bCs/>
          <w:color w:val="000000"/>
          <w:sz w:val="26"/>
          <w:szCs w:val="26"/>
        </w:rPr>
        <w:t xml:space="preserve"> </w:t>
      </w:r>
      <w:r w:rsidRPr="00C14983">
        <w:rPr>
          <w:b/>
          <w:bCs/>
          <w:color w:val="000000"/>
          <w:sz w:val="26"/>
          <w:szCs w:val="26"/>
        </w:rPr>
        <w:t xml:space="preserve">администрации </w:t>
      </w:r>
      <w:r w:rsidR="00711B0C" w:rsidRPr="00C14983">
        <w:rPr>
          <w:b/>
          <w:bCs/>
          <w:color w:val="000000"/>
          <w:sz w:val="26"/>
          <w:szCs w:val="26"/>
        </w:rPr>
        <w:t>Мариинско - Посадского</w:t>
      </w:r>
      <w:r w:rsidRPr="00C14983">
        <w:rPr>
          <w:b/>
          <w:bCs/>
          <w:color w:val="000000"/>
          <w:sz w:val="26"/>
          <w:szCs w:val="26"/>
        </w:rPr>
        <w:t xml:space="preserve"> </w:t>
      </w:r>
    </w:p>
    <w:p w:rsidR="002355A1" w:rsidRPr="00C14983" w:rsidRDefault="002355A1" w:rsidP="00C1498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C14983">
        <w:rPr>
          <w:b/>
          <w:bCs/>
          <w:color w:val="000000"/>
          <w:sz w:val="26"/>
          <w:szCs w:val="26"/>
        </w:rPr>
        <w:t xml:space="preserve">района </w:t>
      </w:r>
      <w:r w:rsidR="00711B0C" w:rsidRPr="00C14983">
        <w:rPr>
          <w:b/>
          <w:bCs/>
          <w:color w:val="000000"/>
          <w:sz w:val="26"/>
          <w:szCs w:val="26"/>
        </w:rPr>
        <w:t>Чувашской Республики</w:t>
      </w:r>
      <w:r w:rsidR="007C1089">
        <w:rPr>
          <w:b/>
          <w:bCs/>
          <w:color w:val="000000"/>
          <w:sz w:val="26"/>
          <w:szCs w:val="26"/>
        </w:rPr>
        <w:t>»</w:t>
      </w:r>
    </w:p>
    <w:p w:rsidR="002355A1" w:rsidRPr="00C14983" w:rsidRDefault="002355A1" w:rsidP="002355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color w:val="000000"/>
          <w:sz w:val="26"/>
          <w:szCs w:val="26"/>
        </w:rPr>
        <w:t> </w:t>
      </w:r>
    </w:p>
    <w:p w:rsidR="007C1089" w:rsidRDefault="007C1089" w:rsidP="002355A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2355A1" w:rsidRDefault="007C1089" w:rsidP="001560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</w:t>
      </w:r>
      <w:r w:rsidR="001560B6">
        <w:rPr>
          <w:color w:val="000000"/>
          <w:sz w:val="26"/>
          <w:szCs w:val="26"/>
        </w:rPr>
        <w:t xml:space="preserve"> ст.</w:t>
      </w:r>
      <w:r w:rsidR="002355A1" w:rsidRPr="00C14983">
        <w:rPr>
          <w:color w:val="000000"/>
          <w:sz w:val="26"/>
          <w:szCs w:val="26"/>
        </w:rPr>
        <w:t>81 Бюджетного кодекса Российской Федерации</w:t>
      </w:r>
      <w:r w:rsidR="001560B6">
        <w:rPr>
          <w:color w:val="000000"/>
          <w:sz w:val="26"/>
          <w:szCs w:val="26"/>
        </w:rPr>
        <w:t xml:space="preserve"> и со статьей 11 Федерального закона </w:t>
      </w:r>
      <w:r w:rsidR="00760260">
        <w:rPr>
          <w:color w:val="000000"/>
          <w:sz w:val="26"/>
          <w:szCs w:val="26"/>
        </w:rPr>
        <w:t xml:space="preserve">от 21 декабря 1994 г. №68-ФЗ </w:t>
      </w:r>
      <w:r w:rsidR="001560B6">
        <w:rPr>
          <w:color w:val="000000"/>
          <w:sz w:val="26"/>
          <w:szCs w:val="26"/>
        </w:rPr>
        <w:t>«О защите населения и территорий от чрезвычайных ситуаций природного  и техногенного характера»</w:t>
      </w:r>
      <w:r w:rsidR="002355A1" w:rsidRPr="00C14983">
        <w:rPr>
          <w:color w:val="000000"/>
          <w:sz w:val="26"/>
          <w:szCs w:val="26"/>
        </w:rPr>
        <w:t>,</w:t>
      </w:r>
      <w:r w:rsidR="001560B6">
        <w:rPr>
          <w:color w:val="000000"/>
          <w:sz w:val="26"/>
          <w:szCs w:val="26"/>
        </w:rPr>
        <w:t xml:space="preserve"> администрация М</w:t>
      </w:r>
      <w:r w:rsidR="00711B0C" w:rsidRPr="00C14983">
        <w:rPr>
          <w:sz w:val="26"/>
          <w:szCs w:val="26"/>
        </w:rPr>
        <w:t>ариинско - Посадского</w:t>
      </w:r>
      <w:r w:rsidR="002355A1" w:rsidRPr="00C14983">
        <w:rPr>
          <w:color w:val="000000"/>
          <w:sz w:val="26"/>
          <w:szCs w:val="26"/>
        </w:rPr>
        <w:t xml:space="preserve"> района</w:t>
      </w:r>
      <w:r w:rsidR="00711B0C" w:rsidRPr="00C14983">
        <w:rPr>
          <w:color w:val="000000"/>
          <w:sz w:val="26"/>
          <w:szCs w:val="26"/>
        </w:rPr>
        <w:t xml:space="preserve"> </w:t>
      </w:r>
      <w:r w:rsidR="001560B6">
        <w:rPr>
          <w:color w:val="000000"/>
          <w:sz w:val="26"/>
          <w:szCs w:val="26"/>
        </w:rPr>
        <w:t xml:space="preserve">Чувашской Республики </w:t>
      </w:r>
      <w:r w:rsidR="00711B0C" w:rsidRPr="00C14983">
        <w:rPr>
          <w:b/>
          <w:color w:val="000000"/>
          <w:sz w:val="26"/>
          <w:szCs w:val="26"/>
        </w:rPr>
        <w:t>п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о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с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т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а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н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о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в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л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я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е</w:t>
      </w:r>
      <w:r w:rsidR="001560B6">
        <w:rPr>
          <w:b/>
          <w:color w:val="000000"/>
          <w:sz w:val="26"/>
          <w:szCs w:val="26"/>
        </w:rPr>
        <w:t xml:space="preserve"> </w:t>
      </w:r>
      <w:r w:rsidR="00711B0C" w:rsidRPr="00C14983">
        <w:rPr>
          <w:b/>
          <w:color w:val="000000"/>
          <w:sz w:val="26"/>
          <w:szCs w:val="26"/>
        </w:rPr>
        <w:t>т</w:t>
      </w:r>
      <w:r w:rsidR="002355A1" w:rsidRPr="00C14983">
        <w:rPr>
          <w:color w:val="000000"/>
          <w:sz w:val="26"/>
          <w:szCs w:val="26"/>
        </w:rPr>
        <w:t>:</w:t>
      </w:r>
    </w:p>
    <w:p w:rsidR="001560B6" w:rsidRPr="003868E7" w:rsidRDefault="001560B6" w:rsidP="001560B6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Внести в постановление администрации Мариинско-Посадского района Чувашской Республики от </w:t>
      </w:r>
      <w:r w:rsidRPr="001560B6">
        <w:rPr>
          <w:bCs/>
          <w:color w:val="000000"/>
          <w:sz w:val="26"/>
          <w:szCs w:val="26"/>
        </w:rPr>
        <w:t>10</w:t>
      </w:r>
      <w:r w:rsidR="00760260">
        <w:rPr>
          <w:bCs/>
          <w:color w:val="000000"/>
          <w:sz w:val="26"/>
          <w:szCs w:val="26"/>
        </w:rPr>
        <w:t xml:space="preserve"> сентября </w:t>
      </w:r>
      <w:r w:rsidRPr="001560B6">
        <w:rPr>
          <w:bCs/>
          <w:color w:val="000000"/>
          <w:sz w:val="26"/>
          <w:szCs w:val="26"/>
        </w:rPr>
        <w:t>2022 г. № 557 «Об утверждении Положения о порядке расходования средств резервного фонда администрации Мариинско - Посадского района Чувашской Республики»</w:t>
      </w:r>
      <w:r>
        <w:rPr>
          <w:bCs/>
          <w:color w:val="000000"/>
          <w:sz w:val="26"/>
          <w:szCs w:val="26"/>
        </w:rPr>
        <w:t xml:space="preserve"> (далее – постановление) следующ</w:t>
      </w:r>
      <w:r w:rsidR="00760260">
        <w:rPr>
          <w:bCs/>
          <w:color w:val="000000"/>
          <w:sz w:val="26"/>
          <w:szCs w:val="26"/>
        </w:rPr>
        <w:t>е</w:t>
      </w:r>
      <w:r>
        <w:rPr>
          <w:bCs/>
          <w:color w:val="000000"/>
          <w:sz w:val="26"/>
          <w:szCs w:val="26"/>
        </w:rPr>
        <w:t xml:space="preserve">е </w:t>
      </w:r>
      <w:r w:rsidRPr="003868E7">
        <w:rPr>
          <w:bCs/>
          <w:color w:val="000000"/>
          <w:sz w:val="26"/>
          <w:szCs w:val="26"/>
        </w:rPr>
        <w:t>изменени</w:t>
      </w:r>
      <w:r w:rsidR="00760260">
        <w:rPr>
          <w:bCs/>
          <w:color w:val="000000"/>
          <w:sz w:val="26"/>
          <w:szCs w:val="26"/>
        </w:rPr>
        <w:t>е</w:t>
      </w:r>
      <w:r w:rsidRPr="003868E7">
        <w:rPr>
          <w:bCs/>
          <w:color w:val="000000"/>
          <w:sz w:val="26"/>
          <w:szCs w:val="26"/>
        </w:rPr>
        <w:t>:</w:t>
      </w:r>
    </w:p>
    <w:p w:rsidR="003868E7" w:rsidRDefault="003868E7" w:rsidP="001560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868E7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>в Положени</w:t>
      </w:r>
      <w:r w:rsidR="00045801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о порядке расходования средств резервного фонда администрации Мариинско-Посадского района Чувашской Республики:</w:t>
      </w:r>
    </w:p>
    <w:p w:rsidR="003868E7" w:rsidRPr="00F60247" w:rsidRDefault="003868E7" w:rsidP="001560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60247">
        <w:rPr>
          <w:color w:val="000000"/>
          <w:sz w:val="26"/>
          <w:szCs w:val="26"/>
        </w:rPr>
        <w:t xml:space="preserve">1.1.1. пункт 5 дополнить </w:t>
      </w:r>
      <w:r w:rsidR="00760260">
        <w:rPr>
          <w:color w:val="000000"/>
          <w:sz w:val="26"/>
          <w:szCs w:val="26"/>
        </w:rPr>
        <w:t xml:space="preserve">подпунктом </w:t>
      </w:r>
      <w:r w:rsidRPr="00F60247">
        <w:rPr>
          <w:color w:val="000000"/>
          <w:sz w:val="26"/>
          <w:szCs w:val="26"/>
        </w:rPr>
        <w:t>5.7. следующего содержания:</w:t>
      </w:r>
    </w:p>
    <w:p w:rsidR="003868E7" w:rsidRDefault="003868E7" w:rsidP="001560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60247">
        <w:rPr>
          <w:color w:val="000000"/>
          <w:sz w:val="26"/>
          <w:szCs w:val="26"/>
        </w:rPr>
        <w:t xml:space="preserve">         </w:t>
      </w:r>
      <w:r w:rsidR="00760260">
        <w:rPr>
          <w:color w:val="000000"/>
          <w:sz w:val="26"/>
          <w:szCs w:val="26"/>
        </w:rPr>
        <w:t xml:space="preserve">«5.7. </w:t>
      </w:r>
      <w:r w:rsidRPr="00F60247">
        <w:rPr>
          <w:color w:val="000000"/>
          <w:sz w:val="26"/>
          <w:szCs w:val="26"/>
        </w:rPr>
        <w:t>В целях оказания помощи семьям военнослужащих, лиц, проходящих службу в войсках национальн</w:t>
      </w:r>
      <w:r w:rsidR="00F60247">
        <w:rPr>
          <w:color w:val="000000"/>
          <w:sz w:val="26"/>
          <w:szCs w:val="26"/>
        </w:rPr>
        <w:t>ой гвардии Российской Федерации</w:t>
      </w:r>
      <w:r w:rsidRPr="00F60247">
        <w:rPr>
          <w:color w:val="000000"/>
          <w:sz w:val="26"/>
          <w:szCs w:val="26"/>
        </w:rPr>
        <w:t>,</w:t>
      </w:r>
      <w:r w:rsidR="00F60247">
        <w:rPr>
          <w:color w:val="000000"/>
          <w:sz w:val="26"/>
          <w:szCs w:val="26"/>
        </w:rPr>
        <w:t xml:space="preserve"> погибших в результате участия в специальной военной операции на территориях Донецкой Народной Республики, Луганской народной Республики и Украины, за счет средств резервного фонда могут осуществлять</w:t>
      </w:r>
      <w:r w:rsidR="00045801">
        <w:rPr>
          <w:color w:val="000000"/>
          <w:sz w:val="26"/>
          <w:szCs w:val="26"/>
        </w:rPr>
        <w:t>ся</w:t>
      </w:r>
      <w:r w:rsidR="00F60247">
        <w:rPr>
          <w:color w:val="000000"/>
          <w:sz w:val="26"/>
          <w:szCs w:val="26"/>
        </w:rPr>
        <w:t xml:space="preserve"> расходы на оплату:</w:t>
      </w:r>
    </w:p>
    <w:p w:rsidR="00F60247" w:rsidRDefault="00F60247" w:rsidP="001560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услуг по организации поминального обеда;</w:t>
      </w:r>
    </w:p>
    <w:p w:rsidR="00F60247" w:rsidRDefault="00045801" w:rsidP="001560B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приобретения цветов, креста, таблички.</w:t>
      </w:r>
      <w:r w:rsidR="00760260">
        <w:rPr>
          <w:color w:val="000000"/>
          <w:sz w:val="26"/>
          <w:szCs w:val="26"/>
        </w:rPr>
        <w:t>»</w:t>
      </w:r>
    </w:p>
    <w:p w:rsidR="002355A1" w:rsidRPr="00C14983" w:rsidRDefault="00045801" w:rsidP="002355A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2</w:t>
      </w:r>
      <w:r w:rsidR="002355A1" w:rsidRPr="00C14983">
        <w:rPr>
          <w:color w:val="00000A"/>
          <w:sz w:val="26"/>
          <w:szCs w:val="26"/>
        </w:rPr>
        <w:t>.Опубликовать (обнародовать) настоящее постановление и разместить на официальном сайте администрации в сети Интернет.</w:t>
      </w:r>
    </w:p>
    <w:p w:rsidR="002355A1" w:rsidRPr="00C14983" w:rsidRDefault="00045801" w:rsidP="002355A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3</w:t>
      </w:r>
      <w:r w:rsidR="002355A1" w:rsidRPr="00C14983">
        <w:rPr>
          <w:color w:val="00000A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045801" w:rsidRDefault="00045801" w:rsidP="0004580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45801" w:rsidRDefault="00C14983" w:rsidP="0004580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bCs/>
          <w:color w:val="000000"/>
          <w:sz w:val="26"/>
          <w:szCs w:val="26"/>
        </w:rPr>
        <w:t xml:space="preserve">И.о. </w:t>
      </w:r>
      <w:r w:rsidR="007C5BE8">
        <w:rPr>
          <w:bCs/>
          <w:color w:val="000000"/>
          <w:sz w:val="26"/>
          <w:szCs w:val="26"/>
        </w:rPr>
        <w:t>г</w:t>
      </w:r>
      <w:r w:rsidR="002355A1" w:rsidRPr="00C14983">
        <w:rPr>
          <w:bCs/>
          <w:color w:val="000000"/>
          <w:sz w:val="26"/>
          <w:szCs w:val="26"/>
        </w:rPr>
        <w:t>лав</w:t>
      </w:r>
      <w:r w:rsidRPr="00C14983">
        <w:rPr>
          <w:bCs/>
          <w:color w:val="000000"/>
          <w:sz w:val="26"/>
          <w:szCs w:val="26"/>
        </w:rPr>
        <w:t>ы</w:t>
      </w:r>
      <w:r w:rsidR="002355A1" w:rsidRPr="00C14983">
        <w:rPr>
          <w:bCs/>
          <w:color w:val="000000"/>
          <w:sz w:val="26"/>
          <w:szCs w:val="26"/>
        </w:rPr>
        <w:t xml:space="preserve"> </w:t>
      </w:r>
      <w:r w:rsidRPr="00C14983">
        <w:rPr>
          <w:bCs/>
          <w:color w:val="000000"/>
          <w:sz w:val="26"/>
          <w:szCs w:val="26"/>
        </w:rPr>
        <w:t>администрации</w:t>
      </w:r>
    </w:p>
    <w:p w:rsidR="002355A1" w:rsidRPr="00045801" w:rsidRDefault="00C14983" w:rsidP="0004580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C14983">
        <w:rPr>
          <w:sz w:val="26"/>
          <w:szCs w:val="26"/>
        </w:rPr>
        <w:t xml:space="preserve">Мариинско-Посадского района                                             </w:t>
      </w:r>
      <w:r w:rsidR="00045801">
        <w:rPr>
          <w:sz w:val="26"/>
          <w:szCs w:val="26"/>
        </w:rPr>
        <w:t xml:space="preserve">             </w:t>
      </w:r>
      <w:r w:rsidRPr="00C14983">
        <w:rPr>
          <w:sz w:val="26"/>
          <w:szCs w:val="26"/>
        </w:rPr>
        <w:t xml:space="preserve">   </w:t>
      </w:r>
      <w:r w:rsidR="00045801">
        <w:rPr>
          <w:sz w:val="26"/>
          <w:szCs w:val="26"/>
        </w:rPr>
        <w:t>С.</w:t>
      </w:r>
      <w:r w:rsidRPr="00C14983">
        <w:rPr>
          <w:bCs/>
          <w:color w:val="000000"/>
          <w:sz w:val="26"/>
          <w:szCs w:val="26"/>
        </w:rPr>
        <w:t>В.</w:t>
      </w:r>
      <w:r w:rsidR="00045801">
        <w:rPr>
          <w:bCs/>
          <w:color w:val="000000"/>
          <w:sz w:val="26"/>
          <w:szCs w:val="26"/>
        </w:rPr>
        <w:t xml:space="preserve"> Мастьянов</w:t>
      </w:r>
    </w:p>
    <w:sectPr w:rsidR="002355A1" w:rsidRPr="00045801" w:rsidSect="00C5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52B"/>
    <w:multiLevelType w:val="multilevel"/>
    <w:tmpl w:val="E646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355A1"/>
    <w:rsid w:val="00045801"/>
    <w:rsid w:val="000F7487"/>
    <w:rsid w:val="001560B6"/>
    <w:rsid w:val="00181F0D"/>
    <w:rsid w:val="002355A1"/>
    <w:rsid w:val="00384525"/>
    <w:rsid w:val="003868E7"/>
    <w:rsid w:val="00416643"/>
    <w:rsid w:val="00520CFC"/>
    <w:rsid w:val="00570BAF"/>
    <w:rsid w:val="005E392E"/>
    <w:rsid w:val="0069223C"/>
    <w:rsid w:val="00711B0C"/>
    <w:rsid w:val="00760260"/>
    <w:rsid w:val="007C1089"/>
    <w:rsid w:val="007C43A7"/>
    <w:rsid w:val="007C5BE8"/>
    <w:rsid w:val="008E7952"/>
    <w:rsid w:val="009B74E5"/>
    <w:rsid w:val="00A4200A"/>
    <w:rsid w:val="00A93849"/>
    <w:rsid w:val="00B94D37"/>
    <w:rsid w:val="00C14983"/>
    <w:rsid w:val="00C50152"/>
    <w:rsid w:val="00CD6F65"/>
    <w:rsid w:val="00CD7C7B"/>
    <w:rsid w:val="00DE09F4"/>
    <w:rsid w:val="00E15A37"/>
    <w:rsid w:val="00EE49CC"/>
    <w:rsid w:val="00F60247"/>
    <w:rsid w:val="00FD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52"/>
  </w:style>
  <w:style w:type="paragraph" w:styleId="1">
    <w:name w:val="heading 1"/>
    <w:basedOn w:val="a"/>
    <w:next w:val="a"/>
    <w:link w:val="10"/>
    <w:qFormat/>
    <w:rsid w:val="00711B0C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3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355A1"/>
  </w:style>
  <w:style w:type="paragraph" w:customStyle="1" w:styleId="nospacing">
    <w:name w:val="nospacing"/>
    <w:basedOn w:val="a"/>
    <w:rsid w:val="0023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B0C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marpos_org2</cp:lastModifiedBy>
  <cp:revision>2</cp:revision>
  <cp:lastPrinted>2022-11-22T05:28:00Z</cp:lastPrinted>
  <dcterms:created xsi:type="dcterms:W3CDTF">2022-11-25T13:09:00Z</dcterms:created>
  <dcterms:modified xsi:type="dcterms:W3CDTF">2022-11-25T13:09:00Z</dcterms:modified>
</cp:coreProperties>
</file>