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4E" w:rsidRPr="00965064" w:rsidRDefault="00A6114E" w:rsidP="00A6114E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965064">
        <w:rPr>
          <w:b/>
          <w:bCs/>
          <w:color w:val="000000"/>
          <w:spacing w:val="-2"/>
          <w:sz w:val="24"/>
          <w:szCs w:val="24"/>
        </w:rPr>
        <w:t xml:space="preserve">Положение </w:t>
      </w:r>
    </w:p>
    <w:p w:rsidR="00A6114E" w:rsidRPr="00965064" w:rsidRDefault="00A6114E" w:rsidP="00A6114E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965064">
        <w:rPr>
          <w:b/>
          <w:bCs/>
          <w:color w:val="000000"/>
          <w:spacing w:val="-2"/>
          <w:sz w:val="24"/>
          <w:szCs w:val="24"/>
        </w:rPr>
        <w:t xml:space="preserve">об отделе федерального государственного лесного </w:t>
      </w:r>
      <w:r>
        <w:rPr>
          <w:b/>
          <w:bCs/>
          <w:color w:val="000000"/>
          <w:spacing w:val="-2"/>
          <w:sz w:val="24"/>
          <w:szCs w:val="24"/>
        </w:rPr>
        <w:t>контроля (надзора)</w:t>
      </w:r>
      <w:r w:rsidRPr="00965064">
        <w:rPr>
          <w:b/>
          <w:bCs/>
          <w:color w:val="000000"/>
          <w:spacing w:val="-2"/>
          <w:sz w:val="24"/>
          <w:szCs w:val="24"/>
        </w:rPr>
        <w:t xml:space="preserve"> </w:t>
      </w:r>
    </w:p>
    <w:p w:rsidR="00A6114E" w:rsidRPr="00965064" w:rsidRDefault="00A6114E" w:rsidP="00A6114E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 w:rsidRPr="00965064">
        <w:rPr>
          <w:b/>
          <w:bCs/>
          <w:color w:val="000000"/>
          <w:spacing w:val="-2"/>
          <w:sz w:val="24"/>
          <w:szCs w:val="24"/>
        </w:rPr>
        <w:t xml:space="preserve">Министерства природных ресурсов и экологии Чувашской Республики </w:t>
      </w:r>
    </w:p>
    <w:p w:rsidR="00A6114E" w:rsidRPr="00965064" w:rsidRDefault="00A6114E" w:rsidP="00A6114E">
      <w:pPr>
        <w:pStyle w:val="2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114E" w:rsidRPr="00965064" w:rsidRDefault="00A6114E" w:rsidP="00A6114E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A6114E" w:rsidRPr="00965064" w:rsidRDefault="00A6114E" w:rsidP="00A6114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65064">
        <w:rPr>
          <w:b/>
          <w:color w:val="000000"/>
          <w:sz w:val="24"/>
          <w:szCs w:val="24"/>
        </w:rPr>
        <w:t>I. Общие положения</w:t>
      </w:r>
    </w:p>
    <w:p w:rsidR="00A6114E" w:rsidRPr="00965064" w:rsidRDefault="00A6114E" w:rsidP="00A6114E">
      <w:pPr>
        <w:shd w:val="clear" w:color="auto" w:fill="FFFFFF"/>
        <w:ind w:left="3996"/>
        <w:rPr>
          <w:b/>
          <w:color w:val="000000"/>
          <w:sz w:val="24"/>
          <w:szCs w:val="24"/>
        </w:rPr>
      </w:pPr>
    </w:p>
    <w:p w:rsidR="00A6114E" w:rsidRPr="00965064" w:rsidRDefault="00A6114E" w:rsidP="00A6114E">
      <w:pPr>
        <w:numPr>
          <w:ilvl w:val="0"/>
          <w:numId w:val="1"/>
        </w:numPr>
        <w:shd w:val="clear" w:color="auto" w:fill="FFFFFF"/>
        <w:tabs>
          <w:tab w:val="left" w:pos="1130"/>
        </w:tabs>
        <w:ind w:left="14" w:right="7" w:firstLine="720"/>
        <w:jc w:val="both"/>
        <w:rPr>
          <w:color w:val="000000"/>
          <w:spacing w:val="-14"/>
          <w:sz w:val="24"/>
          <w:szCs w:val="24"/>
        </w:rPr>
      </w:pPr>
      <w:r w:rsidRPr="00965064">
        <w:rPr>
          <w:color w:val="000000"/>
          <w:sz w:val="24"/>
          <w:szCs w:val="24"/>
        </w:rPr>
        <w:t xml:space="preserve">Отдел </w:t>
      </w:r>
      <w:r w:rsidRPr="00965064">
        <w:rPr>
          <w:bCs/>
          <w:color w:val="000000"/>
          <w:spacing w:val="-2"/>
          <w:sz w:val="24"/>
          <w:szCs w:val="24"/>
        </w:rPr>
        <w:t xml:space="preserve">федерального государственного лесного </w:t>
      </w:r>
      <w:r>
        <w:rPr>
          <w:bCs/>
          <w:color w:val="000000"/>
          <w:spacing w:val="-2"/>
          <w:sz w:val="24"/>
          <w:szCs w:val="24"/>
        </w:rPr>
        <w:t xml:space="preserve">контроля (надзора)                          </w:t>
      </w:r>
      <w:r w:rsidRPr="0096506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(далее - О</w:t>
      </w:r>
      <w:bookmarkStart w:id="0" w:name="_GoBack"/>
      <w:bookmarkEnd w:id="0"/>
      <w:r w:rsidRPr="00965064">
        <w:rPr>
          <w:color w:val="000000"/>
          <w:sz w:val="24"/>
          <w:szCs w:val="24"/>
        </w:rPr>
        <w:t xml:space="preserve">тдел) является структурным </w:t>
      </w:r>
      <w:r w:rsidRPr="00965064">
        <w:rPr>
          <w:color w:val="000000"/>
          <w:spacing w:val="-1"/>
          <w:sz w:val="24"/>
          <w:szCs w:val="24"/>
        </w:rPr>
        <w:t xml:space="preserve">подразделением </w:t>
      </w:r>
      <w:r>
        <w:rPr>
          <w:color w:val="000000"/>
          <w:spacing w:val="-1"/>
          <w:sz w:val="24"/>
          <w:szCs w:val="24"/>
        </w:rPr>
        <w:t xml:space="preserve"> </w:t>
      </w:r>
      <w:r w:rsidRPr="00965064">
        <w:rPr>
          <w:color w:val="000000"/>
          <w:spacing w:val="-1"/>
          <w:sz w:val="24"/>
          <w:szCs w:val="24"/>
        </w:rPr>
        <w:t xml:space="preserve">Министерства природных ресурсов и экологии Чувашской Республики </w:t>
      </w:r>
      <w:r w:rsidRPr="00965064">
        <w:rPr>
          <w:color w:val="000000"/>
          <w:sz w:val="24"/>
          <w:szCs w:val="24"/>
        </w:rPr>
        <w:t>(далее - Министерство).</w:t>
      </w:r>
    </w:p>
    <w:p w:rsidR="00A6114E" w:rsidRPr="00965064" w:rsidRDefault="00A6114E" w:rsidP="00A6114E">
      <w:pPr>
        <w:numPr>
          <w:ilvl w:val="0"/>
          <w:numId w:val="1"/>
        </w:numPr>
        <w:shd w:val="clear" w:color="auto" w:fill="FFFFFF"/>
        <w:tabs>
          <w:tab w:val="left" w:pos="1130"/>
        </w:tabs>
        <w:ind w:left="14" w:right="7" w:firstLine="720"/>
        <w:jc w:val="both"/>
        <w:rPr>
          <w:color w:val="000000"/>
          <w:spacing w:val="-9"/>
          <w:sz w:val="24"/>
          <w:szCs w:val="24"/>
        </w:rPr>
      </w:pPr>
      <w:proofErr w:type="gramStart"/>
      <w:r w:rsidRPr="00965064">
        <w:rPr>
          <w:color w:val="000000"/>
          <w:sz w:val="24"/>
          <w:szCs w:val="24"/>
        </w:rPr>
        <w:t xml:space="preserve">Отдел в своей деятельности руководствуется Конституцией Российской </w:t>
      </w:r>
      <w:r w:rsidRPr="00965064">
        <w:rPr>
          <w:color w:val="000000"/>
          <w:spacing w:val="-1"/>
          <w:sz w:val="24"/>
          <w:szCs w:val="24"/>
        </w:rPr>
        <w:t xml:space="preserve">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Кабинета Министров Чувашской Республики, иными нормативными правовыми актами Российской Федерации, Конституцией Чувашской Республики, законами Чувашской </w:t>
      </w:r>
      <w:r w:rsidRPr="00965064">
        <w:rPr>
          <w:color w:val="000000"/>
          <w:sz w:val="24"/>
          <w:szCs w:val="24"/>
        </w:rPr>
        <w:t xml:space="preserve">Республики, указами и распоряжениями Главы Чувашской Республики, постановлениями </w:t>
      </w:r>
      <w:r w:rsidRPr="00965064">
        <w:rPr>
          <w:color w:val="000000"/>
          <w:spacing w:val="-2"/>
          <w:sz w:val="24"/>
          <w:szCs w:val="24"/>
        </w:rPr>
        <w:t xml:space="preserve">и распоряжениями Кабинета Министров Чувашской Республики, иными нормативными </w:t>
      </w:r>
      <w:r w:rsidRPr="00965064">
        <w:rPr>
          <w:color w:val="000000"/>
          <w:spacing w:val="-1"/>
          <w:sz w:val="24"/>
          <w:szCs w:val="24"/>
        </w:rPr>
        <w:t>правовыми актами Чувашской Республики, приказами и</w:t>
      </w:r>
      <w:proofErr w:type="gramEnd"/>
      <w:r w:rsidRPr="00965064">
        <w:rPr>
          <w:color w:val="000000"/>
          <w:spacing w:val="-1"/>
          <w:sz w:val="24"/>
          <w:szCs w:val="24"/>
        </w:rPr>
        <w:t xml:space="preserve"> распоряжениями Министерства, </w:t>
      </w:r>
      <w:r w:rsidRPr="00965064">
        <w:rPr>
          <w:color w:val="000000"/>
          <w:sz w:val="24"/>
          <w:szCs w:val="24"/>
        </w:rPr>
        <w:t>Положением о Министерстве, а также настоящим Положением.</w:t>
      </w:r>
    </w:p>
    <w:p w:rsidR="00A6114E" w:rsidRPr="00965064" w:rsidRDefault="00A6114E" w:rsidP="00A6114E">
      <w:pPr>
        <w:numPr>
          <w:ilvl w:val="0"/>
          <w:numId w:val="1"/>
        </w:numPr>
        <w:shd w:val="clear" w:color="auto" w:fill="FFFFFF"/>
        <w:tabs>
          <w:tab w:val="left" w:pos="1130"/>
        </w:tabs>
        <w:ind w:left="14" w:right="7" w:firstLine="720"/>
        <w:jc w:val="both"/>
        <w:rPr>
          <w:color w:val="000000"/>
          <w:spacing w:val="-9"/>
          <w:sz w:val="24"/>
          <w:szCs w:val="24"/>
        </w:rPr>
      </w:pPr>
      <w:r w:rsidRPr="00965064">
        <w:rPr>
          <w:color w:val="000000"/>
          <w:sz w:val="24"/>
          <w:szCs w:val="24"/>
        </w:rPr>
        <w:t>Отдел в своей деятельности подотчетен и подконтролен министру природных ресурсов и экологии Чувашской Республики (далее – министр) и заместителю министра природных ресурсов и экологии Чувашской Республики, курирующему направление деятельности отдела (далее – заместитель министра).</w:t>
      </w:r>
    </w:p>
    <w:p w:rsidR="00A6114E" w:rsidRPr="00965064" w:rsidRDefault="00A6114E" w:rsidP="00A6114E">
      <w:pPr>
        <w:numPr>
          <w:ilvl w:val="0"/>
          <w:numId w:val="1"/>
        </w:numPr>
        <w:shd w:val="clear" w:color="auto" w:fill="FFFFFF"/>
        <w:tabs>
          <w:tab w:val="left" w:pos="1130"/>
        </w:tabs>
        <w:ind w:left="14" w:right="14" w:firstLine="720"/>
        <w:jc w:val="both"/>
        <w:rPr>
          <w:color w:val="000000"/>
          <w:spacing w:val="-11"/>
          <w:sz w:val="24"/>
          <w:szCs w:val="24"/>
        </w:rPr>
      </w:pPr>
      <w:r w:rsidRPr="00965064">
        <w:rPr>
          <w:color w:val="000000"/>
          <w:sz w:val="24"/>
          <w:szCs w:val="24"/>
        </w:rPr>
        <w:t xml:space="preserve">Отдел осуществляет свои полномочия во взаимодействии с другими структурными подразделениями Министерства, органами исполнительной власти Чувашской Республики, территориальными органами федеральных органов </w:t>
      </w:r>
      <w:r w:rsidRPr="00965064">
        <w:rPr>
          <w:color w:val="000000"/>
          <w:spacing w:val="-2"/>
          <w:sz w:val="24"/>
          <w:szCs w:val="24"/>
        </w:rPr>
        <w:t xml:space="preserve">исполнительной власти, органами местного самоуправления, общественными и </w:t>
      </w:r>
      <w:r w:rsidRPr="00965064">
        <w:rPr>
          <w:bCs/>
          <w:color w:val="000000"/>
          <w:spacing w:val="-2"/>
          <w:sz w:val="24"/>
          <w:szCs w:val="24"/>
        </w:rPr>
        <w:t>иными</w:t>
      </w:r>
      <w:r w:rsidRPr="00965064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965064">
        <w:rPr>
          <w:color w:val="000000"/>
          <w:sz w:val="24"/>
          <w:szCs w:val="24"/>
        </w:rPr>
        <w:t>организациями по вопросам, относящимся к компетенции отдела.</w:t>
      </w:r>
    </w:p>
    <w:p w:rsidR="00A6114E" w:rsidRPr="00965064" w:rsidRDefault="00A6114E" w:rsidP="00A6114E">
      <w:pPr>
        <w:numPr>
          <w:ilvl w:val="0"/>
          <w:numId w:val="1"/>
        </w:numPr>
        <w:shd w:val="clear" w:color="auto" w:fill="FFFFFF"/>
        <w:tabs>
          <w:tab w:val="left" w:pos="1130"/>
        </w:tabs>
        <w:ind w:left="14" w:right="7" w:firstLine="720"/>
        <w:jc w:val="both"/>
        <w:rPr>
          <w:color w:val="000000"/>
          <w:spacing w:val="-12"/>
          <w:sz w:val="24"/>
          <w:szCs w:val="24"/>
        </w:rPr>
      </w:pPr>
      <w:r w:rsidRPr="00965064">
        <w:rPr>
          <w:color w:val="000000"/>
          <w:sz w:val="24"/>
          <w:szCs w:val="24"/>
        </w:rPr>
        <w:t xml:space="preserve">Отдел организует свою работу в соответствии </w:t>
      </w:r>
      <w:r w:rsidRPr="00965064">
        <w:rPr>
          <w:bCs/>
          <w:color w:val="000000"/>
          <w:sz w:val="24"/>
          <w:szCs w:val="24"/>
        </w:rPr>
        <w:t>с</w:t>
      </w:r>
      <w:r w:rsidRPr="00965064">
        <w:rPr>
          <w:b/>
          <w:bCs/>
          <w:color w:val="000000"/>
          <w:sz w:val="24"/>
          <w:szCs w:val="24"/>
        </w:rPr>
        <w:t xml:space="preserve"> </w:t>
      </w:r>
      <w:r w:rsidRPr="00965064">
        <w:rPr>
          <w:color w:val="000000"/>
          <w:sz w:val="24"/>
          <w:szCs w:val="24"/>
        </w:rPr>
        <w:t>перспективными и текущими планами, утвержденными руководством Министерства и осуществляет возложенные на него задачи.</w:t>
      </w:r>
    </w:p>
    <w:p w:rsidR="00A6114E" w:rsidRPr="00965064" w:rsidRDefault="00A6114E" w:rsidP="00A6114E">
      <w:pPr>
        <w:shd w:val="clear" w:color="auto" w:fill="FFFFFF"/>
        <w:jc w:val="center"/>
        <w:rPr>
          <w:b/>
          <w:color w:val="000000"/>
          <w:spacing w:val="-4"/>
          <w:sz w:val="24"/>
          <w:szCs w:val="24"/>
        </w:rPr>
      </w:pPr>
      <w:r w:rsidRPr="00965064">
        <w:rPr>
          <w:b/>
          <w:color w:val="000000"/>
          <w:spacing w:val="-4"/>
          <w:sz w:val="24"/>
          <w:szCs w:val="24"/>
          <w:lang w:val="en-US"/>
        </w:rPr>
        <w:t>II</w:t>
      </w:r>
      <w:r w:rsidRPr="00965064">
        <w:rPr>
          <w:b/>
          <w:color w:val="000000"/>
          <w:spacing w:val="-4"/>
          <w:sz w:val="24"/>
          <w:szCs w:val="24"/>
        </w:rPr>
        <w:t>. Задачи отдела</w:t>
      </w:r>
    </w:p>
    <w:p w:rsidR="00A6114E" w:rsidRPr="00965064" w:rsidRDefault="00A6114E" w:rsidP="00A6114E">
      <w:pPr>
        <w:shd w:val="clear" w:color="auto" w:fill="FFFFFF"/>
        <w:ind w:left="4529"/>
        <w:rPr>
          <w:sz w:val="24"/>
          <w:szCs w:val="24"/>
        </w:rPr>
      </w:pPr>
    </w:p>
    <w:p w:rsidR="00A6114E" w:rsidRPr="00965064" w:rsidRDefault="00A6114E" w:rsidP="00A6114E">
      <w:pPr>
        <w:shd w:val="clear" w:color="auto" w:fill="FFFFFF"/>
        <w:ind w:left="706"/>
        <w:rPr>
          <w:sz w:val="24"/>
          <w:szCs w:val="24"/>
        </w:rPr>
      </w:pPr>
      <w:r w:rsidRPr="00965064">
        <w:rPr>
          <w:color w:val="000000"/>
          <w:spacing w:val="-1"/>
          <w:sz w:val="24"/>
          <w:szCs w:val="24"/>
        </w:rPr>
        <w:t>2.1. Основными задачами отдела являются:</w:t>
      </w:r>
    </w:p>
    <w:p w:rsidR="00A6114E" w:rsidRPr="00965064" w:rsidRDefault="00A6114E" w:rsidP="00A6114E">
      <w:pPr>
        <w:shd w:val="clear" w:color="auto" w:fill="FFFFFF"/>
        <w:ind w:right="36" w:firstLine="706"/>
        <w:jc w:val="both"/>
        <w:rPr>
          <w:color w:val="000000"/>
          <w:spacing w:val="-1"/>
          <w:sz w:val="24"/>
          <w:szCs w:val="24"/>
        </w:rPr>
      </w:pPr>
      <w:r w:rsidRPr="00965064">
        <w:rPr>
          <w:color w:val="000000"/>
          <w:sz w:val="24"/>
          <w:szCs w:val="24"/>
        </w:rPr>
        <w:t xml:space="preserve">предупреждение, выявление и пресечение нарушений органами государственной власти, органами местного самоуправления, а также юридическими лицами, их </w:t>
      </w:r>
      <w:r w:rsidRPr="00965064">
        <w:rPr>
          <w:color w:val="000000"/>
          <w:spacing w:val="-1"/>
          <w:sz w:val="24"/>
          <w:szCs w:val="24"/>
        </w:rPr>
        <w:t xml:space="preserve">руководителями и иными должностными лицами, индивидуальными предпринимателями, </w:t>
      </w:r>
      <w:r w:rsidRPr="00965064">
        <w:rPr>
          <w:color w:val="000000"/>
          <w:sz w:val="24"/>
          <w:szCs w:val="24"/>
        </w:rPr>
        <w:t xml:space="preserve">их уполномоченными представителями и гражданами требований, установленных нормативными правовыми актами Российской Федерации и нормативными правовыми </w:t>
      </w:r>
      <w:r w:rsidRPr="00965064">
        <w:rPr>
          <w:color w:val="000000"/>
          <w:spacing w:val="-1"/>
          <w:sz w:val="24"/>
          <w:szCs w:val="24"/>
        </w:rPr>
        <w:t>актами Чувашской Республики в области лесных отношений.</w:t>
      </w:r>
    </w:p>
    <w:p w:rsidR="00A6114E" w:rsidRPr="00965064" w:rsidRDefault="00A6114E" w:rsidP="00A6114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6114E" w:rsidRPr="00965064" w:rsidRDefault="00A6114E" w:rsidP="00A6114E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  <w:r w:rsidRPr="00965064">
        <w:rPr>
          <w:b/>
          <w:color w:val="000000"/>
          <w:spacing w:val="-1"/>
          <w:sz w:val="24"/>
          <w:szCs w:val="24"/>
          <w:lang w:val="en-US"/>
        </w:rPr>
        <w:t>III</w:t>
      </w:r>
      <w:r w:rsidRPr="00965064">
        <w:rPr>
          <w:b/>
          <w:color w:val="000000"/>
          <w:spacing w:val="-1"/>
          <w:sz w:val="24"/>
          <w:szCs w:val="24"/>
        </w:rPr>
        <w:t>. Функции</w:t>
      </w:r>
      <w:r w:rsidRPr="00965064">
        <w:rPr>
          <w:b/>
          <w:color w:val="000000"/>
          <w:spacing w:val="-4"/>
          <w:sz w:val="24"/>
          <w:szCs w:val="24"/>
        </w:rPr>
        <w:t xml:space="preserve"> отдела</w:t>
      </w:r>
    </w:p>
    <w:p w:rsidR="00A6114E" w:rsidRPr="00965064" w:rsidRDefault="00A6114E" w:rsidP="00A6114E">
      <w:pPr>
        <w:shd w:val="clear" w:color="auto" w:fill="FFFFFF"/>
        <w:ind w:left="4414"/>
        <w:rPr>
          <w:b/>
          <w:sz w:val="24"/>
          <w:szCs w:val="24"/>
        </w:rPr>
      </w:pPr>
    </w:p>
    <w:p w:rsidR="00A6114E" w:rsidRPr="00965064" w:rsidRDefault="00A6114E" w:rsidP="00A6114E">
      <w:pPr>
        <w:shd w:val="clear" w:color="auto" w:fill="FFFFFF"/>
        <w:ind w:left="43" w:firstLine="713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>3.1. С целью реализации основных задач отдел осуществляет следующие функции:</w:t>
      </w:r>
    </w:p>
    <w:p w:rsidR="00A6114E" w:rsidRPr="00965064" w:rsidRDefault="00A6114E" w:rsidP="00A6114E">
      <w:pPr>
        <w:shd w:val="clear" w:color="auto" w:fill="FFFFFF"/>
        <w:ind w:left="36" w:firstLine="706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>участвует в разработке для Кабинета Министров Чувашской Республики стратегий и планов развития Чувашской Республики в установленной сфере деятельности, а также долгосрочных и среднесрочных прогнозов социально-экономического развития отрасли;</w:t>
      </w:r>
    </w:p>
    <w:p w:rsidR="00A6114E" w:rsidRPr="00965064" w:rsidRDefault="00A6114E" w:rsidP="00A6114E">
      <w:pPr>
        <w:shd w:val="clear" w:color="auto" w:fill="FFFFFF"/>
        <w:ind w:left="7" w:right="36" w:firstLine="698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>участвует в разработке проектов соглашений и договоров, протоколов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в установленной сфере деятельности отдела, контролирует их выполнение;</w:t>
      </w:r>
    </w:p>
    <w:p w:rsidR="00A6114E" w:rsidRPr="00965064" w:rsidRDefault="00A6114E" w:rsidP="00A6114E">
      <w:pPr>
        <w:shd w:val="clear" w:color="auto" w:fill="FFFFFF"/>
        <w:ind w:left="14" w:right="43" w:firstLine="698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lastRenderedPageBreak/>
        <w:t xml:space="preserve">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</w:t>
      </w:r>
      <w:r w:rsidRPr="00965064">
        <w:rPr>
          <w:color w:val="000000"/>
          <w:spacing w:val="-1"/>
          <w:sz w:val="24"/>
          <w:szCs w:val="24"/>
        </w:rPr>
        <w:t>Чувашской Республики, касающихся установленной сферы деятельности отдела;</w:t>
      </w:r>
    </w:p>
    <w:p w:rsidR="00A6114E" w:rsidRPr="00965064" w:rsidRDefault="00A6114E" w:rsidP="00A6114E">
      <w:pPr>
        <w:shd w:val="clear" w:color="auto" w:fill="FFFFFF"/>
        <w:ind w:right="43" w:firstLine="713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>участвует в разработке предложений по информатизации в установленной сфере деятельности отдела;</w:t>
      </w:r>
    </w:p>
    <w:p w:rsidR="00A6114E" w:rsidRPr="00965064" w:rsidRDefault="00A6114E" w:rsidP="00A6114E">
      <w:pPr>
        <w:shd w:val="clear" w:color="auto" w:fill="FFFFFF"/>
        <w:ind w:right="50" w:firstLine="713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 xml:space="preserve">участвует в разработке предложений для федеральных органов исполнительной власти и органов исполнительной власти Чувашской Республики по награждению работников в установленной сфере деятельности государственными наградами </w:t>
      </w:r>
      <w:r w:rsidRPr="00965064">
        <w:rPr>
          <w:color w:val="000000"/>
          <w:spacing w:val="-2"/>
          <w:sz w:val="24"/>
          <w:szCs w:val="24"/>
        </w:rPr>
        <w:t xml:space="preserve">Российской Федерации и Чувашской Республики, почетными грамотами, объявлению </w:t>
      </w:r>
      <w:r w:rsidRPr="00965064">
        <w:rPr>
          <w:color w:val="000000"/>
          <w:sz w:val="24"/>
          <w:szCs w:val="24"/>
        </w:rPr>
        <w:t>благодарности;</w:t>
      </w:r>
    </w:p>
    <w:p w:rsidR="00A6114E" w:rsidRPr="00965064" w:rsidRDefault="00A6114E" w:rsidP="00A6114E">
      <w:pPr>
        <w:shd w:val="clear" w:color="auto" w:fill="FFFFFF"/>
        <w:ind w:left="50" w:firstLine="713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>участвует в разработке предложений, направленных на предупреждение, профилактику и уменьшение чрезвычайных экологических ситуаций, для представления их в Правительственную комиссию по предупреждению и ликвидации чрезвычайных ситуаций и обеспечению пожарной безопасности;</w:t>
      </w:r>
    </w:p>
    <w:p w:rsidR="00A6114E" w:rsidRPr="00965064" w:rsidRDefault="00A6114E" w:rsidP="00A6114E">
      <w:pPr>
        <w:shd w:val="clear" w:color="auto" w:fill="FFFFFF"/>
        <w:ind w:left="43" w:firstLine="713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>разрабатывает аналитические материалы, касающиеся установленной сферы деятельности, для органов исполнительной власти Чувашской Республики, органов местного самоуправления, организаций и граждан;</w:t>
      </w:r>
    </w:p>
    <w:p w:rsidR="00A6114E" w:rsidRPr="00965064" w:rsidRDefault="00A6114E" w:rsidP="00A6114E">
      <w:pPr>
        <w:shd w:val="clear" w:color="auto" w:fill="FFFFFF"/>
        <w:ind w:left="50" w:right="7" w:firstLine="713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>разрабатывает для органов исполнительной власти Чувашской Республики предложения к проектам законов и иным правовым актам Российской Федерации и Чувашской Республики, касающихся установленной сферы деятельности отдела;</w:t>
      </w:r>
    </w:p>
    <w:p w:rsidR="00A6114E" w:rsidRPr="00965064" w:rsidRDefault="00A6114E" w:rsidP="00A6114E">
      <w:pPr>
        <w:shd w:val="clear" w:color="auto" w:fill="FFFFFF"/>
        <w:ind w:left="36" w:right="7" w:firstLine="713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>осуществляет работу по принятию решений в пределах своей компетенции о привлечении в установленном порядке физических и юридических лиц к административной ответственности за нарушение лесного законодательства;</w:t>
      </w:r>
    </w:p>
    <w:p w:rsidR="00A6114E" w:rsidRPr="00965064" w:rsidRDefault="00A6114E" w:rsidP="00A6114E">
      <w:pPr>
        <w:shd w:val="clear" w:color="auto" w:fill="FFFFFF"/>
        <w:ind w:left="36" w:right="22" w:firstLine="713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>готовит ответы на поступившие в Министерство обращения, письма граждан и организаций, касающиеся установленной сферы деятельности отдела;</w:t>
      </w:r>
    </w:p>
    <w:p w:rsidR="00A6114E" w:rsidRPr="00965064" w:rsidRDefault="00A6114E" w:rsidP="00A6114E">
      <w:pPr>
        <w:shd w:val="clear" w:color="auto" w:fill="FFFFFF"/>
        <w:ind w:left="36" w:right="22" w:firstLine="713"/>
        <w:jc w:val="both"/>
        <w:rPr>
          <w:sz w:val="24"/>
          <w:szCs w:val="24"/>
        </w:rPr>
      </w:pPr>
      <w:r w:rsidRPr="00965064">
        <w:rPr>
          <w:color w:val="000000"/>
          <w:spacing w:val="-2"/>
          <w:sz w:val="24"/>
          <w:szCs w:val="24"/>
        </w:rPr>
        <w:t xml:space="preserve">участвует </w:t>
      </w:r>
      <w:proofErr w:type="gramStart"/>
      <w:r w:rsidRPr="00965064">
        <w:rPr>
          <w:color w:val="000000"/>
          <w:spacing w:val="-2"/>
          <w:sz w:val="24"/>
          <w:szCs w:val="24"/>
        </w:rPr>
        <w:t xml:space="preserve">в подготовке для органов исполнительной власти Чувашской Республики </w:t>
      </w:r>
      <w:r w:rsidRPr="00965064">
        <w:rPr>
          <w:color w:val="000000"/>
          <w:sz w:val="24"/>
          <w:szCs w:val="24"/>
        </w:rPr>
        <w:t>информации о потребности в кадрах в соответствии</w:t>
      </w:r>
      <w:proofErr w:type="gramEnd"/>
      <w:r w:rsidRPr="00965064">
        <w:rPr>
          <w:color w:val="000000"/>
          <w:sz w:val="24"/>
          <w:szCs w:val="24"/>
        </w:rPr>
        <w:t xml:space="preserve"> с перспективами развития отрасли и разработке предложений по формированию государственного заказа на подготовку </w:t>
      </w:r>
      <w:r w:rsidRPr="00965064">
        <w:rPr>
          <w:color w:val="000000"/>
          <w:spacing w:val="-1"/>
          <w:sz w:val="24"/>
          <w:szCs w:val="24"/>
        </w:rPr>
        <w:t>специалистов в организациях, осуществляющих образовательную деятельность в Чувашской Республике;</w:t>
      </w:r>
    </w:p>
    <w:p w:rsidR="00A6114E" w:rsidRPr="00965064" w:rsidRDefault="00A6114E" w:rsidP="00A6114E">
      <w:pPr>
        <w:shd w:val="clear" w:color="auto" w:fill="FFFFFF"/>
        <w:ind w:left="14" w:right="36" w:firstLine="713"/>
        <w:jc w:val="both"/>
        <w:rPr>
          <w:color w:val="000000"/>
          <w:sz w:val="24"/>
          <w:szCs w:val="24"/>
        </w:rPr>
      </w:pPr>
      <w:r w:rsidRPr="00965064">
        <w:rPr>
          <w:color w:val="000000"/>
          <w:sz w:val="24"/>
          <w:szCs w:val="24"/>
        </w:rPr>
        <w:t xml:space="preserve">осуществляет в пределах своей компетенции федеральный государственный </w:t>
      </w:r>
      <w:r w:rsidRPr="00965064">
        <w:rPr>
          <w:color w:val="000000"/>
          <w:spacing w:val="-1"/>
          <w:sz w:val="24"/>
          <w:szCs w:val="24"/>
        </w:rPr>
        <w:t xml:space="preserve">лесной надзор (лесную охрану), федеральный государственный пожарный надзор в лесах, </w:t>
      </w:r>
      <w:r w:rsidRPr="00965064">
        <w:rPr>
          <w:color w:val="000000"/>
          <w:sz w:val="24"/>
          <w:szCs w:val="24"/>
        </w:rPr>
        <w:t>за исключением случаев, предусмотренных пунктами 36 и 37 статьи 81 Лесного кодекса Российской Федерации;</w:t>
      </w:r>
    </w:p>
    <w:p w:rsidR="00A6114E" w:rsidRPr="00965064" w:rsidRDefault="00A6114E" w:rsidP="00A6114E">
      <w:pPr>
        <w:widowControl/>
        <w:ind w:firstLine="713"/>
        <w:jc w:val="both"/>
        <w:rPr>
          <w:sz w:val="24"/>
          <w:szCs w:val="24"/>
        </w:rPr>
      </w:pPr>
      <w:r w:rsidRPr="00965064">
        <w:rPr>
          <w:sz w:val="24"/>
          <w:szCs w:val="24"/>
        </w:rPr>
        <w:t xml:space="preserve">осуществляет государственный надзор </w:t>
      </w:r>
      <w:proofErr w:type="gramStart"/>
      <w:r w:rsidRPr="00965064">
        <w:rPr>
          <w:sz w:val="24"/>
          <w:szCs w:val="24"/>
        </w:rPr>
        <w:t>в области семеноводства в отношении семян лесных растений при осуществлении в соответствии с законодательством</w:t>
      </w:r>
      <w:proofErr w:type="gramEnd"/>
      <w:r w:rsidRPr="00965064">
        <w:rPr>
          <w:sz w:val="24"/>
          <w:szCs w:val="24"/>
        </w:rPr>
        <w:t xml:space="preserve"> Российской Федерации федерального государственного лесного надзора (лесной охраны) в порядке, установленном Правительством Российской Федерации;</w:t>
      </w:r>
    </w:p>
    <w:p w:rsidR="00A6114E" w:rsidRPr="00965064" w:rsidRDefault="00A6114E" w:rsidP="00A6114E">
      <w:pPr>
        <w:widowControl/>
        <w:ind w:firstLine="713"/>
        <w:jc w:val="both"/>
        <w:rPr>
          <w:sz w:val="24"/>
          <w:szCs w:val="24"/>
        </w:rPr>
      </w:pPr>
      <w:r w:rsidRPr="00965064">
        <w:rPr>
          <w:sz w:val="24"/>
          <w:szCs w:val="24"/>
        </w:rPr>
        <w:t>осуществляет аттестацию экспертов, привлекаемых Министерством к проведению мероприятий по контролю в соответствии с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6114E" w:rsidRPr="00965064" w:rsidRDefault="00A6114E" w:rsidP="00A6114E">
      <w:pPr>
        <w:shd w:val="clear" w:color="auto" w:fill="FFFFFF"/>
        <w:ind w:left="7" w:right="58" w:firstLine="713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>проводит консультации и предоставляет органам исполнительной власти Чувашской Республики, органам местного самоуправления, организациям и гражданам</w:t>
      </w:r>
      <w:r w:rsidRPr="00965064">
        <w:rPr>
          <w:sz w:val="24"/>
          <w:szCs w:val="24"/>
        </w:rPr>
        <w:t xml:space="preserve"> </w:t>
      </w:r>
      <w:r w:rsidRPr="00965064">
        <w:rPr>
          <w:color w:val="000000"/>
          <w:sz w:val="24"/>
          <w:szCs w:val="24"/>
        </w:rPr>
        <w:t>разъяснения действующего законодательства по вопросам установленной сферы деятельности;</w:t>
      </w:r>
    </w:p>
    <w:p w:rsidR="00A6114E" w:rsidRPr="00965064" w:rsidRDefault="00A6114E" w:rsidP="00A6114E">
      <w:pPr>
        <w:shd w:val="clear" w:color="auto" w:fill="FFFFFF"/>
        <w:ind w:left="22" w:firstLine="713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 xml:space="preserve">участвует в подготовке исков и обращается в суд с требованием об ограничении, о </w:t>
      </w:r>
      <w:r w:rsidRPr="00965064">
        <w:rPr>
          <w:color w:val="000000"/>
          <w:spacing w:val="-1"/>
          <w:sz w:val="24"/>
          <w:szCs w:val="24"/>
        </w:rPr>
        <w:t xml:space="preserve">приостановлении и (или) запрещении в установленном порядке хозяйственной и иной </w:t>
      </w:r>
      <w:r w:rsidRPr="00965064">
        <w:rPr>
          <w:color w:val="000000"/>
          <w:sz w:val="24"/>
          <w:szCs w:val="24"/>
        </w:rPr>
        <w:t>деятельности, осуществляемой с нарушением лесного законодательства;</w:t>
      </w:r>
    </w:p>
    <w:p w:rsidR="00A6114E" w:rsidRPr="00965064" w:rsidRDefault="00A6114E" w:rsidP="00A6114E">
      <w:pPr>
        <w:shd w:val="clear" w:color="auto" w:fill="FFFFFF"/>
        <w:ind w:left="22" w:right="14" w:firstLine="713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 xml:space="preserve">осуществляет взаимодействие с правоохранительными органами при реализации функций </w:t>
      </w:r>
      <w:r w:rsidRPr="00965064">
        <w:rPr>
          <w:bCs/>
          <w:color w:val="000000"/>
          <w:spacing w:val="-2"/>
          <w:sz w:val="24"/>
          <w:szCs w:val="24"/>
        </w:rPr>
        <w:t>федерального государственного лесного надзора (лесной охраны) и федерального государственного пожарного надзора в лесах</w:t>
      </w:r>
      <w:r w:rsidRPr="00965064">
        <w:rPr>
          <w:color w:val="000000"/>
          <w:sz w:val="24"/>
          <w:szCs w:val="24"/>
        </w:rPr>
        <w:t>;</w:t>
      </w:r>
    </w:p>
    <w:p w:rsidR="00A6114E" w:rsidRPr="00965064" w:rsidRDefault="00A6114E" w:rsidP="00A6114E">
      <w:pPr>
        <w:shd w:val="clear" w:color="auto" w:fill="FFFFFF"/>
        <w:ind w:left="22" w:right="14" w:firstLine="713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lastRenderedPageBreak/>
        <w:t>координирует и контролирует деятельность организаций, находящихся в ведении Министерства (далее - подведомственные организации), в части осуществления ими контрольных функций, в пределах компетенции отдела;</w:t>
      </w:r>
    </w:p>
    <w:p w:rsidR="00A6114E" w:rsidRPr="00965064" w:rsidRDefault="00A6114E" w:rsidP="00A6114E">
      <w:pPr>
        <w:shd w:val="clear" w:color="auto" w:fill="FFFFFF"/>
        <w:tabs>
          <w:tab w:val="left" w:pos="1937"/>
          <w:tab w:val="left" w:pos="3809"/>
          <w:tab w:val="left" w:pos="4666"/>
          <w:tab w:val="left" w:pos="6545"/>
          <w:tab w:val="left" w:pos="8554"/>
        </w:tabs>
        <w:ind w:left="29" w:right="7" w:firstLine="713"/>
        <w:jc w:val="both"/>
        <w:rPr>
          <w:color w:val="000000"/>
          <w:sz w:val="24"/>
          <w:szCs w:val="24"/>
        </w:rPr>
      </w:pPr>
      <w:r w:rsidRPr="00965064">
        <w:rPr>
          <w:color w:val="000000"/>
          <w:sz w:val="24"/>
          <w:szCs w:val="24"/>
        </w:rPr>
        <w:t xml:space="preserve">готовит ответы на запросы органов исполнительной власти </w:t>
      </w:r>
      <w:r w:rsidRPr="00965064">
        <w:rPr>
          <w:color w:val="000000"/>
          <w:spacing w:val="-6"/>
          <w:sz w:val="24"/>
          <w:szCs w:val="24"/>
        </w:rPr>
        <w:t>Российской</w:t>
      </w:r>
      <w:r w:rsidRPr="00965064">
        <w:rPr>
          <w:color w:val="000000"/>
          <w:sz w:val="24"/>
          <w:szCs w:val="24"/>
        </w:rPr>
        <w:t xml:space="preserve"> </w:t>
      </w:r>
      <w:r w:rsidRPr="00965064">
        <w:rPr>
          <w:color w:val="000000"/>
          <w:spacing w:val="-3"/>
          <w:sz w:val="24"/>
          <w:szCs w:val="24"/>
        </w:rPr>
        <w:t>Федерации</w:t>
      </w:r>
      <w:r w:rsidRPr="00965064">
        <w:rPr>
          <w:color w:val="000000"/>
          <w:sz w:val="24"/>
          <w:szCs w:val="24"/>
        </w:rPr>
        <w:t xml:space="preserve"> и </w:t>
      </w:r>
      <w:r w:rsidRPr="00965064">
        <w:rPr>
          <w:color w:val="000000"/>
          <w:spacing w:val="-4"/>
          <w:sz w:val="24"/>
          <w:szCs w:val="24"/>
        </w:rPr>
        <w:t>Чувашской</w:t>
      </w:r>
      <w:r w:rsidRPr="00965064">
        <w:rPr>
          <w:color w:val="000000"/>
          <w:sz w:val="24"/>
          <w:szCs w:val="24"/>
        </w:rPr>
        <w:t xml:space="preserve"> </w:t>
      </w:r>
      <w:r w:rsidRPr="00965064">
        <w:rPr>
          <w:color w:val="000000"/>
          <w:spacing w:val="-2"/>
          <w:sz w:val="24"/>
          <w:szCs w:val="24"/>
        </w:rPr>
        <w:t>Республики,</w:t>
      </w:r>
      <w:r w:rsidRPr="00965064">
        <w:rPr>
          <w:color w:val="000000"/>
          <w:sz w:val="24"/>
          <w:szCs w:val="24"/>
        </w:rPr>
        <w:t xml:space="preserve"> </w:t>
      </w:r>
      <w:r w:rsidRPr="00965064">
        <w:rPr>
          <w:color w:val="000000"/>
          <w:spacing w:val="-5"/>
          <w:sz w:val="24"/>
          <w:szCs w:val="24"/>
        </w:rPr>
        <w:t xml:space="preserve">органов </w:t>
      </w:r>
      <w:r w:rsidRPr="00965064">
        <w:rPr>
          <w:color w:val="000000"/>
          <w:spacing w:val="-2"/>
          <w:sz w:val="24"/>
          <w:szCs w:val="24"/>
        </w:rPr>
        <w:t xml:space="preserve">местного самоуправления, организаций и граждан по вопросам, входящим в компетенцию </w:t>
      </w:r>
      <w:r w:rsidRPr="00965064">
        <w:rPr>
          <w:color w:val="000000"/>
          <w:spacing w:val="-1"/>
          <w:sz w:val="24"/>
          <w:szCs w:val="24"/>
        </w:rPr>
        <w:t xml:space="preserve">отдела по поручению </w:t>
      </w:r>
      <w:r>
        <w:rPr>
          <w:color w:val="000000"/>
          <w:spacing w:val="-1"/>
          <w:sz w:val="24"/>
          <w:szCs w:val="24"/>
        </w:rPr>
        <w:t>руководства Министерства</w:t>
      </w:r>
      <w:r w:rsidRPr="00965064">
        <w:rPr>
          <w:color w:val="000000"/>
          <w:sz w:val="24"/>
          <w:szCs w:val="24"/>
        </w:rPr>
        <w:t>;</w:t>
      </w:r>
    </w:p>
    <w:p w:rsidR="00A6114E" w:rsidRPr="00965064" w:rsidRDefault="00A6114E" w:rsidP="00A6114E">
      <w:pPr>
        <w:shd w:val="clear" w:color="auto" w:fill="FFFFFF"/>
        <w:ind w:left="22" w:firstLine="713"/>
        <w:jc w:val="both"/>
        <w:rPr>
          <w:sz w:val="24"/>
          <w:szCs w:val="24"/>
        </w:rPr>
      </w:pPr>
      <w:r w:rsidRPr="00965064">
        <w:rPr>
          <w:color w:val="000000"/>
          <w:spacing w:val="-1"/>
          <w:sz w:val="24"/>
          <w:szCs w:val="24"/>
        </w:rPr>
        <w:t xml:space="preserve">готовит для размещения в информационно-телекоммуникационной сети «Интернет» </w:t>
      </w:r>
      <w:r w:rsidRPr="00965064">
        <w:rPr>
          <w:color w:val="000000"/>
          <w:sz w:val="24"/>
          <w:szCs w:val="24"/>
        </w:rPr>
        <w:t>информацию о деятельности Министерства и подведомственных организаций в установленной сфере деятельности;</w:t>
      </w:r>
    </w:p>
    <w:p w:rsidR="00A6114E" w:rsidRPr="00965064" w:rsidRDefault="00A6114E" w:rsidP="00A6114E">
      <w:pPr>
        <w:shd w:val="clear" w:color="auto" w:fill="FFFFFF"/>
        <w:ind w:left="22" w:firstLine="713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>готовит проекты ежегодных планов проведения плановых проверок и направляет их в органы прокуратуры;</w:t>
      </w:r>
    </w:p>
    <w:p w:rsidR="00A6114E" w:rsidRPr="00965064" w:rsidRDefault="00A6114E" w:rsidP="00A6114E">
      <w:pPr>
        <w:shd w:val="clear" w:color="auto" w:fill="FFFFFF"/>
        <w:ind w:left="29" w:right="7" w:firstLine="713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>производит в пределах своей компетенции расчет вреда, причиненного окружающей среде и ее компонентам вследствие нарушений обязательных требований законодательства;</w:t>
      </w:r>
    </w:p>
    <w:p w:rsidR="00A6114E" w:rsidRPr="00965064" w:rsidRDefault="00A6114E" w:rsidP="00A6114E">
      <w:pPr>
        <w:shd w:val="clear" w:color="auto" w:fill="FFFFFF"/>
        <w:ind w:left="14" w:right="7" w:firstLine="713"/>
        <w:jc w:val="both"/>
        <w:rPr>
          <w:sz w:val="24"/>
          <w:szCs w:val="24"/>
        </w:rPr>
      </w:pPr>
      <w:proofErr w:type="gramStart"/>
      <w:r w:rsidRPr="00965064">
        <w:rPr>
          <w:color w:val="000000"/>
          <w:spacing w:val="-2"/>
          <w:sz w:val="24"/>
          <w:szCs w:val="24"/>
        </w:rPr>
        <w:t xml:space="preserve">готовит необходимую отчетную документацию, касающуюся установленной сферы </w:t>
      </w:r>
      <w:r w:rsidRPr="00965064">
        <w:rPr>
          <w:color w:val="000000"/>
          <w:spacing w:val="-1"/>
          <w:sz w:val="24"/>
          <w:szCs w:val="24"/>
        </w:rPr>
        <w:t>деятельности, для органов исполнительной власти Российской Федерации, органов исполнительной власти Чувашской Республики, органов прокуратуры;</w:t>
      </w:r>
      <w:proofErr w:type="gramEnd"/>
    </w:p>
    <w:p w:rsidR="00A6114E" w:rsidRPr="00965064" w:rsidRDefault="00A6114E" w:rsidP="00A6114E">
      <w:pPr>
        <w:shd w:val="clear" w:color="auto" w:fill="FFFFFF"/>
        <w:ind w:left="22" w:right="7" w:firstLine="713"/>
        <w:jc w:val="both"/>
        <w:rPr>
          <w:color w:val="000000"/>
          <w:sz w:val="24"/>
          <w:szCs w:val="24"/>
        </w:rPr>
      </w:pPr>
      <w:r w:rsidRPr="00965064">
        <w:rPr>
          <w:color w:val="000000"/>
          <w:sz w:val="24"/>
          <w:szCs w:val="24"/>
        </w:rPr>
        <w:t>осуществляет иные функции в установленной сфере деятельности отдела по поручению руководства Министерства.</w:t>
      </w:r>
    </w:p>
    <w:p w:rsidR="00A6114E" w:rsidRPr="00965064" w:rsidRDefault="00A6114E" w:rsidP="00A6114E">
      <w:pPr>
        <w:shd w:val="clear" w:color="auto" w:fill="FFFFFF"/>
        <w:ind w:left="22" w:right="7" w:firstLine="713"/>
        <w:jc w:val="both"/>
        <w:rPr>
          <w:color w:val="000000"/>
          <w:sz w:val="24"/>
          <w:szCs w:val="24"/>
        </w:rPr>
      </w:pPr>
    </w:p>
    <w:p w:rsidR="00A6114E" w:rsidRPr="00965064" w:rsidRDefault="00A6114E" w:rsidP="00A6114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65064">
        <w:rPr>
          <w:b/>
          <w:color w:val="000000"/>
          <w:sz w:val="24"/>
          <w:szCs w:val="24"/>
          <w:lang w:val="en-US"/>
        </w:rPr>
        <w:t>IV</w:t>
      </w:r>
      <w:r w:rsidRPr="00965064">
        <w:rPr>
          <w:b/>
          <w:color w:val="000000"/>
          <w:sz w:val="24"/>
          <w:szCs w:val="24"/>
        </w:rPr>
        <w:t>. Права</w:t>
      </w:r>
      <w:r w:rsidRPr="00965064">
        <w:rPr>
          <w:b/>
          <w:color w:val="000000"/>
          <w:spacing w:val="-4"/>
          <w:sz w:val="24"/>
          <w:szCs w:val="24"/>
        </w:rPr>
        <w:t xml:space="preserve"> отдела</w:t>
      </w:r>
    </w:p>
    <w:p w:rsidR="00A6114E" w:rsidRPr="00965064" w:rsidRDefault="00A6114E" w:rsidP="00A6114E">
      <w:pPr>
        <w:shd w:val="clear" w:color="auto" w:fill="FFFFFF"/>
        <w:ind w:left="4522"/>
        <w:rPr>
          <w:b/>
          <w:sz w:val="24"/>
          <w:szCs w:val="24"/>
        </w:rPr>
      </w:pPr>
    </w:p>
    <w:p w:rsidR="00A6114E" w:rsidRPr="00965064" w:rsidRDefault="00A6114E" w:rsidP="00A6114E">
      <w:pPr>
        <w:shd w:val="clear" w:color="auto" w:fill="FFFFFF"/>
        <w:ind w:left="14" w:right="22" w:firstLine="698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>4.1. Отдел для решения поставленных задач и выполнения, возложенных на него функций, в пределах своей компетенции имеет право:</w:t>
      </w:r>
    </w:p>
    <w:p w:rsidR="00A6114E" w:rsidRPr="00965064" w:rsidRDefault="00A6114E" w:rsidP="00A6114E">
      <w:pPr>
        <w:shd w:val="clear" w:color="auto" w:fill="FFFFFF"/>
        <w:ind w:right="14" w:firstLine="706"/>
        <w:jc w:val="both"/>
        <w:rPr>
          <w:sz w:val="24"/>
          <w:szCs w:val="24"/>
        </w:rPr>
      </w:pPr>
      <w:proofErr w:type="gramStart"/>
      <w:r w:rsidRPr="00965064">
        <w:rPr>
          <w:color w:val="000000"/>
          <w:sz w:val="24"/>
          <w:szCs w:val="24"/>
        </w:rPr>
        <w:t xml:space="preserve">запрашивать и получать в порядке, установленном законодательством, от министерств и иных органов исполнительной власти Чувашской Республики, </w:t>
      </w:r>
      <w:r w:rsidRPr="00965064">
        <w:rPr>
          <w:color w:val="000000"/>
          <w:spacing w:val="-1"/>
          <w:sz w:val="24"/>
          <w:szCs w:val="24"/>
        </w:rPr>
        <w:t xml:space="preserve">территориальных органов федеральных органов исполнительной власти, органов местного </w:t>
      </w:r>
      <w:r w:rsidRPr="00965064">
        <w:rPr>
          <w:color w:val="000000"/>
          <w:sz w:val="24"/>
          <w:szCs w:val="24"/>
        </w:rPr>
        <w:t>самоуправления, других организаций и должностных лиц необходимые для осуществления своей деятельности информацию, документы и материалы;</w:t>
      </w:r>
      <w:proofErr w:type="gramEnd"/>
    </w:p>
    <w:p w:rsidR="00A6114E" w:rsidRPr="00965064" w:rsidRDefault="00A6114E" w:rsidP="00A6114E">
      <w:pPr>
        <w:shd w:val="clear" w:color="auto" w:fill="FFFFFF"/>
        <w:ind w:left="7" w:right="29" w:firstLine="698"/>
        <w:jc w:val="both"/>
        <w:rPr>
          <w:color w:val="000000"/>
          <w:spacing w:val="-1"/>
          <w:sz w:val="24"/>
          <w:szCs w:val="24"/>
        </w:rPr>
      </w:pPr>
      <w:r w:rsidRPr="00965064">
        <w:rPr>
          <w:color w:val="000000"/>
          <w:sz w:val="24"/>
          <w:szCs w:val="24"/>
        </w:rPr>
        <w:t>обращаться в структурные подразделения Министерства для получения необходимой информации по вопросам, относящимся к компетенции отдела</w:t>
      </w:r>
      <w:r w:rsidRPr="00965064">
        <w:rPr>
          <w:color w:val="000000"/>
          <w:spacing w:val="-1"/>
          <w:sz w:val="24"/>
          <w:szCs w:val="24"/>
        </w:rPr>
        <w:t>;</w:t>
      </w:r>
    </w:p>
    <w:p w:rsidR="00A6114E" w:rsidRPr="00965064" w:rsidRDefault="00A6114E" w:rsidP="00A6114E">
      <w:pPr>
        <w:shd w:val="clear" w:color="auto" w:fill="FFFFFF"/>
        <w:ind w:left="7" w:right="29" w:firstLine="698"/>
        <w:jc w:val="both"/>
        <w:rPr>
          <w:sz w:val="24"/>
          <w:szCs w:val="24"/>
        </w:rPr>
      </w:pPr>
      <w:r w:rsidRPr="00965064">
        <w:rPr>
          <w:color w:val="000000"/>
          <w:spacing w:val="-1"/>
          <w:sz w:val="24"/>
          <w:szCs w:val="24"/>
        </w:rPr>
        <w:t>получать при выполнении поручений министра необходимые пояснения от начальников других структурных подразделений Министерства;</w:t>
      </w:r>
    </w:p>
    <w:p w:rsidR="00A6114E" w:rsidRPr="00965064" w:rsidRDefault="00A6114E" w:rsidP="00A6114E">
      <w:pPr>
        <w:shd w:val="clear" w:color="auto" w:fill="FFFFFF"/>
        <w:ind w:firstLine="709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>вносить на рассмотрение руководства Министерства предложения по</w:t>
      </w:r>
      <w:r w:rsidRPr="00965064">
        <w:rPr>
          <w:sz w:val="24"/>
          <w:szCs w:val="24"/>
        </w:rPr>
        <w:t xml:space="preserve"> </w:t>
      </w:r>
      <w:r w:rsidRPr="00965064">
        <w:rPr>
          <w:color w:val="000000"/>
          <w:sz w:val="24"/>
          <w:szCs w:val="24"/>
        </w:rPr>
        <w:t>совершенствованию организации деятельности отдела и Министерства;</w:t>
      </w:r>
    </w:p>
    <w:p w:rsidR="00A6114E" w:rsidRPr="00965064" w:rsidRDefault="00A6114E" w:rsidP="00A6114E">
      <w:pPr>
        <w:shd w:val="clear" w:color="auto" w:fill="FFFFFF"/>
        <w:ind w:left="22" w:right="14" w:firstLine="720"/>
        <w:jc w:val="both"/>
        <w:rPr>
          <w:sz w:val="24"/>
          <w:szCs w:val="24"/>
        </w:rPr>
      </w:pPr>
      <w:r w:rsidRPr="00965064">
        <w:rPr>
          <w:color w:val="000000"/>
          <w:spacing w:val="-1"/>
          <w:sz w:val="24"/>
          <w:szCs w:val="24"/>
        </w:rPr>
        <w:t xml:space="preserve">вносить предложения руководству Министерства о создании, реорганизации и </w:t>
      </w:r>
      <w:r w:rsidRPr="00965064">
        <w:rPr>
          <w:color w:val="000000"/>
          <w:sz w:val="24"/>
          <w:szCs w:val="24"/>
        </w:rPr>
        <w:t>ликвидации в установленном порядке подведомственных организаций;</w:t>
      </w:r>
    </w:p>
    <w:p w:rsidR="00A6114E" w:rsidRPr="00965064" w:rsidRDefault="00A6114E" w:rsidP="00A6114E">
      <w:pPr>
        <w:shd w:val="clear" w:color="auto" w:fill="FFFFFF"/>
        <w:ind w:left="29" w:right="7" w:firstLine="713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 xml:space="preserve">вносить руководству Министерства в установленном порядке предложения об </w:t>
      </w:r>
      <w:r w:rsidRPr="00965064">
        <w:rPr>
          <w:color w:val="000000"/>
          <w:spacing w:val="-1"/>
          <w:sz w:val="24"/>
          <w:szCs w:val="24"/>
        </w:rPr>
        <w:t xml:space="preserve">улучшении условий труда, материальном и моральном поощрении, о социально-бытовом </w:t>
      </w:r>
      <w:r w:rsidRPr="00965064">
        <w:rPr>
          <w:color w:val="000000"/>
          <w:sz w:val="24"/>
          <w:szCs w:val="24"/>
        </w:rPr>
        <w:t>обеспечении государственных гражданских служащих Министерства и работников подведомственных организаций.</w:t>
      </w:r>
    </w:p>
    <w:p w:rsidR="00A6114E" w:rsidRPr="00965064" w:rsidRDefault="00A6114E" w:rsidP="00A6114E">
      <w:pPr>
        <w:shd w:val="clear" w:color="auto" w:fill="FFFFFF"/>
        <w:ind w:left="36" w:firstLine="698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 xml:space="preserve">4.2. Сотрудники отдела являются государственными гражданскими служащими </w:t>
      </w:r>
      <w:r w:rsidRPr="00965064">
        <w:rPr>
          <w:color w:val="000000"/>
          <w:spacing w:val="-1"/>
          <w:sz w:val="24"/>
          <w:szCs w:val="24"/>
        </w:rPr>
        <w:t xml:space="preserve">Чувашской Республики и на них распространяются права, обязанности и ограничения государственного </w:t>
      </w:r>
      <w:r w:rsidRPr="00965064">
        <w:rPr>
          <w:color w:val="000000"/>
          <w:sz w:val="24"/>
          <w:szCs w:val="24"/>
        </w:rPr>
        <w:t xml:space="preserve">гражданского служащего, предусмотренные законодательством о государственной гражданской службе, Положением о Министерстве и настоящим </w:t>
      </w:r>
      <w:r w:rsidRPr="00965064">
        <w:rPr>
          <w:color w:val="000000"/>
          <w:spacing w:val="-1"/>
          <w:sz w:val="24"/>
          <w:szCs w:val="24"/>
        </w:rPr>
        <w:t xml:space="preserve">Положением, Кодексом этики и служебного поведения государственных гражданских </w:t>
      </w:r>
      <w:r w:rsidRPr="00965064">
        <w:rPr>
          <w:color w:val="000000"/>
          <w:sz w:val="24"/>
          <w:szCs w:val="24"/>
        </w:rPr>
        <w:t>служащих Чувашской Республики, замещающих должности государственной гражданской службы Чувашской Республики.</w:t>
      </w:r>
    </w:p>
    <w:p w:rsidR="00A6114E" w:rsidRPr="00965064" w:rsidRDefault="00A6114E" w:rsidP="00A6114E">
      <w:pPr>
        <w:shd w:val="clear" w:color="auto" w:fill="FFFFFF"/>
        <w:ind w:left="36" w:firstLine="698"/>
        <w:jc w:val="both"/>
        <w:rPr>
          <w:color w:val="000000"/>
          <w:sz w:val="24"/>
          <w:szCs w:val="24"/>
        </w:rPr>
      </w:pPr>
      <w:r w:rsidRPr="00965064">
        <w:rPr>
          <w:color w:val="000000"/>
          <w:sz w:val="24"/>
          <w:szCs w:val="24"/>
        </w:rPr>
        <w:t>4.3. Отдел несет ответственность за своевременное и качественное выполнение задач и функций, определенных настоящим Положением.</w:t>
      </w:r>
    </w:p>
    <w:p w:rsidR="00A6114E" w:rsidRPr="00965064" w:rsidRDefault="00A6114E" w:rsidP="00A6114E">
      <w:pPr>
        <w:shd w:val="clear" w:color="auto" w:fill="FFFFFF"/>
        <w:ind w:left="36" w:firstLine="698"/>
        <w:jc w:val="both"/>
        <w:rPr>
          <w:sz w:val="24"/>
          <w:szCs w:val="24"/>
        </w:rPr>
      </w:pPr>
    </w:p>
    <w:p w:rsidR="00A6114E" w:rsidRPr="00965064" w:rsidRDefault="00A6114E" w:rsidP="00A6114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65064">
        <w:rPr>
          <w:b/>
          <w:color w:val="000000"/>
          <w:sz w:val="24"/>
          <w:szCs w:val="24"/>
          <w:lang w:val="en-US"/>
        </w:rPr>
        <w:t xml:space="preserve">V. </w:t>
      </w:r>
      <w:r w:rsidRPr="00965064">
        <w:rPr>
          <w:b/>
          <w:color w:val="000000"/>
          <w:sz w:val="24"/>
          <w:szCs w:val="24"/>
        </w:rPr>
        <w:t>Организация деятельности</w:t>
      </w:r>
      <w:r w:rsidRPr="00965064">
        <w:rPr>
          <w:b/>
          <w:color w:val="000000"/>
          <w:spacing w:val="-4"/>
          <w:sz w:val="24"/>
          <w:szCs w:val="24"/>
        </w:rPr>
        <w:t xml:space="preserve"> отдела</w:t>
      </w:r>
    </w:p>
    <w:p w:rsidR="00A6114E" w:rsidRPr="00965064" w:rsidRDefault="00A6114E" w:rsidP="00A6114E">
      <w:pPr>
        <w:shd w:val="clear" w:color="auto" w:fill="FFFFFF"/>
        <w:ind w:left="3521"/>
        <w:rPr>
          <w:b/>
          <w:sz w:val="24"/>
          <w:szCs w:val="24"/>
        </w:rPr>
      </w:pPr>
    </w:p>
    <w:p w:rsidR="00A6114E" w:rsidRPr="00965064" w:rsidRDefault="00A6114E" w:rsidP="00A6114E">
      <w:pPr>
        <w:numPr>
          <w:ilvl w:val="0"/>
          <w:numId w:val="2"/>
        </w:numPr>
        <w:shd w:val="clear" w:color="auto" w:fill="FFFFFF"/>
        <w:tabs>
          <w:tab w:val="left" w:pos="1159"/>
        </w:tabs>
        <w:ind w:left="29" w:right="14" w:firstLine="713"/>
        <w:jc w:val="both"/>
        <w:rPr>
          <w:color w:val="000000"/>
          <w:spacing w:val="-6"/>
          <w:sz w:val="24"/>
          <w:szCs w:val="24"/>
        </w:rPr>
      </w:pPr>
      <w:r w:rsidRPr="00965064">
        <w:rPr>
          <w:color w:val="000000"/>
          <w:sz w:val="24"/>
          <w:szCs w:val="24"/>
        </w:rPr>
        <w:t>Руководство отделом осуществляет начальник отдела, назначаемый и освобождаемый от должности министром (лицом его замещающим).</w:t>
      </w:r>
    </w:p>
    <w:p w:rsidR="00A6114E" w:rsidRPr="00965064" w:rsidRDefault="00A6114E" w:rsidP="00A6114E">
      <w:pPr>
        <w:shd w:val="clear" w:color="auto" w:fill="FFFFFF"/>
        <w:tabs>
          <w:tab w:val="left" w:pos="1159"/>
        </w:tabs>
        <w:ind w:right="14" w:firstLine="709"/>
        <w:jc w:val="both"/>
        <w:rPr>
          <w:color w:val="000000"/>
          <w:spacing w:val="-6"/>
          <w:sz w:val="24"/>
          <w:szCs w:val="24"/>
        </w:rPr>
      </w:pPr>
      <w:r w:rsidRPr="00965064">
        <w:rPr>
          <w:color w:val="000000"/>
          <w:sz w:val="24"/>
          <w:szCs w:val="24"/>
        </w:rPr>
        <w:t>В период временного отсутствия начальника отдела его обязанности исполняет один из главных специалистов-экспертов отдела.</w:t>
      </w:r>
    </w:p>
    <w:p w:rsidR="00A6114E" w:rsidRPr="00965064" w:rsidRDefault="00A6114E" w:rsidP="00A6114E">
      <w:pPr>
        <w:numPr>
          <w:ilvl w:val="0"/>
          <w:numId w:val="2"/>
        </w:numPr>
        <w:shd w:val="clear" w:color="auto" w:fill="FFFFFF"/>
        <w:tabs>
          <w:tab w:val="left" w:pos="1159"/>
        </w:tabs>
        <w:ind w:left="742"/>
        <w:rPr>
          <w:color w:val="000000"/>
          <w:spacing w:val="-9"/>
          <w:sz w:val="24"/>
          <w:szCs w:val="24"/>
        </w:rPr>
      </w:pPr>
      <w:r w:rsidRPr="00965064">
        <w:rPr>
          <w:color w:val="000000"/>
          <w:spacing w:val="-1"/>
          <w:sz w:val="24"/>
          <w:szCs w:val="24"/>
        </w:rPr>
        <w:t>Начальник отдела:</w:t>
      </w:r>
    </w:p>
    <w:p w:rsidR="00A6114E" w:rsidRPr="00965064" w:rsidRDefault="00A6114E" w:rsidP="00A6114E">
      <w:pPr>
        <w:shd w:val="clear" w:color="auto" w:fill="FFFFFF"/>
        <w:ind w:left="29" w:right="14" w:firstLine="706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>непосредственно подчиняется министру и заместителю министра, курирующему направление деятельности отдела;</w:t>
      </w:r>
    </w:p>
    <w:p w:rsidR="00A6114E" w:rsidRPr="00965064" w:rsidRDefault="00A6114E" w:rsidP="00A6114E">
      <w:pPr>
        <w:shd w:val="clear" w:color="auto" w:fill="FFFFFF"/>
        <w:ind w:left="36" w:right="7" w:firstLine="698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>осуществляет общее руководство деятельностью отдела на основе единоначалия и несет персональную ответственность за выполнение возложенных на отдел задач и функций;</w:t>
      </w:r>
    </w:p>
    <w:p w:rsidR="00A6114E" w:rsidRPr="00965064" w:rsidRDefault="00A6114E" w:rsidP="00A6114E">
      <w:pPr>
        <w:shd w:val="clear" w:color="auto" w:fill="FFFFFF"/>
        <w:ind w:left="22" w:right="14" w:firstLine="727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>готовит на утверждение в установленном порядке положение об отделе и должностные регламенты сотрудников отдела;</w:t>
      </w:r>
    </w:p>
    <w:p w:rsidR="00A6114E" w:rsidRPr="00965064" w:rsidRDefault="00A6114E" w:rsidP="00A6114E">
      <w:pPr>
        <w:shd w:val="clear" w:color="auto" w:fill="FFFFFF"/>
        <w:ind w:left="734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 xml:space="preserve">организует планирование работы отдела и </w:t>
      </w:r>
      <w:proofErr w:type="gramStart"/>
      <w:r w:rsidRPr="00965064">
        <w:rPr>
          <w:color w:val="000000"/>
          <w:sz w:val="24"/>
          <w:szCs w:val="24"/>
        </w:rPr>
        <w:t>контроль за</w:t>
      </w:r>
      <w:proofErr w:type="gramEnd"/>
      <w:r w:rsidRPr="00965064">
        <w:rPr>
          <w:color w:val="000000"/>
          <w:sz w:val="24"/>
          <w:szCs w:val="24"/>
        </w:rPr>
        <w:t xml:space="preserve"> ее выполнением;</w:t>
      </w:r>
    </w:p>
    <w:p w:rsidR="00A6114E" w:rsidRPr="00965064" w:rsidRDefault="00A6114E" w:rsidP="00A6114E">
      <w:pPr>
        <w:shd w:val="clear" w:color="auto" w:fill="FFFFFF"/>
        <w:ind w:left="36" w:right="14" w:firstLine="698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>распределяет обязанности между сотрудниками отдела, дает им соответствующие поручения и контролирует их выполнение;</w:t>
      </w:r>
    </w:p>
    <w:p w:rsidR="00A6114E" w:rsidRPr="00965064" w:rsidRDefault="00A6114E" w:rsidP="00A6114E">
      <w:pPr>
        <w:shd w:val="clear" w:color="auto" w:fill="FFFFFF"/>
        <w:ind w:left="22" w:right="22" w:firstLine="706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>организует работу сотрудников отдела и обеспечивает выполнение ими должностных обязанностей;</w:t>
      </w:r>
    </w:p>
    <w:p w:rsidR="00A6114E" w:rsidRPr="00965064" w:rsidRDefault="00A6114E" w:rsidP="00A6114E">
      <w:pPr>
        <w:shd w:val="clear" w:color="auto" w:fill="FFFFFF"/>
        <w:ind w:left="29" w:right="14" w:firstLine="706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>выполняет и организует выполнение приказов и распоряжений руководства сотрудниками отдела;</w:t>
      </w:r>
    </w:p>
    <w:p w:rsidR="00A6114E" w:rsidRPr="00965064" w:rsidRDefault="00A6114E" w:rsidP="00A6114E">
      <w:pPr>
        <w:shd w:val="clear" w:color="auto" w:fill="FFFFFF"/>
        <w:ind w:left="720"/>
        <w:rPr>
          <w:sz w:val="24"/>
          <w:szCs w:val="24"/>
        </w:rPr>
      </w:pPr>
      <w:r w:rsidRPr="00965064">
        <w:rPr>
          <w:color w:val="000000"/>
          <w:spacing w:val="-1"/>
          <w:sz w:val="24"/>
          <w:szCs w:val="24"/>
        </w:rPr>
        <w:t>контролирует организацию ведения делопроизводства в отделе;</w:t>
      </w:r>
    </w:p>
    <w:p w:rsidR="00A6114E" w:rsidRPr="00965064" w:rsidRDefault="00A6114E" w:rsidP="00A6114E">
      <w:pPr>
        <w:shd w:val="clear" w:color="auto" w:fill="FFFFFF"/>
        <w:ind w:left="713"/>
        <w:rPr>
          <w:sz w:val="24"/>
          <w:szCs w:val="24"/>
        </w:rPr>
      </w:pPr>
      <w:r w:rsidRPr="00965064">
        <w:rPr>
          <w:color w:val="000000"/>
          <w:spacing w:val="-1"/>
          <w:sz w:val="24"/>
          <w:szCs w:val="24"/>
        </w:rPr>
        <w:t>организует соблюдение служебного распорядка;</w:t>
      </w:r>
    </w:p>
    <w:p w:rsidR="00A6114E" w:rsidRPr="00965064" w:rsidRDefault="00A6114E" w:rsidP="00A6114E">
      <w:pPr>
        <w:shd w:val="clear" w:color="auto" w:fill="FFFFFF"/>
        <w:ind w:left="29" w:right="29" w:firstLine="684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 xml:space="preserve">вносит предложения о численности, штатной расстановке, оплате труда, премировании и </w:t>
      </w:r>
      <w:r w:rsidRPr="00965064">
        <w:rPr>
          <w:color w:val="000000"/>
          <w:spacing w:val="-1"/>
          <w:sz w:val="24"/>
          <w:szCs w:val="24"/>
        </w:rPr>
        <w:t>привлечение к дисциплинарной ответственности сотрудников отдела;</w:t>
      </w:r>
    </w:p>
    <w:p w:rsidR="00A6114E" w:rsidRPr="00965064" w:rsidRDefault="00A6114E" w:rsidP="00A6114E">
      <w:pPr>
        <w:shd w:val="clear" w:color="auto" w:fill="FFFFFF"/>
        <w:ind w:left="14" w:right="29" w:firstLine="713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>вносит предложения по повышению квалификации и обучению сотрудников отдела;</w:t>
      </w:r>
    </w:p>
    <w:p w:rsidR="00A6114E" w:rsidRPr="00965064" w:rsidRDefault="00A6114E" w:rsidP="00A6114E">
      <w:pPr>
        <w:shd w:val="clear" w:color="auto" w:fill="FFFFFF"/>
        <w:ind w:left="22" w:right="29" w:firstLine="698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 xml:space="preserve">по поручению </w:t>
      </w:r>
      <w:r>
        <w:rPr>
          <w:color w:val="000000"/>
          <w:sz w:val="24"/>
          <w:szCs w:val="24"/>
        </w:rPr>
        <w:t>руководства Министерства</w:t>
      </w:r>
      <w:r w:rsidRPr="00965064">
        <w:rPr>
          <w:color w:val="000000"/>
          <w:sz w:val="24"/>
          <w:szCs w:val="24"/>
        </w:rPr>
        <w:t xml:space="preserve"> является официальным </w:t>
      </w:r>
      <w:r w:rsidRPr="00965064">
        <w:rPr>
          <w:color w:val="000000"/>
          <w:spacing w:val="-1"/>
          <w:sz w:val="24"/>
          <w:szCs w:val="24"/>
        </w:rPr>
        <w:t>представителем Министерства;</w:t>
      </w:r>
    </w:p>
    <w:p w:rsidR="00A6114E" w:rsidRPr="00965064" w:rsidRDefault="00A6114E" w:rsidP="00A6114E">
      <w:pPr>
        <w:shd w:val="clear" w:color="auto" w:fill="FFFFFF"/>
        <w:ind w:left="7" w:right="22" w:firstLine="706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 xml:space="preserve">дает разъяснения и указания </w:t>
      </w:r>
      <w:r>
        <w:rPr>
          <w:color w:val="000000"/>
          <w:sz w:val="24"/>
          <w:szCs w:val="24"/>
        </w:rPr>
        <w:t>сотрудникам</w:t>
      </w:r>
      <w:r w:rsidRPr="00965064">
        <w:rPr>
          <w:color w:val="000000"/>
          <w:sz w:val="24"/>
          <w:szCs w:val="24"/>
        </w:rPr>
        <w:t xml:space="preserve"> отдела, а также юридическим и физическим лицам, по вопросам, входящим в компетенцию отдела;</w:t>
      </w:r>
    </w:p>
    <w:p w:rsidR="00A6114E" w:rsidRPr="00965064" w:rsidRDefault="00A6114E" w:rsidP="00A6114E">
      <w:pPr>
        <w:shd w:val="clear" w:color="auto" w:fill="FFFFFF"/>
        <w:ind w:left="7" w:right="29" w:firstLine="706"/>
        <w:jc w:val="both"/>
        <w:rPr>
          <w:color w:val="000000"/>
          <w:sz w:val="24"/>
          <w:szCs w:val="24"/>
        </w:rPr>
      </w:pPr>
      <w:r w:rsidRPr="00965064">
        <w:rPr>
          <w:color w:val="000000"/>
          <w:sz w:val="24"/>
          <w:szCs w:val="24"/>
        </w:rPr>
        <w:t>вносит предложения о назначении и освобождении сотрудников отдела от занимаемой должности;</w:t>
      </w:r>
    </w:p>
    <w:p w:rsidR="00A6114E" w:rsidRPr="00965064" w:rsidRDefault="00A6114E" w:rsidP="00A6114E">
      <w:pPr>
        <w:shd w:val="clear" w:color="auto" w:fill="FFFFFF"/>
        <w:ind w:left="7" w:right="29" w:firstLine="706"/>
        <w:jc w:val="both"/>
        <w:rPr>
          <w:color w:val="000000"/>
          <w:sz w:val="24"/>
          <w:szCs w:val="24"/>
        </w:rPr>
      </w:pPr>
      <w:r w:rsidRPr="00965064">
        <w:rPr>
          <w:color w:val="000000"/>
          <w:sz w:val="24"/>
          <w:szCs w:val="24"/>
        </w:rPr>
        <w:t>принимает участие в совещаниях, проводимых руководством Министерства, вносит предложения по вопросам, относящимся к компетенции отдела;</w:t>
      </w:r>
    </w:p>
    <w:p w:rsidR="00A6114E" w:rsidRPr="00965064" w:rsidRDefault="00A6114E" w:rsidP="00A6114E">
      <w:pPr>
        <w:shd w:val="clear" w:color="auto" w:fill="FFFFFF"/>
        <w:ind w:left="7" w:right="29" w:firstLine="706"/>
        <w:jc w:val="both"/>
        <w:rPr>
          <w:color w:val="000000"/>
          <w:sz w:val="24"/>
          <w:szCs w:val="24"/>
        </w:rPr>
      </w:pPr>
      <w:r w:rsidRPr="00965064">
        <w:rPr>
          <w:color w:val="000000"/>
          <w:sz w:val="24"/>
          <w:szCs w:val="24"/>
        </w:rPr>
        <w:t>проводит служебные совещания с сотрудниками отдела;</w:t>
      </w:r>
    </w:p>
    <w:p w:rsidR="00A6114E" w:rsidRPr="00965064" w:rsidRDefault="00A6114E" w:rsidP="00A6114E">
      <w:pPr>
        <w:shd w:val="clear" w:color="auto" w:fill="FFFFFF"/>
        <w:ind w:left="7" w:right="29" w:firstLine="706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 xml:space="preserve">подписывает и визирует служебную документацию в пределах своей компетенции. </w:t>
      </w:r>
    </w:p>
    <w:p w:rsidR="00A6114E" w:rsidRPr="00965064" w:rsidRDefault="00A6114E" w:rsidP="00A6114E">
      <w:pPr>
        <w:numPr>
          <w:ilvl w:val="0"/>
          <w:numId w:val="3"/>
        </w:numPr>
        <w:shd w:val="clear" w:color="auto" w:fill="FFFFFF"/>
        <w:tabs>
          <w:tab w:val="left" w:pos="1195"/>
        </w:tabs>
        <w:ind w:right="43" w:firstLine="713"/>
        <w:jc w:val="both"/>
        <w:rPr>
          <w:color w:val="000000"/>
          <w:spacing w:val="-8"/>
          <w:sz w:val="24"/>
          <w:szCs w:val="24"/>
        </w:rPr>
      </w:pPr>
      <w:r w:rsidRPr="00965064">
        <w:rPr>
          <w:color w:val="000000"/>
          <w:sz w:val="24"/>
          <w:szCs w:val="24"/>
        </w:rPr>
        <w:t xml:space="preserve">Взаимодействие сотрудников отдела по служебным вопросам с сотрудниками другого структурного </w:t>
      </w:r>
      <w:r w:rsidRPr="00965064">
        <w:rPr>
          <w:color w:val="000000"/>
          <w:spacing w:val="-2"/>
          <w:sz w:val="24"/>
          <w:szCs w:val="24"/>
        </w:rPr>
        <w:t>подразделения и руководством Министерства осуществляется непосредственно или через начальника отдела.</w:t>
      </w:r>
    </w:p>
    <w:p w:rsidR="00A6114E" w:rsidRPr="00965064" w:rsidRDefault="00A6114E" w:rsidP="00A6114E">
      <w:pPr>
        <w:numPr>
          <w:ilvl w:val="1"/>
          <w:numId w:val="4"/>
        </w:numPr>
        <w:shd w:val="clear" w:color="auto" w:fill="FFFFFF"/>
        <w:ind w:left="0" w:firstLine="709"/>
        <w:jc w:val="both"/>
        <w:rPr>
          <w:sz w:val="24"/>
          <w:szCs w:val="24"/>
        </w:rPr>
      </w:pPr>
      <w:r w:rsidRPr="00965064">
        <w:rPr>
          <w:color w:val="000000"/>
          <w:sz w:val="24"/>
          <w:szCs w:val="24"/>
        </w:rPr>
        <w:t xml:space="preserve">Взаимодействие отдела со сторонними организациями осуществляется по </w:t>
      </w:r>
      <w:r w:rsidRPr="00965064">
        <w:rPr>
          <w:color w:val="000000"/>
          <w:spacing w:val="-1"/>
          <w:sz w:val="24"/>
          <w:szCs w:val="24"/>
        </w:rPr>
        <w:t xml:space="preserve">решению </w:t>
      </w:r>
      <w:r>
        <w:rPr>
          <w:color w:val="000000"/>
          <w:spacing w:val="-1"/>
          <w:sz w:val="24"/>
          <w:szCs w:val="24"/>
        </w:rPr>
        <w:t>руководства Министерства</w:t>
      </w:r>
      <w:r w:rsidRPr="00965064">
        <w:rPr>
          <w:color w:val="000000"/>
          <w:spacing w:val="-1"/>
          <w:sz w:val="24"/>
          <w:szCs w:val="24"/>
        </w:rPr>
        <w:t>.</w:t>
      </w:r>
    </w:p>
    <w:p w:rsidR="00A6114E" w:rsidRPr="00965064" w:rsidRDefault="00A6114E" w:rsidP="00A6114E">
      <w:pPr>
        <w:shd w:val="clear" w:color="auto" w:fill="FFFFFF"/>
        <w:tabs>
          <w:tab w:val="left" w:pos="1296"/>
        </w:tabs>
        <w:ind w:firstLine="720"/>
        <w:jc w:val="both"/>
        <w:rPr>
          <w:color w:val="000000"/>
          <w:spacing w:val="-1"/>
          <w:sz w:val="24"/>
          <w:szCs w:val="24"/>
        </w:rPr>
      </w:pPr>
    </w:p>
    <w:p w:rsidR="00A6114E" w:rsidRPr="00965064" w:rsidRDefault="00A6114E" w:rsidP="00A6114E">
      <w:pPr>
        <w:shd w:val="clear" w:color="auto" w:fill="FFFFFF"/>
        <w:tabs>
          <w:tab w:val="left" w:pos="1296"/>
        </w:tabs>
        <w:ind w:firstLine="720"/>
        <w:jc w:val="both"/>
        <w:rPr>
          <w:color w:val="000000"/>
          <w:spacing w:val="-1"/>
          <w:sz w:val="24"/>
          <w:szCs w:val="24"/>
        </w:rPr>
      </w:pPr>
    </w:p>
    <w:p w:rsidR="001F1800" w:rsidRDefault="001F1800"/>
    <w:sectPr w:rsidR="001F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1081"/>
    <w:multiLevelType w:val="singleLevel"/>
    <w:tmpl w:val="ACCEFD78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>
    <w:nsid w:val="50231CD1"/>
    <w:multiLevelType w:val="singleLevel"/>
    <w:tmpl w:val="E2A434FC"/>
    <w:lvl w:ilvl="0">
      <w:start w:val="3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65AC555A"/>
    <w:multiLevelType w:val="singleLevel"/>
    <w:tmpl w:val="3506A606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3">
    <w:nsid w:val="72713B57"/>
    <w:multiLevelType w:val="multilevel"/>
    <w:tmpl w:val="8BDE63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  <w:color w:val="000000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4E"/>
    <w:rsid w:val="001F1800"/>
    <w:rsid w:val="00A6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6114E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114E"/>
    <w:pPr>
      <w:widowControl/>
      <w:shd w:val="clear" w:color="auto" w:fill="FFFFFF"/>
      <w:autoSpaceDE/>
      <w:autoSpaceDN/>
      <w:adjustRightInd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6114E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114E"/>
    <w:pPr>
      <w:widowControl/>
      <w:shd w:val="clear" w:color="auto" w:fill="FFFFFF"/>
      <w:autoSpaceDE/>
      <w:autoSpaceDN/>
      <w:adjustRightInd/>
      <w:spacing w:before="420" w:after="180" w:line="214" w:lineRule="exact"/>
      <w:ind w:hanging="80"/>
      <w:jc w:val="center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Николаевич Тарапыгин</dc:creator>
  <cp:lastModifiedBy>Валерий Николаевич Тарапыгин</cp:lastModifiedBy>
  <cp:revision>1</cp:revision>
  <dcterms:created xsi:type="dcterms:W3CDTF">2022-10-11T07:03:00Z</dcterms:created>
  <dcterms:modified xsi:type="dcterms:W3CDTF">2022-10-11T07:08:00Z</dcterms:modified>
</cp:coreProperties>
</file>