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3" w:rsidRPr="006E1EC9" w:rsidRDefault="005A083B" w:rsidP="007D4F42">
      <w:pPr>
        <w:ind w:left="19845"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858pt;margin-top:-8.6pt;width:199.35pt;height:126.25pt;z-index:251629568" strokecolor="white">
            <v:textbox style="mso-next-textbox:#_x0000_s1168">
              <w:txbxContent>
                <w:p w:rsidR="003710BD" w:rsidRPr="007F2298" w:rsidRDefault="003710BD" w:rsidP="0091642F">
                  <w:pPr>
                    <w:ind w:firstLine="0"/>
                    <w:rPr>
                      <w:sz w:val="24"/>
                      <w:szCs w:val="24"/>
                    </w:rPr>
                  </w:pPr>
                  <w:r w:rsidRPr="007F2298">
                    <w:rPr>
                      <w:sz w:val="24"/>
                      <w:szCs w:val="24"/>
                    </w:rPr>
                    <w:t>УТВЕРЖДЕНА</w:t>
                  </w:r>
                </w:p>
                <w:p w:rsidR="003710BD" w:rsidRPr="006E1EC9" w:rsidRDefault="003710BD" w:rsidP="007A6B14">
                  <w:pPr>
                    <w:ind w:firstLine="0"/>
                    <w:rPr>
                      <w:sz w:val="24"/>
                      <w:szCs w:val="24"/>
                    </w:rPr>
                  </w:pPr>
                  <w:r w:rsidRPr="007F2298">
                    <w:rPr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sz w:val="24"/>
                      <w:szCs w:val="24"/>
                    </w:rPr>
                    <w:t>Минтруда Чувашии</w:t>
                  </w:r>
                </w:p>
                <w:p w:rsidR="003710BD" w:rsidRDefault="003710BD" w:rsidP="00DE4C0E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AC1901">
                    <w:rPr>
                      <w:sz w:val="24"/>
                      <w:szCs w:val="24"/>
                    </w:rPr>
                    <w:t>24</w:t>
                  </w:r>
                  <w:r w:rsidR="00446154">
                    <w:rPr>
                      <w:sz w:val="24"/>
                      <w:szCs w:val="24"/>
                    </w:rPr>
                    <w:t xml:space="preserve"> декабря </w:t>
                  </w:r>
                  <w:r>
                    <w:rPr>
                      <w:sz w:val="24"/>
                      <w:szCs w:val="24"/>
                    </w:rPr>
                    <w:t>2021</w:t>
                  </w:r>
                  <w:r w:rsidR="00446154">
                    <w:rPr>
                      <w:sz w:val="24"/>
                      <w:szCs w:val="24"/>
                    </w:rPr>
                    <w:t> г.</w:t>
                  </w:r>
                  <w:r>
                    <w:rPr>
                      <w:sz w:val="24"/>
                      <w:szCs w:val="24"/>
                    </w:rPr>
                    <w:t xml:space="preserve"> № </w:t>
                  </w:r>
                  <w:r w:rsidR="00AC1901">
                    <w:rPr>
                      <w:sz w:val="24"/>
                      <w:szCs w:val="24"/>
                    </w:rPr>
                    <w:t>481</w:t>
                  </w:r>
                </w:p>
                <w:p w:rsidR="003710BD" w:rsidRPr="006E1EC9" w:rsidRDefault="003710BD" w:rsidP="00DE4C0E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947968">
                    <w:rPr>
                      <w:sz w:val="24"/>
                      <w:szCs w:val="24"/>
                    </w:rPr>
                    <w:t xml:space="preserve">(приложение </w:t>
                  </w:r>
                  <w:r>
                    <w:rPr>
                      <w:sz w:val="24"/>
                      <w:szCs w:val="24"/>
                    </w:rPr>
                    <w:t>№</w:t>
                  </w:r>
                  <w:r w:rsidRPr="00947968">
                    <w:rPr>
                      <w:sz w:val="24"/>
                      <w:szCs w:val="24"/>
                    </w:rPr>
                    <w:t xml:space="preserve"> 2)</w:t>
                  </w:r>
                </w:p>
              </w:txbxContent>
            </v:textbox>
          </v:shape>
        </w:pict>
      </w:r>
    </w:p>
    <w:p w:rsidR="0091642F" w:rsidRPr="006E1EC9" w:rsidRDefault="0091642F" w:rsidP="0004424F">
      <w:pPr>
        <w:ind w:firstLine="0"/>
        <w:jc w:val="center"/>
        <w:rPr>
          <w:sz w:val="24"/>
          <w:szCs w:val="24"/>
        </w:rPr>
      </w:pPr>
    </w:p>
    <w:p w:rsidR="0091642F" w:rsidRPr="006E1EC9" w:rsidRDefault="0091642F" w:rsidP="007D4F42">
      <w:pPr>
        <w:ind w:firstLine="0"/>
        <w:jc w:val="center"/>
        <w:rPr>
          <w:sz w:val="24"/>
          <w:szCs w:val="24"/>
        </w:rPr>
      </w:pPr>
    </w:p>
    <w:p w:rsidR="0091642F" w:rsidRDefault="0091642F" w:rsidP="007D4F42">
      <w:pPr>
        <w:ind w:firstLine="0"/>
        <w:jc w:val="center"/>
        <w:rPr>
          <w:sz w:val="24"/>
          <w:szCs w:val="24"/>
        </w:rPr>
      </w:pPr>
    </w:p>
    <w:p w:rsidR="00947968" w:rsidRDefault="00947968" w:rsidP="007D4F42">
      <w:pPr>
        <w:ind w:firstLine="0"/>
        <w:jc w:val="center"/>
        <w:rPr>
          <w:sz w:val="24"/>
          <w:szCs w:val="24"/>
        </w:rPr>
      </w:pPr>
    </w:p>
    <w:p w:rsidR="00947968" w:rsidRDefault="00947968" w:rsidP="007D4F42">
      <w:pPr>
        <w:ind w:firstLine="0"/>
        <w:jc w:val="center"/>
        <w:rPr>
          <w:sz w:val="24"/>
          <w:szCs w:val="24"/>
        </w:rPr>
      </w:pPr>
    </w:p>
    <w:p w:rsidR="00947968" w:rsidRDefault="00947968" w:rsidP="007D4F42">
      <w:pPr>
        <w:ind w:firstLine="0"/>
        <w:jc w:val="center"/>
        <w:rPr>
          <w:sz w:val="24"/>
          <w:szCs w:val="24"/>
        </w:rPr>
      </w:pPr>
    </w:p>
    <w:p w:rsidR="0091642F" w:rsidRPr="006E1EC9" w:rsidRDefault="0091642F" w:rsidP="007D4F42">
      <w:pPr>
        <w:ind w:firstLine="0"/>
        <w:jc w:val="center"/>
        <w:rPr>
          <w:szCs w:val="24"/>
        </w:rPr>
      </w:pPr>
    </w:p>
    <w:p w:rsidR="00596118" w:rsidRPr="00B07505" w:rsidRDefault="00596118" w:rsidP="00C9773A">
      <w:pPr>
        <w:ind w:firstLine="0"/>
        <w:jc w:val="center"/>
        <w:rPr>
          <w:b/>
          <w:szCs w:val="24"/>
        </w:rPr>
      </w:pPr>
      <w:r w:rsidRPr="00B07505">
        <w:rPr>
          <w:b/>
          <w:szCs w:val="24"/>
        </w:rPr>
        <w:t>СТРУКТУРА</w:t>
      </w:r>
    </w:p>
    <w:p w:rsidR="00596118" w:rsidRPr="00B07505" w:rsidRDefault="006E1EC9" w:rsidP="00C9773A">
      <w:pPr>
        <w:ind w:firstLine="0"/>
        <w:jc w:val="center"/>
        <w:rPr>
          <w:b/>
          <w:szCs w:val="24"/>
        </w:rPr>
      </w:pPr>
      <w:r w:rsidRPr="00B07505">
        <w:rPr>
          <w:b/>
          <w:szCs w:val="24"/>
        </w:rPr>
        <w:t>Министерства труда и социальной защиты</w:t>
      </w:r>
      <w:r w:rsidR="00DB54A3" w:rsidRPr="00B07505">
        <w:rPr>
          <w:b/>
          <w:szCs w:val="24"/>
        </w:rPr>
        <w:t xml:space="preserve"> </w:t>
      </w:r>
      <w:r w:rsidR="0043025D" w:rsidRPr="00B07505">
        <w:rPr>
          <w:b/>
          <w:szCs w:val="24"/>
        </w:rPr>
        <w:t>Чувашской Республики</w:t>
      </w:r>
    </w:p>
    <w:p w:rsidR="00DB54A3" w:rsidRPr="006E1EC9" w:rsidRDefault="00DB54A3" w:rsidP="00C9773A">
      <w:pPr>
        <w:ind w:firstLine="0"/>
        <w:jc w:val="center"/>
        <w:rPr>
          <w:sz w:val="10"/>
          <w:szCs w:val="10"/>
        </w:rPr>
      </w:pPr>
    </w:p>
    <w:p w:rsidR="00596118" w:rsidRPr="006E1EC9" w:rsidRDefault="005A083B" w:rsidP="00C9773A">
      <w:pPr>
        <w:ind w:left="432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33" style="position:absolute;left:0;text-align:left;margin-left:776.2pt;margin-top:7.25pt;width:214.15pt;height:36pt;z-index:251703296;mso-position-horizontal-relative:margin">
            <v:textbox style="mso-next-textbox:#_x0000_s1333">
              <w:txbxContent>
                <w:p w:rsidR="003710BD" w:rsidRPr="00B54080" w:rsidRDefault="003710BD" w:rsidP="006D029E">
                  <w:pPr>
                    <w:ind w:firstLine="0"/>
                    <w:jc w:val="center"/>
                    <w:rPr>
                      <w:sz w:val="10"/>
                      <w:szCs w:val="10"/>
                    </w:rPr>
                  </w:pPr>
                </w:p>
                <w:p w:rsidR="003710BD" w:rsidRPr="00DB54A3" w:rsidRDefault="003710BD" w:rsidP="006D029E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Помощник министра</w:t>
                  </w:r>
                </w:p>
              </w:txbxContent>
            </v:textbox>
            <w10:wrap anchorx="margin"/>
          </v:rect>
        </w:pict>
      </w:r>
      <w:r>
        <w:rPr>
          <w:noProof/>
          <w:sz w:val="24"/>
          <w:szCs w:val="24"/>
        </w:rPr>
        <w:pict>
          <v:rect id="_x0000_s1026" style="position:absolute;left:0;text-align:left;margin-left:455pt;margin-top:7.25pt;width:214.15pt;height:36pt;z-index:251602944;mso-position-horizontal-relative:margin">
            <v:textbox style="mso-next-textbox:#_x0000_s1026">
              <w:txbxContent>
                <w:p w:rsidR="003710BD" w:rsidRPr="00B54080" w:rsidRDefault="003710BD" w:rsidP="00DB54A3">
                  <w:pPr>
                    <w:ind w:firstLine="0"/>
                    <w:jc w:val="center"/>
                    <w:rPr>
                      <w:sz w:val="10"/>
                      <w:szCs w:val="10"/>
                    </w:rPr>
                  </w:pPr>
                </w:p>
                <w:p w:rsidR="003710BD" w:rsidRPr="00DB54A3" w:rsidRDefault="003710BD" w:rsidP="00C9773A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Министр</w:t>
                  </w:r>
                </w:p>
              </w:txbxContent>
            </v:textbox>
            <w10:wrap anchorx="margin"/>
          </v:rect>
        </w:pict>
      </w:r>
    </w:p>
    <w:p w:rsidR="00596118" w:rsidRPr="006E1EC9" w:rsidRDefault="005A083B" w:rsidP="00C9773A">
      <w:pPr>
        <w:ind w:firstLine="0"/>
        <w:jc w:val="center"/>
        <w:rPr>
          <w:sz w:val="24"/>
          <w:szCs w:val="24"/>
        </w:rPr>
      </w:pPr>
      <w:r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4" type="#_x0000_t32" style="position:absolute;left:0;text-align:left;margin-left:990.35pt;margin-top:6.85pt;width:49.45pt;height:0;flip:x;z-index:251711488" o:connectortype="straight" strokeweight=".5pt">
            <v:shadow color="#868686"/>
          </v:shape>
        </w:pict>
      </w:r>
      <w:r>
        <w:rPr>
          <w:noProof/>
          <w:sz w:val="10"/>
          <w:szCs w:val="10"/>
        </w:rPr>
        <w:pict>
          <v:shape id="_x0000_s1343" type="#_x0000_t32" style="position:absolute;left:0;text-align:left;margin-left:1039.8pt;margin-top:6.85pt;width:.05pt;height:33.45pt;z-index:251710464" o:connectortype="straight" strokeweight=".5pt">
            <v:shadow color="#868686"/>
          </v:shape>
        </w:pict>
      </w:r>
      <w:r>
        <w:rPr>
          <w:noProof/>
        </w:rPr>
        <w:pict>
          <v:shape id="_x0000_s1334" type="#_x0000_t32" style="position:absolute;left:0;text-align:left;margin-left:669.5pt;margin-top:11.1pt;width:106.7pt;height:0;z-index:251704320" o:connectortype="straight" strokeweight=".5pt"/>
        </w:pict>
      </w:r>
    </w:p>
    <w:p w:rsidR="00596118" w:rsidRPr="006E1EC9" w:rsidRDefault="005A083B" w:rsidP="00C9773A">
      <w:pPr>
        <w:ind w:firstLine="0"/>
        <w:jc w:val="center"/>
      </w:pPr>
      <w:r>
        <w:rPr>
          <w:noProof/>
        </w:rPr>
        <w:pict>
          <v:line id="_x0000_s1066" style="position:absolute;left:0;text-align:left;z-index:251611136" from="565.5pt,15.85pt" to="565.5pt,24.9pt" strokeweight=".5pt">
            <v:shadow color="#868686"/>
          </v:line>
        </w:pict>
      </w:r>
    </w:p>
    <w:p w:rsidR="00596118" w:rsidRPr="006E1EC9" w:rsidRDefault="005A083B" w:rsidP="00C9773A">
      <w:pPr>
        <w:ind w:firstLine="0"/>
        <w:jc w:val="center"/>
        <w:rPr>
          <w:sz w:val="16"/>
          <w:szCs w:val="16"/>
        </w:rPr>
      </w:pPr>
      <w:r>
        <w:rPr>
          <w:noProof/>
        </w:rPr>
        <w:pict>
          <v:shape id="_x0000_s1170" type="#_x0000_t32" style="position:absolute;left:0;text-align:left;margin-left:240.5pt;margin-top:8.8pt;width:674.5pt;height:.55pt;z-index:251630592" o:connectortype="straight" strokeweight=".5pt">
            <v:shadow color="#868686"/>
          </v:shape>
        </w:pict>
      </w:r>
      <w:r>
        <w:rPr>
          <w:noProof/>
        </w:rPr>
        <w:pict>
          <v:shape id="_x0000_s1337" type="#_x0000_t32" style="position:absolute;left:0;text-align:left;margin-left:915pt;margin-top:7.65pt;width:0;height:76.2pt;z-index:251707392" o:connectortype="straight" strokeweight=".5pt">
            <v:shadow color="#868686"/>
          </v:shape>
        </w:pict>
      </w:r>
      <w:r>
        <w:rPr>
          <w:noProof/>
        </w:rPr>
        <w:pict>
          <v:shape id="_x0000_s1226" type="#_x0000_t32" style="position:absolute;left:0;text-align:left;margin-left:752.25pt;margin-top:8.8pt;width:0;height:18.1pt;z-index:251646976" o:connectortype="straight" strokeweight=".5pt">
            <v:shadow color="#868686"/>
          </v:shape>
        </w:pict>
      </w:r>
    </w:p>
    <w:p w:rsidR="00596118" w:rsidRPr="006E1EC9" w:rsidRDefault="005A083B" w:rsidP="00C9773A">
      <w:pPr>
        <w:ind w:firstLine="0"/>
        <w:jc w:val="center"/>
      </w:pPr>
      <w:r>
        <w:rPr>
          <w:noProof/>
        </w:rPr>
        <w:pict>
          <v:shape id="_x0000_s1342" type="#_x0000_t32" style="position:absolute;left:0;text-align:left;margin-left:1004pt;margin-top:1.2pt;width:75pt;height:0;z-index:251709440" o:connectortype="straight" strokeweight=".5pt">
            <v:shadow color="#868686"/>
          </v:shape>
        </w:pict>
      </w:r>
      <w:r>
        <w:rPr>
          <w:noProof/>
        </w:rPr>
        <w:pict>
          <v:shape id="_x0000_s1225" type="#_x0000_t32" style="position:absolute;left:0;text-align:left;margin-left:1002.75pt;margin-top:.15pt;width:.05pt;height:71.85pt;z-index:251645952" o:connectortype="straight" strokeweight=".5pt">
            <v:shadow color="#868686"/>
          </v:shape>
        </w:pict>
      </w:r>
      <w:r>
        <w:rPr>
          <w:noProof/>
        </w:rPr>
        <w:pict>
          <v:line id="_x0000_s1076" style="position:absolute;left:0;text-align:left;z-index:251614208" from="455pt,-.45pt" to="455pt,17.65pt" strokeweight=".5pt">
            <v:shadow color="#868686"/>
          </v:line>
        </w:pict>
      </w:r>
      <w:r>
        <w:rPr>
          <w:noProof/>
          <w:sz w:val="24"/>
          <w:szCs w:val="24"/>
        </w:rPr>
        <w:pict>
          <v:shape id="_x0000_s1273" type="#_x0000_t32" style="position:absolute;left:0;text-align:left;margin-left:149.55pt;margin-top:-.4pt;width:90.95pt;height:.05pt;flip:x;z-index:251657216" o:connectortype="straight" strokeweight=".5pt">
            <v:shadow color="#868686"/>
          </v:shape>
        </w:pict>
      </w:r>
      <w:r>
        <w:rPr>
          <w:noProof/>
        </w:rPr>
        <w:pict>
          <v:line id="_x0000_s1030" style="position:absolute;left:0;text-align:left;z-index:251604992" from="149.55pt,-.4pt" to="149.55pt,17.65pt" strokeweight=".5pt">
            <v:shadow color="#868686"/>
          </v:line>
        </w:pict>
      </w:r>
      <w:r>
        <w:rPr>
          <w:noProof/>
        </w:rPr>
        <w:pict>
          <v:line id="_x0000_s1173" style="position:absolute;left:0;text-align:left;z-index:251633664" from="1079pt,-.4pt" to="1079pt,1in" strokeweight=".5pt">
            <v:shadow color="#868686"/>
          </v:line>
        </w:pict>
      </w:r>
    </w:p>
    <w:p w:rsidR="00596118" w:rsidRPr="006E1EC9" w:rsidRDefault="005A083B" w:rsidP="00C9773A">
      <w:pPr>
        <w:ind w:firstLine="0"/>
        <w:jc w:val="center"/>
      </w:pPr>
      <w:r>
        <w:rPr>
          <w:noProof/>
        </w:rPr>
        <w:pict>
          <v:shape id="_x0000_s1341" type="#_x0000_t32" style="position:absolute;left:0;text-align:left;margin-left:847.75pt;margin-top:15.7pt;width:26.05pt;height:.05pt;z-index:251708416" o:connectortype="straight"/>
        </w:pict>
      </w:r>
      <w:r>
        <w:rPr>
          <w:noProof/>
          <w:sz w:val="10"/>
          <w:szCs w:val="10"/>
        </w:rPr>
        <w:pict>
          <v:shape id="_x0000_s1320" type="#_x0000_t32" style="position:absolute;left:0;text-align:left;margin-left:873.8pt;margin-top:15.6pt;width:0;height:158.9pt;z-index:251696128" o:connectortype="straight" strokeweight=".5pt">
            <v:shadow color="#868686"/>
          </v:shape>
        </w:pict>
      </w:r>
      <w:r>
        <w:rPr>
          <w:noProof/>
        </w:rPr>
        <w:pict>
          <v:rect id="_x0000_s1032" style="position:absolute;left:0;text-align:left;margin-left:659.25pt;margin-top:1.55pt;width:188.5pt;height:27.1pt;z-index:251607040">
            <v:textbox style="mso-next-textbox:#_x0000_s1032">
              <w:txbxContent>
                <w:p w:rsidR="003710BD" w:rsidRPr="00DB54A3" w:rsidRDefault="003710BD" w:rsidP="0030697A">
                  <w:pPr>
                    <w:ind w:right="352" w:firstLine="0"/>
                    <w:jc w:val="center"/>
                    <w:rPr>
                      <w:sz w:val="24"/>
                      <w:szCs w:val="24"/>
                    </w:rPr>
                  </w:pPr>
                  <w:r w:rsidRPr="00DB54A3">
                    <w:rPr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sz w:val="24"/>
                      <w:szCs w:val="24"/>
                    </w:rPr>
                    <w:t>министра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56.25pt;margin-top:1.65pt;width:188.5pt;height:27.15pt;z-index:251606016">
            <v:textbox style="mso-next-textbox:#_x0000_s1031">
              <w:txbxContent>
                <w:p w:rsidR="003710BD" w:rsidRPr="00DB54A3" w:rsidRDefault="003710BD" w:rsidP="006127F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DB54A3">
                    <w:rPr>
                      <w:sz w:val="24"/>
                      <w:szCs w:val="24"/>
                    </w:rPr>
                    <w:t xml:space="preserve">аместитель </w:t>
                  </w:r>
                  <w:r>
                    <w:rPr>
                      <w:sz w:val="24"/>
                      <w:szCs w:val="24"/>
                    </w:rPr>
                    <w:t>министра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319" type="#_x0000_t32" style="position:absolute;left:0;text-align:left;margin-left:-19.5pt;margin-top:10.7pt;width:58.85pt;height:0;flip:x;z-index:251695104" o:connectortype="straight" strokeweight=".5pt">
            <v:shadow color="#868686"/>
          </v:shape>
        </w:pict>
      </w:r>
      <w:r>
        <w:rPr>
          <w:noProof/>
        </w:rPr>
        <w:pict>
          <v:rect id="_x0000_s1027" style="position:absolute;left:0;text-align:left;margin-left:39.35pt;margin-top:1.55pt;width:220.65pt;height:27.15pt;z-index:251603968">
            <v:textbox style="mso-next-textbox:#_x0000_s1027">
              <w:txbxContent>
                <w:p w:rsidR="003710BD" w:rsidRPr="00DB54A3" w:rsidRDefault="003710BD" w:rsidP="00F4601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Первый</w:t>
                  </w:r>
                  <w:r w:rsidRPr="00DB54A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</w:t>
                  </w:r>
                  <w:r w:rsidRPr="00DB54A3">
                    <w:rPr>
                      <w:sz w:val="24"/>
                      <w:szCs w:val="24"/>
                    </w:rPr>
                    <w:t xml:space="preserve">аместитель </w:t>
                  </w:r>
                  <w:r>
                    <w:rPr>
                      <w:sz w:val="24"/>
                      <w:szCs w:val="24"/>
                    </w:rPr>
                    <w:t>министра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7" type="#_x0000_t32" style="position:absolute;left:0;text-align:left;margin-left:-19.5pt;margin-top:10.65pt;width:.05pt;height:171.95pt;z-index:251655168" o:connectortype="straight" strokeweight=".5pt">
            <v:shadow color="#868686"/>
          </v:shape>
        </w:pict>
      </w:r>
    </w:p>
    <w:p w:rsidR="00596118" w:rsidRPr="006E1EC9" w:rsidRDefault="005A083B" w:rsidP="00C9773A">
      <w:pPr>
        <w:ind w:firstLine="0"/>
        <w:jc w:val="center"/>
      </w:pPr>
      <w:r>
        <w:rPr>
          <w:noProof/>
        </w:rPr>
        <w:pict>
          <v:shape id="_x0000_s1233" type="#_x0000_t32" style="position:absolute;left:0;text-align:left;margin-left:752.25pt;margin-top:11.6pt;width:0;height:16.7pt;z-index:251650048" o:connectortype="straight" strokeweight=".5pt">
            <v:shadow color="#868686"/>
          </v:shape>
        </w:pict>
      </w:r>
      <w:r>
        <w:rPr>
          <w:noProof/>
        </w:rPr>
        <w:pict>
          <v:line id="_x0000_s1100" style="position:absolute;left:0;text-align:left;z-index:251619328" from="455pt,14.05pt" to="455pt,29.35pt" strokeweight=".5pt">
            <v:shadow color="#868686"/>
          </v:line>
        </w:pict>
      </w:r>
      <w:r>
        <w:rPr>
          <w:noProof/>
        </w:rPr>
        <w:pict>
          <v:shape id="_x0000_s1325" type="#_x0000_t32" style="position:absolute;left:0;text-align:left;margin-left:286pt;margin-top:-.4pt;width:70.25pt;height:0;flip:x;z-index:251699200" o:connectortype="straight" strokeweight=".5pt">
            <v:shadow color="#868686"/>
          </v:shape>
        </w:pict>
      </w:r>
      <w:r>
        <w:rPr>
          <w:noProof/>
        </w:rPr>
        <w:pict>
          <v:shape id="_x0000_s1326" type="#_x0000_t32" style="position:absolute;left:0;text-align:left;margin-left:286pt;margin-top:-.5pt;width:0;height:166.95pt;z-index:251700224" o:connectortype="straight" strokeweight=".5pt">
            <v:shadow color="#868686"/>
          </v:shape>
        </w:pict>
      </w:r>
      <w:r>
        <w:rPr>
          <w:noProof/>
        </w:rPr>
        <w:pict>
          <v:shape id="_x0000_s1242" type="#_x0000_t32" style="position:absolute;left:0;text-align:left;margin-left:149.5pt;margin-top:12.7pt;width:.05pt;height:18.1pt;z-index:251654144" o:connectortype="straight" strokeweight=".5pt">
            <v:shadow color="#868686"/>
          </v:shape>
        </w:pict>
      </w:r>
      <w:r>
        <w:rPr>
          <w:noProof/>
        </w:rPr>
        <w:pict>
          <v:shape id="_x0000_s1232" type="#_x0000_t32" style="position:absolute;left:0;text-align:left;margin-left:864.5pt;margin-top:12.65pt;width:0;height:0;z-index:251649024" o:connectortype="straight"/>
        </w:pict>
      </w:r>
    </w:p>
    <w:p w:rsidR="00596118" w:rsidRPr="006E1EC9" w:rsidRDefault="005A083B" w:rsidP="00C9773A">
      <w:pPr>
        <w:tabs>
          <w:tab w:val="left" w:pos="4272"/>
        </w:tabs>
        <w:ind w:firstLine="0"/>
        <w:jc w:val="center"/>
      </w:pPr>
      <w:r>
        <w:rPr>
          <w:noProof/>
        </w:rPr>
        <w:pict>
          <v:line id="_x0000_s1336" style="position:absolute;left:0;text-align:left;z-index:251706368" from="69.35pt,15.05pt" to="69.5pt,23.7pt" strokeweight=".5pt">
            <v:shadow color="#868686"/>
          </v:line>
        </w:pict>
      </w:r>
      <w:r>
        <w:rPr>
          <w:noProof/>
        </w:rPr>
        <w:pict>
          <v:shape id="_x0000_s1171" type="#_x0000_t32" style="position:absolute;left:0;text-align:left;margin-left:69.5pt;margin-top:14.65pt;width:80.05pt;height:.45pt;flip:y;z-index:251631616" o:connectortype="straight" strokeweight=".5pt">
            <v:shadow color="#868686"/>
          </v:shape>
        </w:pict>
      </w:r>
      <w:r>
        <w:rPr>
          <w:noProof/>
        </w:rPr>
        <w:pict>
          <v:line id="_x0000_s1070" style="position:absolute;left:0;text-align:left;flip:x;z-index:251612160" from="149.5pt,13.05pt" to="149.5pt,24.3pt" strokeweight=".5pt">
            <v:shadow color="#868686"/>
          </v:line>
        </w:pict>
      </w:r>
      <w:r>
        <w:rPr>
          <w:noProof/>
        </w:rPr>
        <w:pict>
          <v:shape id="_x0000_s1347" type="#_x0000_t32" style="position:absolute;left:0;text-align:left;margin-left:584.5pt;margin-top:14.7pt;width:.05pt;height:10.6pt;z-index:251713536" o:connectortype="straight" strokeweight=".5pt">
            <v:shadow color="#868686"/>
          </v:shape>
        </w:pict>
      </w:r>
      <w:r>
        <w:rPr>
          <w:noProof/>
        </w:rPr>
        <w:pict>
          <v:shape id="_x0000_s1174" type="#_x0000_t32" style="position:absolute;left:0;text-align:left;margin-left:347.6pt;margin-top:13.05pt;width:236.9pt;height:.25pt;flip:y;z-index:251634688" o:connectortype="straight" strokeweight=".5pt">
            <v:shadow color="#868686"/>
          </v:shape>
        </w:pict>
      </w:r>
      <w:r>
        <w:rPr>
          <w:noProof/>
        </w:rPr>
        <w:pict>
          <v:shape id="_x0000_s1229" type="#_x0000_t32" style="position:absolute;left:0;text-align:left;margin-left:7in;margin-top:14.7pt;width:.05pt;height:10.6pt;z-index:251648000" o:connectortype="straight" strokeweight=".5pt">
            <v:shadow color="#868686"/>
          </v:shape>
        </w:pict>
      </w:r>
      <w:r>
        <w:rPr>
          <w:noProof/>
        </w:rPr>
        <w:pict>
          <v:line id="_x0000_s1098" style="position:absolute;left:0;text-align:left;z-index:251618304" from="431.5pt,13.05pt" to="431.5pt,24.55pt" strokeweight=".5pt">
            <v:shadow color="#868686"/>
          </v:line>
        </w:pict>
      </w:r>
      <w:r>
        <w:rPr>
          <w:noProof/>
        </w:rPr>
        <w:pict>
          <v:line id="_x0000_s1090" style="position:absolute;left:0;text-align:left;z-index:251617280" from="347.6pt,13.95pt" to="347.6pt,25.65pt" strokeweight=".5pt">
            <v:shadow color="#868686"/>
          </v:line>
        </w:pict>
      </w:r>
      <w:r>
        <w:rPr>
          <w:noProof/>
          <w:sz w:val="10"/>
          <w:szCs w:val="10"/>
        </w:rPr>
        <w:pict>
          <v:shape id="_x0000_s1331" type="#_x0000_t32" style="position:absolute;left:0;text-align:left;margin-left:825.75pt;margin-top:13.05pt;width:.05pt;height:14.25pt;z-index:251701248" o:connectortype="straight" strokeweight=".5pt">
            <v:shadow color="#868686"/>
          </v:shape>
        </w:pict>
      </w:r>
      <w:r>
        <w:rPr>
          <w:noProof/>
          <w:sz w:val="10"/>
          <w:szCs w:val="10"/>
        </w:rPr>
        <w:pict>
          <v:shape id="_x0000_s1236" type="#_x0000_t32" style="position:absolute;left:0;text-align:left;margin-left:678.75pt;margin-top:12.1pt;width:147pt;height:.1pt;z-index:251652096" o:connectortype="straight" strokeweight=".5pt">
            <v:shadow color="#868686"/>
          </v:shape>
        </w:pict>
      </w:r>
      <w:r>
        <w:rPr>
          <w:noProof/>
          <w:sz w:val="10"/>
          <w:szCs w:val="10"/>
        </w:rPr>
        <w:pict>
          <v:shape id="_x0000_s1332" type="#_x0000_t32" style="position:absolute;left:0;text-align:left;margin-left:678.75pt;margin-top:13.95pt;width:0;height:12.05pt;z-index:251702272" o:connectortype="straight" strokeweight=".5pt">
            <v:shadow color="#868686"/>
          </v:shape>
        </w:pict>
      </w:r>
      <w:r>
        <w:rPr>
          <w:noProof/>
          <w:sz w:val="10"/>
          <w:szCs w:val="10"/>
        </w:rPr>
        <w:pict>
          <v:shape id="_x0000_s1234" type="#_x0000_t32" style="position:absolute;left:0;text-align:left;margin-left:752.25pt;margin-top:13.05pt;width:.05pt;height:12.45pt;z-index:251651072" o:connectortype="straight" strokeweight=".5pt">
            <v:shadow color="#868686"/>
          </v:shape>
        </w:pict>
      </w:r>
      <w:r>
        <w:rPr>
          <w:noProof/>
        </w:rPr>
        <w:pict>
          <v:line id="_x0000_s1071" style="position:absolute;left:0;text-align:left;z-index:251613184" from="234pt,13.95pt" to="234pt,25.9pt" strokeweight=".5pt">
            <v:shadow color="#868686"/>
          </v:line>
        </w:pict>
      </w:r>
      <w:r>
        <w:rPr>
          <w:noProof/>
        </w:rPr>
        <w:pict>
          <v:shape id="_x0000_s1114" type="#_x0000_t32" style="position:absolute;left:0;text-align:left;margin-left:149.55pt;margin-top:14.55pt;width:84.45pt;height:.05pt;flip:y;z-index:251620352" o:connectortype="straight" strokeweight=".5pt">
            <v:shadow color="#868686"/>
          </v:shape>
        </w:pict>
      </w:r>
      <w:r>
        <w:rPr>
          <w:noProof/>
        </w:rPr>
        <w:pict>
          <v:shape id="_x0000_s1238" type="#_x0000_t32" style="position:absolute;left:0;text-align:left;margin-left:234pt;margin-top:5.6pt;width:0;height:0;z-index:251653120" o:connectortype="straight"/>
        </w:pict>
      </w:r>
    </w:p>
    <w:p w:rsidR="00596118" w:rsidRPr="006E1EC9" w:rsidRDefault="00596118" w:rsidP="00C9773A">
      <w:pPr>
        <w:tabs>
          <w:tab w:val="left" w:pos="7740"/>
          <w:tab w:val="left" w:pos="11904"/>
        </w:tabs>
        <w:ind w:firstLine="0"/>
        <w:jc w:val="center"/>
        <w:rPr>
          <w:sz w:val="10"/>
          <w:szCs w:val="10"/>
        </w:rPr>
      </w:pPr>
    </w:p>
    <w:p w:rsidR="008C5ACC" w:rsidRPr="006E1EC9" w:rsidRDefault="005A083B" w:rsidP="00C9773A">
      <w:pPr>
        <w:ind w:firstLine="0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rect id="_x0000_s1156" style="position:absolute;left:0;text-align:left;margin-left:197.5pt;margin-top:4.5pt;width:65pt;height:108.6pt;z-index:251625472">
            <v:textbox style="mso-next-textbox:#_x0000_s1156">
              <w:txbxContent>
                <w:p w:rsidR="003710BD" w:rsidRDefault="003710BD" w:rsidP="00497C1E">
                  <w:pPr>
                    <w:ind w:firstLine="0"/>
                    <w:jc w:val="center"/>
                    <w:rPr>
                      <w:sz w:val="20"/>
                    </w:rPr>
                  </w:pPr>
                  <w:r w:rsidRPr="00D018FB">
                    <w:rPr>
                      <w:sz w:val="20"/>
                    </w:rPr>
                    <w:t>Отдел</w:t>
                  </w:r>
                </w:p>
                <w:p w:rsidR="003710BD" w:rsidRDefault="003710BD" w:rsidP="00497C1E">
                  <w:pPr>
                    <w:ind w:firstLine="0"/>
                    <w:jc w:val="center"/>
                    <w:rPr>
                      <w:sz w:val="20"/>
                    </w:rPr>
                  </w:pPr>
                  <w:r w:rsidRPr="00D018FB">
                    <w:rPr>
                      <w:sz w:val="20"/>
                    </w:rPr>
                    <w:t>социал</w:t>
                  </w:r>
                  <w:r w:rsidRPr="00D018FB">
                    <w:rPr>
                      <w:sz w:val="20"/>
                    </w:rPr>
                    <w:t>ь</w:t>
                  </w:r>
                  <w:r w:rsidRPr="00D018FB">
                    <w:rPr>
                      <w:sz w:val="20"/>
                    </w:rPr>
                    <w:t>ных пр</w:t>
                  </w:r>
                  <w:r w:rsidRPr="00D018FB">
                    <w:rPr>
                      <w:sz w:val="20"/>
                    </w:rPr>
                    <w:t>о</w:t>
                  </w:r>
                  <w:r w:rsidRPr="00D018FB">
                    <w:rPr>
                      <w:sz w:val="20"/>
                    </w:rPr>
                    <w:t>блем семьи и демогр</w:t>
                  </w:r>
                  <w:r w:rsidRPr="00D018FB">
                    <w:rPr>
                      <w:sz w:val="20"/>
                    </w:rPr>
                    <w:t>а</w:t>
                  </w:r>
                  <w:r w:rsidRPr="00D018FB">
                    <w:rPr>
                      <w:sz w:val="20"/>
                    </w:rPr>
                    <w:t>фической политики</w:t>
                  </w: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335" style="position:absolute;left:0;text-align:left;margin-left:34.15pt;margin-top:2.7pt;width:65.2pt;height:109.75pt;z-index:251705344">
            <v:textbox style="mso-next-textbox:#_x0000_s1335">
              <w:txbxContent>
                <w:p w:rsidR="003710BD" w:rsidRDefault="003710BD" w:rsidP="006D029E">
                  <w:pPr>
                    <w:ind w:firstLine="0"/>
                    <w:jc w:val="center"/>
                    <w:rPr>
                      <w:sz w:val="20"/>
                    </w:rPr>
                  </w:pPr>
                  <w:r w:rsidRPr="006127F4">
                    <w:rPr>
                      <w:sz w:val="20"/>
                    </w:rPr>
                    <w:t>Сектор</w:t>
                  </w:r>
                </w:p>
                <w:p w:rsidR="003710BD" w:rsidRDefault="003710BD" w:rsidP="006D029E">
                  <w:pPr>
                    <w:ind w:firstLine="0"/>
                    <w:jc w:val="center"/>
                    <w:rPr>
                      <w:sz w:val="20"/>
                    </w:rPr>
                  </w:pPr>
                  <w:r w:rsidRPr="006127F4">
                    <w:rPr>
                      <w:sz w:val="20"/>
                    </w:rPr>
                    <w:t>по делам инвалидов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54" style="position:absolute;left:0;text-align:left;margin-left:114pt;margin-top:3.45pt;width:70.05pt;height:108.6pt;z-index:251624448">
            <v:textbox style="mso-next-textbox:#_x0000_s1154">
              <w:txbxContent>
                <w:p w:rsidR="003710BD" w:rsidRDefault="003710BD" w:rsidP="008C5A45">
                  <w:pPr>
                    <w:ind w:firstLine="0"/>
                    <w:jc w:val="center"/>
                    <w:rPr>
                      <w:sz w:val="20"/>
                    </w:rPr>
                  </w:pPr>
                  <w:r w:rsidRPr="008C5A45">
                    <w:rPr>
                      <w:sz w:val="20"/>
                    </w:rPr>
                    <w:t>Отдел</w:t>
                  </w:r>
                </w:p>
                <w:p w:rsidR="003710BD" w:rsidRDefault="003710BD" w:rsidP="008C5A45">
                  <w:pPr>
                    <w:ind w:firstLine="0"/>
                    <w:jc w:val="center"/>
                    <w:rPr>
                      <w:sz w:val="20"/>
                    </w:rPr>
                  </w:pPr>
                  <w:r w:rsidRPr="008C5A45">
                    <w:rPr>
                      <w:sz w:val="20"/>
                    </w:rPr>
                    <w:t>по делам ветеранов и социального обслужив</w:t>
                  </w:r>
                  <w:r w:rsidRPr="008C5A45">
                    <w:rPr>
                      <w:sz w:val="20"/>
                    </w:rPr>
                    <w:t>а</w:t>
                  </w:r>
                  <w:r w:rsidRPr="008C5A45">
                    <w:rPr>
                      <w:sz w:val="20"/>
                    </w:rPr>
                    <w:t>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45" style="position:absolute;left:0;text-align:left;margin-left:553pt;margin-top:3.45pt;width:65.2pt;height:108.6pt;z-index:251621376">
            <v:textbox style="mso-next-textbox:#_x0000_s1145">
              <w:txbxContent>
                <w:p w:rsidR="003710BD" w:rsidRPr="00D018FB" w:rsidRDefault="003710BD" w:rsidP="006D029E">
                  <w:pPr>
                    <w:ind w:firstLine="0"/>
                    <w:jc w:val="center"/>
                    <w:rPr>
                      <w:sz w:val="20"/>
                    </w:rPr>
                  </w:pPr>
                  <w:r w:rsidRPr="00D018FB">
                    <w:rPr>
                      <w:sz w:val="20"/>
                    </w:rPr>
                    <w:t>Отдел</w:t>
                  </w:r>
                </w:p>
                <w:p w:rsidR="003710BD" w:rsidRDefault="003710BD" w:rsidP="006D029E">
                  <w:pPr>
                    <w:ind w:firstLine="0"/>
                    <w:jc w:val="center"/>
                    <w:rPr>
                      <w:sz w:val="20"/>
                    </w:rPr>
                  </w:pPr>
                  <w:r w:rsidRPr="00D018FB">
                    <w:rPr>
                      <w:sz w:val="20"/>
                    </w:rPr>
                    <w:t>трудовых</w:t>
                  </w:r>
                  <w:r>
                    <w:rPr>
                      <w:sz w:val="20"/>
                    </w:rPr>
                    <w:t xml:space="preserve"> </w:t>
                  </w:r>
                  <w:r w:rsidRPr="00D018FB">
                    <w:rPr>
                      <w:sz w:val="20"/>
                    </w:rPr>
                    <w:t>отнош</w:t>
                  </w:r>
                  <w:r w:rsidRPr="00D018FB">
                    <w:rPr>
                      <w:sz w:val="20"/>
                    </w:rPr>
                    <w:t>е</w:t>
                  </w:r>
                  <w:r w:rsidRPr="00D018FB">
                    <w:rPr>
                      <w:sz w:val="20"/>
                    </w:rPr>
                    <w:t>ний, охр</w:t>
                  </w:r>
                  <w:r w:rsidRPr="00D018FB">
                    <w:rPr>
                      <w:sz w:val="20"/>
                    </w:rPr>
                    <w:t>а</w:t>
                  </w:r>
                  <w:r w:rsidRPr="00D018FB">
                    <w:rPr>
                      <w:sz w:val="20"/>
                    </w:rPr>
                    <w:t>ны и</w:t>
                  </w:r>
                  <w:r>
                    <w:rPr>
                      <w:sz w:val="20"/>
                    </w:rPr>
                    <w:t xml:space="preserve"> </w:t>
                  </w:r>
                  <w:r w:rsidRPr="00D018FB">
                    <w:rPr>
                      <w:sz w:val="20"/>
                    </w:rPr>
                    <w:t>эк</w:t>
                  </w:r>
                  <w:r w:rsidRPr="00D018FB">
                    <w:rPr>
                      <w:sz w:val="20"/>
                    </w:rPr>
                    <w:t>с</w:t>
                  </w:r>
                  <w:r w:rsidRPr="00D018FB">
                    <w:rPr>
                      <w:sz w:val="20"/>
                    </w:rPr>
                    <w:t>пертизы условий труда</w:t>
                  </w:r>
                </w:p>
                <w:p w:rsidR="003710BD" w:rsidRDefault="003710BD" w:rsidP="006D029E">
                  <w:pPr>
                    <w:ind w:firstLine="0"/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224" style="position:absolute;left:0;text-align:left;margin-left:474pt;margin-top:4.5pt;width:62.75pt;height:108.6pt;z-index:251644928">
            <v:textbox style="mso-next-textbox:#_x0000_s1224">
              <w:txbxContent>
                <w:p w:rsidR="003710BD" w:rsidRPr="008C5A45" w:rsidRDefault="003710BD" w:rsidP="006127F4">
                  <w:pPr>
                    <w:ind w:left="-142" w:right="-171" w:firstLine="12"/>
                    <w:jc w:val="center"/>
                    <w:rPr>
                      <w:sz w:val="20"/>
                    </w:rPr>
                  </w:pPr>
                  <w:r w:rsidRPr="008C5A45">
                    <w:rPr>
                      <w:sz w:val="20"/>
                    </w:rPr>
                    <w:t xml:space="preserve">Отдел </w:t>
                  </w:r>
                </w:p>
                <w:p w:rsidR="003710BD" w:rsidRPr="008C5A45" w:rsidRDefault="003710BD" w:rsidP="008C5A45">
                  <w:pPr>
                    <w:ind w:left="-142" w:right="-171" w:firstLine="12"/>
                    <w:jc w:val="center"/>
                    <w:rPr>
                      <w:sz w:val="20"/>
                    </w:rPr>
                  </w:pPr>
                  <w:r w:rsidRPr="008C5A45">
                    <w:rPr>
                      <w:sz w:val="20"/>
                    </w:rPr>
                    <w:t>организации трудоустро</w:t>
                  </w:r>
                  <w:r w:rsidRPr="008C5A45">
                    <w:rPr>
                      <w:sz w:val="20"/>
                    </w:rPr>
                    <w:t>й</w:t>
                  </w:r>
                  <w:r w:rsidRPr="008C5A45">
                    <w:rPr>
                      <w:sz w:val="20"/>
                    </w:rPr>
                    <w:t>ства насел</w:t>
                  </w:r>
                  <w:r w:rsidRPr="008C5A45">
                    <w:rPr>
                      <w:sz w:val="20"/>
                    </w:rPr>
                    <w:t>е</w:t>
                  </w:r>
                  <w:r w:rsidRPr="008C5A45">
                    <w:rPr>
                      <w:sz w:val="20"/>
                    </w:rPr>
                    <w:t>ния</w:t>
                  </w: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222" style="position:absolute;left:0;text-align:left;margin-left:399.65pt;margin-top:4.5pt;width:58.5pt;height:108.6pt;z-index:251643904">
            <v:textbox style="mso-next-textbox:#_x0000_s1222">
              <w:txbxContent>
                <w:p w:rsidR="003710BD" w:rsidRDefault="003710BD" w:rsidP="008C5A45">
                  <w:pPr>
                    <w:ind w:left="-142" w:right="-116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</w:t>
                  </w:r>
                </w:p>
                <w:p w:rsidR="003710BD" w:rsidRDefault="003710BD" w:rsidP="008C5A45">
                  <w:pPr>
                    <w:ind w:left="-142" w:right="-116" w:firstLine="0"/>
                    <w:jc w:val="center"/>
                  </w:pPr>
                  <w:r>
                    <w:rPr>
                      <w:sz w:val="20"/>
                    </w:rPr>
                    <w:t>организации професси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нального обучения</w:t>
                  </w: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221" style="position:absolute;left:0;text-align:left;margin-left:317.55pt;margin-top:4.4pt;width:65pt;height:108.6pt;z-index:251642880">
            <v:textbox style="mso-next-textbox:#_x0000_s1221">
              <w:txbxContent>
                <w:p w:rsidR="003710BD" w:rsidRDefault="003710BD" w:rsidP="006127F4">
                  <w:pPr>
                    <w:ind w:left="-142" w:right="-116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</w:t>
                  </w:r>
                </w:p>
                <w:p w:rsidR="003710BD" w:rsidRDefault="003710BD" w:rsidP="008C5A45">
                  <w:pPr>
                    <w:ind w:left="-142" w:right="-116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мониторинга, анализа зан</w:t>
                  </w:r>
                  <w:r>
                    <w:rPr>
                      <w:sz w:val="20"/>
                    </w:rPr>
                    <w:t>я</w:t>
                  </w:r>
                  <w:r>
                    <w:rPr>
                      <w:sz w:val="20"/>
                    </w:rPr>
                    <w:t>тости насел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>ния и инфо</w:t>
                  </w:r>
                  <w:r>
                    <w:rPr>
                      <w:sz w:val="20"/>
                    </w:rPr>
                    <w:t>р</w:t>
                  </w:r>
                  <w:r>
                    <w:rPr>
                      <w:sz w:val="20"/>
                    </w:rPr>
                    <w:t>мирования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2" style="position:absolute;left:0;text-align:left;margin-left:884pt;margin-top:1.85pt;width:65pt;height:108.6pt;z-index:251632640">
            <v:textbox style="mso-next-textbox:#_x0000_s1172">
              <w:txbxContent>
                <w:p w:rsidR="003710BD" w:rsidRDefault="003710BD" w:rsidP="00933195">
                  <w:pPr>
                    <w:ind w:left="-142" w:right="-179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Главный</w:t>
                  </w:r>
                </w:p>
                <w:p w:rsidR="003710BD" w:rsidRPr="006A377A" w:rsidRDefault="003710BD" w:rsidP="00933195">
                  <w:pPr>
                    <w:ind w:left="-142" w:right="-179" w:firstLine="0"/>
                    <w:jc w:val="center"/>
                    <w:rPr>
                      <w:sz w:val="20"/>
                    </w:rPr>
                  </w:pPr>
                  <w:r w:rsidRPr="006A377A">
                    <w:rPr>
                      <w:sz w:val="20"/>
                    </w:rPr>
                    <w:t>специалист-эксперт</w:t>
                  </w: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158" style="position:absolute;left:0;text-align:left;margin-left:799.6pt;margin-top:3.65pt;width:58.4pt;height:106.45pt;z-index:251627520">
            <v:textbox style="mso-next-textbox:#_x0000_s1158">
              <w:txbxContent>
                <w:p w:rsidR="003710BD" w:rsidRDefault="005A083B" w:rsidP="00933195">
                  <w:pPr>
                    <w:ind w:left="-142" w:right="-174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Сектор</w:t>
                  </w:r>
                  <w:r w:rsidR="003710B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учета и отчетности</w:t>
                  </w: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157" style="position:absolute;left:0;text-align:left;margin-left:725.25pt;margin-top:4.4pt;width:58pt;height:106pt;z-index:251626496">
            <v:textbox style="mso-next-textbox:#_x0000_s1157">
              <w:txbxContent>
                <w:p w:rsidR="003710BD" w:rsidRDefault="003710BD" w:rsidP="00933195">
                  <w:pPr>
                    <w:ind w:left="-142" w:right="-189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</w:t>
                  </w:r>
                </w:p>
                <w:p w:rsidR="003710BD" w:rsidRDefault="003710BD" w:rsidP="00933195">
                  <w:pPr>
                    <w:ind w:left="-142" w:right="-189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финансов</w:t>
                  </w: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323" style="position:absolute;left:0;text-align:left;margin-left:654pt;margin-top:4.5pt;width:48.55pt;height:108.6pt;z-index:251698176">
            <v:textbox style="mso-next-textbox:#_x0000_s1323">
              <w:txbxContent>
                <w:p w:rsidR="003710BD" w:rsidRDefault="003710BD" w:rsidP="006127F4">
                  <w:pPr>
                    <w:ind w:left="-142" w:right="-171" w:firstLine="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</w:t>
                  </w:r>
                </w:p>
                <w:p w:rsidR="003710BD" w:rsidRDefault="003710BD" w:rsidP="006127F4">
                  <w:pPr>
                    <w:ind w:left="-142" w:right="-171" w:firstLine="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социал</w:t>
                  </w:r>
                  <w:r>
                    <w:rPr>
                      <w:sz w:val="20"/>
                    </w:rPr>
                    <w:t>ь</w:t>
                  </w:r>
                  <w:r>
                    <w:rPr>
                      <w:sz w:val="20"/>
                    </w:rPr>
                    <w:t>ных в</w:t>
                  </w:r>
                  <w:r>
                    <w:rPr>
                      <w:sz w:val="20"/>
                    </w:rPr>
                    <w:t>ы</w:t>
                  </w:r>
                  <w:r>
                    <w:rPr>
                      <w:sz w:val="20"/>
                    </w:rPr>
                    <w:t>плат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46" style="position:absolute;left:0;text-align:left;margin-left:1039.8pt;margin-top:.6pt;width:90.45pt;height:109.75pt;z-index:251622400">
            <v:textbox style="mso-next-textbox:#_x0000_s1146">
              <w:txbxContent>
                <w:p w:rsidR="003710BD" w:rsidRDefault="003710BD" w:rsidP="008C5A45">
                  <w:pPr>
                    <w:ind w:left="-142" w:right="-52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</w:t>
                  </w:r>
                </w:p>
                <w:p w:rsidR="003710BD" w:rsidRDefault="003710BD" w:rsidP="008C5A45">
                  <w:pPr>
                    <w:ind w:left="-142" w:right="-52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правового обесп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>чения и контрол</w:t>
                  </w:r>
                  <w:r>
                    <w:rPr>
                      <w:sz w:val="20"/>
                    </w:rPr>
                    <w:t>ь</w:t>
                  </w:r>
                  <w:r>
                    <w:rPr>
                      <w:sz w:val="20"/>
                    </w:rPr>
                    <w:t>но-ревизионной работы</w:t>
                  </w:r>
                </w:p>
                <w:p w:rsidR="003710BD" w:rsidRDefault="003710BD" w:rsidP="00D0419E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Сектор </w:t>
                  </w:r>
                </w:p>
                <w:p w:rsidR="003710BD" w:rsidRDefault="003710BD" w:rsidP="00D0419E">
                  <w:pPr>
                    <w:ind w:firstLine="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20"/>
                    </w:rPr>
                    <w:t>контрольно-ревизионной р</w:t>
                  </w: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</w:rPr>
                    <w:t>боты</w:t>
                  </w:r>
                </w:p>
                <w:p w:rsidR="003710BD" w:rsidRDefault="003710BD" w:rsidP="00D0419E">
                  <w:pPr>
                    <w:ind w:firstLine="0"/>
                    <w:jc w:val="center"/>
                    <w:rPr>
                      <w:sz w:val="20"/>
                    </w:rPr>
                  </w:pPr>
                </w:p>
                <w:p w:rsidR="003710BD" w:rsidRDefault="003710BD" w:rsidP="00D0419E">
                  <w:pPr>
                    <w:ind w:left="-142" w:right="-131" w:firstLine="0"/>
                    <w:jc w:val="center"/>
                    <w:rPr>
                      <w:sz w:val="20"/>
                    </w:rPr>
                  </w:pPr>
                </w:p>
                <w:p w:rsidR="003710BD" w:rsidRDefault="003710BD" w:rsidP="00A84D29">
                  <w:pPr>
                    <w:ind w:firstLine="0"/>
                    <w:jc w:val="center"/>
                    <w:rPr>
                      <w:sz w:val="20"/>
                    </w:rPr>
                  </w:pPr>
                </w:p>
                <w:p w:rsidR="003710BD" w:rsidRPr="00497C1E" w:rsidRDefault="003710BD" w:rsidP="00A84D29">
                  <w:pPr>
                    <w:ind w:firstLine="0"/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10"/>
          <w:szCs w:val="10"/>
        </w:rPr>
        <w:pict>
          <v:rect id="_x0000_s1159" style="position:absolute;left:0;text-align:left;margin-left:962pt;margin-top:1.85pt;width:65pt;height:108.5pt;z-index:251628544">
            <v:textbox style="mso-next-textbox:#_x0000_s1159">
              <w:txbxContent>
                <w:p w:rsidR="003710BD" w:rsidRDefault="003710BD" w:rsidP="00C72CAC">
                  <w:pPr>
                    <w:ind w:left="-113" w:right="-11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</w:t>
                  </w:r>
                </w:p>
                <w:p w:rsidR="003710BD" w:rsidRDefault="003710BD" w:rsidP="00C72CAC">
                  <w:pPr>
                    <w:ind w:left="-113" w:right="-11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>онной раб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ты, делопр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z w:val="20"/>
                    </w:rPr>
                    <w:t>изводства и материально-технического обеспечения</w:t>
                  </w:r>
                </w:p>
              </w:txbxContent>
            </v:textbox>
          </v:rect>
        </w:pict>
      </w: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695A31" w:rsidP="00695A31">
      <w:pPr>
        <w:ind w:firstLine="0"/>
        <w:jc w:val="left"/>
        <w:rPr>
          <w:sz w:val="10"/>
          <w:szCs w:val="10"/>
        </w:rPr>
      </w:pPr>
      <w:r>
        <w:rPr>
          <w:sz w:val="10"/>
          <w:szCs w:val="10"/>
        </w:rPr>
        <w:tab/>
      </w: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5A083B" w:rsidP="00C9773A">
      <w:pPr>
        <w:ind w:firstLine="0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263" type="#_x0000_t32" style="position:absolute;left:0;text-align:left;margin-left:1039.8pt;margin-top:3.8pt;width:90.1pt;height:0;z-index:251656192" o:connectortype="straight"/>
        </w:pict>
      </w: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497C1E" w:rsidRPr="006E1EC9" w:rsidRDefault="00497C1E" w:rsidP="00C9773A">
      <w:pPr>
        <w:ind w:firstLine="0"/>
        <w:jc w:val="center"/>
        <w:rPr>
          <w:sz w:val="10"/>
          <w:szCs w:val="10"/>
        </w:rPr>
      </w:pPr>
    </w:p>
    <w:p w:rsidR="00B138FD" w:rsidRPr="006E1EC9" w:rsidRDefault="005A083B" w:rsidP="00C9773A">
      <w:pPr>
        <w:ind w:firstLine="0"/>
        <w:jc w:val="center"/>
        <w:rPr>
          <w:sz w:val="10"/>
          <w:szCs w:val="10"/>
        </w:rPr>
      </w:pPr>
      <w:r>
        <w:rPr>
          <w:noProof/>
        </w:rPr>
        <w:pict>
          <v:line id="_x0000_s1345" style="position:absolute;left:0;text-align:left;z-index:251712512" from="734.5pt,.75pt" to="734.85pt,25.95pt" strokeweight=".5pt">
            <v:shadow color="#868686"/>
          </v:line>
        </w:pict>
      </w:r>
      <w:r>
        <w:rPr>
          <w:noProof/>
        </w:rPr>
        <w:pict>
          <v:line id="_x0000_s1079" style="position:absolute;left:0;text-align:left;z-index:251616256" from="962pt,.8pt" to="962pt,27.6pt" strokeweight=".5pt">
            <v:shadow color="#868686"/>
          </v:line>
        </w:pict>
      </w:r>
      <w:r>
        <w:rPr>
          <w:noProof/>
          <w:sz w:val="10"/>
          <w:szCs w:val="10"/>
        </w:rPr>
        <w:pict>
          <v:shape id="_x0000_s1321" type="#_x0000_t32" style="position:absolute;left:0;text-align:left;margin-left:734.85pt;margin-top:.75pt;width:227.15pt;height:.05pt;z-index:251697152" o:connectortype="straight" strokeweight=".5pt">
            <v:shadow color="#868686"/>
          </v:shape>
        </w:pict>
      </w:r>
    </w:p>
    <w:p w:rsidR="00451EF0" w:rsidRPr="006E1EC9" w:rsidRDefault="005A083B" w:rsidP="00C9773A">
      <w:pPr>
        <w:ind w:firstLine="0"/>
        <w:jc w:val="center"/>
        <w:rPr>
          <w:sz w:val="10"/>
          <w:szCs w:val="10"/>
        </w:rPr>
      </w:pPr>
      <w:r>
        <w:rPr>
          <w:noProof/>
        </w:rPr>
        <w:pict>
          <v:line id="_x0000_s1033" style="position:absolute;left:0;text-align:left;flip:y;z-index:251608064" from="188.7pt,2.1pt" to="455pt,3.5pt" o:allowincell="f" strokeweight=".5pt">
            <v:shadow color="#868686"/>
          </v:line>
        </w:pict>
      </w:r>
      <w:r>
        <w:rPr>
          <w:noProof/>
        </w:rPr>
        <w:pict>
          <v:line id="_x0000_s1044" style="position:absolute;left:0;text-align:left;z-index:251610112" from="455pt,2.1pt" to="455pt,20.2pt" strokeweight=".5pt">
            <v:shadow color="#868686"/>
          </v:line>
        </w:pict>
      </w:r>
      <w:r>
        <w:rPr>
          <w:noProof/>
        </w:rPr>
        <w:pict>
          <v:line id="_x0000_s1176" style="position:absolute;left:0;text-align:left;z-index:251636736" from="-19.5pt,2.1pt" to="-19.5pt,80.05pt" o:allowincell="f" strokeweight=".5pt">
            <v:shadow color="#868686"/>
          </v:line>
        </w:pict>
      </w:r>
      <w:r>
        <w:rPr>
          <w:noProof/>
        </w:rPr>
        <w:pict>
          <v:line id="_x0000_s1038" style="position:absolute;left:0;text-align:left;z-index:251609088" from="188.7pt,3.75pt" to="188.7pt,21.85pt" strokeweight=".5pt">
            <v:shadow color="#868686"/>
          </v:line>
        </w:pict>
      </w:r>
    </w:p>
    <w:tbl>
      <w:tblPr>
        <w:tblpPr w:leftFromText="180" w:rightFromText="180" w:vertAnchor="text" w:horzAnchor="margin" w:tblpY="290"/>
        <w:tblW w:w="2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011"/>
        <w:gridCol w:w="6237"/>
        <w:gridCol w:w="4961"/>
        <w:gridCol w:w="5245"/>
      </w:tblGrid>
      <w:tr w:rsidR="00DD32B5" w:rsidRPr="006E1EC9" w:rsidTr="00DD32B5">
        <w:trPr>
          <w:cantSplit/>
          <w:trHeight w:val="841"/>
        </w:trPr>
        <w:tc>
          <w:tcPr>
            <w:tcW w:w="6011" w:type="dxa"/>
            <w:vAlign w:val="center"/>
          </w:tcPr>
          <w:p w:rsidR="00DD32B5" w:rsidRPr="009A433B" w:rsidRDefault="00DD32B5" w:rsidP="00BE709A">
            <w:pPr>
              <w:ind w:firstLine="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КУ ЦЗН Чувашской Республики Минтруда Чувашии</w:t>
            </w:r>
          </w:p>
        </w:tc>
        <w:tc>
          <w:tcPr>
            <w:tcW w:w="6237" w:type="dxa"/>
            <w:vAlign w:val="center"/>
          </w:tcPr>
          <w:p w:rsidR="00DD32B5" w:rsidRPr="009A433B" w:rsidRDefault="00DD32B5" w:rsidP="00CB5F0A">
            <w:pPr>
              <w:ind w:firstLine="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</w:t>
            </w:r>
            <w:r w:rsidRPr="009A433B">
              <w:rPr>
                <w:sz w:val="16"/>
                <w:szCs w:val="22"/>
              </w:rPr>
              <w:t>АУ ДПО «Учебно-методический центр</w:t>
            </w:r>
          </w:p>
          <w:p w:rsidR="00DD32B5" w:rsidRPr="009A433B" w:rsidRDefault="00DD32B5" w:rsidP="00CB5F0A">
            <w:pPr>
              <w:ind w:firstLine="0"/>
              <w:jc w:val="center"/>
              <w:rPr>
                <w:sz w:val="16"/>
                <w:szCs w:val="22"/>
              </w:rPr>
            </w:pPr>
            <w:r w:rsidRPr="009A433B">
              <w:rPr>
                <w:sz w:val="16"/>
                <w:szCs w:val="22"/>
              </w:rPr>
              <w:t>«Аспект</w:t>
            </w:r>
            <w:r>
              <w:rPr>
                <w:sz w:val="16"/>
                <w:szCs w:val="22"/>
              </w:rPr>
              <w:t>» Минтруда Чувашии</w:t>
            </w:r>
          </w:p>
        </w:tc>
        <w:tc>
          <w:tcPr>
            <w:tcW w:w="4961" w:type="dxa"/>
            <w:vAlign w:val="center"/>
          </w:tcPr>
          <w:p w:rsidR="00DD32B5" w:rsidRPr="009A433B" w:rsidRDefault="00C1128D" w:rsidP="00CB5F0A">
            <w:pPr>
              <w:ind w:firstLine="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БУ</w:t>
            </w:r>
            <w:r w:rsidR="00DD32B5" w:rsidRPr="009A433B">
              <w:rPr>
                <w:sz w:val="16"/>
                <w:szCs w:val="22"/>
              </w:rPr>
              <w:t xml:space="preserve"> «Централизованная бухгалтерия»</w:t>
            </w:r>
          </w:p>
        </w:tc>
        <w:tc>
          <w:tcPr>
            <w:tcW w:w="5245" w:type="dxa"/>
            <w:vAlign w:val="center"/>
          </w:tcPr>
          <w:p w:rsidR="00DD32B5" w:rsidRDefault="00DD32B5" w:rsidP="00DD32B5">
            <w:pPr>
              <w:ind w:firstLine="0"/>
              <w:jc w:val="center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КУ «Центр предоставления мер социальной поддержки»</w:t>
            </w:r>
          </w:p>
          <w:p w:rsidR="00DD32B5" w:rsidRPr="006E1EC9" w:rsidRDefault="00DD32B5" w:rsidP="00DD32B5">
            <w:pPr>
              <w:ind w:firstLine="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16"/>
              </w:rPr>
              <w:t>Минтруда Чувашии</w:t>
            </w:r>
          </w:p>
        </w:tc>
      </w:tr>
    </w:tbl>
    <w:p w:rsidR="009A433B" w:rsidRPr="006E1EC9" w:rsidRDefault="009A433B" w:rsidP="009A433B">
      <w:pPr>
        <w:framePr w:hSpace="180" w:wrap="around" w:vAnchor="text" w:hAnchor="margin" w:y="290"/>
        <w:ind w:right="113" w:firstLine="0"/>
        <w:jc w:val="center"/>
        <w:rPr>
          <w:sz w:val="16"/>
          <w:szCs w:val="22"/>
        </w:rPr>
      </w:pPr>
    </w:p>
    <w:p w:rsidR="00FA4CBF" w:rsidRPr="006E1EC9" w:rsidRDefault="00FA4CBF" w:rsidP="009A433B">
      <w:pPr>
        <w:ind w:firstLine="0"/>
        <w:jc w:val="center"/>
        <w:rPr>
          <w:sz w:val="10"/>
          <w:szCs w:val="10"/>
        </w:rPr>
      </w:pPr>
      <w:bookmarkStart w:id="0" w:name="_GoBack"/>
      <w:bookmarkEnd w:id="0"/>
    </w:p>
    <w:p w:rsidR="00ED6370" w:rsidRPr="006E1EC9" w:rsidRDefault="005A083B">
      <w:r>
        <w:rPr>
          <w:noProof/>
        </w:rPr>
        <w:pict>
          <v:line id="_x0000_s1175" style="position:absolute;left:0;text-align:left;flip:y;z-index:251635712" from="-19.5pt,67.6pt" to="1079pt,67.6pt" o:allowincell="f" strokeweight=".5pt">
            <v:shadow color="#868686"/>
          </v:line>
        </w:pict>
      </w:r>
    </w:p>
    <w:tbl>
      <w:tblPr>
        <w:tblpPr w:leftFromText="180" w:rightFromText="180" w:vertAnchor="text" w:horzAnchor="margin" w:tblpX="-227" w:tblpY="575"/>
        <w:tblW w:w="2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32B5" w:rsidRPr="006E1EC9" w:rsidTr="00DD32B5">
        <w:trPr>
          <w:cantSplit/>
          <w:trHeight w:val="4807"/>
        </w:trPr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Алатырский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Аликовский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Батыревский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Вурнарский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Ибресинский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Канашский</w:t>
            </w:r>
            <w:proofErr w:type="spellEnd"/>
            <w:r w:rsidRPr="006E1EC9">
              <w:rPr>
                <w:sz w:val="16"/>
                <w:szCs w:val="16"/>
              </w:rPr>
              <w:t xml:space="preserve"> комплексный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«Козловский комплексный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«Комсомольский центр социального обслуживания насел</w:t>
            </w:r>
            <w:r w:rsidRPr="006E1EC9">
              <w:rPr>
                <w:sz w:val="16"/>
                <w:szCs w:val="16"/>
              </w:rPr>
              <w:t>е</w:t>
            </w:r>
            <w:r w:rsidRPr="006E1EC9">
              <w:rPr>
                <w:sz w:val="16"/>
                <w:szCs w:val="16"/>
              </w:rPr>
              <w:t>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«Красноармейский центр социального обслуживания насел</w:t>
            </w:r>
            <w:r w:rsidRPr="006E1EC9">
              <w:rPr>
                <w:sz w:val="16"/>
                <w:szCs w:val="16"/>
              </w:rPr>
              <w:t>е</w:t>
            </w:r>
            <w:r w:rsidRPr="006E1EC9">
              <w:rPr>
                <w:sz w:val="16"/>
                <w:szCs w:val="16"/>
              </w:rPr>
              <w:t>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«Красночетайский центр социального обслуживания насел</w:t>
            </w:r>
            <w:r w:rsidRPr="006E1EC9">
              <w:rPr>
                <w:sz w:val="16"/>
                <w:szCs w:val="16"/>
              </w:rPr>
              <w:t>е</w:t>
            </w:r>
            <w:r w:rsidRPr="006E1EC9">
              <w:rPr>
                <w:sz w:val="16"/>
                <w:szCs w:val="16"/>
              </w:rPr>
              <w:t>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«Мариинско-Посадский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«Моргаушский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E1EC9">
              <w:rPr>
                <w:sz w:val="16"/>
                <w:szCs w:val="16"/>
              </w:rPr>
              <w:t>У «</w:t>
            </w:r>
            <w:proofErr w:type="spellStart"/>
            <w:r w:rsidRPr="006E1EC9">
              <w:rPr>
                <w:sz w:val="16"/>
                <w:szCs w:val="16"/>
              </w:rPr>
              <w:t>Новочебоксарский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</w:t>
            </w:r>
            <w:r w:rsidRPr="006E1EC9">
              <w:rPr>
                <w:sz w:val="16"/>
                <w:szCs w:val="16"/>
              </w:rPr>
              <w:t>е</w:t>
            </w:r>
            <w:r w:rsidRPr="006E1EC9">
              <w:rPr>
                <w:sz w:val="16"/>
                <w:szCs w:val="16"/>
              </w:rPr>
              <w:t>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Порецкий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Урмарский</w:t>
            </w:r>
            <w:proofErr w:type="spellEnd"/>
            <w:r w:rsidRPr="006E1EC9">
              <w:rPr>
                <w:sz w:val="16"/>
                <w:szCs w:val="16"/>
              </w:rPr>
              <w:t xml:space="preserve"> комплексный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E1EC9">
              <w:rPr>
                <w:sz w:val="16"/>
                <w:szCs w:val="16"/>
              </w:rPr>
              <w:t>У «Комплексный центр социального обслуживания населения г. Чебоксары»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«Центр социального обслуживания населения Чебоксарского района»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  <w:p w:rsidR="00DD32B5" w:rsidRPr="006E1EC9" w:rsidRDefault="00DD32B5" w:rsidP="006D029E">
            <w:pPr>
              <w:ind w:left="113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Цивильский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«Шемуршинский центр социального обслуживания насел</w:t>
            </w:r>
            <w:r w:rsidRPr="006E1EC9">
              <w:rPr>
                <w:sz w:val="16"/>
                <w:szCs w:val="16"/>
              </w:rPr>
              <w:t>е</w:t>
            </w:r>
            <w:r w:rsidRPr="006E1EC9">
              <w:rPr>
                <w:sz w:val="16"/>
                <w:szCs w:val="16"/>
              </w:rPr>
              <w:t>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«Шумерлинский комплексный центр социального обслуж</w:t>
            </w:r>
            <w:r w:rsidRPr="006E1EC9">
              <w:rPr>
                <w:sz w:val="16"/>
                <w:szCs w:val="16"/>
              </w:rPr>
              <w:t>и</w:t>
            </w:r>
            <w:r w:rsidRPr="006E1EC9">
              <w:rPr>
                <w:sz w:val="16"/>
                <w:szCs w:val="16"/>
              </w:rPr>
              <w:t>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«Ядринский комплексный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Яльчикский</w:t>
            </w:r>
            <w:proofErr w:type="spellEnd"/>
            <w:r w:rsidRPr="006E1EC9">
              <w:rPr>
                <w:sz w:val="16"/>
                <w:szCs w:val="16"/>
              </w:rPr>
              <w:t xml:space="preserve">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«Янтиковский центр социального обслуживания населения»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КУ «Республиканский центр социальной адаптации для лиц без определенного места жительства и занятий»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C1128D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="00C1128D" w:rsidRPr="00C1128D">
              <w:rPr>
                <w:sz w:val="16"/>
                <w:szCs w:val="16"/>
              </w:rPr>
              <w:t>Атратский</w:t>
            </w:r>
            <w:proofErr w:type="spellEnd"/>
            <w:r w:rsidR="00C1128D" w:rsidRPr="00C1128D">
              <w:rPr>
                <w:sz w:val="16"/>
                <w:szCs w:val="16"/>
              </w:rPr>
              <w:t xml:space="preserve"> дом-интернат </w:t>
            </w:r>
            <w:r w:rsidRPr="006E1EC9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Ибресинский</w:t>
            </w:r>
            <w:proofErr w:type="spellEnd"/>
            <w:r w:rsidRPr="006E1EC9">
              <w:rPr>
                <w:sz w:val="16"/>
                <w:szCs w:val="16"/>
              </w:rPr>
              <w:t xml:space="preserve"> психоневрологический интернат»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«Калининский психоневрологический интернат»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Карабай</w:t>
            </w:r>
            <w:proofErr w:type="spellEnd"/>
            <w:r w:rsidRPr="006E1EC9">
              <w:rPr>
                <w:sz w:val="16"/>
                <w:szCs w:val="16"/>
              </w:rPr>
              <w:t>-Шемуршинский психоневрологический интернат»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Каршлыхский</w:t>
            </w:r>
            <w:proofErr w:type="spellEnd"/>
            <w:r w:rsidRPr="006E1EC9">
              <w:rPr>
                <w:sz w:val="16"/>
                <w:szCs w:val="16"/>
              </w:rPr>
              <w:t xml:space="preserve"> дом-интернат для ветеранов войны и труда»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«Кугесьский дом-интернат для престарелых и инвалидов»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«Кугесьский детский дом-интернат для умственно-отсталых детей»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«Социально-оздоровительный центр граждан пожилого во</w:t>
            </w:r>
            <w:r w:rsidRPr="006E1EC9">
              <w:rPr>
                <w:sz w:val="16"/>
                <w:szCs w:val="16"/>
              </w:rPr>
              <w:t>з</w:t>
            </w:r>
            <w:r w:rsidRPr="006E1EC9">
              <w:rPr>
                <w:sz w:val="16"/>
                <w:szCs w:val="16"/>
              </w:rPr>
              <w:t>раста и инвалидов «Вега»</w:t>
            </w:r>
            <w:r>
              <w:rPr>
                <w:sz w:val="16"/>
                <w:szCs w:val="16"/>
              </w:rPr>
              <w:t xml:space="preserve">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Тарханский</w:t>
            </w:r>
            <w:proofErr w:type="spellEnd"/>
            <w:r w:rsidRPr="006E1EC9">
              <w:rPr>
                <w:sz w:val="16"/>
                <w:szCs w:val="16"/>
              </w:rPr>
              <w:t xml:space="preserve"> психоневрологический интернат»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Шомиковский</w:t>
            </w:r>
            <w:proofErr w:type="spellEnd"/>
            <w:r w:rsidRPr="006E1EC9">
              <w:rPr>
                <w:sz w:val="16"/>
                <w:szCs w:val="16"/>
              </w:rPr>
              <w:t xml:space="preserve"> психоневрологический интернат»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Юськасинский</w:t>
            </w:r>
            <w:proofErr w:type="spellEnd"/>
            <w:r w:rsidRPr="006E1EC9">
              <w:rPr>
                <w:sz w:val="16"/>
                <w:szCs w:val="16"/>
              </w:rPr>
              <w:t xml:space="preserve"> дом-интернат для престарелых и инвалидов»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r>
              <w:t xml:space="preserve"> </w:t>
            </w:r>
            <w:proofErr w:type="spellStart"/>
            <w:r w:rsidRPr="00DE42D9">
              <w:rPr>
                <w:sz w:val="16"/>
                <w:szCs w:val="16"/>
              </w:rPr>
              <w:t>Алатырский</w:t>
            </w:r>
            <w:proofErr w:type="spellEnd"/>
            <w:r w:rsidRPr="00DE42D9">
              <w:rPr>
                <w:sz w:val="16"/>
                <w:szCs w:val="16"/>
              </w:rPr>
              <w:t xml:space="preserve"> социально-реабилитационный центр для нес</w:t>
            </w:r>
            <w:r w:rsidRPr="00DE42D9">
              <w:rPr>
                <w:sz w:val="16"/>
                <w:szCs w:val="16"/>
              </w:rPr>
              <w:t>о</w:t>
            </w:r>
            <w:r w:rsidRPr="00DE42D9">
              <w:rPr>
                <w:sz w:val="16"/>
                <w:szCs w:val="16"/>
              </w:rPr>
              <w:t xml:space="preserve">вершеннолетних </w:t>
            </w:r>
            <w:r w:rsidRPr="006E1EC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</w:t>
            </w:r>
            <w:proofErr w:type="spellStart"/>
            <w:r w:rsidRPr="006E1EC9">
              <w:rPr>
                <w:sz w:val="16"/>
                <w:szCs w:val="16"/>
              </w:rPr>
              <w:t>Новочебоксарский</w:t>
            </w:r>
            <w:proofErr w:type="spellEnd"/>
            <w:r w:rsidRPr="006E1EC9">
              <w:rPr>
                <w:sz w:val="16"/>
                <w:szCs w:val="16"/>
              </w:rPr>
              <w:t xml:space="preserve"> социально-реабилитационный центр для несовершеннолетних»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6D029E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«Реабилитационный центр для детей и подростков с огран</w:t>
            </w:r>
            <w:r w:rsidRPr="006E1EC9">
              <w:rPr>
                <w:sz w:val="16"/>
                <w:szCs w:val="16"/>
              </w:rPr>
              <w:t>и</w:t>
            </w:r>
            <w:r w:rsidRPr="006E1EC9">
              <w:rPr>
                <w:sz w:val="16"/>
                <w:szCs w:val="16"/>
              </w:rPr>
              <w:t>ченными возможностями»</w:t>
            </w:r>
            <w:r>
              <w:rPr>
                <w:sz w:val="16"/>
                <w:szCs w:val="16"/>
              </w:rPr>
              <w:t xml:space="preserve">  Минтруда Чувашии</w:t>
            </w:r>
          </w:p>
        </w:tc>
        <w:tc>
          <w:tcPr>
            <w:tcW w:w="567" w:type="dxa"/>
            <w:textDirection w:val="btLr"/>
          </w:tcPr>
          <w:p w:rsidR="00DD32B5" w:rsidRPr="006E1EC9" w:rsidRDefault="00DD32B5" w:rsidP="00DE42D9">
            <w:pPr>
              <w:ind w:left="283" w:firstLine="0"/>
              <w:jc w:val="left"/>
              <w:rPr>
                <w:sz w:val="16"/>
                <w:szCs w:val="16"/>
              </w:rPr>
            </w:pPr>
            <w:r w:rsidRPr="006E1EC9">
              <w:rPr>
                <w:sz w:val="16"/>
                <w:szCs w:val="16"/>
              </w:rPr>
              <w:t>БУ «Социально-реабилитационный центр для несовершенноле</w:t>
            </w:r>
            <w:r w:rsidRPr="006E1EC9">
              <w:rPr>
                <w:sz w:val="16"/>
                <w:szCs w:val="16"/>
              </w:rPr>
              <w:t>т</w:t>
            </w:r>
            <w:r w:rsidRPr="006E1EC9">
              <w:rPr>
                <w:sz w:val="16"/>
                <w:szCs w:val="16"/>
              </w:rPr>
              <w:t>них г. Чебокса</w:t>
            </w:r>
            <w:r>
              <w:rPr>
                <w:sz w:val="16"/>
                <w:szCs w:val="16"/>
              </w:rPr>
              <w:t>ры» Минтруда Чувашии</w:t>
            </w:r>
          </w:p>
        </w:tc>
      </w:tr>
    </w:tbl>
    <w:p w:rsidR="007B52FF" w:rsidRPr="006E1EC9" w:rsidRDefault="005A083B" w:rsidP="00901041">
      <w:pPr>
        <w:tabs>
          <w:tab w:val="center" w:pos="11547"/>
          <w:tab w:val="left" w:pos="20610"/>
        </w:tabs>
      </w:pPr>
      <w:r>
        <w:rPr>
          <w:noProof/>
          <w:sz w:val="10"/>
          <w:szCs w:val="10"/>
        </w:rPr>
        <w:pict>
          <v:line id="_x0000_s1295" style="position:absolute;left:0;text-align:left;z-index:251677696;mso-position-horizontal-relative:text;mso-position-vertical-relative:text" from="678.75pt,1.6pt" to="678.75pt,28.8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06" style="position:absolute;left:0;text-align:left;z-index:251687936;mso-position-horizontal-relative:text;mso-position-vertical-relative:text" from="962pt,.65pt" to="962pt,27.85pt" o:allowincell="f"/>
        </w:pict>
      </w:r>
      <w:r>
        <w:rPr>
          <w:noProof/>
          <w:sz w:val="10"/>
          <w:szCs w:val="10"/>
        </w:rPr>
        <w:pict>
          <v:line id="_x0000_s1314" style="position:absolute;left:0;text-align:left;z-index:251692032;mso-position-horizontal-relative:text;mso-position-vertical-relative:text" from="990.35pt,1.7pt" to="990.35pt,28.9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07" style="position:absolute;left:0;text-align:left;z-index:251688960;mso-position-horizontal-relative:text;mso-position-vertical-relative:text" from="1018.5pt,.65pt" to="1018.5pt,27.85pt" o:allowincell="f"/>
        </w:pict>
      </w:r>
      <w:r>
        <w:rPr>
          <w:noProof/>
          <w:sz w:val="10"/>
          <w:szCs w:val="10"/>
        </w:rPr>
        <w:pict>
          <v:line id="_x0000_s1317" style="position:absolute;left:0;text-align:left;z-index:251693056;mso-position-horizontal-relative:text;mso-position-vertical-relative:text" from="1046.5pt,1.7pt" to="1046.5pt,28.9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3" style="position:absolute;left:0;text-align:left;z-index:251675648;mso-position-horizontal-relative:text;mso-position-vertical-relative:text" from="621.75pt,1.7pt" to="621.75pt,28.9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2" style="position:absolute;left:0;text-align:left;z-index:251674624;mso-position-horizontal-relative:text;mso-position-vertical-relative:text" from="591.55pt,.65pt" to="591.5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1" style="position:absolute;left:0;text-align:left;z-index:251673600;mso-position-horizontal-relative:text;mso-position-vertical-relative:text" from="565.5pt,.65pt" to="565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0" style="position:absolute;left:0;text-align:left;z-index:251672576;mso-position-horizontal-relative:text;mso-position-vertical-relative:text" from="540pt,.65pt" to="540pt,27.85pt" o:allowincell="f" strokeweight=".5pt">
            <v:shadow color="#868686"/>
          </v:line>
        </w:pict>
      </w:r>
      <w:r>
        <w:rPr>
          <w:noProof/>
        </w:rPr>
        <w:pict>
          <v:line id="_x0000_s1279" style="position:absolute;left:0;text-align:left;z-index:251661312;mso-position-horizontal-relative:text;mso-position-vertical-relative:text" from="228.75pt,.7pt" to="228.75pt,27.9pt" o:allowincell="f" strokeweight=".5pt">
            <v:shadow color="#868686"/>
          </v:line>
        </w:pict>
      </w:r>
      <w:r>
        <w:rPr>
          <w:noProof/>
        </w:rPr>
        <w:pict>
          <v:line id="_x0000_s1277" style="position:absolute;left:0;text-align:left;z-index:251659264;mso-position-horizontal-relative:text;mso-position-vertical-relative:text" from="168.75pt,1.65pt" to="168.75pt,28.85pt" o:allowincell="f" strokeweight=".5pt">
            <v:shadow color="#868686"/>
          </v:line>
        </w:pict>
      </w:r>
      <w:r>
        <w:rPr>
          <w:noProof/>
        </w:rPr>
        <w:pict>
          <v:line id="_x0000_s1276" style="position:absolute;left:0;text-align:left;z-index:251658240;mso-position-horizontal-relative:text;mso-position-vertical-relative:text" from="141pt,1.65pt" to="141pt,28.85pt" o:allowincell="f" strokeweight=".5pt">
            <v:shadow color="#868686"/>
          </v:line>
        </w:pict>
      </w:r>
      <w:r>
        <w:rPr>
          <w:noProof/>
        </w:rPr>
        <w:pict>
          <v:line id="_x0000_s1213" style="position:absolute;left:0;text-align:left;z-index:251637760;mso-position-horizontal-relative:text;mso-position-vertical-relative:text" from="114pt,1.65pt" to="114pt,28.85pt" o:allowincell="f" strokeweight=".5pt">
            <v:shadow color="#868686"/>
          </v:line>
        </w:pict>
      </w:r>
      <w:r>
        <w:rPr>
          <w:noProof/>
        </w:rPr>
        <w:pict>
          <v:line id="_x0000_s1214" style="position:absolute;left:0;text-align:left;z-index:251638784;mso-position-horizontal-relative:text;mso-position-vertical-relative:text" from="85.5pt,1.7pt" to="85.5pt,28.85pt" o:allowincell="f" strokeweight=".5pt">
            <v:shadow color="#868686"/>
          </v:line>
        </w:pict>
      </w:r>
      <w:r>
        <w:rPr>
          <w:noProof/>
        </w:rPr>
        <w:pict>
          <v:line id="_x0000_s1216" style="position:absolute;left:0;text-align:left;z-index:251640832;mso-position-horizontal-relative:text;mso-position-vertical-relative:text" from="28.5pt,.7pt" to="28.5pt,27.85pt" o:allowincell="f" strokeweight=".5pt">
            <v:shadow color="#868686"/>
          </v:line>
        </w:pict>
      </w:r>
      <w:r>
        <w:rPr>
          <w:noProof/>
        </w:rPr>
        <w:pict>
          <v:line id="_x0000_s1215" style="position:absolute;left:0;text-align:left;z-index:251639808;mso-position-horizontal-relative:text;mso-position-vertical-relative:text" from="56.25pt,1.65pt" to="56.25pt,28.8pt" o:allowincell="f" strokeweight=".5pt">
            <v:shadow color="#868686"/>
          </v:line>
        </w:pict>
      </w:r>
      <w:r>
        <w:rPr>
          <w:noProof/>
        </w:rPr>
        <w:pict>
          <v:line id="_x0000_s1217" style="position:absolute;left:0;text-align:left;z-index:251641856;mso-position-horizontal-relative:text;mso-position-vertical-relative:text" from=".75pt,.7pt" to=".7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18" style="position:absolute;left:0;text-align:left;z-index:251694080;mso-position-horizontal-relative:text;mso-position-vertical-relative:text" from="1079pt,.65pt" to="1079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13" style="position:absolute;left:0;text-align:left;z-index:251691008;mso-position-horizontal-relative:text;mso-position-vertical-relative:text" from="13in,.65pt" to="13in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12" style="position:absolute;left:0;text-align:left;z-index:251689984;mso-position-horizontal-relative:text;mso-position-vertical-relative:text" from="910pt,.65pt" to="910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05" style="position:absolute;left:0;text-align:left;z-index:251686912;mso-position-horizontal-relative:text;mso-position-vertical-relative:text" from="13in,.65pt" to="13in,27.85pt" o:allowincell="f"/>
        </w:pict>
      </w:r>
      <w:r>
        <w:rPr>
          <w:noProof/>
          <w:sz w:val="10"/>
          <w:szCs w:val="10"/>
        </w:rPr>
        <w:pict>
          <v:line id="_x0000_s1304" style="position:absolute;left:0;text-align:left;z-index:251685888;mso-position-horizontal-relative:text;mso-position-vertical-relative:text" from="910pt,.65pt" to="910pt,27.85pt" o:allowincell="f"/>
        </w:pict>
      </w:r>
      <w:r>
        <w:rPr>
          <w:noProof/>
          <w:sz w:val="10"/>
          <w:szCs w:val="10"/>
        </w:rPr>
        <w:pict>
          <v:line id="_x0000_s1303" style="position:absolute;left:0;text-align:left;z-index:251684864;mso-position-horizontal-relative:text;mso-position-vertical-relative:text" from="877.5pt,.65pt" to="877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02" style="position:absolute;left:0;text-align:left;z-index:251683840;mso-position-horizontal-relative:text;mso-position-vertical-relative:text" from="851.5pt,.65pt" to="851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01" style="position:absolute;left:0;text-align:left;z-index:251682816;mso-position-horizontal-relative:text;mso-position-vertical-relative:text" from="819pt,.65pt" to="819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300" style="position:absolute;left:0;text-align:left;z-index:251681792;mso-position-horizontal-relative:text;mso-position-vertical-relative:text" from="793pt,.65pt" to="793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9" style="position:absolute;left:0;text-align:left;z-index:251680768;mso-position-horizontal-relative:text;mso-position-vertical-relative:text" from="767pt,.65pt" to="767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8" style="position:absolute;left:0;text-align:left;z-index:251679744;mso-position-horizontal-relative:text;mso-position-vertical-relative:text" from="734.5pt,.65pt" to="734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7" style="position:absolute;left:0;text-align:left;z-index:251678720;mso-position-horizontal-relative:text;mso-position-vertical-relative:text" from="708.5pt,.65pt" to="708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94" style="position:absolute;left:0;text-align:left;z-index:251676672;mso-position-horizontal-relative:text;mso-position-vertical-relative:text" from="650pt,.65pt" to="650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9" style="position:absolute;left:0;text-align:left;z-index:251671552;mso-position-horizontal-relative:text;mso-position-vertical-relative:text" from="507pt,.65pt" to="507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8" style="position:absolute;left:0;text-align:left;z-index:251670528;mso-position-horizontal-relative:text;mso-position-vertical-relative:text" from="481pt,.65pt" to="481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7" style="position:absolute;left:0;text-align:left;z-index:251669504;mso-position-horizontal-relative:text;mso-position-vertical-relative:text" from="455pt,.65pt" to="45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6" style="position:absolute;left:0;text-align:left;z-index:251668480;mso-position-horizontal-relative:text;mso-position-vertical-relative:text" from="422.5pt,.65pt" to="422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5" style="position:absolute;left:0;text-align:left;z-index:251667456;mso-position-horizontal-relative:text;mso-position-vertical-relative:text" from="396.5pt,.65pt" to="396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4" style="position:absolute;left:0;text-align:left;z-index:251666432;mso-position-horizontal-relative:text;mso-position-vertical-relative:text" from="370.5pt,.65pt" to="370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3" style="position:absolute;left:0;text-align:left;z-index:251665408;mso-position-horizontal-relative:text;mso-position-vertical-relative:text" from="344.5pt,.65pt" to="344.5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2" style="position:absolute;left:0;text-align:left;z-index:251664384;mso-position-horizontal-relative:text;mso-position-vertical-relative:text" from="312pt,.65pt" to="312pt,27.85pt" o:allowincell="f" strokeweight=".5pt">
            <v:shadow color="#868686"/>
          </v:line>
        </w:pict>
      </w:r>
      <w:r>
        <w:rPr>
          <w:noProof/>
          <w:sz w:val="10"/>
          <w:szCs w:val="10"/>
        </w:rPr>
        <w:pict>
          <v:line id="_x0000_s1281" style="position:absolute;left:0;text-align:left;z-index:251663360;mso-position-horizontal-relative:text;mso-position-vertical-relative:text" from="286pt,.65pt" to="286pt,27.85pt" o:allowincell="f" strokeweight=".5pt">
            <v:shadow color="#868686"/>
          </v:line>
        </w:pict>
      </w:r>
      <w:r>
        <w:rPr>
          <w:noProof/>
        </w:rPr>
        <w:pict>
          <v:line id="_x0000_s1280" style="position:absolute;left:0;text-align:left;z-index:251662336;mso-position-horizontal-relative:text;mso-position-vertical-relative:text" from="260pt,1.65pt" to="260pt,28.85pt" o:allowincell="f" strokeweight=".5pt">
            <v:shadow color="#868686"/>
          </v:line>
        </w:pict>
      </w:r>
      <w:r>
        <w:rPr>
          <w:noProof/>
        </w:rPr>
        <w:pict>
          <v:line id="_x0000_s1278" style="position:absolute;left:0;text-align:left;z-index:251660288;mso-position-horizontal-relative:text;mso-position-vertical-relative:text" from="201.5pt,1.65pt" to="201.5pt,28.85pt" o:allowincell="f" strokeweight=".5pt">
            <v:shadow color="#868686"/>
          </v:line>
        </w:pict>
      </w:r>
      <w:r w:rsidR="005C783F">
        <w:tab/>
      </w:r>
      <w:r w:rsidR="00901041">
        <w:tab/>
      </w:r>
    </w:p>
    <w:p w:rsidR="00596118" w:rsidRPr="006E1EC9" w:rsidRDefault="00901041" w:rsidP="00901041">
      <w:pPr>
        <w:tabs>
          <w:tab w:val="center" w:pos="11547"/>
          <w:tab w:val="left" w:pos="18100"/>
        </w:tabs>
        <w:jc w:val="left"/>
        <w:rPr>
          <w:sz w:val="10"/>
          <w:szCs w:val="10"/>
        </w:rPr>
      </w:pPr>
      <w:r>
        <w:rPr>
          <w:sz w:val="10"/>
          <w:szCs w:val="10"/>
        </w:rPr>
        <w:tab/>
      </w:r>
      <w:r w:rsidR="005A083B">
        <w:rPr>
          <w:noProof/>
        </w:rPr>
        <w:pict>
          <v:line id="_x0000_s1077" style="position:absolute;left:0;text-align:left;z-index:251615232;mso-position-horizontal-relative:text;mso-position-vertical-relative:text" from="734.85pt,9.5pt" to="734.85pt,9.5pt" o:allowincell="f"/>
        </w:pict>
      </w:r>
      <w:r>
        <w:rPr>
          <w:sz w:val="10"/>
          <w:szCs w:val="10"/>
        </w:rPr>
        <w:tab/>
      </w:r>
    </w:p>
    <w:p w:rsidR="008C5ACC" w:rsidRPr="006E1EC9" w:rsidRDefault="008C5ACC" w:rsidP="00FA4CBF">
      <w:pPr>
        <w:ind w:firstLine="0"/>
        <w:rPr>
          <w:sz w:val="2"/>
          <w:szCs w:val="2"/>
        </w:rPr>
      </w:pPr>
    </w:p>
    <w:sectPr w:rsidR="008C5ACC" w:rsidRPr="006E1EC9" w:rsidSect="00C9773A">
      <w:pgSz w:w="23814" w:h="16839" w:orient="landscape" w:code="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30"/>
  <w:drawingGridVerticalSpacing w:val="181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C45"/>
    <w:rsid w:val="00003841"/>
    <w:rsid w:val="000150E3"/>
    <w:rsid w:val="00032112"/>
    <w:rsid w:val="0004424F"/>
    <w:rsid w:val="00052443"/>
    <w:rsid w:val="00060179"/>
    <w:rsid w:val="00061A6B"/>
    <w:rsid w:val="00076456"/>
    <w:rsid w:val="0008049A"/>
    <w:rsid w:val="00081570"/>
    <w:rsid w:val="00093008"/>
    <w:rsid w:val="000A2E2E"/>
    <w:rsid w:val="000D31C9"/>
    <w:rsid w:val="000D6182"/>
    <w:rsid w:val="000D6293"/>
    <w:rsid w:val="000D7560"/>
    <w:rsid w:val="000F18B7"/>
    <w:rsid w:val="00112493"/>
    <w:rsid w:val="001178E9"/>
    <w:rsid w:val="00124F8A"/>
    <w:rsid w:val="00127BF0"/>
    <w:rsid w:val="001564E3"/>
    <w:rsid w:val="00180613"/>
    <w:rsid w:val="0019765F"/>
    <w:rsid w:val="001A01F2"/>
    <w:rsid w:val="001A27B6"/>
    <w:rsid w:val="001B3BAF"/>
    <w:rsid w:val="001B666D"/>
    <w:rsid w:val="001C5700"/>
    <w:rsid w:val="001E60F2"/>
    <w:rsid w:val="002020B7"/>
    <w:rsid w:val="00223C16"/>
    <w:rsid w:val="002248D1"/>
    <w:rsid w:val="00225D22"/>
    <w:rsid w:val="002460E5"/>
    <w:rsid w:val="002732CA"/>
    <w:rsid w:val="002755E1"/>
    <w:rsid w:val="002A2A3B"/>
    <w:rsid w:val="002B4AED"/>
    <w:rsid w:val="002C6235"/>
    <w:rsid w:val="002D37EF"/>
    <w:rsid w:val="002E6395"/>
    <w:rsid w:val="0030697A"/>
    <w:rsid w:val="0032164D"/>
    <w:rsid w:val="00327D98"/>
    <w:rsid w:val="003710BD"/>
    <w:rsid w:val="003836B9"/>
    <w:rsid w:val="003A1EF8"/>
    <w:rsid w:val="003C5756"/>
    <w:rsid w:val="003E257E"/>
    <w:rsid w:val="003E62AF"/>
    <w:rsid w:val="0042294D"/>
    <w:rsid w:val="0043025D"/>
    <w:rsid w:val="00446154"/>
    <w:rsid w:val="00451EF0"/>
    <w:rsid w:val="0048189B"/>
    <w:rsid w:val="00483F5D"/>
    <w:rsid w:val="00485146"/>
    <w:rsid w:val="00487C45"/>
    <w:rsid w:val="00497C1E"/>
    <w:rsid w:val="004B7D13"/>
    <w:rsid w:val="004C0681"/>
    <w:rsid w:val="00503446"/>
    <w:rsid w:val="00503484"/>
    <w:rsid w:val="00515977"/>
    <w:rsid w:val="00517EE2"/>
    <w:rsid w:val="00531D13"/>
    <w:rsid w:val="00542288"/>
    <w:rsid w:val="00542EE4"/>
    <w:rsid w:val="0056345C"/>
    <w:rsid w:val="005674C3"/>
    <w:rsid w:val="005751E2"/>
    <w:rsid w:val="00593AAB"/>
    <w:rsid w:val="00596118"/>
    <w:rsid w:val="0059698B"/>
    <w:rsid w:val="005A083B"/>
    <w:rsid w:val="005B4E7E"/>
    <w:rsid w:val="005B607E"/>
    <w:rsid w:val="005C2BBF"/>
    <w:rsid w:val="005C5ABF"/>
    <w:rsid w:val="005C783F"/>
    <w:rsid w:val="005D388A"/>
    <w:rsid w:val="005E0F40"/>
    <w:rsid w:val="005E4C5A"/>
    <w:rsid w:val="00602317"/>
    <w:rsid w:val="00603D60"/>
    <w:rsid w:val="006127F4"/>
    <w:rsid w:val="0061517D"/>
    <w:rsid w:val="006520ED"/>
    <w:rsid w:val="00657671"/>
    <w:rsid w:val="00661CC8"/>
    <w:rsid w:val="00667FB3"/>
    <w:rsid w:val="00681F58"/>
    <w:rsid w:val="00695A31"/>
    <w:rsid w:val="00697750"/>
    <w:rsid w:val="006A377A"/>
    <w:rsid w:val="006C1227"/>
    <w:rsid w:val="006C59CB"/>
    <w:rsid w:val="006D029E"/>
    <w:rsid w:val="006D6FBA"/>
    <w:rsid w:val="006E1EC9"/>
    <w:rsid w:val="006E27E5"/>
    <w:rsid w:val="006E4277"/>
    <w:rsid w:val="006E435F"/>
    <w:rsid w:val="00706B4A"/>
    <w:rsid w:val="00707DBC"/>
    <w:rsid w:val="00722DAC"/>
    <w:rsid w:val="00723EE5"/>
    <w:rsid w:val="00735ECC"/>
    <w:rsid w:val="00742525"/>
    <w:rsid w:val="007824C6"/>
    <w:rsid w:val="00785D25"/>
    <w:rsid w:val="00791528"/>
    <w:rsid w:val="007A4DF2"/>
    <w:rsid w:val="007A55DE"/>
    <w:rsid w:val="007A6B14"/>
    <w:rsid w:val="007B52FF"/>
    <w:rsid w:val="007C1EFD"/>
    <w:rsid w:val="007D4F42"/>
    <w:rsid w:val="007F2298"/>
    <w:rsid w:val="00800F5C"/>
    <w:rsid w:val="0081172E"/>
    <w:rsid w:val="00857C59"/>
    <w:rsid w:val="008642EA"/>
    <w:rsid w:val="00897C71"/>
    <w:rsid w:val="008A1741"/>
    <w:rsid w:val="008C5A45"/>
    <w:rsid w:val="008C5ACC"/>
    <w:rsid w:val="008C7659"/>
    <w:rsid w:val="008E6644"/>
    <w:rsid w:val="0090082C"/>
    <w:rsid w:val="00901041"/>
    <w:rsid w:val="00901E79"/>
    <w:rsid w:val="0091642F"/>
    <w:rsid w:val="00933195"/>
    <w:rsid w:val="00947968"/>
    <w:rsid w:val="009522CD"/>
    <w:rsid w:val="00956508"/>
    <w:rsid w:val="009703F5"/>
    <w:rsid w:val="009748DB"/>
    <w:rsid w:val="00983896"/>
    <w:rsid w:val="00990525"/>
    <w:rsid w:val="009A433B"/>
    <w:rsid w:val="009A7A92"/>
    <w:rsid w:val="009B1428"/>
    <w:rsid w:val="009B5C06"/>
    <w:rsid w:val="00A11036"/>
    <w:rsid w:val="00A30DC1"/>
    <w:rsid w:val="00A3479D"/>
    <w:rsid w:val="00A40C4F"/>
    <w:rsid w:val="00A71829"/>
    <w:rsid w:val="00A82D98"/>
    <w:rsid w:val="00A84ACA"/>
    <w:rsid w:val="00A84D29"/>
    <w:rsid w:val="00A93BDA"/>
    <w:rsid w:val="00AB7CA8"/>
    <w:rsid w:val="00AC1901"/>
    <w:rsid w:val="00AC4609"/>
    <w:rsid w:val="00AE541D"/>
    <w:rsid w:val="00AE5A7C"/>
    <w:rsid w:val="00AF32E6"/>
    <w:rsid w:val="00AF41CE"/>
    <w:rsid w:val="00B07505"/>
    <w:rsid w:val="00B138FD"/>
    <w:rsid w:val="00B445E5"/>
    <w:rsid w:val="00B50D9D"/>
    <w:rsid w:val="00B54080"/>
    <w:rsid w:val="00B55DAB"/>
    <w:rsid w:val="00B67A44"/>
    <w:rsid w:val="00B70919"/>
    <w:rsid w:val="00B70F8A"/>
    <w:rsid w:val="00BA2DF1"/>
    <w:rsid w:val="00BC5475"/>
    <w:rsid w:val="00BC5A66"/>
    <w:rsid w:val="00BC7871"/>
    <w:rsid w:val="00BD142A"/>
    <w:rsid w:val="00BD75AA"/>
    <w:rsid w:val="00BE36BD"/>
    <w:rsid w:val="00BE709A"/>
    <w:rsid w:val="00C1128D"/>
    <w:rsid w:val="00C21DE1"/>
    <w:rsid w:val="00C27B77"/>
    <w:rsid w:val="00C30F1D"/>
    <w:rsid w:val="00C33E24"/>
    <w:rsid w:val="00C64ED9"/>
    <w:rsid w:val="00C72CAC"/>
    <w:rsid w:val="00C80D67"/>
    <w:rsid w:val="00C91DB2"/>
    <w:rsid w:val="00C976D1"/>
    <w:rsid w:val="00C9773A"/>
    <w:rsid w:val="00CB5F0A"/>
    <w:rsid w:val="00CD5671"/>
    <w:rsid w:val="00CD7FBA"/>
    <w:rsid w:val="00D018FB"/>
    <w:rsid w:val="00D0419E"/>
    <w:rsid w:val="00D14403"/>
    <w:rsid w:val="00D54989"/>
    <w:rsid w:val="00DA0C41"/>
    <w:rsid w:val="00DA6A90"/>
    <w:rsid w:val="00DB54A3"/>
    <w:rsid w:val="00DD32B5"/>
    <w:rsid w:val="00DE2E12"/>
    <w:rsid w:val="00DE42D9"/>
    <w:rsid w:val="00DE4C0E"/>
    <w:rsid w:val="00E17EB9"/>
    <w:rsid w:val="00E255A1"/>
    <w:rsid w:val="00E27370"/>
    <w:rsid w:val="00E27883"/>
    <w:rsid w:val="00E310F1"/>
    <w:rsid w:val="00E337CB"/>
    <w:rsid w:val="00E64422"/>
    <w:rsid w:val="00E73C47"/>
    <w:rsid w:val="00E87782"/>
    <w:rsid w:val="00E97125"/>
    <w:rsid w:val="00EB5794"/>
    <w:rsid w:val="00EC4ACD"/>
    <w:rsid w:val="00EC4ACE"/>
    <w:rsid w:val="00EC78A9"/>
    <w:rsid w:val="00ED6370"/>
    <w:rsid w:val="00EF43AE"/>
    <w:rsid w:val="00F07464"/>
    <w:rsid w:val="00F46017"/>
    <w:rsid w:val="00F51265"/>
    <w:rsid w:val="00F51846"/>
    <w:rsid w:val="00F6056C"/>
    <w:rsid w:val="00F84E96"/>
    <w:rsid w:val="00F92301"/>
    <w:rsid w:val="00F96986"/>
    <w:rsid w:val="00F97DEB"/>
    <w:rsid w:val="00FA4CBF"/>
    <w:rsid w:val="00FD48ED"/>
    <w:rsid w:val="00FD5E6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9"/>
    <o:shapelayout v:ext="edit">
      <o:idmap v:ext="edit" data="1"/>
      <o:rules v:ext="edit">
        <o:r id="V:Rule31" type="connector" idref="#_x0000_s1234"/>
        <o:r id="V:Rule32" type="connector" idref="#_x0000_s1347"/>
        <o:r id="V:Rule33" type="connector" idref="#_x0000_s1321"/>
        <o:r id="V:Rule34" type="connector" idref="#_x0000_s1238"/>
        <o:r id="V:Rule35" type="connector" idref="#_x0000_s1242"/>
        <o:r id="V:Rule36" type="connector" idref="#_x0000_s1273"/>
        <o:r id="V:Rule37" type="connector" idref="#_x0000_s1331"/>
        <o:r id="V:Rule38" type="connector" idref="#_x0000_s1326"/>
        <o:r id="V:Rule39" type="connector" idref="#_x0000_s1232"/>
        <o:r id="V:Rule40" type="connector" idref="#_x0000_s1344"/>
        <o:r id="V:Rule41" type="connector" idref="#_x0000_s1341"/>
        <o:r id="V:Rule42" type="connector" idref="#_x0000_s1263"/>
        <o:r id="V:Rule43" type="connector" idref="#_x0000_s1174"/>
        <o:r id="V:Rule44" type="connector" idref="#_x0000_s1114"/>
        <o:r id="V:Rule45" type="connector" idref="#_x0000_s1247"/>
        <o:r id="V:Rule46" type="connector" idref="#_x0000_s1225"/>
        <o:r id="V:Rule47" type="connector" idref="#_x0000_s1343"/>
        <o:r id="V:Rule48" type="connector" idref="#_x0000_s1342"/>
        <o:r id="V:Rule49" type="connector" idref="#_x0000_s1334"/>
        <o:r id="V:Rule50" type="connector" idref="#_x0000_s1229"/>
        <o:r id="V:Rule51" type="connector" idref="#_x0000_s1325"/>
        <o:r id="V:Rule52" type="connector" idref="#_x0000_s1171"/>
        <o:r id="V:Rule53" type="connector" idref="#_x0000_s1319"/>
        <o:r id="V:Rule54" type="connector" idref="#_x0000_s1236"/>
        <o:r id="V:Rule55" type="connector" idref="#_x0000_s1337"/>
        <o:r id="V:Rule56" type="connector" idref="#_x0000_s1320"/>
        <o:r id="V:Rule57" type="connector" idref="#_x0000_s1226"/>
        <o:r id="V:Rule58" type="connector" idref="#_x0000_s1170"/>
        <o:r id="V:Rule59" type="connector" idref="#_x0000_s1233"/>
        <o:r id="V:Rule60" type="connector" idref="#_x0000_s13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118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118"/>
    <w:pPr>
      <w:ind w:firstLine="142"/>
    </w:pPr>
    <w:rPr>
      <w:sz w:val="20"/>
    </w:rPr>
  </w:style>
  <w:style w:type="paragraph" w:styleId="a4">
    <w:name w:val="Body Text"/>
    <w:basedOn w:val="a"/>
    <w:rsid w:val="00596118"/>
    <w:pPr>
      <w:ind w:firstLine="0"/>
    </w:pPr>
    <w:rPr>
      <w:sz w:val="20"/>
    </w:rPr>
  </w:style>
  <w:style w:type="paragraph" w:styleId="2">
    <w:name w:val="Body Text 2"/>
    <w:basedOn w:val="a"/>
    <w:rsid w:val="00596118"/>
    <w:pPr>
      <w:ind w:firstLine="0"/>
    </w:pPr>
    <w:rPr>
      <w:sz w:val="22"/>
    </w:rPr>
  </w:style>
  <w:style w:type="paragraph" w:styleId="a5">
    <w:name w:val="Balloon Text"/>
    <w:basedOn w:val="a"/>
    <w:link w:val="a6"/>
    <w:rsid w:val="007F2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E7C1-DCCB-4580-B561-53E05EA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DFGSZ on CHR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</dc:creator>
  <cp:lastModifiedBy>Ирина Станиславовна Семенова</cp:lastModifiedBy>
  <cp:revision>10</cp:revision>
  <cp:lastPrinted>2022-01-08T08:26:00Z</cp:lastPrinted>
  <dcterms:created xsi:type="dcterms:W3CDTF">2021-08-24T06:42:00Z</dcterms:created>
  <dcterms:modified xsi:type="dcterms:W3CDTF">2023-01-20T06:11:00Z</dcterms:modified>
</cp:coreProperties>
</file>