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08" w:rsidRPr="00A957DD" w:rsidRDefault="00224A08" w:rsidP="00224A0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57DD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</w:t>
      </w:r>
    </w:p>
    <w:p w:rsidR="00224A08" w:rsidRPr="00A957DD" w:rsidRDefault="00224A08" w:rsidP="00224A0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57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индикаторов ежегодного мониторинга выполнения </w:t>
      </w:r>
    </w:p>
    <w:p w:rsidR="00224A08" w:rsidRPr="00A957DD" w:rsidRDefault="00224A08" w:rsidP="00224A0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57DD">
        <w:rPr>
          <w:rFonts w:ascii="Times New Roman" w:eastAsia="Times New Roman" w:hAnsi="Times New Roman"/>
          <w:b/>
          <w:sz w:val="26"/>
          <w:szCs w:val="26"/>
          <w:lang w:eastAsia="ru-RU"/>
        </w:rPr>
        <w:t>органами исполнительной власти субъектов Российской Федерации</w:t>
      </w:r>
    </w:p>
    <w:p w:rsidR="00224A08" w:rsidRPr="00A957DD" w:rsidRDefault="00224A08" w:rsidP="00224A0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57DD">
        <w:rPr>
          <w:rFonts w:ascii="Times New Roman" w:eastAsia="Times New Roman" w:hAnsi="Times New Roman"/>
          <w:b/>
          <w:sz w:val="26"/>
          <w:szCs w:val="26"/>
          <w:lang w:eastAsia="ru-RU"/>
        </w:rPr>
        <w:t>планов мероприятий («дорожных карт») повышения значений показателей</w:t>
      </w:r>
    </w:p>
    <w:p w:rsidR="00224A08" w:rsidRPr="00A957DD" w:rsidRDefault="00224A08" w:rsidP="00224A0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957DD">
        <w:rPr>
          <w:rFonts w:ascii="Times New Roman" w:eastAsia="Times New Roman" w:hAnsi="Times New Roman"/>
          <w:b/>
          <w:sz w:val="26"/>
          <w:szCs w:val="26"/>
          <w:lang w:eastAsia="ru-RU"/>
        </w:rPr>
        <w:t>доступности для инвалидов объектов и услуг</w:t>
      </w:r>
    </w:p>
    <w:p w:rsidR="00224A08" w:rsidRPr="00A957DD" w:rsidRDefault="00224A08" w:rsidP="00224A08">
      <w:pPr>
        <w:spacing w:after="1" w:line="276" w:lineRule="auto"/>
        <w:rPr>
          <w:rFonts w:ascii="Times New Roman" w:hAnsi="Times New Roman"/>
          <w:sz w:val="24"/>
          <w:szCs w:val="24"/>
        </w:rPr>
      </w:pPr>
    </w:p>
    <w:p w:rsidR="00224A08" w:rsidRPr="00A957DD" w:rsidRDefault="00224A08" w:rsidP="00224A0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4360"/>
        <w:gridCol w:w="4677"/>
        <w:gridCol w:w="5103"/>
      </w:tblGrid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достижения показателей «дорожных карт»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Значение/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./сфера деятельности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Достигнутое значение показателя реализова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мероприятия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4A08" w:rsidRPr="00A957DD" w:rsidTr="002F025B">
        <w:tblPrEx>
          <w:tblBorders>
            <w:insideH w:val="nil"/>
          </w:tblBorders>
        </w:tblPrEx>
        <w:tc>
          <w:tcPr>
            <w:tcW w:w="664" w:type="dxa"/>
            <w:tcBorders>
              <w:left w:val="nil"/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tcBorders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выделенные на реализацию «дорожных карт» </w:t>
            </w:r>
          </w:p>
        </w:tc>
        <w:tc>
          <w:tcPr>
            <w:tcW w:w="4677" w:type="dxa"/>
            <w:tcBorders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103" w:type="dxa"/>
            <w:tcBorders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70566,1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году, предшествующем отчетному – всего</w:t>
            </w:r>
            <w:proofErr w:type="gramEnd"/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30247,9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 регионального бюджета 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8739,8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21508,1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отчетном году – всего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9142,2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 регионального бюджета 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9004,4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году, следующем за 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пр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екту бюджета) – всего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31176,0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 регионального бюджета 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9330,1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21845,9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соответствия показателей пов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доступности для инвалидов об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и услуг, включенных в «дорожные карты» субъектов Российской Федер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федеральных органов исполнител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власти, государственных корпор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негосударственных компаний, тр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бованиям законодательства Российской Федерации, постановлением Правител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Российской Федерации от 17.06.2015 № 599, нормативных прав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актов федеральных органов испо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власти и корпоративных 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министративно-распорядительных актов об утверждении порядков обеспечения доступности для инвалидов объектов и услуг</w:t>
            </w:r>
            <w:proofErr w:type="gramEnd"/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отдельным приложением к докладу о результатах мониторинга выпо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«дорожной карты»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«дорожных картах» показат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[1];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[2];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[3];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[4];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занятости [5];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и спорт [6];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[7];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[8];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[9];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 [10];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сферы жизнедеятельности [11]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[1];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[2];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[3];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[4];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[5];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[6];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[7];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[8];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[9];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[10];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[11];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 (должностное лицо) субъекта Российской Федерации, осуществля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щий: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актуализацию «дорожных карт»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координацию исполнения «дорожных карт»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наименование органа (должность и ФИО должностного лица)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труда и социальной защиты Ч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вашкой Республики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специалист-эксперт сектора по делам инвалидов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Жанна Владимировна, (8352) 26-13-27 (136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адрес эл. почты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mintrud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inv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cap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Запланированные значения повышения показателей доступности для инвалидов объектов и услуг в соответствии с «д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рожной картой» в отчетном году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[1];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[2];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[3];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[4];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занятости [5];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и спорт [6];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[7];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[8];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[9];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 [10];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сферы жизнедеятельности [11]</w:t>
            </w:r>
          </w:p>
        </w:tc>
        <w:tc>
          <w:tcPr>
            <w:tcW w:w="5103" w:type="dxa"/>
          </w:tcPr>
          <w:p w:rsidR="00224A08" w:rsidRPr="009033FB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[1];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[2];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[3];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[4];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[5];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[6];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[7];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[8];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[9];</w:t>
            </w:r>
          </w:p>
          <w:p w:rsidR="00224A08" w:rsidRPr="00B240F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[10];</w:t>
            </w:r>
          </w:p>
          <w:p w:rsidR="00224A08" w:rsidRPr="009033FB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24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[11]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достижения в отчетном году запланированных в «дорожной карте» значений повышения показателей досту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для инвалидов объектов и услуг (по сравнению с предыдущим годом)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[1];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[2];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[3];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[4];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занятости [5];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и спорт [6];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[7];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 [8];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торговля [9];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 10];</w:t>
            </w:r>
            <w:proofErr w:type="gramEnd"/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сферы жизнедеятельности [11]</w:t>
            </w:r>
          </w:p>
        </w:tc>
        <w:tc>
          <w:tcPr>
            <w:tcW w:w="5103" w:type="dxa"/>
          </w:tcPr>
          <w:p w:rsidR="00224A08" w:rsidRPr="009033FB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[1];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 [2];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 [3];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 [4];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[5];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[6];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[7];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[8];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 [9];</w:t>
            </w:r>
          </w:p>
          <w:p w:rsidR="00224A08" w:rsidRPr="008B3E37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 [10];</w:t>
            </w:r>
          </w:p>
          <w:p w:rsidR="00224A08" w:rsidRPr="009033FB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B3E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[11]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освещения средствами массовой информации уровня доступности объе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форматах, адаптированных с учетом потребностей инвалидов по зрению и слуху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Указать наименования программ, публик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ций, постоянных рубрик 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 [1];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 (печатные) [2];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«Интернет» (сайты органов власти и орг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местного самоуправления) [3];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других доступных источниках [4]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[1];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[2];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[3];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[4 (радио)].</w:t>
            </w:r>
          </w:p>
          <w:p w:rsidR="00224A08" w:rsidRPr="000B7247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государственной программы Чува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Республики «Доступная среда», утве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жденной постановлением Кабинета Министров Чувашской Республики от 7 декабря 2018 г. № 500, осуществлялось </w:t>
            </w:r>
            <w:proofErr w:type="spell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субтитрирование</w:t>
            </w:r>
            <w:proofErr w:type="spell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телепр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грамм, выходящих на «Национальном телев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дении Чувашии – </w:t>
            </w:r>
            <w:proofErr w:type="spell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Чăваш</w:t>
            </w:r>
            <w:proofErr w:type="spell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(информационных выпусков телепрограммы «Республика» на ч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вашском и русском языках, «Эрне», обществе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но-политических и социально значимых тел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визионных программ «По существу», «Прав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тельственная связь», «Круглый стол», «Закон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датели», «Правовое поле»).</w:t>
            </w:r>
            <w:proofErr w:type="gramEnd"/>
          </w:p>
          <w:p w:rsidR="00224A08" w:rsidRPr="000B7247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мероприятий по обеспечению доступности для инвалидов объектов и услуг, </w:t>
            </w:r>
            <w:proofErr w:type="gram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</w:t>
            </w:r>
            <w:proofErr w:type="gram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держке, трудоустройстве инвалидов осущест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ляется республиканскими, районными (городскими) СМИ в рамках выполнения госуда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ственного задания по теме «Формирование </w:t>
            </w:r>
            <w:proofErr w:type="spell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барьерной</w:t>
            </w:r>
            <w:proofErr w:type="spell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 для людей с ограниченными возможностями, профессиональное обучение и трудоустройство инвалидов». Материалы ра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мещались в тел</w:t>
            </w:r>
            <w:proofErr w:type="gram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радиоэфире, на страницах печатных СМИ. 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Так, на телерадиоканалах НТРК Чувашии в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ходили: телесюжеты на русском и чувашском языках в информационной программе «Респу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лика», телепрограмма «Общественный тренд», еженедельная радиопрограмма «</w:t>
            </w:r>
            <w:proofErr w:type="spell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Шанчă</w:t>
            </w:r>
            <w:proofErr w:type="gramStart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24A08" w:rsidRPr="000B7247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телеканале «Телекомпания ЮТВ» в инфо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мационной программе «Жизнь столицы» выходят новостные сюжеты о деятельности учр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по работе с детьми с ограниченными возможностями здоровья, программе «Движ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– это жизнь» освещается тема физкультуры для людей с ОВЗ.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публикации, выходящие в гос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СМИ, также размещаются на оф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7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циальных сайтах СМИ.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доступных для инвалидов тел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радиопередач в субъекте Росси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(в общем количестве теле- и радиопередач в субъекте Росси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Федерации):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для инвалидов с нарушением слуха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для инвалидов с нарушением зрения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для инвалидов с нарушением слуха 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24A08" w:rsidRPr="00E36D60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телепередач «Национального телевид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Чувашии – </w:t>
            </w:r>
            <w:proofErr w:type="spellStart"/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Чă</w:t>
            </w:r>
            <w:proofErr w:type="gramStart"/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общем количестве телепередач* (согласно данным АУ «НТРК Ч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шии» Минцифры Чувашии);</w:t>
            </w:r>
          </w:p>
          <w:p w:rsidR="00224A08" w:rsidRPr="00E36D60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8,3% телепередач телеканала «</w:t>
            </w:r>
            <w:proofErr w:type="gramStart"/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ле-компании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ЮТВ» в общем количе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телепередач* (с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гласно данным ООО «Телекомпания ЮТВ»).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расчета в часах согласно мето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дике, опред</w:t>
            </w:r>
            <w:r w:rsidRPr="00E3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ленной в письме Минтруда России от 14.10.2022 № 13-6/10/П-7448;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для инвалидов с нарушением зрения досту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100 % радиопередач «Национального радио Чувашии –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Чă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Тӑван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радио» и других радиостанций Чувашии.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мероприятий в сфере культуры, проведенных в отчетном году с участием инвалидов (в общем колич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таких мероприятий)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мероприятий в сфере ф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(в общем количестве таких мероприятий), пров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денных в отчетном году: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 участием инвалидов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специально для инвалидов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EF2DE9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5,85 %</w:t>
            </w:r>
          </w:p>
          <w:p w:rsidR="00224A08" w:rsidRPr="00EF2DE9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54,5 %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социальной сфере (от 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труда и занятости населения (от общего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образования (от 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здравоохранения (от общего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культуры (от общего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транспортной инфр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(от общего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физической культуры и спорта (от общего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торговли (от общего количества таких объектов)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объектов, доступных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маломобильных групп населения, в сфере общественного пит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(от общего количества таких объе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</w:t>
            </w:r>
          </w:p>
          <w:p w:rsidR="00224A08" w:rsidRPr="00A957DD" w:rsidRDefault="00224A08" w:rsidP="002F02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9,3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обследованных жилых помещений инвалидов комиссией во 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</w:t>
            </w:r>
            <w:hyperlink r:id="rId5" w:history="1">
              <w:r w:rsidRPr="00A957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09.07.2016 № 649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жилых помещений, присп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собленных в отчетном году для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дов, из числа обследованных комиссией во исполнение </w:t>
            </w:r>
            <w:hyperlink r:id="rId6" w:history="1">
              <w:r w:rsidRPr="00A957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Российской Федерации от 09.07. 2016 № 649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к пр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едыдущему году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в сфере образования, в которых обеспечиваются условия инклюзивного образования, индивидуал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мобильности инвалидов и возмо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для их самостоятельного передв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 по объекту (от общего количества объектов, на которых инвалиды прох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 обучение)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в сфере образования, в которых созданы условия для обучения детей-инвалидов (адаптированные пр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дистанционное обучение, усл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сурдоперевода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тифлосурдоперевода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 (от общего количества объектов на 1 января текущего года)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дошкольных образовательных организаций, в которых создана униве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сальная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среда для инкл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зивного 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образовательных услуг, предоставляемых с использованием ру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жестового языка,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общего количества предоставляемых услуг)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образовательных объе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в которых одно из помещений предназначено для проведения массовых мероприятий, оборудовано индукцио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петлей и звукоусиливающей аппар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турой (от общего количества образов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объектов, на которых инвал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 предоставляются услуги)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инвалидов, участвовавших в спо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мероприятиях на 1 января тек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 (от общего количества инвалидов в субъекте Российской Федер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24A08" w:rsidRPr="00A957DD" w:rsidTr="002F025B">
        <w:tblPrEx>
          <w:tblBorders>
            <w:insideH w:val="nil"/>
          </w:tblBorders>
        </w:tblPrEx>
        <w:trPr>
          <w:trHeight w:val="2490"/>
        </w:trPr>
        <w:tc>
          <w:tcPr>
            <w:tcW w:w="664" w:type="dxa"/>
            <w:tcBorders>
              <w:left w:val="nil"/>
              <w:bottom w:val="single" w:sz="4" w:space="0" w:color="auto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объектов, на которых оказываются услуги инвалидам с помощью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ревода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1 января текущего года (от общего количества таких объектов), вс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24A08" w:rsidRPr="00F53523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224A08" w:rsidRPr="00A957DD" w:rsidTr="002F025B">
        <w:tblPrEx>
          <w:tblBorders>
            <w:insideH w:val="nil"/>
          </w:tblBorders>
        </w:tblPrEx>
        <w:tc>
          <w:tcPr>
            <w:tcW w:w="664" w:type="dxa"/>
            <w:tcBorders>
              <w:left w:val="nil"/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4360" w:type="dxa"/>
            <w:tcBorders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судебных органах</w:t>
            </w:r>
          </w:p>
        </w:tc>
        <w:tc>
          <w:tcPr>
            <w:tcW w:w="4677" w:type="dxa"/>
            <w:tcBorders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  <w:tcBorders>
              <w:bottom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инвалидов, обучение которых осуществлялось с предоставлен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 услуг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общего количества предоставляемых инвалиду услуг), всего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предоставление доступных для чтения форматов (шрифт Брайля)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3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услуг, предоставляемых инвалидам с сопровождением ассисте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та-помощника (ситуационная помощь) (от общего количества предоставляемых услуг)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органов и организаций, предоставляющих услуги, официальный сайт которых адаптирован для лиц с нарушением зрения (слабовидящих) (от общего количества органов и организ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предоставляющих услуги)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инвалидов, получивших услугу «тревожная кнопка» на 1 января текущ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года (от общего числа обратившихся за данной услугой)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безработных инвалидов, получи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ших услугу по содействию 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тости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профконсультирование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профор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ентация,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 на 1 янв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текущего года (от общего числа инв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лидов, зарегистрированных в органах службы занятости в целях поиска по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ходящей работы)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трудоустроенных инвалидов на 1 января текущего года (от общего числа инвалидов, зарегистрированных в орг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 службы занятости в целях поиска подходящей работы), всего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предоставлением государстве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услуги по сопровождению при с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действии занятости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учреждений культуры, оснаще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возможностью виртуальных пр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 на 1 января текущего года (от общего количества учреждений культ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местных электронных библиотек и библиотечного обслуживания, досту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для инвалидов на 1 января текущего года (от общего количества библиотек)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детей-инвалидов, принявших уч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различных конкурсах (танцевал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музыкальных, художественных и др.) на 1 января текущего года (от общ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количества проведенных конкурсов)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2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парка общественного транспорта, оснащенного услугой текстового и ауди</w:t>
            </w: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информирования на 1 января текущего года (от общего числа тран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средств)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автомобильных стоянок с выд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ленными бесплатными парковочными местами для инвалидов на 1 января т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кущего года (от общего числа автом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стоянок)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улиц в городской среде, адаптир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для передвижения инвалидов (звуковое сопровождение светофоров, бордюры, тактильная плитка на перех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дах, надписи шрифтом Брайля на та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личках, пандусы и др.) (от общего числа улиц)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33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224A08" w:rsidRPr="00A957DD" w:rsidTr="002F025B">
        <w:tc>
          <w:tcPr>
            <w:tcW w:w="664" w:type="dxa"/>
            <w:vMerge w:val="restart"/>
            <w:tcBorders>
              <w:left w:val="nil"/>
            </w:tcBorders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единиц транспорта, приспособле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для использования инвалидами (от общего числа соответствующих тран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средств) всего: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224A08" w:rsidRPr="00A957DD" w:rsidTr="002F025B">
        <w:tc>
          <w:tcPr>
            <w:tcW w:w="664" w:type="dxa"/>
            <w:vMerge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воздушного транспорта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A08" w:rsidRPr="00A957DD" w:rsidTr="002F025B">
        <w:tc>
          <w:tcPr>
            <w:tcW w:w="664" w:type="dxa"/>
            <w:vMerge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 поездов (вагонов)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A08" w:rsidRPr="00A957DD" w:rsidTr="002F025B">
        <w:tc>
          <w:tcPr>
            <w:tcW w:w="664" w:type="dxa"/>
            <w:vMerge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морских/речных судов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A08" w:rsidRPr="00A957DD" w:rsidTr="002F025B">
        <w:tc>
          <w:tcPr>
            <w:tcW w:w="664" w:type="dxa"/>
            <w:vMerge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автобусов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A08" w:rsidRPr="00A957DD" w:rsidTr="002F025B">
        <w:tc>
          <w:tcPr>
            <w:tcW w:w="664" w:type="dxa"/>
            <w:vMerge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наземного электрического транспорта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24A08" w:rsidRPr="00A957DD" w:rsidTr="002F025B">
        <w:tc>
          <w:tcPr>
            <w:tcW w:w="664" w:type="dxa"/>
            <w:vMerge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внеуличного транспорта (в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метроп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ездов</w:t>
            </w:r>
            <w:proofErr w:type="spellEnd"/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A08" w:rsidRPr="00A957DD" w:rsidTr="002F025B">
        <w:tc>
          <w:tcPr>
            <w:tcW w:w="664" w:type="dxa"/>
            <w:vMerge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легкового такси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A08" w:rsidRPr="00A957DD" w:rsidTr="002F025B">
        <w:tc>
          <w:tcPr>
            <w:tcW w:w="664" w:type="dxa"/>
            <w:tcBorders>
              <w:left w:val="nil"/>
            </w:tcBorders>
          </w:tcPr>
          <w:p w:rsidR="00224A08" w:rsidRPr="00A957DD" w:rsidRDefault="00224A08" w:rsidP="002F02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360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занятых инвалидов трудоспосо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возраста в общей численности и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5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валидов трудоспособного возраст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7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224A08" w:rsidRPr="00A957DD" w:rsidRDefault="00224A08" w:rsidP="002F025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</w:tr>
    </w:tbl>
    <w:p w:rsidR="00224A08" w:rsidRDefault="00224A08" w:rsidP="00224A08">
      <w:pPr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</w:t>
      </w:r>
    </w:p>
    <w:p w:rsidR="00224A08" w:rsidRDefault="00224A08" w:rsidP="00224A08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24A08" w:rsidRDefault="00224A08" w:rsidP="00224A08"/>
    <w:p w:rsidR="00723D87" w:rsidRDefault="00723D87"/>
    <w:sectPr w:rsidR="00723D87" w:rsidSect="00723F29">
      <w:pgSz w:w="16838" w:h="11906" w:orient="landscape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8"/>
    <w:rsid w:val="00224A08"/>
    <w:rsid w:val="007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324F230DCB874DE7E0197E75B18B686A6B7130EA8D85298F42FDBB382A7B159AD4B61A0F80C9AB31DD3860212JDG" TargetMode="External"/><Relationship Id="rId5" Type="http://schemas.openxmlformats.org/officeDocument/2006/relationships/hyperlink" Target="consultantplus://offline/ref=778324F230DCB874DE7E0197E75B18B686A6B7130EA8D85298F42FDBB382A7B159AD4B61A0F80C9AB31DD3860212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Иванова</dc:creator>
  <cp:keywords/>
  <dc:description/>
  <cp:lastModifiedBy/>
  <cp:revision>1</cp:revision>
  <dcterms:created xsi:type="dcterms:W3CDTF">2023-02-22T05:30:00Z</dcterms:created>
</cp:coreProperties>
</file>