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2" w:type="dxa"/>
        <w:tblLayout w:type="fixed"/>
        <w:tblLook w:val="0000"/>
      </w:tblPr>
      <w:tblGrid>
        <w:gridCol w:w="3963"/>
        <w:gridCol w:w="1570"/>
        <w:gridCol w:w="4139"/>
      </w:tblGrid>
      <w:tr w:rsidR="00076562" w:rsidRPr="00076562" w:rsidTr="00312A50">
        <w:trPr>
          <w:trHeight w:val="2622"/>
        </w:trPr>
        <w:tc>
          <w:tcPr>
            <w:tcW w:w="3963" w:type="dxa"/>
          </w:tcPr>
          <w:p w:rsidR="00076562" w:rsidRPr="00076562" w:rsidRDefault="00076562" w:rsidP="008E64C7">
            <w:pPr>
              <w:keepNext/>
              <w:spacing w:after="0" w:line="240" w:lineRule="auto"/>
              <w:jc w:val="center"/>
              <w:outlineLvl w:val="1"/>
              <w:rPr>
                <w:rFonts w:ascii="Arial Cyr Chuv" w:eastAsia="Times New Roman" w:hAnsi="Arial Cyr Chuv" w:cs="Times New Roman"/>
                <w:b/>
                <w:sz w:val="28"/>
                <w:szCs w:val="28"/>
                <w:lang w:eastAsia="ru-RU"/>
              </w:rPr>
            </w:pPr>
            <w:bookmarkStart w:id="0" w:name="_GoBack"/>
            <w:bookmarkEnd w:id="0"/>
            <w:proofErr w:type="spellStart"/>
            <w:r w:rsidRPr="00076562">
              <w:rPr>
                <w:rFonts w:ascii="Arial Cyr Chuv" w:eastAsia="Times New Roman" w:hAnsi="Arial Cyr Chuv" w:cs="Times New Roman"/>
                <w:b/>
                <w:sz w:val="28"/>
                <w:szCs w:val="28"/>
                <w:lang w:eastAsia="ru-RU"/>
              </w:rPr>
              <w:t>Ч</w:t>
            </w:r>
            <w:r w:rsidRPr="00076562">
              <w:rPr>
                <w:rFonts w:ascii="Arial" w:eastAsia="Times New Roman" w:hAnsi="Arial" w:cs="Arial"/>
                <w:b/>
                <w:sz w:val="28"/>
                <w:szCs w:val="28"/>
                <w:lang w:eastAsia="ru-RU"/>
              </w:rPr>
              <w:t>ă</w:t>
            </w:r>
            <w:r w:rsidRPr="00076562">
              <w:rPr>
                <w:rFonts w:ascii="Arial Cyr Chuv" w:eastAsia="Times New Roman" w:hAnsi="Arial Cyr Chuv" w:cs="Times New Roman"/>
                <w:b/>
                <w:sz w:val="28"/>
                <w:szCs w:val="28"/>
                <w:lang w:eastAsia="ru-RU"/>
              </w:rPr>
              <w:t>ваш</w:t>
            </w:r>
            <w:proofErr w:type="spellEnd"/>
            <w:r w:rsidRPr="00076562">
              <w:rPr>
                <w:rFonts w:ascii="Arial Cyr Chuv" w:eastAsia="Times New Roman" w:hAnsi="Arial Cyr Chuv" w:cs="Times New Roman"/>
                <w:b/>
                <w:sz w:val="28"/>
                <w:szCs w:val="28"/>
                <w:lang w:eastAsia="ru-RU"/>
              </w:rPr>
              <w:t xml:space="preserve"> Республики</w:t>
            </w:r>
          </w:p>
          <w:p w:rsidR="00076562" w:rsidRPr="00076562" w:rsidRDefault="00076562" w:rsidP="008E64C7">
            <w:pPr>
              <w:spacing w:after="0" w:line="240" w:lineRule="auto"/>
              <w:jc w:val="center"/>
              <w:rPr>
                <w:rFonts w:ascii="Arial Cyr Chuv" w:eastAsia="Times New Roman" w:hAnsi="Arial Cyr Chuv" w:cs="Times New Roman"/>
                <w:b/>
                <w:bCs/>
                <w:sz w:val="28"/>
                <w:szCs w:val="28"/>
                <w:lang w:eastAsia="ru-RU"/>
              </w:rPr>
            </w:pPr>
            <w:proofErr w:type="spellStart"/>
            <w:r w:rsidRPr="00076562">
              <w:rPr>
                <w:rFonts w:ascii="Arial Cyr Chuv" w:eastAsia="Times New Roman" w:hAnsi="Arial Cyr Chuv" w:cs="Times New Roman"/>
                <w:b/>
                <w:bCs/>
                <w:sz w:val="28"/>
                <w:szCs w:val="28"/>
                <w:lang w:eastAsia="ru-RU"/>
              </w:rPr>
              <w:t>Муркаш</w:t>
            </w:r>
            <w:proofErr w:type="spellEnd"/>
            <w:r w:rsidRPr="00076562">
              <w:rPr>
                <w:rFonts w:ascii="Arial Cyr Chuv" w:eastAsia="Times New Roman" w:hAnsi="Arial Cyr Chuv" w:cs="Times New Roman"/>
                <w:b/>
                <w:bCs/>
                <w:sz w:val="28"/>
                <w:szCs w:val="28"/>
                <w:lang w:eastAsia="ru-RU"/>
              </w:rPr>
              <w:t xml:space="preserve"> </w:t>
            </w:r>
            <w:proofErr w:type="spellStart"/>
            <w:r w:rsidRPr="00076562">
              <w:rPr>
                <w:rFonts w:ascii="Arial Cyr Chuv" w:eastAsia="Times New Roman" w:hAnsi="Arial Cyr Chuv" w:cs="Times New Roman"/>
                <w:b/>
                <w:bCs/>
                <w:sz w:val="28"/>
                <w:szCs w:val="28"/>
                <w:lang w:eastAsia="ru-RU"/>
              </w:rPr>
              <w:t>район</w:t>
            </w:r>
            <w:r w:rsidRPr="00076562">
              <w:rPr>
                <w:rFonts w:ascii="Arial" w:eastAsia="Times New Roman" w:hAnsi="Arial" w:cs="Arial"/>
                <w:b/>
                <w:bCs/>
                <w:sz w:val="28"/>
                <w:szCs w:val="28"/>
                <w:lang w:eastAsia="ru-RU"/>
              </w:rPr>
              <w:t>ě</w:t>
            </w:r>
            <w:r w:rsidRPr="00076562">
              <w:rPr>
                <w:rFonts w:ascii="Arial Cyr Chuv" w:eastAsia="Times New Roman" w:hAnsi="Arial Cyr Chuv" w:cs="Times New Roman"/>
                <w:b/>
                <w:bCs/>
                <w:sz w:val="28"/>
                <w:szCs w:val="28"/>
                <w:lang w:eastAsia="ru-RU"/>
              </w:rPr>
              <w:t>н</w:t>
            </w:r>
            <w:proofErr w:type="spellEnd"/>
          </w:p>
          <w:p w:rsidR="00076562" w:rsidRPr="00076562" w:rsidRDefault="00076562" w:rsidP="008E64C7">
            <w:pPr>
              <w:spacing w:after="0" w:line="240" w:lineRule="auto"/>
              <w:jc w:val="center"/>
              <w:rPr>
                <w:rFonts w:ascii="Arial Cyr Chuv" w:eastAsia="Times New Roman" w:hAnsi="Arial Cyr Chuv" w:cs="Times New Roman"/>
                <w:b/>
                <w:bCs/>
                <w:sz w:val="28"/>
                <w:szCs w:val="28"/>
                <w:lang w:eastAsia="ru-RU"/>
              </w:rPr>
            </w:pPr>
            <w:proofErr w:type="spellStart"/>
            <w:r w:rsidRPr="00076562">
              <w:rPr>
                <w:rFonts w:ascii="Arial Cyr Chuv" w:eastAsia="Times New Roman" w:hAnsi="Arial Cyr Chuv" w:cs="Times New Roman"/>
                <w:b/>
                <w:bCs/>
                <w:sz w:val="28"/>
                <w:szCs w:val="28"/>
                <w:lang w:eastAsia="ru-RU"/>
              </w:rPr>
              <w:t>администраций</w:t>
            </w:r>
            <w:r w:rsidRPr="00076562">
              <w:rPr>
                <w:rFonts w:ascii="Arial" w:eastAsia="Times New Roman" w:hAnsi="Arial" w:cs="Arial"/>
                <w:b/>
                <w:bCs/>
                <w:sz w:val="28"/>
                <w:szCs w:val="28"/>
                <w:lang w:eastAsia="ru-RU"/>
              </w:rPr>
              <w:t>ě</w:t>
            </w:r>
            <w:proofErr w:type="spellEnd"/>
          </w:p>
          <w:p w:rsidR="00076562" w:rsidRPr="00076562" w:rsidRDefault="00076562" w:rsidP="008E64C7">
            <w:pPr>
              <w:keepNext/>
              <w:spacing w:after="0" w:line="240" w:lineRule="auto"/>
              <w:jc w:val="center"/>
              <w:outlineLvl w:val="3"/>
              <w:rPr>
                <w:rFonts w:ascii="Arial Cyr Chuv" w:eastAsia="Times New Roman" w:hAnsi="Arial Cyr Chuv" w:cs="Arial"/>
                <w:b/>
                <w:bCs/>
                <w:sz w:val="40"/>
                <w:szCs w:val="40"/>
                <w:lang w:eastAsia="ru-RU"/>
              </w:rPr>
            </w:pPr>
            <w:r w:rsidRPr="00076562">
              <w:rPr>
                <w:rFonts w:ascii="Arial Cyr Chuv" w:eastAsia="Times New Roman" w:hAnsi="Arial Cyr Chuv" w:cs="Times New Roman"/>
                <w:b/>
                <w:bCs/>
                <w:sz w:val="40"/>
                <w:szCs w:val="40"/>
                <w:lang w:eastAsia="ru-RU"/>
              </w:rPr>
              <w:t>ЙЫШ</w:t>
            </w:r>
            <w:r w:rsidRPr="00076562">
              <w:rPr>
                <w:rFonts w:ascii="Arial" w:eastAsia="Times New Roman" w:hAnsi="Arial" w:cs="Arial"/>
                <w:b/>
                <w:bCs/>
                <w:sz w:val="40"/>
                <w:szCs w:val="40"/>
                <w:lang w:eastAsia="ru-RU"/>
              </w:rPr>
              <w:t>Ă</w:t>
            </w:r>
            <w:r w:rsidRPr="00076562">
              <w:rPr>
                <w:rFonts w:ascii="Arial Cyr Chuv" w:eastAsia="Times New Roman" w:hAnsi="Arial Cyr Chuv" w:cs="Times New Roman"/>
                <w:b/>
                <w:bCs/>
                <w:sz w:val="40"/>
                <w:szCs w:val="40"/>
                <w:lang w:eastAsia="ru-RU"/>
              </w:rPr>
              <w:t>НУ</w:t>
            </w:r>
          </w:p>
          <w:p w:rsidR="00076562" w:rsidRPr="00076562" w:rsidRDefault="00076562" w:rsidP="008E64C7">
            <w:pPr>
              <w:spacing w:after="0" w:line="240" w:lineRule="auto"/>
              <w:ind w:firstLine="720"/>
              <w:jc w:val="both"/>
              <w:rPr>
                <w:rFonts w:ascii="Times New Roman" w:eastAsia="Times New Roman" w:hAnsi="Times New Roman" w:cs="Times New Roman"/>
                <w:b/>
                <w:sz w:val="24"/>
                <w:szCs w:val="24"/>
                <w:lang w:eastAsia="ru-RU"/>
              </w:rPr>
            </w:pPr>
          </w:p>
          <w:p w:rsidR="00076562" w:rsidRPr="00076562" w:rsidRDefault="00076562" w:rsidP="008E64C7">
            <w:pPr>
              <w:spacing w:after="0" w:line="240" w:lineRule="auto"/>
              <w:jc w:val="center"/>
              <w:rPr>
                <w:rFonts w:ascii="Arial" w:eastAsia="Times New Roman" w:hAnsi="Arial" w:cs="Arial"/>
                <w:b/>
                <w:sz w:val="24"/>
                <w:szCs w:val="24"/>
                <w:lang w:eastAsia="ru-RU"/>
              </w:rPr>
            </w:pPr>
            <w:r w:rsidRPr="00076562">
              <w:rPr>
                <w:rFonts w:ascii="Times New Roman" w:eastAsia="Times New Roman" w:hAnsi="Times New Roman" w:cs="Times New Roman"/>
                <w:b/>
                <w:sz w:val="24"/>
                <w:szCs w:val="24"/>
                <w:lang w:eastAsia="ru-RU"/>
              </w:rPr>
              <w:t>_________ 201</w:t>
            </w:r>
            <w:r w:rsidR="008E64C7">
              <w:rPr>
                <w:rFonts w:ascii="Times New Roman" w:eastAsia="Times New Roman" w:hAnsi="Times New Roman" w:cs="Times New Roman"/>
                <w:b/>
                <w:sz w:val="24"/>
                <w:szCs w:val="24"/>
                <w:lang w:eastAsia="ru-RU"/>
              </w:rPr>
              <w:t>9</w:t>
            </w:r>
            <w:r w:rsidRPr="00076562">
              <w:rPr>
                <w:rFonts w:ascii="Times New Roman" w:eastAsia="Times New Roman" w:hAnsi="Times New Roman" w:cs="Times New Roman"/>
                <w:b/>
                <w:sz w:val="24"/>
                <w:szCs w:val="24"/>
                <w:lang w:eastAsia="ru-RU"/>
              </w:rPr>
              <w:t>с.     _______№</w:t>
            </w:r>
          </w:p>
          <w:p w:rsidR="00076562" w:rsidRPr="00076562" w:rsidRDefault="00076562" w:rsidP="008E64C7">
            <w:pPr>
              <w:spacing w:after="0" w:line="240" w:lineRule="auto"/>
              <w:jc w:val="center"/>
              <w:rPr>
                <w:rFonts w:ascii="Times New Roman" w:eastAsia="Times New Roman" w:hAnsi="Times New Roman" w:cs="Times New Roman"/>
                <w:b/>
                <w:noProof/>
                <w:sz w:val="24"/>
                <w:szCs w:val="24"/>
                <w:lang w:eastAsia="ru-RU"/>
              </w:rPr>
            </w:pPr>
            <w:proofErr w:type="spellStart"/>
            <w:r w:rsidRPr="00076562">
              <w:rPr>
                <w:rFonts w:ascii="Times New Roman" w:eastAsia="Times New Roman" w:hAnsi="Times New Roman" w:cs="Times New Roman"/>
                <w:b/>
                <w:bCs/>
                <w:sz w:val="18"/>
                <w:szCs w:val="18"/>
                <w:lang w:eastAsia="ru-RU"/>
              </w:rPr>
              <w:t>Муркаш</w:t>
            </w:r>
            <w:proofErr w:type="spellEnd"/>
            <w:r w:rsidRPr="00076562">
              <w:rPr>
                <w:rFonts w:ascii="Times New Roman" w:eastAsia="Times New Roman" w:hAnsi="Times New Roman" w:cs="Times New Roman"/>
                <w:b/>
                <w:bCs/>
                <w:sz w:val="18"/>
                <w:szCs w:val="18"/>
                <w:lang w:eastAsia="ru-RU"/>
              </w:rPr>
              <w:t xml:space="preserve"> </w:t>
            </w:r>
            <w:proofErr w:type="spellStart"/>
            <w:r w:rsidRPr="00076562">
              <w:rPr>
                <w:rFonts w:ascii="Times New Roman" w:eastAsia="Times New Roman" w:hAnsi="Times New Roman" w:cs="Times New Roman"/>
                <w:b/>
                <w:bCs/>
                <w:sz w:val="18"/>
                <w:szCs w:val="18"/>
                <w:lang w:eastAsia="ru-RU"/>
              </w:rPr>
              <w:t>сали</w:t>
            </w:r>
            <w:proofErr w:type="spellEnd"/>
          </w:p>
        </w:tc>
        <w:tc>
          <w:tcPr>
            <w:tcW w:w="1570" w:type="dxa"/>
          </w:tcPr>
          <w:p w:rsidR="00076562" w:rsidRPr="00076562" w:rsidRDefault="00076562" w:rsidP="008E64C7">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-45720</wp:posOffset>
                  </wp:positionH>
                  <wp:positionV relativeFrom="paragraph">
                    <wp:posOffset>427355</wp:posOffset>
                  </wp:positionV>
                  <wp:extent cx="935990" cy="925195"/>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990" cy="925195"/>
                          </a:xfrm>
                          <a:prstGeom prst="rect">
                            <a:avLst/>
                          </a:prstGeom>
                          <a:noFill/>
                        </pic:spPr>
                      </pic:pic>
                    </a:graphicData>
                  </a:graphic>
                </wp:anchor>
              </w:drawing>
            </w:r>
          </w:p>
        </w:tc>
        <w:tc>
          <w:tcPr>
            <w:tcW w:w="4139" w:type="dxa"/>
          </w:tcPr>
          <w:p w:rsidR="00076562" w:rsidRPr="00076562" w:rsidRDefault="00076562" w:rsidP="008E64C7">
            <w:pPr>
              <w:spacing w:after="0" w:line="240" w:lineRule="auto"/>
              <w:jc w:val="center"/>
              <w:rPr>
                <w:rFonts w:ascii="Times New Roman" w:eastAsia="Times New Roman" w:hAnsi="Times New Roman" w:cs="Times New Roman"/>
                <w:b/>
                <w:sz w:val="28"/>
                <w:szCs w:val="24"/>
                <w:lang w:eastAsia="ru-RU"/>
              </w:rPr>
            </w:pPr>
            <w:r w:rsidRPr="00076562">
              <w:rPr>
                <w:rFonts w:ascii="Times New Roman" w:eastAsia="Times New Roman" w:hAnsi="Times New Roman" w:cs="Times New Roman"/>
                <w:b/>
                <w:sz w:val="28"/>
                <w:szCs w:val="24"/>
                <w:lang w:eastAsia="ru-RU"/>
              </w:rPr>
              <w:t xml:space="preserve">Чувашская Республика </w:t>
            </w:r>
          </w:p>
          <w:p w:rsidR="00076562" w:rsidRPr="00076562" w:rsidRDefault="00076562" w:rsidP="008E64C7">
            <w:pPr>
              <w:spacing w:after="0" w:line="240" w:lineRule="auto"/>
              <w:jc w:val="center"/>
              <w:rPr>
                <w:rFonts w:ascii="Times New Roman" w:eastAsia="Times New Roman" w:hAnsi="Times New Roman" w:cs="Times New Roman"/>
                <w:b/>
                <w:sz w:val="28"/>
                <w:szCs w:val="24"/>
                <w:lang w:eastAsia="ru-RU"/>
              </w:rPr>
            </w:pPr>
            <w:r w:rsidRPr="00076562">
              <w:rPr>
                <w:rFonts w:ascii="Times New Roman" w:eastAsia="Times New Roman" w:hAnsi="Times New Roman" w:cs="Times New Roman"/>
                <w:b/>
                <w:sz w:val="28"/>
                <w:szCs w:val="24"/>
                <w:lang w:eastAsia="ru-RU"/>
              </w:rPr>
              <w:t xml:space="preserve">Администрация </w:t>
            </w:r>
          </w:p>
          <w:p w:rsidR="00076562" w:rsidRPr="00076562" w:rsidRDefault="00076562" w:rsidP="008E64C7">
            <w:pPr>
              <w:spacing w:after="0" w:line="240" w:lineRule="auto"/>
              <w:jc w:val="center"/>
              <w:rPr>
                <w:rFonts w:ascii="Times New Roman" w:eastAsia="Times New Roman" w:hAnsi="Times New Roman" w:cs="Times New Roman"/>
                <w:b/>
                <w:sz w:val="28"/>
                <w:szCs w:val="24"/>
                <w:lang w:eastAsia="ru-RU"/>
              </w:rPr>
            </w:pPr>
            <w:r w:rsidRPr="00076562">
              <w:rPr>
                <w:rFonts w:ascii="Times New Roman" w:eastAsia="Times New Roman" w:hAnsi="Times New Roman" w:cs="Times New Roman"/>
                <w:b/>
                <w:sz w:val="28"/>
                <w:szCs w:val="24"/>
                <w:lang w:eastAsia="ru-RU"/>
              </w:rPr>
              <w:t>Моргаушского района</w:t>
            </w:r>
          </w:p>
          <w:p w:rsidR="00076562" w:rsidRPr="00076562" w:rsidRDefault="00076562" w:rsidP="008E64C7">
            <w:pPr>
              <w:spacing w:after="0" w:line="240" w:lineRule="auto"/>
              <w:jc w:val="center"/>
              <w:rPr>
                <w:rFonts w:ascii="Times New Roman" w:eastAsia="Times New Roman" w:hAnsi="Times New Roman" w:cs="Times New Roman"/>
                <w:b/>
                <w:sz w:val="28"/>
                <w:szCs w:val="24"/>
                <w:lang w:eastAsia="ru-RU"/>
              </w:rPr>
            </w:pPr>
          </w:p>
          <w:p w:rsidR="00076562" w:rsidRPr="00076562" w:rsidRDefault="00076562" w:rsidP="008E64C7">
            <w:pPr>
              <w:keepNext/>
              <w:spacing w:after="0" w:line="240" w:lineRule="auto"/>
              <w:jc w:val="center"/>
              <w:outlineLvl w:val="2"/>
              <w:rPr>
                <w:rFonts w:ascii="Times New Roman" w:eastAsia="Times New Roman" w:hAnsi="Times New Roman" w:cs="Times New Roman"/>
                <w:b/>
                <w:sz w:val="36"/>
                <w:szCs w:val="20"/>
                <w:lang w:eastAsia="ru-RU"/>
              </w:rPr>
            </w:pPr>
            <w:r w:rsidRPr="00076562">
              <w:rPr>
                <w:rFonts w:ascii="Times New Roman" w:eastAsia="Times New Roman" w:hAnsi="Times New Roman" w:cs="Times New Roman"/>
                <w:b/>
                <w:sz w:val="40"/>
                <w:szCs w:val="20"/>
                <w:lang w:eastAsia="ru-RU"/>
              </w:rPr>
              <w:t>ПОСТАНОВЛЕНИЕ</w:t>
            </w:r>
          </w:p>
          <w:p w:rsidR="00076562" w:rsidRPr="00076562" w:rsidRDefault="005A36FA" w:rsidP="008E64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w:t>
            </w:r>
            <w:r w:rsidR="008E64C7">
              <w:rPr>
                <w:rFonts w:ascii="Times New Roman" w:eastAsia="Times New Roman" w:hAnsi="Times New Roman" w:cs="Times New Roman"/>
                <w:b/>
                <w:sz w:val="24"/>
                <w:szCs w:val="24"/>
                <w:lang w:eastAsia="ru-RU"/>
              </w:rPr>
              <w:t>2019</w:t>
            </w:r>
            <w:r w:rsidR="00076562" w:rsidRPr="00076562">
              <w:rPr>
                <w:rFonts w:ascii="Times New Roman" w:eastAsia="Times New Roman" w:hAnsi="Times New Roman" w:cs="Times New Roman"/>
                <w:b/>
                <w:sz w:val="24"/>
                <w:szCs w:val="24"/>
                <w:lang w:eastAsia="ru-RU"/>
              </w:rPr>
              <w:t>г. №</w:t>
            </w:r>
            <w:r>
              <w:rPr>
                <w:rFonts w:ascii="Times New Roman" w:eastAsia="Times New Roman" w:hAnsi="Times New Roman" w:cs="Times New Roman"/>
                <w:b/>
                <w:sz w:val="24"/>
                <w:szCs w:val="24"/>
                <w:lang w:eastAsia="ru-RU"/>
              </w:rPr>
              <w:t>234</w:t>
            </w:r>
          </w:p>
          <w:p w:rsidR="00076562" w:rsidRPr="00076562" w:rsidRDefault="00076562" w:rsidP="008E64C7">
            <w:pPr>
              <w:spacing w:after="0" w:line="240" w:lineRule="auto"/>
              <w:jc w:val="center"/>
              <w:rPr>
                <w:rFonts w:ascii="Times New Roman" w:eastAsia="Times New Roman" w:hAnsi="Times New Roman" w:cs="Times New Roman"/>
                <w:b/>
                <w:noProof/>
                <w:sz w:val="24"/>
                <w:szCs w:val="24"/>
                <w:lang w:eastAsia="ru-RU"/>
              </w:rPr>
            </w:pPr>
            <w:r w:rsidRPr="00076562">
              <w:rPr>
                <w:rFonts w:ascii="Times New Roman" w:eastAsia="Times New Roman" w:hAnsi="Times New Roman" w:cs="Times New Roman"/>
                <w:b/>
                <w:sz w:val="18"/>
                <w:szCs w:val="24"/>
                <w:lang w:eastAsia="ru-RU"/>
              </w:rPr>
              <w:t xml:space="preserve"> с. Моргауши</w:t>
            </w:r>
          </w:p>
        </w:tc>
      </w:tr>
    </w:tbl>
    <w:p w:rsidR="00076562" w:rsidRDefault="00076562" w:rsidP="008E64C7">
      <w:pPr>
        <w:spacing w:after="0" w:line="240" w:lineRule="auto"/>
        <w:jc w:val="both"/>
        <w:rPr>
          <w:rFonts w:ascii="Times New Roman" w:hAnsi="Times New Roman" w:cs="Times New Roman"/>
          <w:sz w:val="24"/>
          <w:szCs w:val="24"/>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552"/>
      </w:tblGrid>
      <w:tr w:rsidR="008E64C7" w:rsidRPr="008E64C7" w:rsidTr="008E64C7">
        <w:tc>
          <w:tcPr>
            <w:tcW w:w="7054" w:type="dxa"/>
          </w:tcPr>
          <w:p w:rsidR="008E64C7" w:rsidRPr="008E64C7" w:rsidRDefault="008E64C7" w:rsidP="008E64C7">
            <w:pPr>
              <w:jc w:val="both"/>
              <w:rPr>
                <w:rFonts w:ascii="Times New Roman" w:hAnsi="Times New Roman" w:cs="Times New Roman"/>
                <w:sz w:val="26"/>
                <w:szCs w:val="26"/>
              </w:rPr>
            </w:pPr>
            <w:proofErr w:type="gramStart"/>
            <w:r w:rsidRPr="008E64C7">
              <w:rPr>
                <w:rFonts w:ascii="Times New Roman" w:hAnsi="Times New Roman" w:cs="Times New Roman"/>
                <w:sz w:val="26"/>
                <w:szCs w:val="26"/>
              </w:rPr>
              <w:t>Об утверждении Порядка формирования, ведения и обязательного опубликования перечня муниципального имущества Моргаушского района Чувашской Республики, свободного от прав третьих лиц (за исключением имущественных прав некоммерческих организаций), а также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Моргаушского района Чувашской Республики, включенного в перечень муниципального имущества Моргаушского района Чувашской Республики</w:t>
            </w:r>
            <w:proofErr w:type="gramEnd"/>
            <w:r w:rsidRPr="008E64C7">
              <w:rPr>
                <w:rFonts w:ascii="Times New Roman" w:hAnsi="Times New Roman" w:cs="Times New Roman"/>
                <w:sz w:val="26"/>
                <w:szCs w:val="26"/>
              </w:rPr>
              <w:t xml:space="preserve">, </w:t>
            </w:r>
            <w:proofErr w:type="gramStart"/>
            <w:r w:rsidRPr="008E64C7">
              <w:rPr>
                <w:rFonts w:ascii="Times New Roman" w:hAnsi="Times New Roman" w:cs="Times New Roman"/>
                <w:sz w:val="26"/>
                <w:szCs w:val="26"/>
              </w:rPr>
              <w:t>свободного</w:t>
            </w:r>
            <w:proofErr w:type="gramEnd"/>
            <w:r w:rsidRPr="008E64C7">
              <w:rPr>
                <w:rFonts w:ascii="Times New Roman" w:hAnsi="Times New Roman" w:cs="Times New Roman"/>
                <w:sz w:val="26"/>
                <w:szCs w:val="26"/>
              </w:rPr>
              <w:t xml:space="preserve"> от прав третьих лиц (за исключением имущественных прав некоммерческих организаций)</w:t>
            </w:r>
          </w:p>
          <w:p w:rsidR="008E64C7" w:rsidRPr="008E64C7" w:rsidRDefault="008E64C7" w:rsidP="008E64C7">
            <w:pPr>
              <w:jc w:val="both"/>
              <w:rPr>
                <w:rFonts w:ascii="Times New Roman" w:hAnsi="Times New Roman" w:cs="Times New Roman"/>
                <w:sz w:val="26"/>
                <w:szCs w:val="26"/>
              </w:rPr>
            </w:pPr>
          </w:p>
        </w:tc>
        <w:tc>
          <w:tcPr>
            <w:tcW w:w="2552" w:type="dxa"/>
          </w:tcPr>
          <w:p w:rsidR="008E64C7" w:rsidRPr="008E64C7" w:rsidRDefault="008E64C7" w:rsidP="008E64C7">
            <w:pPr>
              <w:jc w:val="both"/>
              <w:rPr>
                <w:rFonts w:ascii="Times New Roman" w:hAnsi="Times New Roman" w:cs="Times New Roman"/>
                <w:sz w:val="26"/>
                <w:szCs w:val="26"/>
              </w:rPr>
            </w:pPr>
          </w:p>
        </w:tc>
      </w:tr>
    </w:tbl>
    <w:p w:rsidR="00076562" w:rsidRPr="008E64C7" w:rsidRDefault="00076562" w:rsidP="008E64C7">
      <w:pPr>
        <w:spacing w:after="0" w:line="240" w:lineRule="auto"/>
        <w:ind w:firstLine="567"/>
        <w:jc w:val="both"/>
        <w:rPr>
          <w:rFonts w:ascii="Times New Roman" w:hAnsi="Times New Roman" w:cs="Times New Roman"/>
          <w:sz w:val="26"/>
          <w:szCs w:val="26"/>
        </w:rPr>
      </w:pPr>
      <w:r w:rsidRPr="008E64C7">
        <w:rPr>
          <w:rFonts w:ascii="Times New Roman" w:hAnsi="Times New Roman" w:cs="Times New Roman"/>
          <w:sz w:val="26"/>
          <w:szCs w:val="26"/>
        </w:rPr>
        <w:t xml:space="preserve">Руководствуясь статьей 31.1 Федерального закона от 12.01.1996 № 7-ФЗ «О некоммерческих организациях», постановлением Правительства Российской Федерации от 30.12.2012 № 1478 «Об имущественной поддержке социально ориентированных некоммерческих организаций», в целях оказания имущественной поддержки социально ориентированным некоммерческим организациям администрация </w:t>
      </w:r>
      <w:r w:rsidR="00B66AC4" w:rsidRPr="008E64C7">
        <w:rPr>
          <w:rFonts w:ascii="Times New Roman" w:hAnsi="Times New Roman" w:cs="Times New Roman"/>
          <w:sz w:val="26"/>
          <w:szCs w:val="26"/>
        </w:rPr>
        <w:t>Моргаушского</w:t>
      </w:r>
      <w:r w:rsidRPr="008E64C7">
        <w:rPr>
          <w:rFonts w:ascii="Times New Roman" w:hAnsi="Times New Roman" w:cs="Times New Roman"/>
          <w:sz w:val="26"/>
          <w:szCs w:val="26"/>
        </w:rPr>
        <w:t xml:space="preserve"> района Чувашской Республики </w:t>
      </w:r>
      <w:proofErr w:type="gramStart"/>
      <w:r w:rsidRPr="008E64C7">
        <w:rPr>
          <w:rFonts w:ascii="Times New Roman" w:hAnsi="Times New Roman" w:cs="Times New Roman"/>
          <w:sz w:val="26"/>
          <w:szCs w:val="26"/>
        </w:rPr>
        <w:t>п</w:t>
      </w:r>
      <w:proofErr w:type="gramEnd"/>
      <w:r w:rsidRPr="008E64C7">
        <w:rPr>
          <w:rFonts w:ascii="Times New Roman" w:hAnsi="Times New Roman" w:cs="Times New Roman"/>
          <w:sz w:val="26"/>
          <w:szCs w:val="26"/>
        </w:rPr>
        <w:t xml:space="preserve"> о с т а н о в л я е т:</w:t>
      </w:r>
    </w:p>
    <w:p w:rsidR="00076562" w:rsidRPr="008E64C7" w:rsidRDefault="00076562" w:rsidP="008E64C7">
      <w:pPr>
        <w:spacing w:after="0" w:line="240" w:lineRule="auto"/>
        <w:ind w:firstLine="567"/>
        <w:jc w:val="both"/>
        <w:rPr>
          <w:rFonts w:ascii="Times New Roman" w:hAnsi="Times New Roman" w:cs="Times New Roman"/>
          <w:sz w:val="26"/>
          <w:szCs w:val="26"/>
        </w:rPr>
      </w:pPr>
      <w:r w:rsidRPr="008E64C7">
        <w:rPr>
          <w:rFonts w:ascii="Times New Roman" w:hAnsi="Times New Roman" w:cs="Times New Roman"/>
          <w:sz w:val="26"/>
          <w:szCs w:val="26"/>
        </w:rPr>
        <w:t xml:space="preserve">1. </w:t>
      </w:r>
      <w:proofErr w:type="gramStart"/>
      <w:r w:rsidRPr="008E64C7">
        <w:rPr>
          <w:rFonts w:ascii="Times New Roman" w:hAnsi="Times New Roman" w:cs="Times New Roman"/>
          <w:sz w:val="26"/>
          <w:szCs w:val="26"/>
        </w:rPr>
        <w:t xml:space="preserve">Утвердить Порядок формирования, ведения и обязательного опубликования перечня муниципального имущества </w:t>
      </w:r>
      <w:r w:rsidR="00B66AC4" w:rsidRPr="008E64C7">
        <w:rPr>
          <w:rFonts w:ascii="Times New Roman" w:hAnsi="Times New Roman" w:cs="Times New Roman"/>
          <w:sz w:val="26"/>
          <w:szCs w:val="26"/>
        </w:rPr>
        <w:t>Моргаушского</w:t>
      </w:r>
      <w:r w:rsidRPr="008E64C7">
        <w:rPr>
          <w:rFonts w:ascii="Times New Roman" w:hAnsi="Times New Roman" w:cs="Times New Roman"/>
          <w:sz w:val="26"/>
          <w:szCs w:val="26"/>
        </w:rPr>
        <w:t xml:space="preserve">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 1);</w:t>
      </w:r>
      <w:proofErr w:type="gramEnd"/>
    </w:p>
    <w:p w:rsidR="00076562" w:rsidRPr="008E64C7" w:rsidRDefault="00076562" w:rsidP="008E64C7">
      <w:pPr>
        <w:spacing w:after="0" w:line="240" w:lineRule="auto"/>
        <w:ind w:firstLine="567"/>
        <w:jc w:val="both"/>
        <w:rPr>
          <w:rFonts w:ascii="Times New Roman" w:hAnsi="Times New Roman" w:cs="Times New Roman"/>
          <w:sz w:val="26"/>
          <w:szCs w:val="26"/>
        </w:rPr>
      </w:pPr>
      <w:r w:rsidRPr="008E64C7">
        <w:rPr>
          <w:rFonts w:ascii="Times New Roman" w:hAnsi="Times New Roman" w:cs="Times New Roman"/>
          <w:sz w:val="26"/>
          <w:szCs w:val="26"/>
        </w:rPr>
        <w:t xml:space="preserve">2. </w:t>
      </w:r>
      <w:proofErr w:type="gramStart"/>
      <w:r w:rsidRPr="008E64C7">
        <w:rPr>
          <w:rFonts w:ascii="Times New Roman" w:hAnsi="Times New Roman" w:cs="Times New Roman"/>
          <w:sz w:val="26"/>
          <w:szCs w:val="26"/>
        </w:rPr>
        <w:t xml:space="preserve">Утвердить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r w:rsidR="00B66AC4" w:rsidRPr="008E64C7">
        <w:rPr>
          <w:rFonts w:ascii="Times New Roman" w:hAnsi="Times New Roman" w:cs="Times New Roman"/>
          <w:sz w:val="26"/>
          <w:szCs w:val="26"/>
        </w:rPr>
        <w:t>Моргаушского</w:t>
      </w:r>
      <w:r w:rsidRPr="008E64C7">
        <w:rPr>
          <w:rFonts w:ascii="Times New Roman" w:hAnsi="Times New Roman" w:cs="Times New Roman"/>
          <w:sz w:val="26"/>
          <w:szCs w:val="26"/>
        </w:rPr>
        <w:t xml:space="preserve"> района Чувашской Республики, включенного в перечень муниципального имущества </w:t>
      </w:r>
      <w:r w:rsidR="00B66AC4" w:rsidRPr="008E64C7">
        <w:rPr>
          <w:rFonts w:ascii="Times New Roman" w:hAnsi="Times New Roman" w:cs="Times New Roman"/>
          <w:sz w:val="26"/>
          <w:szCs w:val="26"/>
        </w:rPr>
        <w:t>Моргаушского</w:t>
      </w:r>
      <w:r w:rsidRPr="008E64C7">
        <w:rPr>
          <w:rFonts w:ascii="Times New Roman" w:hAnsi="Times New Roman" w:cs="Times New Roman"/>
          <w:sz w:val="26"/>
          <w:szCs w:val="26"/>
        </w:rPr>
        <w:t xml:space="preserve">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w:t>
      </w:r>
      <w:proofErr w:type="gramEnd"/>
      <w:r w:rsidRPr="008E64C7">
        <w:rPr>
          <w:rFonts w:ascii="Times New Roman" w:hAnsi="Times New Roman" w:cs="Times New Roman"/>
          <w:sz w:val="26"/>
          <w:szCs w:val="26"/>
        </w:rPr>
        <w:t xml:space="preserve"> основе (в том числе по льготным ставкам арендной платы) (приложение № 2).</w:t>
      </w:r>
    </w:p>
    <w:p w:rsidR="00076562" w:rsidRPr="008E64C7" w:rsidRDefault="00076562" w:rsidP="008E64C7">
      <w:pPr>
        <w:spacing w:after="0" w:line="240" w:lineRule="auto"/>
        <w:ind w:firstLine="567"/>
        <w:jc w:val="both"/>
        <w:rPr>
          <w:rFonts w:ascii="Times New Roman" w:hAnsi="Times New Roman" w:cs="Times New Roman"/>
          <w:sz w:val="26"/>
          <w:szCs w:val="26"/>
        </w:rPr>
      </w:pPr>
      <w:r w:rsidRPr="008E64C7">
        <w:rPr>
          <w:rFonts w:ascii="Times New Roman" w:hAnsi="Times New Roman" w:cs="Times New Roman"/>
          <w:sz w:val="26"/>
          <w:szCs w:val="26"/>
        </w:rPr>
        <w:lastRenderedPageBreak/>
        <w:t xml:space="preserve">3. </w:t>
      </w:r>
      <w:proofErr w:type="gramStart"/>
      <w:r w:rsidRPr="008E64C7">
        <w:rPr>
          <w:rFonts w:ascii="Times New Roman" w:hAnsi="Times New Roman" w:cs="Times New Roman"/>
          <w:sz w:val="26"/>
          <w:szCs w:val="26"/>
        </w:rPr>
        <w:t>Контроль за</w:t>
      </w:r>
      <w:proofErr w:type="gramEnd"/>
      <w:r w:rsidRPr="008E64C7">
        <w:rPr>
          <w:rFonts w:ascii="Times New Roman" w:hAnsi="Times New Roman" w:cs="Times New Roman"/>
          <w:sz w:val="26"/>
          <w:szCs w:val="26"/>
        </w:rPr>
        <w:t xml:space="preserve"> </w:t>
      </w:r>
      <w:r w:rsidR="008C267D" w:rsidRPr="008E64C7">
        <w:rPr>
          <w:rFonts w:ascii="Times New Roman" w:hAnsi="Times New Roman" w:cs="Times New Roman"/>
          <w:sz w:val="26"/>
          <w:szCs w:val="26"/>
        </w:rPr>
        <w:t>исполнением</w:t>
      </w:r>
      <w:r w:rsidRPr="008E64C7">
        <w:rPr>
          <w:rFonts w:ascii="Times New Roman" w:hAnsi="Times New Roman" w:cs="Times New Roman"/>
          <w:sz w:val="26"/>
          <w:szCs w:val="26"/>
        </w:rPr>
        <w:t xml:space="preserve"> настоящего постановления возложить на отдел имущественных и земельных отношений администрации </w:t>
      </w:r>
      <w:r w:rsidR="00021624" w:rsidRPr="008E64C7">
        <w:rPr>
          <w:rFonts w:ascii="Times New Roman" w:hAnsi="Times New Roman" w:cs="Times New Roman"/>
          <w:sz w:val="26"/>
          <w:szCs w:val="26"/>
        </w:rPr>
        <w:t>Моргаушского</w:t>
      </w:r>
      <w:r w:rsidRPr="008E64C7">
        <w:rPr>
          <w:rFonts w:ascii="Times New Roman" w:hAnsi="Times New Roman" w:cs="Times New Roman"/>
          <w:sz w:val="26"/>
          <w:szCs w:val="26"/>
        </w:rPr>
        <w:t xml:space="preserve"> района Чувашской Республики.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8E64C7">
        <w:rPr>
          <w:rFonts w:ascii="Times New Roman" w:hAnsi="Times New Roman" w:cs="Times New Roman"/>
          <w:sz w:val="26"/>
          <w:szCs w:val="26"/>
        </w:rPr>
        <w:t xml:space="preserve">4. Настоящее постановление вступает в силу с момента его официального опубликования </w:t>
      </w:r>
      <w:r w:rsidR="00021624" w:rsidRPr="008E64C7">
        <w:rPr>
          <w:rFonts w:ascii="Times New Roman" w:hAnsi="Times New Roman" w:cs="Times New Roman"/>
          <w:sz w:val="26"/>
          <w:szCs w:val="26"/>
        </w:rPr>
        <w:t>в периодическом печатном издании "Вестник Моргаушского района"</w:t>
      </w:r>
      <w:r w:rsidR="008C267D" w:rsidRPr="008E64C7">
        <w:rPr>
          <w:rFonts w:ascii="Times New Roman" w:hAnsi="Times New Roman" w:cs="Times New Roman"/>
          <w:sz w:val="26"/>
          <w:szCs w:val="26"/>
        </w:rPr>
        <w:t>.</w:t>
      </w:r>
    </w:p>
    <w:p w:rsidR="00021624" w:rsidRDefault="00021624"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076562" w:rsidRPr="00076562" w:rsidRDefault="00076562" w:rsidP="008E64C7">
      <w:pPr>
        <w:spacing w:after="0" w:line="240" w:lineRule="auto"/>
        <w:jc w:val="both"/>
        <w:rPr>
          <w:rFonts w:ascii="Times New Roman" w:hAnsi="Times New Roman" w:cs="Times New Roman"/>
          <w:sz w:val="24"/>
          <w:szCs w:val="24"/>
        </w:rPr>
      </w:pPr>
      <w:r w:rsidRPr="00076562">
        <w:rPr>
          <w:rFonts w:ascii="Times New Roman" w:hAnsi="Times New Roman" w:cs="Times New Roman"/>
          <w:sz w:val="24"/>
          <w:szCs w:val="24"/>
        </w:rPr>
        <w:t>Глава администрации</w:t>
      </w:r>
    </w:p>
    <w:p w:rsidR="00076562" w:rsidRPr="00076562" w:rsidRDefault="00021624" w:rsidP="008E6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Моргаушского</w:t>
      </w:r>
      <w:r w:rsidR="00076562" w:rsidRPr="00076562">
        <w:rPr>
          <w:rFonts w:ascii="Times New Roman" w:hAnsi="Times New Roman" w:cs="Times New Roman"/>
          <w:sz w:val="24"/>
          <w:szCs w:val="24"/>
        </w:rPr>
        <w:t xml:space="preserve"> района</w:t>
      </w:r>
      <w:r w:rsidR="008E64C7">
        <w:rPr>
          <w:rFonts w:ascii="Times New Roman" w:hAnsi="Times New Roman" w:cs="Times New Roman"/>
          <w:sz w:val="24"/>
          <w:szCs w:val="24"/>
        </w:rPr>
        <w:t xml:space="preserve">                                        </w:t>
      </w:r>
      <w:r>
        <w:rPr>
          <w:rFonts w:ascii="Times New Roman" w:hAnsi="Times New Roman" w:cs="Times New Roman"/>
          <w:sz w:val="24"/>
          <w:szCs w:val="24"/>
        </w:rPr>
        <w:t xml:space="preserve">                                Р.Н. Тимофеев</w:t>
      </w:r>
    </w:p>
    <w:p w:rsidR="00076562" w:rsidRPr="00076562" w:rsidRDefault="00076562" w:rsidP="008E64C7">
      <w:pPr>
        <w:spacing w:after="0" w:line="240" w:lineRule="auto"/>
        <w:ind w:firstLine="567"/>
        <w:jc w:val="both"/>
        <w:rPr>
          <w:rFonts w:ascii="Times New Roman" w:hAnsi="Times New Roman" w:cs="Times New Roman"/>
          <w:sz w:val="24"/>
          <w:szCs w:val="24"/>
        </w:rPr>
      </w:pPr>
    </w:p>
    <w:p w:rsidR="00076562" w:rsidRPr="00076562" w:rsidRDefault="00076562" w:rsidP="008E64C7">
      <w:pPr>
        <w:spacing w:after="0" w:line="240" w:lineRule="auto"/>
        <w:ind w:firstLine="567"/>
        <w:jc w:val="both"/>
        <w:rPr>
          <w:rFonts w:ascii="Times New Roman" w:hAnsi="Times New Roman" w:cs="Times New Roman"/>
          <w:sz w:val="24"/>
          <w:szCs w:val="24"/>
        </w:rPr>
      </w:pPr>
    </w:p>
    <w:p w:rsidR="00076562" w:rsidRPr="00076562" w:rsidRDefault="00076562" w:rsidP="008E64C7">
      <w:pPr>
        <w:spacing w:after="0" w:line="240" w:lineRule="auto"/>
        <w:ind w:firstLine="567"/>
        <w:jc w:val="both"/>
        <w:rPr>
          <w:rFonts w:ascii="Times New Roman" w:hAnsi="Times New Roman" w:cs="Times New Roman"/>
          <w:sz w:val="24"/>
          <w:szCs w:val="24"/>
        </w:rPr>
      </w:pPr>
    </w:p>
    <w:p w:rsidR="00076562" w:rsidRPr="00076562" w:rsidRDefault="00076562" w:rsidP="008E64C7">
      <w:pPr>
        <w:spacing w:after="0" w:line="240" w:lineRule="auto"/>
        <w:ind w:firstLine="567"/>
        <w:jc w:val="both"/>
        <w:rPr>
          <w:rFonts w:ascii="Times New Roman" w:hAnsi="Times New Roman" w:cs="Times New Roman"/>
          <w:sz w:val="24"/>
          <w:szCs w:val="24"/>
        </w:rPr>
      </w:pP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 </w:t>
      </w:r>
    </w:p>
    <w:p w:rsidR="00021624" w:rsidRDefault="00021624" w:rsidP="008E64C7">
      <w:pPr>
        <w:spacing w:after="0" w:line="240" w:lineRule="auto"/>
        <w:ind w:firstLine="567"/>
        <w:jc w:val="both"/>
        <w:rPr>
          <w:rFonts w:ascii="Times New Roman" w:hAnsi="Times New Roman" w:cs="Times New Roman"/>
          <w:sz w:val="24"/>
          <w:szCs w:val="24"/>
        </w:rPr>
      </w:pPr>
    </w:p>
    <w:p w:rsidR="00021624" w:rsidRDefault="00021624" w:rsidP="008E64C7">
      <w:pPr>
        <w:spacing w:after="0" w:line="240" w:lineRule="auto"/>
        <w:ind w:firstLine="567"/>
        <w:jc w:val="both"/>
        <w:rPr>
          <w:rFonts w:ascii="Times New Roman" w:hAnsi="Times New Roman" w:cs="Times New Roman"/>
          <w:sz w:val="24"/>
          <w:szCs w:val="24"/>
        </w:rPr>
      </w:pPr>
    </w:p>
    <w:p w:rsidR="00021624" w:rsidRDefault="00021624" w:rsidP="008E64C7">
      <w:pPr>
        <w:spacing w:after="0" w:line="240" w:lineRule="auto"/>
        <w:ind w:firstLine="567"/>
        <w:jc w:val="both"/>
        <w:rPr>
          <w:rFonts w:ascii="Times New Roman" w:hAnsi="Times New Roman" w:cs="Times New Roman"/>
          <w:sz w:val="24"/>
          <w:szCs w:val="24"/>
        </w:rPr>
      </w:pPr>
    </w:p>
    <w:p w:rsidR="00021624" w:rsidRDefault="00021624" w:rsidP="008E64C7">
      <w:pPr>
        <w:spacing w:after="0" w:line="240" w:lineRule="auto"/>
        <w:ind w:firstLine="567"/>
        <w:jc w:val="both"/>
        <w:rPr>
          <w:rFonts w:ascii="Times New Roman" w:hAnsi="Times New Roman" w:cs="Times New Roman"/>
          <w:sz w:val="24"/>
          <w:szCs w:val="24"/>
        </w:rPr>
      </w:pPr>
    </w:p>
    <w:p w:rsidR="00021624" w:rsidRDefault="00021624" w:rsidP="008E64C7">
      <w:pPr>
        <w:spacing w:after="0" w:line="240" w:lineRule="auto"/>
        <w:ind w:firstLine="567"/>
        <w:jc w:val="both"/>
        <w:rPr>
          <w:rFonts w:ascii="Times New Roman" w:hAnsi="Times New Roman" w:cs="Times New Roman"/>
          <w:sz w:val="24"/>
          <w:szCs w:val="24"/>
        </w:rPr>
      </w:pPr>
    </w:p>
    <w:p w:rsidR="00021624" w:rsidRDefault="00021624"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jc w:val="both"/>
        <w:rPr>
          <w:rFonts w:ascii="Times New Roman" w:hAnsi="Times New Roman" w:cs="Times New Roman"/>
          <w:sz w:val="24"/>
          <w:szCs w:val="24"/>
        </w:rPr>
      </w:pPr>
    </w:p>
    <w:p w:rsidR="007F75E1" w:rsidRDefault="007F75E1" w:rsidP="008E64C7">
      <w:pPr>
        <w:spacing w:after="0" w:line="240" w:lineRule="auto"/>
        <w:jc w:val="both"/>
        <w:rPr>
          <w:rFonts w:ascii="Times New Roman" w:hAnsi="Times New Roman" w:cs="Times New Roman"/>
          <w:sz w:val="24"/>
          <w:szCs w:val="24"/>
        </w:rPr>
      </w:pPr>
    </w:p>
    <w:p w:rsidR="007F75E1" w:rsidRDefault="007F75E1" w:rsidP="008E64C7">
      <w:pPr>
        <w:spacing w:after="0" w:line="240" w:lineRule="auto"/>
        <w:jc w:val="both"/>
        <w:rPr>
          <w:rFonts w:ascii="Times New Roman" w:hAnsi="Times New Roman" w:cs="Times New Roman"/>
          <w:sz w:val="24"/>
          <w:szCs w:val="24"/>
        </w:rPr>
      </w:pPr>
    </w:p>
    <w:p w:rsidR="007F75E1" w:rsidRPr="008C267D" w:rsidRDefault="008C267D" w:rsidP="008E64C7">
      <w:pPr>
        <w:spacing w:after="0" w:line="240" w:lineRule="auto"/>
        <w:jc w:val="both"/>
        <w:rPr>
          <w:rFonts w:ascii="Times New Roman" w:hAnsi="Times New Roman" w:cs="Times New Roman"/>
          <w:sz w:val="20"/>
          <w:szCs w:val="24"/>
        </w:rPr>
      </w:pPr>
      <w:r w:rsidRPr="008C267D">
        <w:rPr>
          <w:rFonts w:ascii="Times New Roman" w:hAnsi="Times New Roman" w:cs="Times New Roman"/>
          <w:sz w:val="20"/>
          <w:szCs w:val="24"/>
        </w:rPr>
        <w:t xml:space="preserve">Исп.: </w:t>
      </w:r>
      <w:proofErr w:type="spellStart"/>
      <w:r w:rsidR="008E64C7">
        <w:rPr>
          <w:rFonts w:ascii="Times New Roman" w:hAnsi="Times New Roman" w:cs="Times New Roman"/>
          <w:sz w:val="20"/>
          <w:szCs w:val="24"/>
        </w:rPr>
        <w:t>Валежникова</w:t>
      </w:r>
      <w:proofErr w:type="spellEnd"/>
      <w:r w:rsidR="008E64C7">
        <w:rPr>
          <w:rFonts w:ascii="Times New Roman" w:hAnsi="Times New Roman" w:cs="Times New Roman"/>
          <w:sz w:val="20"/>
          <w:szCs w:val="24"/>
        </w:rPr>
        <w:t xml:space="preserve"> О.А.</w:t>
      </w:r>
    </w:p>
    <w:p w:rsidR="008C267D" w:rsidRDefault="008C267D" w:rsidP="008E64C7">
      <w:pPr>
        <w:spacing w:after="0" w:line="240" w:lineRule="auto"/>
        <w:jc w:val="both"/>
        <w:rPr>
          <w:rFonts w:ascii="Times New Roman" w:hAnsi="Times New Roman" w:cs="Times New Roman"/>
          <w:sz w:val="20"/>
          <w:szCs w:val="24"/>
        </w:rPr>
      </w:pPr>
      <w:r w:rsidRPr="008C267D">
        <w:rPr>
          <w:rFonts w:ascii="Times New Roman" w:hAnsi="Times New Roman" w:cs="Times New Roman"/>
          <w:sz w:val="20"/>
          <w:szCs w:val="24"/>
        </w:rPr>
        <w:t>Тел.:8(83541)62-5-99</w:t>
      </w: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both"/>
        <w:rPr>
          <w:rFonts w:ascii="Times New Roman" w:hAnsi="Times New Roman" w:cs="Times New Roman"/>
          <w:sz w:val="20"/>
          <w:szCs w:val="24"/>
        </w:rPr>
      </w:pPr>
    </w:p>
    <w:p w:rsidR="008E64C7" w:rsidRDefault="008E64C7" w:rsidP="008E64C7">
      <w:pPr>
        <w:spacing w:after="0" w:line="240" w:lineRule="auto"/>
        <w:ind w:firstLine="567"/>
        <w:jc w:val="right"/>
        <w:rPr>
          <w:rFonts w:ascii="Times New Roman" w:hAnsi="Times New Roman" w:cs="Times New Roman"/>
          <w:sz w:val="24"/>
          <w:szCs w:val="24"/>
        </w:rPr>
      </w:pPr>
    </w:p>
    <w:p w:rsidR="008E64C7" w:rsidRDefault="008E64C7" w:rsidP="008E64C7">
      <w:pPr>
        <w:spacing w:after="0" w:line="240" w:lineRule="auto"/>
        <w:ind w:firstLine="567"/>
        <w:jc w:val="right"/>
        <w:rPr>
          <w:rFonts w:ascii="Times New Roman" w:hAnsi="Times New Roman" w:cs="Times New Roman"/>
          <w:sz w:val="24"/>
          <w:szCs w:val="24"/>
        </w:rPr>
      </w:pPr>
    </w:p>
    <w:p w:rsidR="008E64C7" w:rsidRDefault="008E64C7" w:rsidP="008E64C7">
      <w:pPr>
        <w:spacing w:after="0" w:line="240" w:lineRule="auto"/>
        <w:ind w:firstLine="567"/>
        <w:jc w:val="right"/>
        <w:rPr>
          <w:rFonts w:ascii="Times New Roman" w:hAnsi="Times New Roman" w:cs="Times New Roman"/>
          <w:sz w:val="24"/>
          <w:szCs w:val="24"/>
        </w:rPr>
      </w:pPr>
    </w:p>
    <w:p w:rsidR="008E64C7" w:rsidRDefault="008E64C7" w:rsidP="008E64C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076562" w:rsidRPr="00076562" w:rsidRDefault="008E64C7" w:rsidP="008E64C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к </w:t>
      </w:r>
      <w:r w:rsidR="00076562" w:rsidRPr="00076562">
        <w:rPr>
          <w:rFonts w:ascii="Times New Roman" w:hAnsi="Times New Roman" w:cs="Times New Roman"/>
          <w:sz w:val="24"/>
          <w:szCs w:val="24"/>
        </w:rPr>
        <w:t>постановлени</w:t>
      </w:r>
      <w:r>
        <w:rPr>
          <w:rFonts w:ascii="Times New Roman" w:hAnsi="Times New Roman" w:cs="Times New Roman"/>
          <w:sz w:val="24"/>
          <w:szCs w:val="24"/>
        </w:rPr>
        <w:t>ю</w:t>
      </w:r>
      <w:r w:rsidR="00076562" w:rsidRPr="00076562">
        <w:rPr>
          <w:rFonts w:ascii="Times New Roman" w:hAnsi="Times New Roman" w:cs="Times New Roman"/>
          <w:sz w:val="24"/>
          <w:szCs w:val="24"/>
        </w:rPr>
        <w:t xml:space="preserve"> администрации</w:t>
      </w:r>
    </w:p>
    <w:p w:rsidR="00076562" w:rsidRPr="00076562" w:rsidRDefault="00021624" w:rsidP="008E64C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Моргаушского</w:t>
      </w:r>
      <w:r w:rsidR="00076562" w:rsidRPr="00076562">
        <w:rPr>
          <w:rFonts w:ascii="Times New Roman" w:hAnsi="Times New Roman" w:cs="Times New Roman"/>
          <w:sz w:val="24"/>
          <w:szCs w:val="24"/>
        </w:rPr>
        <w:t xml:space="preserve"> района</w:t>
      </w:r>
      <w:r w:rsidR="008E64C7">
        <w:rPr>
          <w:rFonts w:ascii="Times New Roman" w:hAnsi="Times New Roman" w:cs="Times New Roman"/>
          <w:sz w:val="24"/>
          <w:szCs w:val="24"/>
        </w:rPr>
        <w:t xml:space="preserve"> </w:t>
      </w:r>
      <w:r w:rsidR="00076562" w:rsidRPr="00076562">
        <w:rPr>
          <w:rFonts w:ascii="Times New Roman" w:hAnsi="Times New Roman" w:cs="Times New Roman"/>
          <w:sz w:val="24"/>
          <w:szCs w:val="24"/>
        </w:rPr>
        <w:t>Чувашской Республики</w:t>
      </w:r>
    </w:p>
    <w:p w:rsidR="00076562" w:rsidRPr="00076562" w:rsidRDefault="00076562" w:rsidP="008E64C7">
      <w:pPr>
        <w:spacing w:after="0" w:line="240" w:lineRule="auto"/>
        <w:ind w:firstLine="567"/>
        <w:jc w:val="right"/>
        <w:rPr>
          <w:rFonts w:ascii="Times New Roman" w:hAnsi="Times New Roman" w:cs="Times New Roman"/>
          <w:sz w:val="24"/>
          <w:szCs w:val="24"/>
        </w:rPr>
      </w:pPr>
      <w:r w:rsidRPr="00076562">
        <w:rPr>
          <w:rFonts w:ascii="Times New Roman" w:hAnsi="Times New Roman" w:cs="Times New Roman"/>
          <w:sz w:val="24"/>
          <w:szCs w:val="24"/>
        </w:rPr>
        <w:t xml:space="preserve">от «___» </w:t>
      </w:r>
      <w:r w:rsidR="008E64C7">
        <w:rPr>
          <w:rFonts w:ascii="Times New Roman" w:hAnsi="Times New Roman" w:cs="Times New Roman"/>
          <w:sz w:val="24"/>
          <w:szCs w:val="24"/>
        </w:rPr>
        <w:t>___________</w:t>
      </w:r>
      <w:r w:rsidRPr="00076562">
        <w:rPr>
          <w:rFonts w:ascii="Times New Roman" w:hAnsi="Times New Roman" w:cs="Times New Roman"/>
          <w:sz w:val="24"/>
          <w:szCs w:val="24"/>
        </w:rPr>
        <w:t>201</w:t>
      </w:r>
      <w:r w:rsidR="008E64C7">
        <w:rPr>
          <w:rFonts w:ascii="Times New Roman" w:hAnsi="Times New Roman" w:cs="Times New Roman"/>
          <w:sz w:val="24"/>
          <w:szCs w:val="24"/>
        </w:rPr>
        <w:t>9</w:t>
      </w:r>
      <w:r w:rsidRPr="00076562">
        <w:rPr>
          <w:rFonts w:ascii="Times New Roman" w:hAnsi="Times New Roman" w:cs="Times New Roman"/>
          <w:sz w:val="24"/>
          <w:szCs w:val="24"/>
        </w:rPr>
        <w:t xml:space="preserve"> №_</w:t>
      </w:r>
      <w:r w:rsidR="008E64C7">
        <w:rPr>
          <w:rFonts w:ascii="Times New Roman" w:hAnsi="Times New Roman" w:cs="Times New Roman"/>
          <w:sz w:val="24"/>
          <w:szCs w:val="24"/>
        </w:rPr>
        <w:t>____</w:t>
      </w:r>
      <w:r w:rsidRPr="00076562">
        <w:rPr>
          <w:rFonts w:ascii="Times New Roman" w:hAnsi="Times New Roman" w:cs="Times New Roman"/>
          <w:sz w:val="24"/>
          <w:szCs w:val="24"/>
        </w:rPr>
        <w:t>__</w:t>
      </w:r>
    </w:p>
    <w:p w:rsidR="00076562" w:rsidRPr="00076562" w:rsidRDefault="00076562" w:rsidP="008E64C7">
      <w:pPr>
        <w:spacing w:after="0" w:line="240" w:lineRule="auto"/>
        <w:ind w:firstLine="567"/>
        <w:jc w:val="center"/>
        <w:rPr>
          <w:rFonts w:ascii="Times New Roman" w:hAnsi="Times New Roman" w:cs="Times New Roman"/>
          <w:sz w:val="24"/>
          <w:szCs w:val="24"/>
        </w:rPr>
      </w:pPr>
    </w:p>
    <w:p w:rsidR="00076562" w:rsidRPr="00021624" w:rsidRDefault="00076562" w:rsidP="008E64C7">
      <w:pPr>
        <w:spacing w:after="0" w:line="240" w:lineRule="auto"/>
        <w:ind w:firstLine="567"/>
        <w:jc w:val="center"/>
        <w:rPr>
          <w:rFonts w:ascii="Times New Roman" w:hAnsi="Times New Roman" w:cs="Times New Roman"/>
          <w:b/>
          <w:sz w:val="24"/>
          <w:szCs w:val="24"/>
        </w:rPr>
      </w:pPr>
      <w:r w:rsidRPr="00021624">
        <w:rPr>
          <w:rFonts w:ascii="Times New Roman" w:hAnsi="Times New Roman" w:cs="Times New Roman"/>
          <w:b/>
          <w:sz w:val="24"/>
          <w:szCs w:val="24"/>
        </w:rPr>
        <w:t>Порядок</w:t>
      </w:r>
    </w:p>
    <w:p w:rsidR="00076562" w:rsidRPr="00021624" w:rsidRDefault="00021624" w:rsidP="008E64C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ф</w:t>
      </w:r>
      <w:r w:rsidR="00076562" w:rsidRPr="00021624">
        <w:rPr>
          <w:rFonts w:ascii="Times New Roman" w:hAnsi="Times New Roman" w:cs="Times New Roman"/>
          <w:b/>
          <w:sz w:val="24"/>
          <w:szCs w:val="24"/>
        </w:rPr>
        <w:t xml:space="preserve">ормирования, ведения и обязательного опубликования перечня муниципального имущества </w:t>
      </w:r>
      <w:r>
        <w:rPr>
          <w:rFonts w:ascii="Times New Roman" w:hAnsi="Times New Roman" w:cs="Times New Roman"/>
          <w:b/>
          <w:sz w:val="24"/>
          <w:szCs w:val="24"/>
        </w:rPr>
        <w:t>Моргаушского</w:t>
      </w:r>
      <w:r w:rsidR="00076562" w:rsidRPr="00021624">
        <w:rPr>
          <w:rFonts w:ascii="Times New Roman" w:hAnsi="Times New Roman" w:cs="Times New Roman"/>
          <w:b/>
          <w:sz w:val="24"/>
          <w:szCs w:val="24"/>
        </w:rPr>
        <w:t xml:space="preserve"> района Чувашской Республики, свободного от прав третьих лиц (за исключением имущественных прав некоммерческих организаций), которые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076562" w:rsidRPr="00076562" w:rsidRDefault="00076562" w:rsidP="008E64C7">
      <w:pPr>
        <w:spacing w:after="0" w:line="240" w:lineRule="auto"/>
        <w:ind w:firstLine="567"/>
        <w:jc w:val="both"/>
        <w:rPr>
          <w:rFonts w:ascii="Times New Roman" w:hAnsi="Times New Roman" w:cs="Times New Roman"/>
          <w:sz w:val="24"/>
          <w:szCs w:val="24"/>
        </w:rPr>
      </w:pP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1. Настоящий Порядок определяет процедуру формирования, ведения и обязательного опубликования перечня муниципального имущества </w:t>
      </w:r>
      <w:r w:rsidR="00021624">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2. В перечень могут быть включены только нежилые помещения, здания, находящиеся в муниципальной собственности </w:t>
      </w:r>
      <w:r w:rsidR="00021624">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 и свободные от прав третьих лиц (за исключением имущественных прав некоммерческих организаций) (далее - муниципальное имущество).</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3. Формирование перечня осуществляется отделом имущественных и земельных отношений администрации </w:t>
      </w:r>
      <w:r w:rsidR="00021624">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4. Перечень утверждается постановлением администрации </w:t>
      </w:r>
      <w:r w:rsidR="00021624">
        <w:rPr>
          <w:rFonts w:ascii="Times New Roman" w:hAnsi="Times New Roman" w:cs="Times New Roman"/>
          <w:sz w:val="24"/>
          <w:szCs w:val="24"/>
        </w:rPr>
        <w:t xml:space="preserve">Моргаушского </w:t>
      </w:r>
      <w:r w:rsidRPr="00076562">
        <w:rPr>
          <w:rFonts w:ascii="Times New Roman" w:hAnsi="Times New Roman" w:cs="Times New Roman"/>
          <w:sz w:val="24"/>
          <w:szCs w:val="24"/>
        </w:rPr>
        <w:t>района</w:t>
      </w:r>
      <w:r w:rsidR="00021624">
        <w:rPr>
          <w:rFonts w:ascii="Times New Roman" w:hAnsi="Times New Roman" w:cs="Times New Roman"/>
          <w:sz w:val="24"/>
          <w:szCs w:val="24"/>
        </w:rPr>
        <w:t xml:space="preserve"> Чувашской Республики</w:t>
      </w:r>
      <w:r w:rsidRPr="00076562">
        <w:rPr>
          <w:rFonts w:ascii="Times New Roman" w:hAnsi="Times New Roman" w:cs="Times New Roman"/>
          <w:sz w:val="24"/>
          <w:szCs w:val="24"/>
        </w:rPr>
        <w:t>.</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5. Отдел </w:t>
      </w:r>
      <w:r w:rsidR="00021624" w:rsidRPr="00021624">
        <w:rPr>
          <w:rFonts w:ascii="Times New Roman" w:hAnsi="Times New Roman" w:cs="Times New Roman"/>
          <w:sz w:val="24"/>
          <w:szCs w:val="24"/>
        </w:rPr>
        <w:t>имущественных и земельных отношений администрации Моргаушского района</w:t>
      </w:r>
      <w:r w:rsidRPr="00076562">
        <w:rPr>
          <w:rFonts w:ascii="Times New Roman" w:hAnsi="Times New Roman" w:cs="Times New Roman"/>
          <w:sz w:val="24"/>
          <w:szCs w:val="24"/>
        </w:rPr>
        <w:t xml:space="preserve"> определяет в составе имущества казны </w:t>
      </w:r>
      <w:r w:rsidR="00021624">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постановления администрации </w:t>
      </w:r>
      <w:r w:rsidR="00021624">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w:t>
      </w:r>
      <w:r w:rsidR="00021624">
        <w:rPr>
          <w:rFonts w:ascii="Times New Roman" w:hAnsi="Times New Roman" w:cs="Times New Roman"/>
          <w:sz w:val="24"/>
          <w:szCs w:val="24"/>
        </w:rPr>
        <w:t xml:space="preserve"> Чувашской Республики</w:t>
      </w:r>
      <w:r w:rsidRPr="00076562">
        <w:rPr>
          <w:rFonts w:ascii="Times New Roman" w:hAnsi="Times New Roman" w:cs="Times New Roman"/>
          <w:sz w:val="24"/>
          <w:szCs w:val="24"/>
        </w:rPr>
        <w:t>.</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6. Постановление администрации </w:t>
      </w:r>
      <w:r w:rsidR="00021624">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w:t>
      </w:r>
      <w:r w:rsidR="00021624">
        <w:rPr>
          <w:rFonts w:ascii="Times New Roman" w:hAnsi="Times New Roman" w:cs="Times New Roman"/>
          <w:sz w:val="24"/>
          <w:szCs w:val="24"/>
        </w:rPr>
        <w:t xml:space="preserve">Чувашской Республики </w:t>
      </w:r>
      <w:r w:rsidRPr="00076562">
        <w:rPr>
          <w:rFonts w:ascii="Times New Roman" w:hAnsi="Times New Roman" w:cs="Times New Roman"/>
          <w:sz w:val="24"/>
          <w:szCs w:val="24"/>
        </w:rPr>
        <w:t>о включении муниципального имущества в перечень должно содержать следующие сведения о муниципальном имуществе: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а) наименование;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б) адрес (местоположение);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в) кадастровый номер;</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г) год ввода в эксплуатацию муниципального имущества (в случае включения в перечень нежилого помещения - год ввода в эксплуатацию здания, в котором расположено нежилое помещение);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д) площадь.</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7. Отдел </w:t>
      </w:r>
      <w:r w:rsidR="00B51BF0" w:rsidRPr="00B51BF0">
        <w:rPr>
          <w:rFonts w:ascii="Times New Roman" w:hAnsi="Times New Roman" w:cs="Times New Roman"/>
          <w:sz w:val="24"/>
          <w:szCs w:val="24"/>
        </w:rPr>
        <w:t>имущественных и земельных отношений администрации Моргаушского района</w:t>
      </w:r>
      <w:r w:rsidRPr="00076562">
        <w:rPr>
          <w:rFonts w:ascii="Times New Roman" w:hAnsi="Times New Roman" w:cs="Times New Roman"/>
          <w:sz w:val="24"/>
          <w:szCs w:val="24"/>
        </w:rPr>
        <w:t xml:space="preserve"> готовит проект постановления администрации </w:t>
      </w:r>
      <w:r w:rsidR="00B51BF0">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w:t>
      </w:r>
      <w:r w:rsidR="00B51BF0">
        <w:rPr>
          <w:rFonts w:ascii="Times New Roman" w:hAnsi="Times New Roman" w:cs="Times New Roman"/>
          <w:sz w:val="24"/>
          <w:szCs w:val="24"/>
        </w:rPr>
        <w:t xml:space="preserve"> Чувашской Республики</w:t>
      </w:r>
      <w:r w:rsidRPr="00076562">
        <w:rPr>
          <w:rFonts w:ascii="Times New Roman" w:hAnsi="Times New Roman" w:cs="Times New Roman"/>
          <w:sz w:val="24"/>
          <w:szCs w:val="24"/>
        </w:rPr>
        <w:t xml:space="preserve"> об исключении из перечня муниципального имущества в случае, если дв</w:t>
      </w:r>
      <w:r w:rsidR="00B51BF0">
        <w:rPr>
          <w:rFonts w:ascii="Times New Roman" w:hAnsi="Times New Roman" w:cs="Times New Roman"/>
          <w:sz w:val="24"/>
          <w:szCs w:val="24"/>
        </w:rPr>
        <w:t>а раза подряд после размещения о</w:t>
      </w:r>
      <w:r w:rsidRPr="00076562">
        <w:rPr>
          <w:rFonts w:ascii="Times New Roman" w:hAnsi="Times New Roman" w:cs="Times New Roman"/>
          <w:sz w:val="24"/>
          <w:szCs w:val="24"/>
        </w:rPr>
        <w:t xml:space="preserve">тделом </w:t>
      </w:r>
      <w:r w:rsidR="00B51BF0" w:rsidRPr="00B51BF0">
        <w:rPr>
          <w:rFonts w:ascii="Times New Roman" w:hAnsi="Times New Roman" w:cs="Times New Roman"/>
          <w:sz w:val="24"/>
          <w:szCs w:val="24"/>
        </w:rPr>
        <w:t>имущественных и земельных отношений администрации Моргаушского района</w:t>
      </w:r>
      <w:r w:rsidRPr="00076562">
        <w:rPr>
          <w:rFonts w:ascii="Times New Roman" w:hAnsi="Times New Roman" w:cs="Times New Roman"/>
          <w:sz w:val="24"/>
          <w:szCs w:val="24"/>
        </w:rPr>
        <w:t xml:space="preserve"> в установленном порядке извещения о возможности предоставления муниципального имущества в безвозмездное пользование или аренду социально ориентированной некоммерческой организации в течение </w:t>
      </w:r>
      <w:r w:rsidRPr="00076562">
        <w:rPr>
          <w:rFonts w:ascii="Times New Roman" w:hAnsi="Times New Roman" w:cs="Times New Roman"/>
          <w:sz w:val="24"/>
          <w:szCs w:val="24"/>
        </w:rPr>
        <w:lastRenderedPageBreak/>
        <w:t>указанного в таком извещении срока не подано ни одно заявление о предоставлении муниципального имущества в безвозмездное пользование или заявление о предоставлении муниципального имущества в аренду.</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8. Отделом </w:t>
      </w:r>
      <w:r w:rsidR="00B51BF0" w:rsidRPr="00B51BF0">
        <w:rPr>
          <w:rFonts w:ascii="Times New Roman" w:hAnsi="Times New Roman" w:cs="Times New Roman"/>
          <w:sz w:val="24"/>
          <w:szCs w:val="24"/>
        </w:rPr>
        <w:t>имущественных и земельных отношений администрации Моргаушского района</w:t>
      </w:r>
      <w:r w:rsidRPr="00076562">
        <w:rPr>
          <w:rFonts w:ascii="Times New Roman" w:hAnsi="Times New Roman" w:cs="Times New Roman"/>
          <w:sz w:val="24"/>
          <w:szCs w:val="24"/>
        </w:rPr>
        <w:t xml:space="preserve"> осуществляются ведение перечня в электронном виде и его размещение на своем официальном сайте </w:t>
      </w:r>
      <w:r w:rsidR="00B51BF0">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 в информационно-телекоммуникационной сети «Интернет» (далее - официальный сайт).</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Внесение изменений в перечень в электронном виде осуществляется </w:t>
      </w:r>
      <w:r w:rsidR="00B51BF0">
        <w:rPr>
          <w:rFonts w:ascii="Times New Roman" w:hAnsi="Times New Roman" w:cs="Times New Roman"/>
          <w:sz w:val="24"/>
          <w:szCs w:val="24"/>
        </w:rPr>
        <w:t>о</w:t>
      </w:r>
      <w:r w:rsidRPr="00076562">
        <w:rPr>
          <w:rFonts w:ascii="Times New Roman" w:hAnsi="Times New Roman" w:cs="Times New Roman"/>
          <w:sz w:val="24"/>
          <w:szCs w:val="24"/>
        </w:rPr>
        <w:t xml:space="preserve">тделом </w:t>
      </w:r>
      <w:r w:rsidR="00B51BF0" w:rsidRPr="00B51BF0">
        <w:rPr>
          <w:rFonts w:ascii="Times New Roman" w:hAnsi="Times New Roman" w:cs="Times New Roman"/>
          <w:sz w:val="24"/>
          <w:szCs w:val="24"/>
        </w:rPr>
        <w:t>имущественных и земельных отношений администрации Моргаушского района</w:t>
      </w:r>
      <w:r w:rsidRPr="00076562">
        <w:rPr>
          <w:rFonts w:ascii="Times New Roman" w:hAnsi="Times New Roman" w:cs="Times New Roman"/>
          <w:sz w:val="24"/>
          <w:szCs w:val="24"/>
        </w:rPr>
        <w:t xml:space="preserve"> в течение пяти рабочих дней со дня принятия постановления администрации </w:t>
      </w:r>
      <w:r w:rsidR="00B51BF0">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о внесении изменений в перечень.</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9. В перечень в электронном виде вносятся сведения о муниципальном имуществе, содержащиеся в постановлении администрации </w:t>
      </w:r>
      <w:r w:rsidR="00B51BF0">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о включении муниципального имущества в перечень, а также следующие сведения: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а) информация об ограничениях (обременениях) в отношении муниципального имущества: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вид ограничения (обременения);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содержание ограничения (обременения);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срок действия ограничения (обременения);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информация о лицах (если имеются), в пользу которых установлено ограничение (обременение):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полное наименование;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местонахождение;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основной государственный регистрационный номер;</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идентификационный номер налогоплательщика;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б) номер в реестре муниципального имущества </w:t>
      </w:r>
      <w:r w:rsidR="00B51BF0">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в) дата принятия администрацией </w:t>
      </w:r>
      <w:r w:rsidR="00B51BF0">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постановления о включении муниципального имущества в перечень.</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10. Сведения о муниципальном имуществе, указанные в пункте 9 настоящего Порядка, вносятся в перечень в электронном виде в течение пяти рабочих дней со дня принятия администрацией </w:t>
      </w:r>
      <w:r w:rsidR="00B51BF0">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постановления о включении этого муниципального имущества в перечень.</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В случае изменения сведений, указанных в подпункте «а» пункта 9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11. Постановление администрации </w:t>
      </w:r>
      <w:r w:rsidR="00B51BF0">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 об утверждении перечня либо о внесении в него изменений публикуется </w:t>
      </w:r>
      <w:r w:rsidR="00B51BF0" w:rsidRPr="00B51BF0">
        <w:rPr>
          <w:rFonts w:ascii="Times New Roman" w:hAnsi="Times New Roman" w:cs="Times New Roman"/>
          <w:sz w:val="24"/>
          <w:szCs w:val="24"/>
        </w:rPr>
        <w:t>в периодическом печатном издании "Вестник Моргаушского района" и на официальном сайте  администрации Моргаушского района Чувашской Республики</w:t>
      </w:r>
      <w:r w:rsidRPr="00076562">
        <w:rPr>
          <w:rFonts w:ascii="Times New Roman" w:hAnsi="Times New Roman" w:cs="Times New Roman"/>
          <w:sz w:val="24"/>
          <w:szCs w:val="24"/>
        </w:rPr>
        <w:t>.</w:t>
      </w:r>
    </w:p>
    <w:p w:rsidR="00076562" w:rsidRPr="00076562" w:rsidRDefault="00076562" w:rsidP="008E64C7">
      <w:pPr>
        <w:spacing w:after="0" w:line="240" w:lineRule="auto"/>
        <w:ind w:firstLine="567"/>
        <w:jc w:val="both"/>
        <w:rPr>
          <w:rFonts w:ascii="Times New Roman" w:hAnsi="Times New Roman" w:cs="Times New Roman"/>
          <w:sz w:val="24"/>
          <w:szCs w:val="24"/>
        </w:rPr>
      </w:pPr>
    </w:p>
    <w:p w:rsidR="00076562" w:rsidRDefault="00076562" w:rsidP="008E64C7">
      <w:pPr>
        <w:spacing w:after="0" w:line="240" w:lineRule="auto"/>
        <w:ind w:firstLine="567"/>
        <w:jc w:val="both"/>
        <w:rPr>
          <w:rFonts w:ascii="Times New Roman" w:hAnsi="Times New Roman" w:cs="Times New Roman"/>
          <w:sz w:val="24"/>
          <w:szCs w:val="24"/>
        </w:rPr>
      </w:pPr>
    </w:p>
    <w:p w:rsidR="00B51BF0" w:rsidRDefault="00B51BF0" w:rsidP="008E64C7">
      <w:pPr>
        <w:spacing w:after="0" w:line="240" w:lineRule="auto"/>
        <w:ind w:firstLine="567"/>
        <w:jc w:val="both"/>
        <w:rPr>
          <w:rFonts w:ascii="Times New Roman" w:hAnsi="Times New Roman" w:cs="Times New Roman"/>
          <w:sz w:val="24"/>
          <w:szCs w:val="24"/>
        </w:rPr>
      </w:pPr>
    </w:p>
    <w:p w:rsidR="00B51BF0" w:rsidRDefault="00B51BF0" w:rsidP="008E64C7">
      <w:pPr>
        <w:spacing w:after="0" w:line="240" w:lineRule="auto"/>
        <w:ind w:firstLine="567"/>
        <w:jc w:val="both"/>
        <w:rPr>
          <w:rFonts w:ascii="Times New Roman" w:hAnsi="Times New Roman" w:cs="Times New Roman"/>
          <w:sz w:val="24"/>
          <w:szCs w:val="24"/>
        </w:rPr>
      </w:pPr>
    </w:p>
    <w:p w:rsidR="00B51BF0" w:rsidRDefault="00B51BF0" w:rsidP="008E64C7">
      <w:pPr>
        <w:spacing w:after="0" w:line="240" w:lineRule="auto"/>
        <w:ind w:firstLine="567"/>
        <w:jc w:val="both"/>
        <w:rPr>
          <w:rFonts w:ascii="Times New Roman" w:hAnsi="Times New Roman" w:cs="Times New Roman"/>
          <w:sz w:val="24"/>
          <w:szCs w:val="24"/>
        </w:rPr>
      </w:pPr>
    </w:p>
    <w:p w:rsidR="00B51BF0" w:rsidRDefault="00B51BF0" w:rsidP="008E64C7">
      <w:pPr>
        <w:spacing w:after="0" w:line="240" w:lineRule="auto"/>
        <w:ind w:firstLine="567"/>
        <w:jc w:val="both"/>
        <w:rPr>
          <w:rFonts w:ascii="Times New Roman" w:hAnsi="Times New Roman" w:cs="Times New Roman"/>
          <w:sz w:val="24"/>
          <w:szCs w:val="24"/>
        </w:rPr>
      </w:pPr>
    </w:p>
    <w:p w:rsidR="00B51BF0" w:rsidRDefault="00B51BF0" w:rsidP="008E64C7">
      <w:pPr>
        <w:spacing w:after="0" w:line="240" w:lineRule="auto"/>
        <w:ind w:firstLine="567"/>
        <w:jc w:val="both"/>
        <w:rPr>
          <w:rFonts w:ascii="Times New Roman" w:hAnsi="Times New Roman" w:cs="Times New Roman"/>
          <w:sz w:val="24"/>
          <w:szCs w:val="24"/>
        </w:rPr>
      </w:pPr>
    </w:p>
    <w:p w:rsidR="00B51BF0" w:rsidRDefault="00B51BF0" w:rsidP="008E64C7">
      <w:pPr>
        <w:spacing w:after="0" w:line="240" w:lineRule="auto"/>
        <w:ind w:firstLine="567"/>
        <w:jc w:val="both"/>
        <w:rPr>
          <w:rFonts w:ascii="Times New Roman" w:hAnsi="Times New Roman" w:cs="Times New Roman"/>
          <w:sz w:val="24"/>
          <w:szCs w:val="24"/>
        </w:rPr>
      </w:pPr>
    </w:p>
    <w:p w:rsidR="00B51BF0" w:rsidRDefault="00B51BF0" w:rsidP="008E64C7">
      <w:pPr>
        <w:spacing w:after="0" w:line="240" w:lineRule="auto"/>
        <w:ind w:firstLine="567"/>
        <w:jc w:val="both"/>
        <w:rPr>
          <w:rFonts w:ascii="Times New Roman" w:hAnsi="Times New Roman" w:cs="Times New Roman"/>
          <w:sz w:val="24"/>
          <w:szCs w:val="24"/>
        </w:rPr>
      </w:pPr>
    </w:p>
    <w:p w:rsidR="00B51BF0" w:rsidRDefault="00B51BF0" w:rsidP="008E64C7">
      <w:pPr>
        <w:spacing w:after="0" w:line="240" w:lineRule="auto"/>
        <w:ind w:firstLine="567"/>
        <w:jc w:val="both"/>
        <w:rPr>
          <w:rFonts w:ascii="Times New Roman" w:hAnsi="Times New Roman" w:cs="Times New Roman"/>
          <w:sz w:val="24"/>
          <w:szCs w:val="24"/>
        </w:rPr>
      </w:pPr>
    </w:p>
    <w:p w:rsidR="00B51BF0" w:rsidRDefault="00B51BF0" w:rsidP="008E64C7">
      <w:pPr>
        <w:spacing w:after="0" w:line="240" w:lineRule="auto"/>
        <w:ind w:firstLine="567"/>
        <w:jc w:val="both"/>
        <w:rPr>
          <w:rFonts w:ascii="Times New Roman" w:hAnsi="Times New Roman" w:cs="Times New Roman"/>
          <w:sz w:val="24"/>
          <w:szCs w:val="24"/>
        </w:rPr>
      </w:pPr>
    </w:p>
    <w:p w:rsidR="00B51BF0" w:rsidRDefault="00B51BF0"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Pr="00076562" w:rsidRDefault="008E64C7" w:rsidP="008E64C7">
      <w:pPr>
        <w:spacing w:after="0" w:line="240" w:lineRule="auto"/>
        <w:ind w:firstLine="567"/>
        <w:jc w:val="both"/>
        <w:rPr>
          <w:rFonts w:ascii="Times New Roman" w:hAnsi="Times New Roman" w:cs="Times New Roman"/>
          <w:sz w:val="24"/>
          <w:szCs w:val="24"/>
        </w:rPr>
      </w:pPr>
    </w:p>
    <w:p w:rsidR="00076562" w:rsidRDefault="00076562"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7F75E1" w:rsidRDefault="007F75E1" w:rsidP="008E64C7">
      <w:pPr>
        <w:spacing w:after="0" w:line="240" w:lineRule="auto"/>
        <w:ind w:firstLine="567"/>
        <w:jc w:val="both"/>
        <w:rPr>
          <w:rFonts w:ascii="Times New Roman" w:hAnsi="Times New Roman" w:cs="Times New Roman"/>
          <w:sz w:val="24"/>
          <w:szCs w:val="24"/>
        </w:rPr>
      </w:pPr>
    </w:p>
    <w:p w:rsidR="008E64C7" w:rsidRDefault="008E64C7" w:rsidP="008E64C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8E64C7" w:rsidRPr="00076562" w:rsidRDefault="008E64C7" w:rsidP="008E64C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к </w:t>
      </w:r>
      <w:r w:rsidRPr="00076562">
        <w:rPr>
          <w:rFonts w:ascii="Times New Roman" w:hAnsi="Times New Roman" w:cs="Times New Roman"/>
          <w:sz w:val="24"/>
          <w:szCs w:val="24"/>
        </w:rPr>
        <w:t>постановлени</w:t>
      </w:r>
      <w:r>
        <w:rPr>
          <w:rFonts w:ascii="Times New Roman" w:hAnsi="Times New Roman" w:cs="Times New Roman"/>
          <w:sz w:val="24"/>
          <w:szCs w:val="24"/>
        </w:rPr>
        <w:t>ю</w:t>
      </w:r>
      <w:r w:rsidRPr="00076562">
        <w:rPr>
          <w:rFonts w:ascii="Times New Roman" w:hAnsi="Times New Roman" w:cs="Times New Roman"/>
          <w:sz w:val="24"/>
          <w:szCs w:val="24"/>
        </w:rPr>
        <w:t xml:space="preserve"> администрации</w:t>
      </w:r>
    </w:p>
    <w:p w:rsidR="008E64C7" w:rsidRPr="00076562" w:rsidRDefault="008E64C7" w:rsidP="008E64C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Pr="00076562">
        <w:rPr>
          <w:rFonts w:ascii="Times New Roman" w:hAnsi="Times New Roman" w:cs="Times New Roman"/>
          <w:sz w:val="24"/>
          <w:szCs w:val="24"/>
        </w:rPr>
        <w:t>Чувашской Республики</w:t>
      </w:r>
    </w:p>
    <w:p w:rsidR="008E64C7" w:rsidRPr="00076562" w:rsidRDefault="008E64C7" w:rsidP="008E64C7">
      <w:pPr>
        <w:spacing w:after="0" w:line="240" w:lineRule="auto"/>
        <w:ind w:firstLine="567"/>
        <w:jc w:val="right"/>
        <w:rPr>
          <w:rFonts w:ascii="Times New Roman" w:hAnsi="Times New Roman" w:cs="Times New Roman"/>
          <w:sz w:val="24"/>
          <w:szCs w:val="24"/>
        </w:rPr>
      </w:pPr>
      <w:r w:rsidRPr="00076562">
        <w:rPr>
          <w:rFonts w:ascii="Times New Roman" w:hAnsi="Times New Roman" w:cs="Times New Roman"/>
          <w:sz w:val="24"/>
          <w:szCs w:val="24"/>
        </w:rPr>
        <w:t xml:space="preserve">от «___» </w:t>
      </w:r>
      <w:r>
        <w:rPr>
          <w:rFonts w:ascii="Times New Roman" w:hAnsi="Times New Roman" w:cs="Times New Roman"/>
          <w:sz w:val="24"/>
          <w:szCs w:val="24"/>
        </w:rPr>
        <w:t>___________</w:t>
      </w:r>
      <w:r w:rsidRPr="00076562">
        <w:rPr>
          <w:rFonts w:ascii="Times New Roman" w:hAnsi="Times New Roman" w:cs="Times New Roman"/>
          <w:sz w:val="24"/>
          <w:szCs w:val="24"/>
        </w:rPr>
        <w:t>201</w:t>
      </w:r>
      <w:r>
        <w:rPr>
          <w:rFonts w:ascii="Times New Roman" w:hAnsi="Times New Roman" w:cs="Times New Roman"/>
          <w:sz w:val="24"/>
          <w:szCs w:val="24"/>
        </w:rPr>
        <w:t>9</w:t>
      </w:r>
      <w:r w:rsidRPr="00076562">
        <w:rPr>
          <w:rFonts w:ascii="Times New Roman" w:hAnsi="Times New Roman" w:cs="Times New Roman"/>
          <w:sz w:val="24"/>
          <w:szCs w:val="24"/>
        </w:rPr>
        <w:t xml:space="preserve"> №_</w:t>
      </w:r>
      <w:r>
        <w:rPr>
          <w:rFonts w:ascii="Times New Roman" w:hAnsi="Times New Roman" w:cs="Times New Roman"/>
          <w:sz w:val="24"/>
          <w:szCs w:val="24"/>
        </w:rPr>
        <w:t>____</w:t>
      </w:r>
      <w:r w:rsidRPr="00076562">
        <w:rPr>
          <w:rFonts w:ascii="Times New Roman" w:hAnsi="Times New Roman" w:cs="Times New Roman"/>
          <w:sz w:val="24"/>
          <w:szCs w:val="24"/>
        </w:rPr>
        <w:t>__</w:t>
      </w:r>
    </w:p>
    <w:p w:rsidR="008E64C7" w:rsidRPr="00076562" w:rsidRDefault="008E64C7" w:rsidP="008E64C7">
      <w:pPr>
        <w:spacing w:after="0" w:line="240" w:lineRule="auto"/>
        <w:ind w:firstLine="567"/>
        <w:jc w:val="center"/>
        <w:rPr>
          <w:rFonts w:ascii="Times New Roman" w:hAnsi="Times New Roman" w:cs="Times New Roman"/>
          <w:sz w:val="24"/>
          <w:szCs w:val="24"/>
        </w:rPr>
      </w:pPr>
    </w:p>
    <w:p w:rsidR="00076562" w:rsidRPr="00076562" w:rsidRDefault="00076562" w:rsidP="008E64C7">
      <w:pPr>
        <w:spacing w:after="0" w:line="240" w:lineRule="auto"/>
        <w:ind w:firstLine="567"/>
        <w:jc w:val="both"/>
        <w:rPr>
          <w:rFonts w:ascii="Times New Roman" w:hAnsi="Times New Roman" w:cs="Times New Roman"/>
          <w:sz w:val="24"/>
          <w:szCs w:val="24"/>
        </w:rPr>
      </w:pPr>
    </w:p>
    <w:p w:rsidR="00076562" w:rsidRPr="00B51BF0" w:rsidRDefault="00076562" w:rsidP="008E64C7">
      <w:pPr>
        <w:spacing w:after="0" w:line="240" w:lineRule="auto"/>
        <w:ind w:firstLine="567"/>
        <w:jc w:val="center"/>
        <w:rPr>
          <w:rFonts w:ascii="Times New Roman" w:hAnsi="Times New Roman" w:cs="Times New Roman"/>
          <w:b/>
          <w:sz w:val="24"/>
          <w:szCs w:val="24"/>
        </w:rPr>
      </w:pPr>
      <w:r w:rsidRPr="00B51BF0">
        <w:rPr>
          <w:rFonts w:ascii="Times New Roman" w:hAnsi="Times New Roman" w:cs="Times New Roman"/>
          <w:b/>
          <w:sz w:val="24"/>
          <w:szCs w:val="24"/>
        </w:rPr>
        <w:t>Порядок и условия</w:t>
      </w:r>
    </w:p>
    <w:p w:rsidR="00076562" w:rsidRPr="00B51BF0" w:rsidRDefault="00076562" w:rsidP="008E64C7">
      <w:pPr>
        <w:spacing w:after="0" w:line="240" w:lineRule="auto"/>
        <w:ind w:firstLine="567"/>
        <w:jc w:val="center"/>
        <w:rPr>
          <w:rFonts w:ascii="Times New Roman" w:hAnsi="Times New Roman" w:cs="Times New Roman"/>
          <w:b/>
          <w:sz w:val="24"/>
          <w:szCs w:val="24"/>
        </w:rPr>
      </w:pPr>
      <w:r w:rsidRPr="00B51BF0">
        <w:rPr>
          <w:rFonts w:ascii="Times New Roman" w:hAnsi="Times New Roman" w:cs="Times New Roman"/>
          <w:b/>
          <w:sz w:val="24"/>
          <w:szCs w:val="24"/>
        </w:rPr>
        <w:t>предоставления социально ориентированным некоммерческим организациям</w:t>
      </w:r>
    </w:p>
    <w:p w:rsidR="00076562" w:rsidRPr="00B51BF0" w:rsidRDefault="00076562" w:rsidP="008E64C7">
      <w:pPr>
        <w:spacing w:after="0" w:line="240" w:lineRule="auto"/>
        <w:ind w:firstLine="567"/>
        <w:jc w:val="center"/>
        <w:rPr>
          <w:rFonts w:ascii="Times New Roman" w:hAnsi="Times New Roman" w:cs="Times New Roman"/>
          <w:b/>
          <w:sz w:val="24"/>
          <w:szCs w:val="24"/>
        </w:rPr>
      </w:pPr>
      <w:r w:rsidRPr="00B51BF0">
        <w:rPr>
          <w:rFonts w:ascii="Times New Roman" w:hAnsi="Times New Roman" w:cs="Times New Roman"/>
          <w:b/>
          <w:sz w:val="24"/>
          <w:szCs w:val="24"/>
        </w:rPr>
        <w:t>во владение и (или) в пользование на долгосрочной основе</w:t>
      </w:r>
    </w:p>
    <w:p w:rsidR="00076562" w:rsidRPr="00B51BF0" w:rsidRDefault="00076562" w:rsidP="008E64C7">
      <w:pPr>
        <w:spacing w:after="0" w:line="240" w:lineRule="auto"/>
        <w:ind w:firstLine="567"/>
        <w:jc w:val="center"/>
        <w:rPr>
          <w:rFonts w:ascii="Times New Roman" w:hAnsi="Times New Roman" w:cs="Times New Roman"/>
          <w:b/>
          <w:sz w:val="24"/>
          <w:szCs w:val="24"/>
        </w:rPr>
      </w:pPr>
      <w:r w:rsidRPr="00B51BF0">
        <w:rPr>
          <w:rFonts w:ascii="Times New Roman" w:hAnsi="Times New Roman" w:cs="Times New Roman"/>
          <w:b/>
          <w:sz w:val="24"/>
          <w:szCs w:val="24"/>
        </w:rPr>
        <w:t xml:space="preserve">муниципального имущества </w:t>
      </w:r>
      <w:r w:rsidR="00B51BF0">
        <w:rPr>
          <w:rFonts w:ascii="Times New Roman" w:hAnsi="Times New Roman" w:cs="Times New Roman"/>
          <w:b/>
          <w:sz w:val="24"/>
          <w:szCs w:val="24"/>
        </w:rPr>
        <w:t>Моргаушского</w:t>
      </w:r>
      <w:r w:rsidRPr="00B51BF0">
        <w:rPr>
          <w:rFonts w:ascii="Times New Roman" w:hAnsi="Times New Roman" w:cs="Times New Roman"/>
          <w:b/>
          <w:sz w:val="24"/>
          <w:szCs w:val="24"/>
        </w:rPr>
        <w:t xml:space="preserve"> района Чувашской Республики, включенного в перечень муниципального имущества </w:t>
      </w:r>
      <w:r w:rsidR="00B51BF0">
        <w:rPr>
          <w:rFonts w:ascii="Times New Roman" w:hAnsi="Times New Roman" w:cs="Times New Roman"/>
          <w:b/>
          <w:sz w:val="24"/>
          <w:szCs w:val="24"/>
        </w:rPr>
        <w:t>Моргаушского</w:t>
      </w:r>
      <w:r w:rsidRPr="00B51BF0">
        <w:rPr>
          <w:rFonts w:ascii="Times New Roman" w:hAnsi="Times New Roman" w:cs="Times New Roman"/>
          <w:b/>
          <w:sz w:val="24"/>
          <w:szCs w:val="24"/>
        </w:rPr>
        <w:t xml:space="preserve"> района Чувашской Республики, свободного от прав третьих лиц</w:t>
      </w:r>
    </w:p>
    <w:p w:rsidR="00076562" w:rsidRPr="00B51BF0" w:rsidRDefault="00076562" w:rsidP="008E64C7">
      <w:pPr>
        <w:spacing w:after="0" w:line="240" w:lineRule="auto"/>
        <w:ind w:firstLine="567"/>
        <w:jc w:val="center"/>
        <w:rPr>
          <w:rFonts w:ascii="Times New Roman" w:hAnsi="Times New Roman" w:cs="Times New Roman"/>
          <w:b/>
          <w:sz w:val="24"/>
          <w:szCs w:val="24"/>
        </w:rPr>
      </w:pPr>
      <w:r w:rsidRPr="00B51BF0">
        <w:rPr>
          <w:rFonts w:ascii="Times New Roman" w:hAnsi="Times New Roman" w:cs="Times New Roman"/>
          <w:b/>
          <w:sz w:val="24"/>
          <w:szCs w:val="24"/>
        </w:rPr>
        <w:t>(за исключением имущественных прав некоммерческих организаций), которые может быть предоставлено социально ориентированным</w:t>
      </w:r>
    </w:p>
    <w:p w:rsidR="00076562" w:rsidRPr="00B51BF0" w:rsidRDefault="00076562" w:rsidP="008E64C7">
      <w:pPr>
        <w:spacing w:after="0" w:line="240" w:lineRule="auto"/>
        <w:ind w:firstLine="567"/>
        <w:jc w:val="center"/>
        <w:rPr>
          <w:rFonts w:ascii="Times New Roman" w:hAnsi="Times New Roman" w:cs="Times New Roman"/>
          <w:b/>
          <w:sz w:val="24"/>
          <w:szCs w:val="24"/>
        </w:rPr>
      </w:pPr>
      <w:r w:rsidRPr="00B51BF0">
        <w:rPr>
          <w:rFonts w:ascii="Times New Roman" w:hAnsi="Times New Roman" w:cs="Times New Roman"/>
          <w:b/>
          <w:sz w:val="24"/>
          <w:szCs w:val="24"/>
        </w:rPr>
        <w:t>некоммерческим организациям во владение и (или) в пользование на долгосрочной основе (в том числе по льготным ставкам арендной платы)</w:t>
      </w:r>
    </w:p>
    <w:p w:rsidR="00076562" w:rsidRPr="00076562" w:rsidRDefault="00076562" w:rsidP="008E64C7">
      <w:pPr>
        <w:spacing w:after="0" w:line="240" w:lineRule="auto"/>
        <w:ind w:firstLine="567"/>
        <w:jc w:val="both"/>
        <w:rPr>
          <w:rFonts w:ascii="Times New Roman" w:hAnsi="Times New Roman" w:cs="Times New Roman"/>
          <w:sz w:val="24"/>
          <w:szCs w:val="24"/>
        </w:rPr>
      </w:pP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1. Настоящие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r w:rsidR="00B51BF0">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 включенного в перечень муниципального имущества </w:t>
      </w:r>
      <w:r w:rsidR="00B51BF0">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формируемый в установленном порядке (далее - перечень).</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Действие настоящих Порядка и условий распространяется только на предоставление нежилых помещений, зданий, находящихся в муниципальной собственности </w:t>
      </w:r>
      <w:r w:rsidR="00D11CC6">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 и свободных от прав третьих лиц (за исключением имущественных прав некоммерческих организаций), включенных в перечень (далее - муниципальное имущество), во владение и (или) в пользование на долгосрочной основе социально ориентированным некоммерческим организациям (далее - организация).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2. Муниципальное имущество предоставляется организации во владение и (или) в пользование на следующих условиях:</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а) предоставление муниципального имущества в безвозмездное пользование или аренду сроком не менее двух лет;</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б) 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пунктом 1 статьи 31.1 Федерального закона «О некоммерческих организациях», статьей 6 Закона Чувашской Республики «О поддержке социально ориентированных некоммерческих организаций в Чувашской Республике» (далее - виды деятельности), в течение не менее трех лет до подачи указанной организацией заявления о предоставлении муниципального имущества в безвозмездное пользование;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в) 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г) использование муниципального имущества только по целевому назначению для осуществления одного или нескольких видов деятельности, указываемых в договоре </w:t>
      </w:r>
      <w:r w:rsidRPr="00076562">
        <w:rPr>
          <w:rFonts w:ascii="Times New Roman" w:hAnsi="Times New Roman" w:cs="Times New Roman"/>
          <w:sz w:val="24"/>
          <w:szCs w:val="24"/>
        </w:rPr>
        <w:lastRenderedPageBreak/>
        <w:t xml:space="preserve">безвозмездного пользования муниципальным имуществом или договоре аренды муниципального имущества; </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д) запрещение продажи переданного организации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е) наличие у организации, которой муниципальное имущество предоставлено в безвозмездное пользование или аренду, права в любое время отказаться от договора безвозмездного пользования муниципальным имуществом или договора аренды муниципального имущества, уведомив об этом администрацию </w:t>
      </w:r>
      <w:r w:rsidR="00D11CC6">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за один месяц;</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муниципальной собственности </w:t>
      </w:r>
      <w:r w:rsidR="00D11CC6">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з) организация не должна находиться в процессе ликвидации, банкротства;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 противодействии легализации (отмыванию) доходов, полученных преступным путем, и финансированию терроризма».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3. Администрация </w:t>
      </w:r>
      <w:r w:rsidR="00D11CC6">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размещает на своем официальном сайте в информационно-телекоммуникационной сети «Интернет» (далее соответственно - официальный сайт, сеть «Интернет») извещение о возможности предоставления муниципального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муниципального имущества в связи с прекращением права владения и (или) пользования им или принятия администрацией </w:t>
      </w:r>
      <w:r w:rsidR="00D11CC6">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постановления о включении муниципального имущества в перечень, если такое муниципальное имущество на момент принятия указанного решения не предоставлено во владение и (или) пользование организации.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пунктом 3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5. Извещение должно содержать следующие сведения: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а) наименование, местонахождение, почтовый адрес, адрес электронной почты и номер телефона уполномоченного органа;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б) наименование муниципального имущества;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в) площадь муниципального имущества;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г) адрес (местоположение) муниципального имущества;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д) год ввода в эксплуатацию муниципального имущества (в случае предоставления нежилого помещения - год ввода в эксплуатацию здания, в котором расположено нежилое помещение);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е) информация об ограничениях (обременениях) в отношении муниципального имущества;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lastRenderedPageBreak/>
        <w:t>ж) состояние муниципального имущества (хорошее, удовлетворительное, требуется текущий ремонт, требуется капитальный ремонт);</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з) размер годовой стоимости арендной платы за муниципальное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муниципального имущества в аренду);</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и) проект договора о передаче в безвозмездное пользование муниципального имущества и проект договора аренды муниципального имущества;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к) сроки (день и время начала и окончания)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(далее также - заявление);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л) место, день и время вскрытия конвертов с заявлениями;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м) условия предоставления муниципального имущества во владение и (или) в пользование, предусмотренные пунктом 2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Днем вскрытия конвертов с заявлениями определяется первый рабочий день после окончания срока приема заявлений.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7. Администрация </w:t>
      </w:r>
      <w:r w:rsidR="00D11CC6">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вправе внести изменения в извещение, размещенное на официальном сайте, не позднее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Изменения в извещение, размещенное на официальном сайте, можно вносить не более одного раза.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8. В течение срока приема заявлений организация, отвечающая условиям, предусмотренным подпунктом «б» пункта 2 настоящих Порядка и условий, может подать в администрацию </w:t>
      </w:r>
      <w:r w:rsidR="00D11CC6">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заявление о предоставлении муниципального имущества в безвозмездное пользование или заявление о предоставлении муниципального имущества в аренду, а организация, отвечающая условиям, предусмотренным подпунктом «в» пункта 2 настоящих Порядка и условий, - заявление о предоставлении муниципального имущества в аренду.</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муниципального имущества в аренду.</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муниципального имущества», а также наименование, площадь и адрес (местоположение) испрашиваемого муниципального имущества.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10. Заявление о предоставлении муниципального имущества в безвозмездное пользование содержит:</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а) полное и сокращенное наименование организации, дату ее государственной регистрации (при создании), основной государственный регистрационный номер, </w:t>
      </w:r>
      <w:r w:rsidRPr="00076562">
        <w:rPr>
          <w:rFonts w:ascii="Times New Roman" w:hAnsi="Times New Roman" w:cs="Times New Roman"/>
          <w:sz w:val="24"/>
          <w:szCs w:val="24"/>
        </w:rPr>
        <w:lastRenderedPageBreak/>
        <w:t>идентификационный номер налогоплательщика, местонахождение постоянно действующего органа;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б) почтовый адрес, номер телефона, адрес электронной почты организации, адрес ее сайта в сети «Интернет»;</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в) наименование должности, фамилия, имя, отчество (последнее - при наличии) руководителя организации;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г) сведения о муниципальном имуществе, указанные в подпунктах «б» - «г» пункта 5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д) 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ж) сведения о грантах, выделенных организации по результатам конкурсов некоммерческими организациями за счет субсидий из республиканского 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з) сведения о субсидиях, полученных организацией из республиканского бюджета Чувашской Республики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lastRenderedPageBreak/>
        <w:t xml:space="preserve">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муниципальной собственности </w:t>
      </w:r>
      <w:r w:rsidR="00D11CC6">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имущества;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п) сведения о видах деятельности, для осуществления которых организация обязуется использовать муниципальное имущество;</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р) сведения о том, что организация не находится в процессе ликвидации, банкротства;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 противодействии легализации (отмыванию) доходов, полученных преступным путем, и финансированию терроризма»;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т) сведения о потребности организации в предоставлении муниципального имущества в безвозмездное пользование;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у) перечень прилагаемых документов.</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11. Заявление о предоставлении муниципального имущества в аренду содержит:</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а) сведения, соответствующие требованиям подпунктов «а» - «с» пункта 10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подпунктами «д» - «з», «к», «л» и «н» пункта 10 настоящих Порядка и условий, за период фактического осуществления деятельности);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б) обоснование потребности организации в предоставлении муниципального имущества в аренду на льготных условиях;</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в) перечень прилагаемых документов.</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12. К заявлениям прилагаются: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а) копии учредительных документов организации;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г) сведения о реализованных организацией социальных проектах за истекший год.</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13. Организация вправе по собственной инициативе представить:</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а) копию выписки из Единого государственного реестра юридических лиц, полученной не ранее чем за 30 календарных дней до даты подачи заявления;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три года;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lastRenderedPageBreak/>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е) иные документы, содержащие, подтверждающие и (или) поясняющие сведения, предусмотренные подпунктами «д» – «т» пункта 10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14. В случае если организация не представила по собственной инициативе указанные в подпунктах «а» и «б» пункта 13 настоящих Порядка и условий документы,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15. Администрация </w:t>
      </w:r>
      <w:r w:rsidR="00D11CC6">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обязана обеспечить конфиденциальность сведений, содержащихся в заявлениях, до вскрытия конвертов с заявлениями. Должностные лица администрации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16. Организация вправе изменить или отозвать заявления и (или) представить дополнительные документы до окончания срока приема заявлений.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17. Конверты с заявлениями, поступившие в течение срока приема заявлений, указанного в размещенном на официальном сайте извещении, регистрируются администрацией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По требованию лица, подающего конверт, должностное лицо администрации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в момент его получения выдает расписку в получении конверта с указанием даты и времени его получения.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18. Вскрытие конвертов с заявлениями, рассмотрение поданных в администрацию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заявлений и определение организации, которой предоставляется муниципальное имущество в безвозмездное пользование или аренду (далее - получатель имущественной поддержки), осуществляются единой постоянно действующей комиссией по решению вопросов по управлению и распоряжению муниципальной собственностью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 (далее – постоянно действующая комиссия). </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19. Постоянно действующей комиссией в месте, день и во время, указанные в размещенном на официальном сайте извещении, одновременно вскрываются конверты с заявлениями.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20. В случае установления факта подачи одной организацией двух и более заявлений в отношении одного и того же объекта муниципального имущества при условии, что поданные ранее заявления такой организацией не отозваны, все ее заявления, поданные в отношении этого объекта муниципального имущества, не рассматриваются.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21. Представители организаций, подавших заявления, вправе присутствовать при вскрытии конвертов с заявлениями.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22.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10 - 13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23. В случае если по окончании срока приема заявлений не подано ни одно из заявлений, в протокол заседания постоянно действующей комиссии вносится соответствующая информация.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24. Протокол вскрытия конвертов с заявлениями (протокол заседания постоянно действующей комиссии) ведется постоянно действующей комиссией и подписывается всеми присутствующими членами постоянно действующей комиссии непосредственно после их вскрытия.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lastRenderedPageBreak/>
        <w:t xml:space="preserve">25. В случае если в течение срока приема заявлений не подано ни одно из заявлений, администрация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в срок, не превышающий 30 календарных дней со дня окончания приема заявлений, размещает новое извещение в соответствии с пунктом 3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26. Постоянно действующая комиссия проверяет заявления, поступившие в администрацию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27. Заявления, поступившие в администрацию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в течение срока приема заявлений, не допускаются к дальнейшему рассмотрению в следующих случаях:</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а) заявление подано лицом, которому муниципальное имущество не может быть предоставлено на запрошенном праве в соответствии с подпунктами «б» и «в» пункта 2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б) заявление не содержит сведений, предусмотренных пунктами 10 и 11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в) в заявлении содержатся заведомо недостоверные сведения;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г) заявление не подписано или подписано лицом, не наделенным соответствующими полномочиями;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д) не представлены документы, предусмотренные пунктом 12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е) организация не отвечает условиям, предусмотренным подпунктами «ж» – «и» пункта 2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28. На основании результатов проверки в соответствии с пунктами 26 и 27 настоящих Порядка и условий постоянно действующая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администрацией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на официальном сайте не позднее первого рабочего дня, следующего за днем подписания протокола.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28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29. В случае если постоянно действующей комиссией принято решение об отказе в допуске к дальнейшему рассмотрению всех заявлений, поступивших в администрацию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в течение срока приема заявлений, администрация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в срок, не превышающий более 30 календарных дней со дня подписания протокола, которым оформлено такое решение, размещает новое извещение в соответствии с пунктом 3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30. В случае если постоянно действующей комиссией принято решение о допуске к дальнейшему рассмотрению только одного из заявлений, поступивших в администрацию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в течение срока приема заявлений, постоянно действующая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администрацией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на официальном сайте не позднее первого рабочего дня, следующего за днем подписания протокола.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31. В случае если постоянно действующей комиссией принято решение о допуске к дальнейшему рассмотрению двух и более заявлений, поступивших в администрацию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в течение срока приема заявлений, постоянно действующая комиссия в срок, не превышающий 20 календарных дней со дня подписания протокола, </w:t>
      </w:r>
      <w:r w:rsidRPr="00076562">
        <w:rPr>
          <w:rFonts w:ascii="Times New Roman" w:hAnsi="Times New Roman" w:cs="Times New Roman"/>
          <w:sz w:val="24"/>
          <w:szCs w:val="24"/>
        </w:rPr>
        <w:lastRenderedPageBreak/>
        <w:t>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 итогов.</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Критериями оценки заявлений являются:</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а) при предоставлении муниципального имущества в аренду:</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от 1 года до 3 лет - 1 балл;</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свыше 3 до 4 лет - 2 балла;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свыше 4 до 5 лет - 3 балла;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свыше 5 до 6 лет - 4 балла;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свыше 6 лет - 5 баллов;</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б) при предоставлении муниципального имущества в безвозмездное пользование:</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от 3 лет до 4 лет - 1 балл;</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свыше 4 до 5 лет - 2 балла;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свыше 5 до 6 лет - 3 балла;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свыше 6 до 7 лет - 4 балла;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свыше 7 лет - 5 баллов;</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2) количество обособленных подразделений организации, действующих на территории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до 2 - 1 балл;</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свыше 2 до 4 - 2 балла;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свыше 4 до 6 - 3 балла;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свыше 6 до 8 - 4 балла;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свыше 8 - 5 баллов;</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3) количество реализованных организацией за истекший год социальных проектов:</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до 2 - 1 балл;</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от 3 до 4 - 2 балла;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от 5 до 6 - 3 балла;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от 7 до 9 - 4 балла;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от 10 - 5 баллов.</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32.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33. Получателем имущественной поддержки признается организация, заявлению которой в соответствии с пунктом 32 настоящих Порядка и условий присвоен первый номер.</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34. Постоянно действующая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администрацией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на официальном сайте не позднее первого рабочего дня, следующего за днем подписания протокола.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35. Заявления, поступившие в администрацию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в течение срока приема заявлений, и прилагаемые к ним документы, протоколы заседаний постоянно </w:t>
      </w:r>
      <w:r w:rsidRPr="00076562">
        <w:rPr>
          <w:rFonts w:ascii="Times New Roman" w:hAnsi="Times New Roman" w:cs="Times New Roman"/>
          <w:sz w:val="24"/>
          <w:szCs w:val="24"/>
        </w:rPr>
        <w:lastRenderedPageBreak/>
        <w:t xml:space="preserve">действующей комиссии хранятся администрацией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не менее срока действия договора, указанного в пункте 36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36. В течение 20 календарных дней со дня подписания протокола, которым оформлено решение постоянно действующей комиссии об определении получателя имущественной поддержки, администрация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заключает с получателем имущественной поддержки договор о передаче в безвозмездное пользование муниципального имущества или договор аренды муниципального имущества (далее - договор).</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37. До окончания срока, предусмотренного пунктом 36 настоящих Порядка и условий, администрация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обязана отказаться от заключения договора с определенным постоянно действующей комиссией получателем имущественной поддержки в случае, если организация не отвечает условиям, предусмотренным подпунктами «ж» – «и» пункта 2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Решение администрации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об отказе в заключении договора с определенным постоянно действующей комиссией получателем имущественной поддержки размещается администрацией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38. В случае принятия администрацией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решения об отказе в заключении договора с определенным постоянно действующей комиссией получателем имущественной поддержки либо при уклонении такого получателя от заключения договора постоянно действующая комиссия принимает решение об отмене решения об определении получателя имущественной поддержки, принятого в соответствии с пунктом 33 настоящих Порядка и условий, и решение об определении получателем имущественной поддержки организации, заявлению которой в соответствии с пунктом 32 настоящих Порядка и условий присвоен второй номер. Указанные решения оформляются протоколом, который подписывается всеми присутствующими членами постоянно действующей комиссии в день его составления и размещается администрацией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на официальном сайте не позднее первого рабочего дня, следующего за днем подписания протокола.</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39. В случае принятия администрацией </w:t>
      </w:r>
      <w:r w:rsidR="006467CB">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решения по основаниям, предусмотренным пунктом 37 настоящих Порядка и условий, решения об отказе в заключении договора с определенным постоянно действующей комиссией получателем имущественной поддержки, заявлению которого в соответствии с пунктом 32 настоящих Порядка и условий присвоен второй номер, либо при уклонении такого получателя от заключения договора администрация </w:t>
      </w:r>
      <w:r w:rsidR="007F75E1">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в срок, не превышающий 50 календарных дней со дня подписания протокола, которым оформлено решение постоянно действующей комиссии об определении указанного получателя имущественной поддержки, размещает новое извещение в соответствии с пунктом 3 настоящих Порядка и условий.</w:t>
      </w:r>
    </w:p>
    <w:p w:rsidR="00076562" w:rsidRPr="00076562" w:rsidRDefault="00076562" w:rsidP="008E64C7">
      <w:pPr>
        <w:spacing w:after="0" w:line="240" w:lineRule="auto"/>
        <w:ind w:firstLine="567"/>
        <w:jc w:val="both"/>
        <w:rPr>
          <w:rFonts w:ascii="Times New Roman" w:hAnsi="Times New Roman" w:cs="Times New Roman"/>
          <w:sz w:val="24"/>
          <w:szCs w:val="24"/>
        </w:rPr>
      </w:pPr>
      <w:r w:rsidRPr="00076562">
        <w:rPr>
          <w:rFonts w:ascii="Times New Roman" w:hAnsi="Times New Roman" w:cs="Times New Roman"/>
          <w:sz w:val="24"/>
          <w:szCs w:val="24"/>
        </w:rPr>
        <w:t xml:space="preserve">40. Арендная плата (в том числе льготные ставки арендной платы) за пользование муниципальным имуществом, включенным в перечень, устанавливается в соответствии с Порядком определения размера арендной платы за пользование имуществом, находящимся в муниципальной собственности </w:t>
      </w:r>
      <w:r w:rsidR="007F75E1">
        <w:rPr>
          <w:rFonts w:ascii="Times New Roman" w:hAnsi="Times New Roman" w:cs="Times New Roman"/>
          <w:sz w:val="24"/>
          <w:szCs w:val="24"/>
        </w:rPr>
        <w:t>Моргаушского</w:t>
      </w:r>
      <w:r w:rsidRPr="00076562">
        <w:rPr>
          <w:rFonts w:ascii="Times New Roman" w:hAnsi="Times New Roman" w:cs="Times New Roman"/>
          <w:sz w:val="24"/>
          <w:szCs w:val="24"/>
        </w:rPr>
        <w:t xml:space="preserve"> района Чувашской Республики, утвержденным </w:t>
      </w:r>
      <w:r w:rsidR="007F75E1">
        <w:rPr>
          <w:rFonts w:ascii="Times New Roman" w:hAnsi="Times New Roman" w:cs="Times New Roman"/>
          <w:sz w:val="24"/>
          <w:szCs w:val="24"/>
        </w:rPr>
        <w:t>решением Моргаушского районного Собрания депутатов Чувашской Республики</w:t>
      </w:r>
      <w:proofErr w:type="gramStart"/>
      <w:r w:rsidR="007F75E1">
        <w:rPr>
          <w:rFonts w:ascii="Times New Roman" w:hAnsi="Times New Roman" w:cs="Times New Roman"/>
          <w:sz w:val="24"/>
          <w:szCs w:val="24"/>
        </w:rPr>
        <w:t xml:space="preserve"> </w:t>
      </w:r>
      <w:r w:rsidR="008E64C7">
        <w:rPr>
          <w:rFonts w:ascii="Times New Roman" w:hAnsi="Times New Roman" w:cs="Times New Roman"/>
          <w:sz w:val="24"/>
          <w:szCs w:val="24"/>
        </w:rPr>
        <w:t>.</w:t>
      </w:r>
      <w:proofErr w:type="gramEnd"/>
    </w:p>
    <w:sectPr w:rsidR="00076562" w:rsidRPr="00076562" w:rsidSect="004E50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AFB" w:rsidRDefault="005D6AFB" w:rsidP="007F75E1">
      <w:pPr>
        <w:spacing w:after="0" w:line="240" w:lineRule="auto"/>
      </w:pPr>
      <w:r>
        <w:separator/>
      </w:r>
    </w:p>
  </w:endnote>
  <w:endnote w:type="continuationSeparator" w:id="0">
    <w:p w:rsidR="005D6AFB" w:rsidRDefault="005D6AFB" w:rsidP="007F7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AFB" w:rsidRDefault="005D6AFB" w:rsidP="007F75E1">
      <w:pPr>
        <w:spacing w:after="0" w:line="240" w:lineRule="auto"/>
      </w:pPr>
      <w:r>
        <w:separator/>
      </w:r>
    </w:p>
  </w:footnote>
  <w:footnote w:type="continuationSeparator" w:id="0">
    <w:p w:rsidR="005D6AFB" w:rsidRDefault="005D6AFB" w:rsidP="007F75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6562"/>
    <w:rsid w:val="00021624"/>
    <w:rsid w:val="00076562"/>
    <w:rsid w:val="0015506C"/>
    <w:rsid w:val="00324A1C"/>
    <w:rsid w:val="0041302B"/>
    <w:rsid w:val="004E50B5"/>
    <w:rsid w:val="00572CD3"/>
    <w:rsid w:val="005A36FA"/>
    <w:rsid w:val="005D628B"/>
    <w:rsid w:val="005D6AFB"/>
    <w:rsid w:val="006467CB"/>
    <w:rsid w:val="007F75E1"/>
    <w:rsid w:val="00876CEB"/>
    <w:rsid w:val="008C267D"/>
    <w:rsid w:val="008E2140"/>
    <w:rsid w:val="008E64C7"/>
    <w:rsid w:val="00955663"/>
    <w:rsid w:val="0097531C"/>
    <w:rsid w:val="009E33A4"/>
    <w:rsid w:val="00B06539"/>
    <w:rsid w:val="00B20854"/>
    <w:rsid w:val="00B51BF0"/>
    <w:rsid w:val="00B66AC4"/>
    <w:rsid w:val="00BC09AC"/>
    <w:rsid w:val="00D11CC6"/>
    <w:rsid w:val="00DC1E3B"/>
    <w:rsid w:val="00EC2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5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75E1"/>
  </w:style>
  <w:style w:type="paragraph" w:styleId="a5">
    <w:name w:val="footer"/>
    <w:basedOn w:val="a"/>
    <w:link w:val="a6"/>
    <w:uiPriority w:val="99"/>
    <w:unhideWhenUsed/>
    <w:rsid w:val="007F75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75E1"/>
  </w:style>
  <w:style w:type="paragraph" w:styleId="a7">
    <w:name w:val="Balloon Text"/>
    <w:basedOn w:val="a"/>
    <w:link w:val="a8"/>
    <w:uiPriority w:val="99"/>
    <w:semiHidden/>
    <w:unhideWhenUsed/>
    <w:rsid w:val="005D62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628B"/>
    <w:rPr>
      <w:rFonts w:ascii="Tahoma" w:hAnsi="Tahoma" w:cs="Tahoma"/>
      <w:sz w:val="16"/>
      <w:szCs w:val="16"/>
    </w:rPr>
  </w:style>
  <w:style w:type="table" w:styleId="a9">
    <w:name w:val="Table Grid"/>
    <w:basedOn w:val="a1"/>
    <w:uiPriority w:val="59"/>
    <w:rsid w:val="008E6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5704</Words>
  <Characters>32517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Тимофеева</dc:creator>
  <cp:lastModifiedBy>Николаева</cp:lastModifiedBy>
  <cp:revision>2</cp:revision>
  <cp:lastPrinted>2019-03-19T09:52:00Z</cp:lastPrinted>
  <dcterms:created xsi:type="dcterms:W3CDTF">2022-09-29T05:51:00Z</dcterms:created>
  <dcterms:modified xsi:type="dcterms:W3CDTF">2022-09-29T05:51:00Z</dcterms:modified>
</cp:coreProperties>
</file>