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20" w:rsidRDefault="00AE2B20" w:rsidP="00AE2B20">
      <w:pPr>
        <w:widowControl w:val="0"/>
        <w:autoSpaceDE w:val="0"/>
        <w:autoSpaceDN w:val="0"/>
        <w:adjustRightInd w:val="0"/>
        <w:ind w:left="4730"/>
        <w:jc w:val="right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УтвержденО</w:t>
      </w:r>
    </w:p>
    <w:p w:rsidR="00AE2B20" w:rsidRDefault="00AE2B20" w:rsidP="00AE2B20">
      <w:pPr>
        <w:widowControl w:val="0"/>
        <w:autoSpaceDE w:val="0"/>
        <w:autoSpaceDN w:val="0"/>
        <w:adjustRightInd w:val="0"/>
        <w:ind w:left="473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постановлением администрации Моргаушского района  Чувашской </w:t>
      </w:r>
    </w:p>
    <w:p w:rsidR="00AE2B20" w:rsidRDefault="00AE2B20" w:rsidP="00AE2B20">
      <w:pPr>
        <w:widowControl w:val="0"/>
        <w:autoSpaceDE w:val="0"/>
        <w:autoSpaceDN w:val="0"/>
        <w:adjustRightInd w:val="0"/>
        <w:ind w:left="473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Республики</w:t>
      </w:r>
    </w:p>
    <w:p w:rsidR="00AE2B20" w:rsidRDefault="00AE2B20" w:rsidP="00AE2B20">
      <w:pPr>
        <w:widowControl w:val="0"/>
        <w:autoSpaceDE w:val="0"/>
        <w:autoSpaceDN w:val="0"/>
        <w:adjustRightInd w:val="0"/>
        <w:ind w:left="473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12.12 .2022   №  1444        </w:t>
      </w:r>
    </w:p>
    <w:p w:rsidR="00AE2B20" w:rsidRDefault="00AE2B20" w:rsidP="00AE2B20">
      <w:pPr>
        <w:jc w:val="right"/>
        <w:rPr>
          <w:color w:val="000000"/>
        </w:rPr>
      </w:pPr>
    </w:p>
    <w:p w:rsidR="00AE2B20" w:rsidRDefault="00AE2B20" w:rsidP="00AE2B20">
      <w:pPr>
        <w:jc w:val="right"/>
        <w:rPr>
          <w:color w:val="000000"/>
        </w:rPr>
      </w:pPr>
    </w:p>
    <w:p w:rsidR="00AE2B20" w:rsidRPr="001D1DB5" w:rsidRDefault="00AE2B20" w:rsidP="00AE2B20">
      <w:pPr>
        <w:jc w:val="center"/>
        <w:rPr>
          <w:b/>
          <w:caps/>
          <w:color w:val="000000"/>
          <w:sz w:val="24"/>
          <w:szCs w:val="24"/>
        </w:rPr>
      </w:pPr>
      <w:proofErr w:type="gramStart"/>
      <w:r w:rsidRPr="001D1DB5">
        <w:rPr>
          <w:b/>
          <w:caps/>
          <w:color w:val="000000"/>
          <w:sz w:val="24"/>
          <w:szCs w:val="24"/>
        </w:rPr>
        <w:t>П</w:t>
      </w:r>
      <w:proofErr w:type="gramEnd"/>
      <w:r w:rsidRPr="001D1DB5">
        <w:rPr>
          <w:b/>
          <w:caps/>
          <w:color w:val="000000"/>
          <w:sz w:val="24"/>
          <w:szCs w:val="24"/>
        </w:rPr>
        <w:t xml:space="preserve"> е р е ч е н ь </w:t>
      </w:r>
    </w:p>
    <w:p w:rsidR="00AE2B20" w:rsidRPr="001D1DB5" w:rsidRDefault="00AE2B20" w:rsidP="00AE2B20">
      <w:pPr>
        <w:jc w:val="center"/>
        <w:rPr>
          <w:b/>
          <w:color w:val="000000"/>
          <w:sz w:val="24"/>
          <w:szCs w:val="24"/>
        </w:rPr>
      </w:pPr>
      <w:r w:rsidRPr="001D1DB5">
        <w:rPr>
          <w:b/>
          <w:color w:val="000000"/>
          <w:sz w:val="24"/>
          <w:szCs w:val="24"/>
        </w:rPr>
        <w:t xml:space="preserve">главных администраторов доходов бюджета </w:t>
      </w:r>
      <w:r w:rsidRPr="001D1DB5">
        <w:rPr>
          <w:b/>
          <w:color w:val="000000"/>
          <w:sz w:val="24"/>
          <w:szCs w:val="24"/>
        </w:rPr>
        <w:br/>
        <w:t xml:space="preserve">Моргаушского </w:t>
      </w:r>
      <w:r>
        <w:rPr>
          <w:b/>
          <w:color w:val="000000"/>
          <w:sz w:val="24"/>
          <w:szCs w:val="24"/>
        </w:rPr>
        <w:t>муниципального округа</w:t>
      </w:r>
      <w:r w:rsidRPr="001D1DB5">
        <w:rPr>
          <w:b/>
          <w:color w:val="000000"/>
          <w:sz w:val="24"/>
          <w:szCs w:val="24"/>
        </w:rPr>
        <w:t xml:space="preserve"> Чувашской Республики </w:t>
      </w:r>
    </w:p>
    <w:p w:rsidR="00AE2B20" w:rsidRPr="001D1DB5" w:rsidRDefault="00AE2B20" w:rsidP="00AE2B20">
      <w:pPr>
        <w:jc w:val="center"/>
        <w:rPr>
          <w:color w:val="000000"/>
          <w:sz w:val="24"/>
          <w:szCs w:val="24"/>
        </w:rPr>
      </w:pPr>
    </w:p>
    <w:tbl>
      <w:tblPr>
        <w:tblW w:w="4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77"/>
        <w:gridCol w:w="3180"/>
        <w:gridCol w:w="5161"/>
      </w:tblGrid>
      <w:tr w:rsidR="00AE2B20" w:rsidTr="00242A19">
        <w:trPr>
          <w:cantSplit/>
        </w:trPr>
        <w:tc>
          <w:tcPr>
            <w:tcW w:w="2260" w:type="pct"/>
            <w:gridSpan w:val="2"/>
            <w:vAlign w:val="center"/>
          </w:tcPr>
          <w:p w:rsidR="00AE2B20" w:rsidRDefault="00AE2B20" w:rsidP="00242A19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2740" w:type="pct"/>
            <w:vMerge w:val="restart"/>
            <w:vAlign w:val="center"/>
          </w:tcPr>
          <w:p w:rsidR="00AE2B20" w:rsidRDefault="00AE2B20" w:rsidP="00242A19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кодов бюджетной классификации Российской Федерации</w:t>
            </w:r>
          </w:p>
        </w:tc>
      </w:tr>
      <w:tr w:rsidR="00AE2B20" w:rsidTr="00242A19">
        <w:trPr>
          <w:cantSplit/>
        </w:trPr>
        <w:tc>
          <w:tcPr>
            <w:tcW w:w="572" w:type="pct"/>
            <w:vAlign w:val="center"/>
          </w:tcPr>
          <w:p w:rsidR="00AE2B20" w:rsidRDefault="00AE2B20" w:rsidP="00242A19">
            <w:pPr>
              <w:spacing w:line="235" w:lineRule="auto"/>
              <w:ind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администратора доходов</w:t>
            </w:r>
          </w:p>
        </w:tc>
        <w:tc>
          <w:tcPr>
            <w:tcW w:w="1688" w:type="pct"/>
          </w:tcPr>
          <w:p w:rsidR="00AE2B20" w:rsidRDefault="00AE2B20" w:rsidP="00242A19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доходов бюджета Моргаушского муниципального округа </w:t>
            </w:r>
          </w:p>
        </w:tc>
        <w:tc>
          <w:tcPr>
            <w:tcW w:w="2740" w:type="pct"/>
            <w:vMerge/>
            <w:vAlign w:val="center"/>
          </w:tcPr>
          <w:p w:rsidR="00AE2B20" w:rsidRDefault="00AE2B20" w:rsidP="00242A19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AE2B20" w:rsidTr="00242A19">
        <w:trPr>
          <w:cantSplit/>
        </w:trPr>
        <w:tc>
          <w:tcPr>
            <w:tcW w:w="572" w:type="pct"/>
            <w:vAlign w:val="center"/>
          </w:tcPr>
          <w:p w:rsidR="00AE2B20" w:rsidRDefault="00AE2B20" w:rsidP="00242A19">
            <w:pPr>
              <w:spacing w:line="235" w:lineRule="auto"/>
              <w:ind w:left="2" w:hanging="2"/>
              <w:jc w:val="center"/>
              <w:rPr>
                <w:color w:val="000000"/>
              </w:rPr>
            </w:pPr>
          </w:p>
        </w:tc>
        <w:tc>
          <w:tcPr>
            <w:tcW w:w="1688" w:type="pct"/>
          </w:tcPr>
          <w:p w:rsidR="00AE2B20" w:rsidRDefault="00AE2B20" w:rsidP="00242A19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40" w:type="pct"/>
            <w:vAlign w:val="center"/>
          </w:tcPr>
          <w:p w:rsidR="00AE2B20" w:rsidRDefault="00AE2B20" w:rsidP="00242A19">
            <w:pPr>
              <w:spacing w:line="235" w:lineRule="auto"/>
              <w:jc w:val="center"/>
              <w:rPr>
                <w:color w:val="000000"/>
              </w:rPr>
            </w:pPr>
          </w:p>
        </w:tc>
      </w:tr>
    </w:tbl>
    <w:p w:rsidR="00AE2B20" w:rsidRDefault="00AE2B20" w:rsidP="00AE2B20">
      <w:pPr>
        <w:rPr>
          <w:sz w:val="2"/>
          <w:szCs w:val="2"/>
        </w:rPr>
      </w:pPr>
    </w:p>
    <w:p w:rsidR="00AE2B20" w:rsidRPr="009877AF" w:rsidRDefault="00AE2B20" w:rsidP="00AE2B20">
      <w:pPr>
        <w:rPr>
          <w:sz w:val="2"/>
          <w:szCs w:val="2"/>
        </w:rPr>
      </w:pPr>
    </w:p>
    <w:p w:rsidR="00AE2B20" w:rsidRPr="009877AF" w:rsidRDefault="00AE2B20" w:rsidP="00AE2B20">
      <w:pPr>
        <w:rPr>
          <w:sz w:val="2"/>
          <w:szCs w:val="2"/>
        </w:rPr>
      </w:pPr>
    </w:p>
    <w:p w:rsidR="00AE2B20" w:rsidRPr="009877AF" w:rsidRDefault="00AE2B20" w:rsidP="00AE2B20">
      <w:pPr>
        <w:rPr>
          <w:sz w:val="2"/>
          <w:szCs w:val="2"/>
        </w:rPr>
      </w:pPr>
    </w:p>
    <w:p w:rsidR="00AE2B20" w:rsidRPr="009877AF" w:rsidRDefault="00AE2B20" w:rsidP="00AE2B20">
      <w:pPr>
        <w:rPr>
          <w:sz w:val="2"/>
          <w:szCs w:val="2"/>
        </w:rPr>
      </w:pPr>
    </w:p>
    <w:p w:rsidR="00AE2B20" w:rsidRPr="009877AF" w:rsidRDefault="00AE2B20" w:rsidP="00AE2B20">
      <w:pPr>
        <w:rPr>
          <w:sz w:val="2"/>
          <w:szCs w:val="2"/>
        </w:rPr>
      </w:pPr>
    </w:p>
    <w:p w:rsidR="00AE2B20" w:rsidRDefault="00AE2B20" w:rsidP="00AE2B20">
      <w:pPr>
        <w:rPr>
          <w:sz w:val="2"/>
          <w:szCs w:val="2"/>
        </w:rPr>
      </w:pPr>
    </w:p>
    <w:p w:rsidR="00AE2B20" w:rsidRDefault="00AE2B20" w:rsidP="00AE2B20">
      <w:pPr>
        <w:rPr>
          <w:sz w:val="2"/>
          <w:szCs w:val="2"/>
        </w:rPr>
      </w:pPr>
    </w:p>
    <w:tbl>
      <w:tblPr>
        <w:tblW w:w="10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2978"/>
        <w:gridCol w:w="189"/>
        <w:gridCol w:w="20"/>
        <w:gridCol w:w="8"/>
        <w:gridCol w:w="43"/>
        <w:gridCol w:w="5412"/>
        <w:gridCol w:w="5160"/>
        <w:gridCol w:w="5148"/>
      </w:tblGrid>
      <w:tr w:rsidR="00AE2B20" w:rsidRPr="005A2962" w:rsidTr="00D45142">
        <w:trPr>
          <w:gridAfter w:val="2"/>
          <w:wAfter w:w="2613" w:type="pct"/>
          <w:tblHeader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pct"/>
            <w:gridSpan w:val="3"/>
          </w:tcPr>
          <w:p w:rsidR="00AE2B20" w:rsidRPr="005A2962" w:rsidRDefault="00AE2B20" w:rsidP="00D45142">
            <w:pPr>
              <w:spacing w:line="235" w:lineRule="auto"/>
              <w:ind w:left="6" w:right="6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pct"/>
            <w:gridSpan w:val="3"/>
            <w:vAlign w:val="bottom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3</w:t>
            </w:r>
          </w:p>
        </w:tc>
      </w:tr>
      <w:tr w:rsidR="00AE2B20" w:rsidRPr="005A2962" w:rsidTr="00D45142">
        <w:trPr>
          <w:gridAfter w:val="2"/>
          <w:wAfter w:w="2613" w:type="pct"/>
          <w:trHeight w:val="295"/>
        </w:trPr>
        <w:tc>
          <w:tcPr>
            <w:tcW w:w="194" w:type="pct"/>
            <w:vAlign w:val="center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193" w:type="pct"/>
            <w:gridSpan w:val="6"/>
            <w:vAlign w:val="center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 xml:space="preserve">Администрация Моргаушского </w:t>
            </w:r>
            <w:r>
              <w:rPr>
                <w:b/>
                <w:sz w:val="24"/>
                <w:szCs w:val="24"/>
              </w:rPr>
              <w:t>муниципального округа</w:t>
            </w:r>
            <w:r w:rsidRPr="005A2962">
              <w:rPr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1 08 07174 01 1000 110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Государственная пошлина за выдачу органом местного самоуправления муниципального </w:t>
            </w:r>
            <w:r>
              <w:rPr>
                <w:sz w:val="24"/>
                <w:szCs w:val="24"/>
              </w:rPr>
              <w:t>округа</w:t>
            </w:r>
            <w:r w:rsidRPr="005A2962">
              <w:rPr>
                <w:sz w:val="24"/>
                <w:szCs w:val="24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1 11 01040 14 0000 120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</w:t>
            </w:r>
            <w:r>
              <w:rPr>
                <w:sz w:val="24"/>
                <w:szCs w:val="24"/>
              </w:rPr>
              <w:t>округам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AE2B20" w:rsidRPr="005A2962" w:rsidTr="00F805BF">
        <w:trPr>
          <w:gridAfter w:val="2"/>
          <w:wAfter w:w="2613" w:type="pct"/>
          <w:trHeight w:val="1621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1 11 05024 14 0000 120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5A2962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1 11 05027 14 0000 120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AE2B20" w:rsidRDefault="00AE2B20" w:rsidP="00D45142">
            <w:pPr>
              <w:pStyle w:val="ConsPlusNormal"/>
              <w:jc w:val="both"/>
            </w:pPr>
            <w:r w:rsidRPr="00AE2B20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округов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1 11 05034 14 0000 120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1 11 05324 14 0000 120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Плата по соглашениям об установлении сервитута, </w:t>
            </w:r>
            <w:r w:rsidRPr="005A2962">
              <w:rPr>
                <w:sz w:val="24"/>
                <w:szCs w:val="24"/>
              </w:rPr>
              <w:lastRenderedPageBreak/>
              <w:t xml:space="preserve">заключенным органами местного самоуправления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755" w:type="pct"/>
          </w:tcPr>
          <w:p w:rsidR="00AE2B20" w:rsidRPr="00AE2B20" w:rsidRDefault="00AE2B20" w:rsidP="0038043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1 11 0701</w:t>
            </w:r>
            <w:r w:rsidR="00380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 xml:space="preserve"> 14 0000 120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</w:t>
            </w:r>
            <w:r>
              <w:rPr>
                <w:sz w:val="24"/>
                <w:szCs w:val="24"/>
              </w:rPr>
              <w:t>округами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1 11 08040 14 0000 120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1 11 09034 14 0000 120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AE2B20" w:rsidRDefault="00AE2B20" w:rsidP="00D45142">
            <w:pPr>
              <w:pStyle w:val="ConsPlusNormal"/>
              <w:jc w:val="both"/>
            </w:pPr>
            <w:r w:rsidRPr="00AE2B20">
              <w:t xml:space="preserve">Доходы от эксплуатации и использования </w:t>
            </w:r>
            <w:proofErr w:type="gramStart"/>
            <w:r w:rsidRPr="00AE2B20">
              <w:t>имущества</w:t>
            </w:r>
            <w:proofErr w:type="gramEnd"/>
            <w:r w:rsidRPr="00AE2B20">
              <w:t xml:space="preserve"> автомобильных дорог, находящихся в собственности муниципальных округов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1 11 09044 14 0000 120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20">
              <w:rPr>
                <w:rFonts w:ascii="Times New Roman" w:hAnsi="Times New Roman"/>
                <w:sz w:val="24"/>
                <w:szCs w:val="24"/>
              </w:rPr>
              <w:t>1 13 01530 14 0000 130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AE2B20" w:rsidRDefault="00AE2B20" w:rsidP="00D45142">
            <w:pPr>
              <w:pStyle w:val="ConsPlusNormal"/>
              <w:jc w:val="both"/>
            </w:pPr>
            <w:r w:rsidRPr="00AE2B20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20">
              <w:rPr>
                <w:rFonts w:ascii="Times New Roman" w:hAnsi="Times New Roman"/>
                <w:sz w:val="24"/>
                <w:szCs w:val="24"/>
              </w:rPr>
              <w:t>1 13 01994 14 0000 130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округов</w:t>
            </w: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20">
              <w:rPr>
                <w:rFonts w:ascii="Times New Roman" w:hAnsi="Times New Roman"/>
                <w:sz w:val="24"/>
                <w:szCs w:val="24"/>
              </w:rPr>
              <w:t>1 13 02064 14 0000 130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5A2962" w:rsidRDefault="00AE2B20" w:rsidP="00D451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296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0000 410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округов</w:t>
            </w: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5A2962" w:rsidRDefault="00AE2B20" w:rsidP="00D451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29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0000 410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округов</w:t>
            </w: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1 14 020</w:t>
            </w:r>
            <w:r>
              <w:rPr>
                <w:sz w:val="24"/>
                <w:szCs w:val="24"/>
              </w:rPr>
              <w:t>4</w:t>
            </w:r>
            <w:r w:rsidRPr="005A296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14</w:t>
            </w:r>
            <w:r w:rsidRPr="005A2962">
              <w:rPr>
                <w:sz w:val="24"/>
                <w:szCs w:val="24"/>
              </w:rPr>
              <w:t xml:space="preserve"> 0000 440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(за исключением имущества муниципальных </w:t>
            </w:r>
            <w:r w:rsidRPr="005A2962">
              <w:rPr>
                <w:sz w:val="24"/>
                <w:szCs w:val="24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755" w:type="pct"/>
          </w:tcPr>
          <w:p w:rsidR="00AE2B20" w:rsidRPr="005A2962" w:rsidRDefault="00AE2B20" w:rsidP="00D451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>1 14 020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29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0000 440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округов</w:t>
            </w: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1 14 04040 14 0000 420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color w:val="000000"/>
                <w:sz w:val="24"/>
                <w:szCs w:val="24"/>
              </w:rPr>
              <w:t>903</w:t>
            </w:r>
          </w:p>
          <w:p w:rsidR="00AE2B20" w:rsidRPr="005A2962" w:rsidRDefault="00AE2B20" w:rsidP="00D45142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1 14 06024 14 0000 430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1 14 06324 14 0000 430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1 15 02040 14 0000 140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за выполнение определенных функций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1 17 05040 14 0000 180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pStyle w:val="a3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1 17 15020 14 0000 150</w:t>
            </w:r>
          </w:p>
        </w:tc>
        <w:tc>
          <w:tcPr>
            <w:tcW w:w="1438" w:type="pct"/>
            <w:gridSpan w:val="5"/>
            <w:vAlign w:val="bottom"/>
          </w:tcPr>
          <w:p w:rsidR="00AE2B20" w:rsidRPr="005A2962" w:rsidRDefault="00AE2B20" w:rsidP="00D45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зачисляемые в бюджеты муниципальных округов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2 02 20051 14 0000 150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реализацию федеральных целевых программ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2 02 20077 14 0000 150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rPr>
                <w:sz w:val="24"/>
                <w:szCs w:val="24"/>
                <w:lang w:eastAsia="en-US"/>
              </w:rPr>
            </w:pPr>
            <w:r w:rsidRPr="00AE2B20">
              <w:rPr>
                <w:sz w:val="24"/>
                <w:szCs w:val="24"/>
                <w:lang w:eastAsia="en-US"/>
              </w:rPr>
              <w:t xml:space="preserve">    2 02 25028  14 0000  150</w:t>
            </w:r>
          </w:p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поддержку региональных проектов в сфере информационных технологий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rPr>
                <w:sz w:val="24"/>
                <w:szCs w:val="24"/>
                <w:lang w:eastAsia="en-US"/>
              </w:rPr>
            </w:pPr>
            <w:r w:rsidRPr="00AE2B20">
              <w:rPr>
                <w:sz w:val="24"/>
                <w:szCs w:val="24"/>
                <w:lang w:eastAsia="en-US"/>
              </w:rPr>
              <w:t xml:space="preserve">   2  02  25497  14 0000  150</w:t>
            </w:r>
          </w:p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реализацию мероприятий по обеспечению жильем молодых семей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rPr>
                <w:sz w:val="24"/>
                <w:szCs w:val="24"/>
                <w:lang w:eastAsia="en-US"/>
              </w:rPr>
            </w:pPr>
            <w:r w:rsidRPr="00AE2B20">
              <w:rPr>
                <w:sz w:val="24"/>
                <w:szCs w:val="24"/>
                <w:lang w:eastAsia="en-US"/>
              </w:rPr>
              <w:t xml:space="preserve">   2 02  25576  14  0000 150       </w:t>
            </w:r>
          </w:p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F805BF">
            <w:pPr>
              <w:rPr>
                <w:sz w:val="24"/>
                <w:szCs w:val="24"/>
                <w:lang w:eastAsia="en-US"/>
              </w:rPr>
            </w:pPr>
            <w:r w:rsidRPr="00AE2B20">
              <w:rPr>
                <w:color w:val="000000"/>
                <w:sz w:val="24"/>
                <w:szCs w:val="24"/>
              </w:rPr>
              <w:t xml:space="preserve">    2 02  25511  14 0000 150 </w:t>
            </w:r>
          </w:p>
        </w:tc>
        <w:tc>
          <w:tcPr>
            <w:tcW w:w="1438" w:type="pct"/>
            <w:gridSpan w:val="5"/>
          </w:tcPr>
          <w:p w:rsidR="00AE2B20" w:rsidRPr="00A420C4" w:rsidRDefault="00AE2B20" w:rsidP="00D45142">
            <w:pPr>
              <w:jc w:val="both"/>
              <w:rPr>
                <w:sz w:val="24"/>
                <w:szCs w:val="24"/>
              </w:rPr>
            </w:pPr>
            <w:r w:rsidRPr="00A420C4">
              <w:rPr>
                <w:color w:val="000000"/>
                <w:sz w:val="24"/>
                <w:szCs w:val="24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2 02 35082 14 0000 150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2 02 35120 14 0000 150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2 02 35118 14 0000 150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2 02 35469 14 0000 150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проведение Всероссийской переписи населения 2020 года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2 02 35930 14 0000 150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государственную регистрацию актов гражданского состояния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E2B20">
              <w:rPr>
                <w:iCs/>
                <w:color w:val="000000"/>
                <w:sz w:val="24"/>
                <w:szCs w:val="24"/>
              </w:rPr>
              <w:t>2 02 40014 14 0000 150</w:t>
            </w:r>
          </w:p>
        </w:tc>
        <w:tc>
          <w:tcPr>
            <w:tcW w:w="1438" w:type="pct"/>
            <w:gridSpan w:val="5"/>
            <w:vAlign w:val="center"/>
          </w:tcPr>
          <w:p w:rsidR="00AE2B20" w:rsidRPr="005A2962" w:rsidRDefault="00AE2B20" w:rsidP="00D45142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iCs/>
                <w:color w:val="000000"/>
                <w:sz w:val="24"/>
                <w:szCs w:val="24"/>
              </w:rPr>
              <w:t>муниципальных округов</w:t>
            </w:r>
            <w:r w:rsidRPr="005A2962">
              <w:rPr>
                <w:iCs/>
                <w:color w:val="000000"/>
                <w:sz w:val="24"/>
                <w:szCs w:val="24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rPr>
                <w:sz w:val="24"/>
                <w:szCs w:val="24"/>
                <w:lang w:eastAsia="en-US"/>
              </w:rPr>
            </w:pPr>
            <w:r w:rsidRPr="00AE2B20">
              <w:rPr>
                <w:sz w:val="24"/>
                <w:szCs w:val="24"/>
                <w:lang w:eastAsia="en-US"/>
              </w:rPr>
              <w:t xml:space="preserve">      2 02 25467 </w:t>
            </w:r>
            <w:r w:rsidRPr="00AE2B20">
              <w:rPr>
                <w:sz w:val="24"/>
                <w:szCs w:val="24"/>
              </w:rPr>
              <w:t>14</w:t>
            </w:r>
            <w:r w:rsidRPr="00AE2B20">
              <w:rPr>
                <w:sz w:val="24"/>
                <w:szCs w:val="24"/>
                <w:lang w:eastAsia="en-US"/>
              </w:rPr>
              <w:t xml:space="preserve"> 0000  150       </w:t>
            </w:r>
          </w:p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</w:t>
            </w:r>
            <w:r w:rsidRPr="005A2962">
              <w:rPr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03</w:t>
            </w:r>
            <w:r w:rsidRPr="005A29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2 02 25519 14 0000 150</w:t>
            </w:r>
          </w:p>
        </w:tc>
        <w:tc>
          <w:tcPr>
            <w:tcW w:w="1438" w:type="pct"/>
            <w:gridSpan w:val="5"/>
          </w:tcPr>
          <w:p w:rsidR="00AE2B20" w:rsidRPr="005A2962" w:rsidRDefault="00AE2B20" w:rsidP="00D45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Субсидия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поддержку отрасли культуры</w:t>
            </w:r>
          </w:p>
        </w:tc>
      </w:tr>
      <w:tr w:rsidR="00AE2B20" w:rsidRPr="005A2962" w:rsidTr="00F805BF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755" w:type="pct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2 02 45454 14 0000 150</w:t>
            </w:r>
          </w:p>
        </w:tc>
        <w:tc>
          <w:tcPr>
            <w:tcW w:w="1438" w:type="pct"/>
            <w:gridSpan w:val="5"/>
          </w:tcPr>
          <w:p w:rsidR="00AE2B20" w:rsidRPr="00AE2B20" w:rsidRDefault="00AE2B20" w:rsidP="00D45142">
            <w:pPr>
              <w:pStyle w:val="ConsPlusNormal"/>
              <w:jc w:val="both"/>
            </w:pPr>
            <w:r w:rsidRPr="00AE2B20"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  <w:vAlign w:val="center"/>
          </w:tcPr>
          <w:p w:rsidR="00AE2B20" w:rsidRPr="005A2962" w:rsidRDefault="00AE2B20" w:rsidP="00D45142">
            <w:pPr>
              <w:jc w:val="center"/>
              <w:rPr>
                <w:b/>
                <w:sz w:val="24"/>
                <w:szCs w:val="24"/>
              </w:rPr>
            </w:pPr>
            <w:r w:rsidRPr="005A2962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2193" w:type="pct"/>
            <w:gridSpan w:val="6"/>
            <w:vAlign w:val="center"/>
          </w:tcPr>
          <w:p w:rsidR="00AE2B20" w:rsidRPr="00AE2B20" w:rsidRDefault="00AE2B20" w:rsidP="00D45142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E2B20">
              <w:rPr>
                <w:b/>
                <w:iCs/>
                <w:color w:val="000000"/>
                <w:sz w:val="24"/>
                <w:szCs w:val="24"/>
              </w:rPr>
              <w:t>Отдел образования, молодежной политики, физической культуры и спорта администрации Моргаушского муниципального округа Чувашской Республики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  <w:vAlign w:val="center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821" w:type="pct"/>
            <w:gridSpan w:val="5"/>
            <w:vAlign w:val="center"/>
          </w:tcPr>
          <w:p w:rsidR="00AE2B20" w:rsidRPr="00AE2B20" w:rsidRDefault="00AE2B20" w:rsidP="00D45142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E2B20">
              <w:rPr>
                <w:iCs/>
                <w:color w:val="000000"/>
                <w:sz w:val="24"/>
                <w:szCs w:val="24"/>
              </w:rPr>
              <w:t xml:space="preserve">      2 02 20077 </w:t>
            </w:r>
            <w:r w:rsidRPr="00AE2B20">
              <w:rPr>
                <w:sz w:val="24"/>
                <w:szCs w:val="24"/>
              </w:rPr>
              <w:t>14</w:t>
            </w:r>
            <w:r w:rsidRPr="00AE2B20">
              <w:rPr>
                <w:i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1372" w:type="pct"/>
            <w:vAlign w:val="center"/>
          </w:tcPr>
          <w:p w:rsidR="00AE2B20" w:rsidRPr="005A2962" w:rsidRDefault="00AE2B20" w:rsidP="00D45142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821" w:type="pct"/>
            <w:gridSpan w:val="5"/>
          </w:tcPr>
          <w:p w:rsidR="00AE2B20" w:rsidRPr="00AE2B20" w:rsidRDefault="00AE2B20" w:rsidP="00D4514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E2B20">
              <w:rPr>
                <w:iCs/>
                <w:color w:val="000000"/>
                <w:sz w:val="24"/>
                <w:szCs w:val="24"/>
              </w:rPr>
              <w:t xml:space="preserve">2 02 25097 </w:t>
            </w:r>
            <w:r w:rsidRPr="00AE2B20">
              <w:rPr>
                <w:sz w:val="24"/>
                <w:szCs w:val="24"/>
              </w:rPr>
              <w:t>14</w:t>
            </w:r>
            <w:r w:rsidRPr="00AE2B20">
              <w:rPr>
                <w:i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1372" w:type="pct"/>
            <w:vAlign w:val="center"/>
          </w:tcPr>
          <w:p w:rsidR="00AE2B20" w:rsidRPr="00AE2B20" w:rsidRDefault="00AE2B20" w:rsidP="00D45142">
            <w:pPr>
              <w:pStyle w:val="ConsPlusNormal"/>
              <w:jc w:val="both"/>
            </w:pPr>
            <w:r w:rsidRPr="00AE2B20"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821" w:type="pct"/>
            <w:gridSpan w:val="5"/>
          </w:tcPr>
          <w:p w:rsidR="00AE2B20" w:rsidRPr="00AE2B20" w:rsidRDefault="00AE2B20" w:rsidP="00D4514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E2B20">
              <w:rPr>
                <w:iCs/>
                <w:color w:val="000000"/>
                <w:sz w:val="24"/>
                <w:szCs w:val="24"/>
              </w:rPr>
              <w:t xml:space="preserve">2 02 25304 </w:t>
            </w:r>
            <w:r w:rsidRPr="00AE2B20">
              <w:rPr>
                <w:sz w:val="24"/>
                <w:szCs w:val="24"/>
              </w:rPr>
              <w:t>14</w:t>
            </w:r>
            <w:r w:rsidRPr="00AE2B20">
              <w:rPr>
                <w:i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1372" w:type="pct"/>
            <w:vAlign w:val="center"/>
          </w:tcPr>
          <w:p w:rsidR="00AE2B20" w:rsidRPr="00AE2B20" w:rsidRDefault="00AE2B20" w:rsidP="00D45142">
            <w:pPr>
              <w:pStyle w:val="ConsPlusNormal"/>
              <w:jc w:val="both"/>
            </w:pPr>
            <w:r w:rsidRPr="00AE2B20"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821" w:type="pct"/>
            <w:gridSpan w:val="5"/>
          </w:tcPr>
          <w:p w:rsidR="00AE2B20" w:rsidRPr="00AE2B20" w:rsidRDefault="00AE2B20" w:rsidP="00D4514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E2B20">
              <w:rPr>
                <w:iCs/>
                <w:color w:val="000000"/>
                <w:sz w:val="24"/>
                <w:szCs w:val="24"/>
              </w:rPr>
              <w:t xml:space="preserve">2 02 30021 </w:t>
            </w:r>
            <w:r w:rsidRPr="00AE2B20">
              <w:rPr>
                <w:sz w:val="24"/>
                <w:szCs w:val="24"/>
              </w:rPr>
              <w:t>14</w:t>
            </w:r>
            <w:r w:rsidRPr="00AE2B20">
              <w:rPr>
                <w:i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1372" w:type="pct"/>
            <w:vAlign w:val="center"/>
          </w:tcPr>
          <w:p w:rsidR="00AE2B20" w:rsidRPr="00AE2B20" w:rsidRDefault="00AE2B20" w:rsidP="00D45142">
            <w:pPr>
              <w:pStyle w:val="ConsPlusNormal"/>
              <w:jc w:val="both"/>
            </w:pPr>
            <w:r w:rsidRPr="00AE2B20">
              <w:t>Субвенции бюджетам муниципальных округов на ежемесячное денежное вознаграждение за классное руководство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821" w:type="pct"/>
            <w:gridSpan w:val="5"/>
          </w:tcPr>
          <w:p w:rsidR="00AE2B20" w:rsidRPr="00AE2B20" w:rsidRDefault="00AE2B20" w:rsidP="00D4514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E2B20">
              <w:rPr>
                <w:iCs/>
                <w:color w:val="000000"/>
                <w:sz w:val="24"/>
                <w:szCs w:val="24"/>
              </w:rPr>
              <w:t xml:space="preserve">2 02 30029 </w:t>
            </w:r>
            <w:r w:rsidRPr="00AE2B20">
              <w:rPr>
                <w:sz w:val="24"/>
                <w:szCs w:val="24"/>
              </w:rPr>
              <w:t>14</w:t>
            </w:r>
            <w:r w:rsidRPr="00AE2B20">
              <w:rPr>
                <w:i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1372" w:type="pct"/>
            <w:vAlign w:val="center"/>
          </w:tcPr>
          <w:p w:rsidR="00AE2B20" w:rsidRPr="005A2962" w:rsidRDefault="00AE2B20" w:rsidP="00D45142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Субвенции бюджетам </w:t>
            </w:r>
            <w:r>
              <w:rPr>
                <w:iCs/>
                <w:color w:val="000000"/>
                <w:sz w:val="24"/>
                <w:szCs w:val="24"/>
              </w:rPr>
              <w:t>муниципальных округов</w:t>
            </w:r>
            <w:r w:rsidRPr="005A2962">
              <w:rPr>
                <w:iCs/>
                <w:color w:val="000000"/>
                <w:sz w:val="24"/>
                <w:szCs w:val="24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974</w:t>
            </w:r>
          </w:p>
        </w:tc>
        <w:tc>
          <w:tcPr>
            <w:tcW w:w="821" w:type="pct"/>
            <w:gridSpan w:val="5"/>
          </w:tcPr>
          <w:p w:rsidR="00AE2B20" w:rsidRPr="00AE2B20" w:rsidRDefault="00AE2B20" w:rsidP="00D4514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E2B20">
              <w:rPr>
                <w:iCs/>
                <w:color w:val="000000"/>
                <w:sz w:val="24"/>
                <w:szCs w:val="24"/>
              </w:rPr>
              <w:t xml:space="preserve">2 02 35260 </w:t>
            </w:r>
            <w:r w:rsidRPr="00AE2B20">
              <w:rPr>
                <w:sz w:val="24"/>
                <w:szCs w:val="24"/>
              </w:rPr>
              <w:t>14</w:t>
            </w:r>
            <w:r w:rsidRPr="00AE2B20">
              <w:rPr>
                <w:i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1372" w:type="pct"/>
            <w:vAlign w:val="center"/>
          </w:tcPr>
          <w:p w:rsidR="00AE2B20" w:rsidRPr="005A2962" w:rsidRDefault="00AE2B20" w:rsidP="00D45142">
            <w:pPr>
              <w:rPr>
                <w:iCs/>
                <w:color w:val="00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Субвенции бюджетам </w:t>
            </w:r>
            <w:r>
              <w:rPr>
                <w:iCs/>
                <w:color w:val="000000"/>
                <w:sz w:val="24"/>
                <w:szCs w:val="24"/>
              </w:rPr>
              <w:t>муниципальных округов</w:t>
            </w:r>
            <w:r w:rsidRPr="005A2962">
              <w:rPr>
                <w:iCs/>
                <w:color w:val="000000"/>
                <w:sz w:val="24"/>
                <w:szCs w:val="24"/>
              </w:rPr>
              <w:t xml:space="preserve"> на </w:t>
            </w:r>
            <w:r w:rsidRPr="005A2962">
              <w:rPr>
                <w:iCs/>
                <w:color w:val="000000"/>
                <w:sz w:val="24"/>
                <w:szCs w:val="24"/>
              </w:rPr>
              <w:lastRenderedPageBreak/>
              <w:t>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974</w:t>
            </w:r>
          </w:p>
        </w:tc>
        <w:tc>
          <w:tcPr>
            <w:tcW w:w="821" w:type="pct"/>
            <w:gridSpan w:val="5"/>
          </w:tcPr>
          <w:p w:rsidR="00AE2B20" w:rsidRPr="00AE2B20" w:rsidRDefault="00AE2B20" w:rsidP="00D4514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E2B20">
              <w:rPr>
                <w:iCs/>
                <w:color w:val="000000"/>
                <w:sz w:val="24"/>
                <w:szCs w:val="24"/>
              </w:rPr>
              <w:t>2 02 4530</w:t>
            </w:r>
            <w:bookmarkStart w:id="0" w:name="_GoBack"/>
            <w:bookmarkEnd w:id="0"/>
            <w:r w:rsidRPr="00AE2B20">
              <w:rPr>
                <w:iCs/>
                <w:color w:val="000000"/>
                <w:sz w:val="24"/>
                <w:szCs w:val="24"/>
              </w:rPr>
              <w:t xml:space="preserve">3 </w:t>
            </w:r>
            <w:r w:rsidRPr="00AE2B20">
              <w:rPr>
                <w:sz w:val="24"/>
                <w:szCs w:val="24"/>
              </w:rPr>
              <w:t>14</w:t>
            </w:r>
            <w:r w:rsidRPr="00AE2B20">
              <w:rPr>
                <w:i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1372" w:type="pct"/>
            <w:vAlign w:val="center"/>
          </w:tcPr>
          <w:p w:rsidR="00AE2B20" w:rsidRPr="005A2962" w:rsidRDefault="00AE2B20" w:rsidP="00D45142">
            <w:pPr>
              <w:rPr>
                <w:iCs/>
                <w:color w:val="000000"/>
                <w:sz w:val="24"/>
                <w:szCs w:val="24"/>
              </w:rPr>
            </w:pPr>
            <w:r w:rsidRPr="00A97C25">
              <w:rPr>
                <w:iCs/>
                <w:color w:val="000000"/>
                <w:sz w:val="24"/>
                <w:szCs w:val="24"/>
              </w:rPr>
              <w:t xml:space="preserve">Межбюджетные трансферты бюджетам </w:t>
            </w:r>
            <w:r>
              <w:rPr>
                <w:iCs/>
                <w:color w:val="000000"/>
                <w:sz w:val="24"/>
                <w:szCs w:val="24"/>
              </w:rPr>
              <w:t>муниципальных округов</w:t>
            </w:r>
            <w:r w:rsidRPr="00A97C25">
              <w:rPr>
                <w:iCs/>
                <w:color w:val="000000"/>
                <w:sz w:val="24"/>
                <w:szCs w:val="24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62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193" w:type="pct"/>
            <w:gridSpan w:val="6"/>
            <w:shd w:val="clear" w:color="auto" w:fill="auto"/>
          </w:tcPr>
          <w:p w:rsidR="00AE2B20" w:rsidRPr="00AE2B20" w:rsidRDefault="00AE2B20" w:rsidP="00D45142">
            <w:pPr>
              <w:jc w:val="center"/>
              <w:rPr>
                <w:b/>
                <w:bCs/>
                <w:sz w:val="24"/>
                <w:szCs w:val="24"/>
              </w:rPr>
            </w:pPr>
            <w:r w:rsidRPr="00AE2B20">
              <w:rPr>
                <w:b/>
                <w:bCs/>
                <w:sz w:val="24"/>
                <w:szCs w:val="24"/>
              </w:rPr>
              <w:t>Финансовый отдел администрации Моргаушского муниципального округа Чувашской Республики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1 11 02032 14 0000 120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1 11 03040 14 0000 120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810" w:type="pct"/>
            <w:gridSpan w:val="4"/>
          </w:tcPr>
          <w:p w:rsidR="00AE2B20" w:rsidRPr="00AE2B20" w:rsidRDefault="00AE2B20" w:rsidP="00D45142">
            <w:pPr>
              <w:jc w:val="center"/>
              <w:rPr>
                <w:b/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2 02 15001 14 0000 150</w:t>
            </w:r>
          </w:p>
        </w:tc>
        <w:tc>
          <w:tcPr>
            <w:tcW w:w="1383" w:type="pct"/>
            <w:gridSpan w:val="2"/>
          </w:tcPr>
          <w:p w:rsidR="00AE2B20" w:rsidRPr="005A2962" w:rsidRDefault="00AE2B20" w:rsidP="00D45142">
            <w:pPr>
              <w:jc w:val="both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выравнивание  бюджетной обеспеченности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810" w:type="pct"/>
            <w:gridSpan w:val="4"/>
          </w:tcPr>
          <w:p w:rsidR="00AE2B20" w:rsidRPr="00AE2B20" w:rsidRDefault="00AE2B20" w:rsidP="00D45142">
            <w:pPr>
              <w:jc w:val="center"/>
              <w:rPr>
                <w:b/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2 02 15002 14 0000 150</w:t>
            </w:r>
          </w:p>
        </w:tc>
        <w:tc>
          <w:tcPr>
            <w:tcW w:w="1383" w:type="pct"/>
            <w:gridSpan w:val="2"/>
          </w:tcPr>
          <w:p w:rsidR="00AE2B20" w:rsidRPr="005A2962" w:rsidRDefault="00AE2B20" w:rsidP="00D45142">
            <w:pPr>
              <w:jc w:val="both"/>
              <w:rPr>
                <w:b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810" w:type="pct"/>
            <w:gridSpan w:val="4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 xml:space="preserve">2 02 19999 14 0000 150                                                                                              </w:t>
            </w:r>
          </w:p>
        </w:tc>
        <w:tc>
          <w:tcPr>
            <w:tcW w:w="1383" w:type="pct"/>
            <w:gridSpan w:val="2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</w:t>
            </w:r>
            <w:r w:rsidRPr="00693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693A32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>ам</w:t>
            </w:r>
            <w:r w:rsidRPr="00693A32">
              <w:rPr>
                <w:sz w:val="24"/>
                <w:szCs w:val="24"/>
              </w:rPr>
              <w:t xml:space="preserve"> муниципальных округов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810" w:type="pct"/>
            <w:gridSpan w:val="4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2 08 05000 14 0000 180</w:t>
            </w:r>
          </w:p>
        </w:tc>
        <w:tc>
          <w:tcPr>
            <w:tcW w:w="1383" w:type="pct"/>
            <w:gridSpan w:val="2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Перечисления из бюджетов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(в бюджеты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810" w:type="pct"/>
            <w:gridSpan w:val="4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2 18 60010 14 0000 150</w:t>
            </w:r>
          </w:p>
        </w:tc>
        <w:tc>
          <w:tcPr>
            <w:tcW w:w="1383" w:type="pct"/>
            <w:gridSpan w:val="2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Доходы бюджетов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от возврата прочих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sz w:val="24"/>
                <w:szCs w:val="24"/>
              </w:rPr>
              <w:t>иных бюджетов бюджетной системы Российской Федерации</w:t>
            </w:r>
          </w:p>
        </w:tc>
      </w:tr>
      <w:tr w:rsidR="00AE2B20" w:rsidRPr="005A2962" w:rsidTr="00AE2B20">
        <w:trPr>
          <w:gridAfter w:val="2"/>
          <w:wAfter w:w="2613" w:type="pct"/>
          <w:trHeight w:val="1345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992</w:t>
            </w:r>
          </w:p>
        </w:tc>
        <w:tc>
          <w:tcPr>
            <w:tcW w:w="810" w:type="pct"/>
            <w:gridSpan w:val="4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2 18 60020 14 0000 150</w:t>
            </w:r>
          </w:p>
        </w:tc>
        <w:tc>
          <w:tcPr>
            <w:tcW w:w="1383" w:type="pct"/>
            <w:gridSpan w:val="2"/>
          </w:tcPr>
          <w:p w:rsidR="00AE2B20" w:rsidRPr="005A2962" w:rsidRDefault="00AE2B20" w:rsidP="00D451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2962">
              <w:rPr>
                <w:rFonts w:ascii="Times New Roman" w:hAnsi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округов</w:t>
            </w:r>
            <w:r w:rsidRPr="005A2962">
              <w:rPr>
                <w:rFonts w:ascii="Times New Roman" w:hAnsi="Times New Roman"/>
                <w:sz w:val="24"/>
                <w:szCs w:val="24"/>
              </w:rPr>
              <w:t xml:space="preserve">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AE2B20" w:rsidRPr="005A2962" w:rsidRDefault="00AE2B20" w:rsidP="00D451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B20" w:rsidRPr="005A2962" w:rsidTr="00D45142">
        <w:trPr>
          <w:gridAfter w:val="2"/>
          <w:wAfter w:w="2613" w:type="pct"/>
          <w:trHeight w:val="535"/>
        </w:trPr>
        <w:tc>
          <w:tcPr>
            <w:tcW w:w="2387" w:type="pct"/>
            <w:gridSpan w:val="7"/>
            <w:tcBorders>
              <w:bottom w:val="nil"/>
            </w:tcBorders>
          </w:tcPr>
          <w:p w:rsidR="00AE2B20" w:rsidRPr="00AE2B20" w:rsidRDefault="00AE2B20" w:rsidP="00D451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B20" w:rsidRPr="005A2962" w:rsidTr="00F805BF">
        <w:trPr>
          <w:gridAfter w:val="2"/>
          <w:wAfter w:w="2613" w:type="pct"/>
          <w:trHeight w:val="277"/>
        </w:trPr>
        <w:tc>
          <w:tcPr>
            <w:tcW w:w="2387" w:type="pct"/>
            <w:gridSpan w:val="7"/>
            <w:tcBorders>
              <w:top w:val="nil"/>
            </w:tcBorders>
          </w:tcPr>
          <w:p w:rsidR="00AE2B20" w:rsidRPr="00AE2B20" w:rsidRDefault="00AE2B20" w:rsidP="00D45142">
            <w:pPr>
              <w:jc w:val="center"/>
              <w:rPr>
                <w:b/>
                <w:sz w:val="24"/>
                <w:szCs w:val="24"/>
              </w:rPr>
            </w:pPr>
            <w:r w:rsidRPr="00AE2B20">
              <w:rPr>
                <w:b/>
                <w:sz w:val="24"/>
                <w:szCs w:val="24"/>
              </w:rPr>
              <w:t>Управление по благоустройству и развитию территорий Моргаушского муниципального округа</w:t>
            </w:r>
          </w:p>
        </w:tc>
      </w:tr>
      <w:tr w:rsidR="00AE2B20" w:rsidRPr="005A2962" w:rsidTr="00D45142">
        <w:trPr>
          <w:trHeight w:val="349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pStyle w:val="a3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1 17 05020 14 0000 180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E87045">
              <w:rPr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308" w:type="pct"/>
          </w:tcPr>
          <w:p w:rsidR="00AE2B20" w:rsidRPr="005A2962" w:rsidRDefault="00AE2B20" w:rsidP="00D45142">
            <w:pPr>
              <w:pStyle w:val="a3"/>
              <w:ind w:left="6" w:right="6"/>
              <w:jc w:val="center"/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1 17 05050 </w:t>
            </w:r>
            <w:r>
              <w:rPr>
                <w:sz w:val="24"/>
                <w:szCs w:val="24"/>
              </w:rPr>
              <w:t>14</w:t>
            </w:r>
            <w:r w:rsidRPr="005A2962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1305" w:type="pct"/>
          </w:tcPr>
          <w:p w:rsidR="00AE2B20" w:rsidRPr="005A2962" w:rsidRDefault="00AE2B20" w:rsidP="00D45142">
            <w:pPr>
              <w:rPr>
                <w:color w:val="000000"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D45142">
        <w:trPr>
          <w:gridAfter w:val="2"/>
          <w:wAfter w:w="2613" w:type="pct"/>
          <w:trHeight w:val="349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  <w:lang w:eastAsia="en-US"/>
              </w:rPr>
            </w:pPr>
            <w:r w:rsidRPr="00AE2B20">
              <w:rPr>
                <w:sz w:val="24"/>
                <w:szCs w:val="24"/>
                <w:lang w:eastAsia="en-US"/>
              </w:rPr>
              <w:t>2 02 20216 14 0000 150</w:t>
            </w:r>
          </w:p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5A2962">
              <w:rPr>
                <w:sz w:val="24"/>
                <w:szCs w:val="24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</w:tr>
      <w:tr w:rsidR="00AE2B20" w:rsidRPr="005A2962" w:rsidTr="00D45142">
        <w:trPr>
          <w:gridAfter w:val="2"/>
          <w:wAfter w:w="2613" w:type="pct"/>
          <w:trHeight w:val="349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  <w:lang w:eastAsia="en-US"/>
              </w:rPr>
            </w:pPr>
            <w:r w:rsidRPr="00AE2B20">
              <w:rPr>
                <w:sz w:val="24"/>
                <w:szCs w:val="24"/>
                <w:lang w:eastAsia="en-US"/>
              </w:rPr>
              <w:t>2  02  25393  14 0000  150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AE2B20" w:rsidRPr="005A2962" w:rsidTr="00D45142">
        <w:trPr>
          <w:gridAfter w:val="2"/>
          <w:wAfter w:w="2613" w:type="pct"/>
          <w:trHeight w:val="349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  <w:lang w:eastAsia="en-US"/>
              </w:rPr>
            </w:pPr>
            <w:r w:rsidRPr="00AE2B20">
              <w:rPr>
                <w:sz w:val="24"/>
                <w:szCs w:val="24"/>
                <w:lang w:eastAsia="en-US"/>
              </w:rPr>
              <w:t>2 02 25555 14 0000 150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из республиканского бюджета Чувашской Республики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благоустройство дворовых и общественных территорий муниципальных образований Чувашской Республики</w:t>
            </w:r>
          </w:p>
        </w:tc>
      </w:tr>
      <w:tr w:rsidR="00AE2B20" w:rsidRPr="005A2962" w:rsidTr="00D45142">
        <w:trPr>
          <w:gridAfter w:val="2"/>
          <w:wAfter w:w="2613" w:type="pct"/>
          <w:trHeight w:val="349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</w:p>
        </w:tc>
      </w:tr>
      <w:tr w:rsidR="00AE2B20" w:rsidRPr="005A2962" w:rsidTr="00D45142">
        <w:trPr>
          <w:gridAfter w:val="2"/>
          <w:wAfter w:w="2613" w:type="pct"/>
          <w:trHeight w:val="741"/>
        </w:trPr>
        <w:tc>
          <w:tcPr>
            <w:tcW w:w="2387" w:type="pct"/>
            <w:gridSpan w:val="7"/>
          </w:tcPr>
          <w:p w:rsidR="00AE2B20" w:rsidRPr="00AE2B20" w:rsidRDefault="00AE2B20" w:rsidP="00D45142">
            <w:pPr>
              <w:jc w:val="center"/>
              <w:rPr>
                <w:b/>
                <w:sz w:val="24"/>
                <w:szCs w:val="24"/>
              </w:rPr>
            </w:pPr>
            <w:r w:rsidRPr="00AE2B20">
              <w:rPr>
                <w:b/>
                <w:sz w:val="24"/>
                <w:szCs w:val="24"/>
              </w:rPr>
              <w:t>Иные доходы бюджета Моргаушского муниципального округа Чувашской Республики, администрирование которых может осуществляться администраторами доходов бюджета Моргаушского муниципального округа Чувашской Республики в пределах их компетенции</w:t>
            </w:r>
          </w:p>
        </w:tc>
      </w:tr>
      <w:tr w:rsidR="00AE2B20" w:rsidRPr="005A2962" w:rsidTr="00D45142">
        <w:trPr>
          <w:gridAfter w:val="2"/>
          <w:wAfter w:w="2613" w:type="pct"/>
          <w:trHeight w:val="587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3" w:type="pct"/>
            <w:gridSpan w:val="2"/>
          </w:tcPr>
          <w:p w:rsidR="00AE2B20" w:rsidRPr="00AE2B20" w:rsidRDefault="00AE2B20" w:rsidP="00D451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20">
              <w:rPr>
                <w:rFonts w:ascii="Times New Roman" w:hAnsi="Times New Roman"/>
                <w:sz w:val="24"/>
                <w:szCs w:val="24"/>
              </w:rPr>
              <w:t xml:space="preserve"> 1 13 0299</w:t>
            </w:r>
            <w:r w:rsidR="00D45142">
              <w:rPr>
                <w:rFonts w:ascii="Times New Roman" w:hAnsi="Times New Roman"/>
                <w:sz w:val="24"/>
                <w:szCs w:val="24"/>
              </w:rPr>
              <w:t>4</w:t>
            </w:r>
            <w:r w:rsidRPr="00AE2B20">
              <w:rPr>
                <w:rFonts w:ascii="Times New Roman" w:hAnsi="Times New Roman"/>
                <w:sz w:val="24"/>
                <w:szCs w:val="24"/>
              </w:rPr>
              <w:t xml:space="preserve"> 14 0000 130</w:t>
            </w:r>
          </w:p>
        </w:tc>
        <w:tc>
          <w:tcPr>
            <w:tcW w:w="1390" w:type="pct"/>
            <w:gridSpan w:val="4"/>
          </w:tcPr>
          <w:p w:rsidR="00AE2B20" w:rsidRPr="00AE2B20" w:rsidRDefault="00AE2B20" w:rsidP="00D4514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2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AE2B20" w:rsidRPr="005A2962" w:rsidTr="00D45142">
        <w:trPr>
          <w:gridAfter w:val="2"/>
          <w:wAfter w:w="2613" w:type="pct"/>
          <w:trHeight w:val="587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3" w:type="pct"/>
            <w:gridSpan w:val="2"/>
          </w:tcPr>
          <w:p w:rsidR="00AE2B20" w:rsidRPr="00AE2B20" w:rsidRDefault="00AE2B20" w:rsidP="00D45142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AE2B20">
              <w:rPr>
                <w:bCs/>
                <w:sz w:val="24"/>
                <w:szCs w:val="24"/>
              </w:rPr>
              <w:t>1 16 07010 14 0000 140</w:t>
            </w:r>
          </w:p>
        </w:tc>
        <w:tc>
          <w:tcPr>
            <w:tcW w:w="1390" w:type="pct"/>
            <w:gridSpan w:val="4"/>
          </w:tcPr>
          <w:p w:rsidR="00AE2B20" w:rsidRPr="00AE2B20" w:rsidRDefault="00AE2B20" w:rsidP="00D45142">
            <w:pPr>
              <w:jc w:val="both"/>
              <w:rPr>
                <w:sz w:val="24"/>
                <w:szCs w:val="24"/>
              </w:rPr>
            </w:pPr>
            <w:proofErr w:type="gramStart"/>
            <w:r w:rsidRPr="00AE2B2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AE2B20" w:rsidRPr="005A2962" w:rsidTr="00D45142">
        <w:trPr>
          <w:gridAfter w:val="2"/>
          <w:wAfter w:w="2613" w:type="pct"/>
          <w:trHeight w:val="1340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3" w:type="pct"/>
            <w:gridSpan w:val="2"/>
          </w:tcPr>
          <w:p w:rsidR="00AE2B20" w:rsidRPr="00AE2B20" w:rsidRDefault="00AE2B20" w:rsidP="00D45142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AE2B20">
              <w:rPr>
                <w:bCs/>
                <w:sz w:val="24"/>
                <w:szCs w:val="24"/>
              </w:rPr>
              <w:t>1 16 07090 14 0000 140</w:t>
            </w:r>
          </w:p>
        </w:tc>
        <w:tc>
          <w:tcPr>
            <w:tcW w:w="1390" w:type="pct"/>
            <w:gridSpan w:val="4"/>
          </w:tcPr>
          <w:p w:rsidR="00AE2B20" w:rsidRPr="00AE2B20" w:rsidRDefault="00AE2B20" w:rsidP="00D45142">
            <w:pPr>
              <w:jc w:val="both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E2B20" w:rsidRPr="005A2962" w:rsidTr="00D45142">
        <w:trPr>
          <w:gridAfter w:val="2"/>
          <w:wAfter w:w="2613" w:type="pct"/>
          <w:trHeight w:val="786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3" w:type="pct"/>
            <w:gridSpan w:val="2"/>
          </w:tcPr>
          <w:p w:rsidR="00AE2B20" w:rsidRPr="00AE2B20" w:rsidRDefault="00AE2B20" w:rsidP="00D45142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AE2B20">
              <w:rPr>
                <w:bCs/>
                <w:sz w:val="24"/>
                <w:szCs w:val="24"/>
              </w:rPr>
              <w:t>1 16 10032 14 0000 140</w:t>
            </w:r>
          </w:p>
        </w:tc>
        <w:tc>
          <w:tcPr>
            <w:tcW w:w="1390" w:type="pct"/>
            <w:gridSpan w:val="4"/>
          </w:tcPr>
          <w:p w:rsidR="00AE2B20" w:rsidRPr="00AE2B20" w:rsidRDefault="00AE2B20" w:rsidP="00D45142">
            <w:pPr>
              <w:jc w:val="both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AE2B20">
              <w:rPr>
                <w:bCs/>
                <w:sz w:val="24"/>
                <w:szCs w:val="24"/>
              </w:rPr>
              <w:t>1 16 10061 14 0000 140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AE2B20">
              <w:rPr>
                <w:bCs/>
                <w:sz w:val="24"/>
                <w:szCs w:val="24"/>
              </w:rPr>
              <w:t>1 16 10062 14 0000 140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proofErr w:type="gramStart"/>
            <w:r w:rsidRPr="005A2962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</w:t>
            </w:r>
            <w:r>
              <w:rPr>
                <w:bCs/>
                <w:sz w:val="24"/>
                <w:szCs w:val="24"/>
              </w:rPr>
              <w:t>округа</w:t>
            </w:r>
            <w:r w:rsidRPr="005A2962">
              <w:rPr>
                <w:bCs/>
                <w:sz w:val="24"/>
                <w:szCs w:val="24"/>
              </w:rPr>
              <w:t xml:space="preserve">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5A2962">
              <w:rPr>
                <w:bCs/>
                <w:sz w:val="24"/>
                <w:szCs w:val="24"/>
              </w:rPr>
              <w:lastRenderedPageBreak/>
              <w:t>государственных и муниципальных нужд</w:t>
            </w:r>
            <w:proofErr w:type="gramEnd"/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AE2B20">
              <w:rPr>
                <w:bCs/>
                <w:sz w:val="24"/>
                <w:szCs w:val="24"/>
              </w:rPr>
              <w:t>1 16 10081 14 0000 140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>
              <w:rPr>
                <w:bCs/>
                <w:sz w:val="24"/>
                <w:szCs w:val="24"/>
              </w:rPr>
              <w:t>з</w:t>
            </w:r>
            <w:r w:rsidRPr="005A2962">
              <w:rPr>
                <w:bCs/>
                <w:sz w:val="24"/>
                <w:szCs w:val="24"/>
              </w:rPr>
              <w:t xml:space="preserve">адолженного с муниципальным органом муниципального </w:t>
            </w:r>
            <w:r>
              <w:rPr>
                <w:bCs/>
                <w:sz w:val="24"/>
                <w:szCs w:val="24"/>
              </w:rPr>
              <w:t>округа</w:t>
            </w:r>
            <w:r w:rsidRPr="005A2962">
              <w:rPr>
                <w:bCs/>
                <w:sz w:val="24"/>
                <w:szCs w:val="24"/>
              </w:rPr>
              <w:t xml:space="preserve">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AE2B20">
              <w:rPr>
                <w:bCs/>
                <w:sz w:val="24"/>
                <w:szCs w:val="24"/>
              </w:rPr>
              <w:t>1 16 10082 14 0000 140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</w:t>
            </w:r>
            <w:r>
              <w:rPr>
                <w:bCs/>
                <w:sz w:val="24"/>
                <w:szCs w:val="24"/>
              </w:rPr>
              <w:t>округа</w:t>
            </w:r>
            <w:r w:rsidRPr="005A2962">
              <w:rPr>
                <w:bCs/>
                <w:sz w:val="24"/>
                <w:szCs w:val="24"/>
              </w:rPr>
              <w:t>, в связи с односторонним отказом исполнителя (подрядчика) от его исполнения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825E65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AE2B20">
              <w:rPr>
                <w:bCs/>
                <w:sz w:val="24"/>
                <w:szCs w:val="24"/>
              </w:rPr>
              <w:t>1 16 10123 01 00</w:t>
            </w:r>
            <w:r w:rsidR="00825E65">
              <w:rPr>
                <w:bCs/>
                <w:sz w:val="24"/>
                <w:szCs w:val="24"/>
              </w:rPr>
              <w:t>00</w:t>
            </w:r>
            <w:r w:rsidRPr="00AE2B20">
              <w:rPr>
                <w:bCs/>
                <w:sz w:val="24"/>
                <w:szCs w:val="24"/>
              </w:rPr>
              <w:t xml:space="preserve"> 140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spacing w:line="238" w:lineRule="auto"/>
              <w:ind w:left="111" w:right="111"/>
              <w:jc w:val="both"/>
              <w:rPr>
                <w:bCs/>
                <w:sz w:val="24"/>
                <w:szCs w:val="24"/>
              </w:rPr>
            </w:pPr>
            <w:r w:rsidRPr="005A2962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</w:t>
            </w:r>
            <w:r w:rsidR="00691C3F">
              <w:rPr>
                <w:bCs/>
                <w:sz w:val="24"/>
                <w:szCs w:val="24"/>
              </w:rPr>
              <w:t>н</w:t>
            </w:r>
            <w:r w:rsidRPr="005A2962">
              <w:rPr>
                <w:bCs/>
                <w:sz w:val="24"/>
                <w:szCs w:val="24"/>
              </w:rPr>
              <w:t xml:space="preserve">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825E65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1 17 010</w:t>
            </w:r>
            <w:r w:rsidR="00825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0 14 0000 180</w:t>
            </w:r>
          </w:p>
        </w:tc>
        <w:tc>
          <w:tcPr>
            <w:tcW w:w="1385" w:type="pct"/>
            <w:gridSpan w:val="3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pStyle w:val="a3"/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20">
              <w:rPr>
                <w:rFonts w:ascii="Times New Roman" w:hAnsi="Times New Roman" w:cs="Times New Roman"/>
                <w:sz w:val="24"/>
                <w:szCs w:val="24"/>
              </w:rPr>
              <w:t>2 02 27112 14 0000 150</w:t>
            </w:r>
          </w:p>
        </w:tc>
        <w:tc>
          <w:tcPr>
            <w:tcW w:w="1385" w:type="pct"/>
            <w:gridSpan w:val="3"/>
            <w:vAlign w:val="bottom"/>
          </w:tcPr>
          <w:p w:rsidR="00AE2B20" w:rsidRPr="005A2962" w:rsidRDefault="00AE2B20" w:rsidP="00D4514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2 02 29999 14 0000 150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Прочие субсидии бюджетам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2 02 30024 14 0000 150</w:t>
            </w:r>
          </w:p>
        </w:tc>
        <w:tc>
          <w:tcPr>
            <w:tcW w:w="1385" w:type="pct"/>
            <w:gridSpan w:val="3"/>
            <w:vAlign w:val="bottom"/>
          </w:tcPr>
          <w:p w:rsidR="00AE2B20" w:rsidRPr="005A2962" w:rsidRDefault="00AE2B20" w:rsidP="00D45142">
            <w:pPr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Субвенции бюджетам </w:t>
            </w:r>
            <w:r>
              <w:rPr>
                <w:iCs/>
                <w:color w:val="000000"/>
                <w:sz w:val="24"/>
                <w:szCs w:val="24"/>
              </w:rPr>
              <w:t>муниципальных округов</w:t>
            </w:r>
            <w:r w:rsidRPr="005A2962">
              <w:rPr>
                <w:iCs/>
                <w:color w:val="000000"/>
                <w:sz w:val="24"/>
                <w:szCs w:val="24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2 02 39998 14 0000 150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Единая субвенция бюджетам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2 02 39999 14 0000 150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Прочие субвенции бюджетам </w:t>
            </w:r>
            <w:r>
              <w:rPr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iCs/>
                <w:color w:val="000000"/>
                <w:sz w:val="24"/>
                <w:szCs w:val="24"/>
              </w:rPr>
              <w:t xml:space="preserve">2 02 49999 </w:t>
            </w:r>
            <w:r w:rsidRPr="00AE2B20">
              <w:rPr>
                <w:sz w:val="24"/>
                <w:szCs w:val="24"/>
              </w:rPr>
              <w:t>14</w:t>
            </w:r>
            <w:r w:rsidRPr="00AE2B20">
              <w:rPr>
                <w:i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iCs/>
                <w:color w:val="000000"/>
                <w:sz w:val="24"/>
                <w:szCs w:val="24"/>
              </w:rPr>
              <w:t>муниципальных округов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sz w:val="24"/>
                <w:szCs w:val="24"/>
              </w:rPr>
            </w:pPr>
            <w:r w:rsidRPr="00AE2B20">
              <w:rPr>
                <w:sz w:val="24"/>
                <w:szCs w:val="24"/>
              </w:rPr>
              <w:t>2 02 90065 14 0000 150</w:t>
            </w:r>
          </w:p>
        </w:tc>
        <w:tc>
          <w:tcPr>
            <w:tcW w:w="1385" w:type="pct"/>
            <w:gridSpan w:val="3"/>
          </w:tcPr>
          <w:p w:rsidR="00AE2B20" w:rsidRPr="005A2962" w:rsidRDefault="00AE2B20" w:rsidP="00D45142">
            <w:pPr>
              <w:jc w:val="both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от бюджетов сельских поселений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F805BF" w:rsidP="00242A19">
            <w:pPr>
              <w:ind w:right="29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</w:t>
            </w:r>
            <w:r w:rsidR="00AE2B20" w:rsidRPr="00AE2B20">
              <w:rPr>
                <w:iCs/>
                <w:sz w:val="24"/>
                <w:szCs w:val="24"/>
              </w:rPr>
              <w:t>2 18 0</w:t>
            </w:r>
            <w:r w:rsidR="00242A19">
              <w:rPr>
                <w:iCs/>
                <w:sz w:val="24"/>
                <w:szCs w:val="24"/>
              </w:rPr>
              <w:t>4</w:t>
            </w:r>
            <w:r w:rsidR="00AE2B20" w:rsidRPr="00AE2B20">
              <w:rPr>
                <w:iCs/>
                <w:sz w:val="24"/>
                <w:szCs w:val="24"/>
              </w:rPr>
              <w:t xml:space="preserve">010 </w:t>
            </w:r>
            <w:r w:rsidR="00AE2B20" w:rsidRPr="00AE2B20">
              <w:rPr>
                <w:sz w:val="24"/>
                <w:szCs w:val="24"/>
              </w:rPr>
              <w:t>14</w:t>
            </w:r>
            <w:r w:rsidR="00AE2B20" w:rsidRPr="00AE2B20">
              <w:rPr>
                <w:iCs/>
                <w:sz w:val="24"/>
                <w:szCs w:val="24"/>
              </w:rPr>
              <w:t xml:space="preserve"> 0000 1</w:t>
            </w:r>
            <w:r w:rsidR="00242A19">
              <w:rPr>
                <w:iCs/>
                <w:sz w:val="24"/>
                <w:szCs w:val="24"/>
              </w:rPr>
              <w:t>5</w:t>
            </w:r>
            <w:r w:rsidR="00AE2B20" w:rsidRPr="00AE2B2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85" w:type="pct"/>
            <w:gridSpan w:val="3"/>
            <w:vAlign w:val="center"/>
          </w:tcPr>
          <w:p w:rsidR="00AE2B20" w:rsidRPr="005A2962" w:rsidRDefault="00AE2B20" w:rsidP="00D45142">
            <w:pPr>
              <w:rPr>
                <w:iCs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Доходы бюджетов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от возврата бюджетными учреждениями остатков субсидий прошлых лет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242A19">
            <w:pPr>
              <w:jc w:val="center"/>
              <w:rPr>
                <w:iCs/>
                <w:sz w:val="24"/>
                <w:szCs w:val="24"/>
              </w:rPr>
            </w:pPr>
            <w:r w:rsidRPr="00AE2B20">
              <w:rPr>
                <w:iCs/>
                <w:sz w:val="24"/>
                <w:szCs w:val="24"/>
              </w:rPr>
              <w:t>2 18 0</w:t>
            </w:r>
            <w:r w:rsidR="00242A19">
              <w:rPr>
                <w:iCs/>
                <w:sz w:val="24"/>
                <w:szCs w:val="24"/>
              </w:rPr>
              <w:t>4</w:t>
            </w:r>
            <w:r w:rsidRPr="00AE2B20">
              <w:rPr>
                <w:iCs/>
                <w:sz w:val="24"/>
                <w:szCs w:val="24"/>
              </w:rPr>
              <w:t xml:space="preserve">020 </w:t>
            </w:r>
            <w:r w:rsidRPr="00AE2B20">
              <w:rPr>
                <w:sz w:val="24"/>
                <w:szCs w:val="24"/>
              </w:rPr>
              <w:t>14</w:t>
            </w:r>
            <w:r w:rsidRPr="00AE2B20">
              <w:rPr>
                <w:iCs/>
                <w:sz w:val="24"/>
                <w:szCs w:val="24"/>
              </w:rPr>
              <w:t xml:space="preserve"> 0000 1</w:t>
            </w:r>
            <w:r w:rsidR="00242A19">
              <w:rPr>
                <w:iCs/>
                <w:sz w:val="24"/>
                <w:szCs w:val="24"/>
              </w:rPr>
              <w:t>5</w:t>
            </w:r>
            <w:r w:rsidRPr="00AE2B2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85" w:type="pct"/>
            <w:gridSpan w:val="3"/>
            <w:vAlign w:val="center"/>
          </w:tcPr>
          <w:p w:rsidR="00AE2B20" w:rsidRPr="005A2962" w:rsidRDefault="00AE2B20" w:rsidP="00D45142">
            <w:pPr>
              <w:rPr>
                <w:iCs/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 xml:space="preserve">Доходы бюджетов </w:t>
            </w:r>
            <w:r>
              <w:rPr>
                <w:sz w:val="24"/>
                <w:szCs w:val="24"/>
              </w:rPr>
              <w:t>муниципальных округов</w:t>
            </w:r>
            <w:r w:rsidRPr="005A2962">
              <w:rPr>
                <w:sz w:val="24"/>
                <w:szCs w:val="24"/>
              </w:rPr>
              <w:t xml:space="preserve"> от возврата автономными учреждениями остатков субсидий прошлых лет</w:t>
            </w:r>
          </w:p>
        </w:tc>
      </w:tr>
      <w:tr w:rsidR="00AE2B20" w:rsidRPr="005A2962" w:rsidTr="00D45142">
        <w:trPr>
          <w:gridAfter w:val="2"/>
          <w:wAfter w:w="2613" w:type="pct"/>
        </w:trPr>
        <w:tc>
          <w:tcPr>
            <w:tcW w:w="194" w:type="pct"/>
          </w:tcPr>
          <w:p w:rsidR="00AE2B20" w:rsidRPr="005A2962" w:rsidRDefault="00AE2B20" w:rsidP="00D45142">
            <w:pPr>
              <w:jc w:val="center"/>
              <w:rPr>
                <w:sz w:val="24"/>
                <w:szCs w:val="24"/>
              </w:rPr>
            </w:pPr>
            <w:r w:rsidRPr="005A2962">
              <w:rPr>
                <w:sz w:val="24"/>
                <w:szCs w:val="24"/>
              </w:rPr>
              <w:t>000</w:t>
            </w:r>
          </w:p>
        </w:tc>
        <w:tc>
          <w:tcPr>
            <w:tcW w:w="808" w:type="pct"/>
            <w:gridSpan w:val="3"/>
          </w:tcPr>
          <w:p w:rsidR="00AE2B20" w:rsidRPr="00AE2B20" w:rsidRDefault="00AE2B20" w:rsidP="00D45142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AE2B20">
              <w:rPr>
                <w:iCs/>
                <w:color w:val="000000"/>
                <w:sz w:val="24"/>
                <w:szCs w:val="24"/>
              </w:rPr>
              <w:t xml:space="preserve">2 19 60010 </w:t>
            </w:r>
            <w:r w:rsidRPr="00AE2B20">
              <w:rPr>
                <w:sz w:val="24"/>
                <w:szCs w:val="24"/>
              </w:rPr>
              <w:t>14</w:t>
            </w:r>
            <w:r w:rsidRPr="00AE2B20">
              <w:rPr>
                <w:i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1385" w:type="pct"/>
            <w:gridSpan w:val="3"/>
            <w:vAlign w:val="center"/>
          </w:tcPr>
          <w:p w:rsidR="00AE2B20" w:rsidRPr="005A2962" w:rsidRDefault="00AE2B20" w:rsidP="00D45142">
            <w:pPr>
              <w:rPr>
                <w:color w:val="FF0000"/>
                <w:sz w:val="24"/>
                <w:szCs w:val="24"/>
              </w:rPr>
            </w:pPr>
            <w:r w:rsidRPr="005A2962">
              <w:rPr>
                <w:iCs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iCs/>
                <w:color w:val="000000"/>
                <w:sz w:val="24"/>
                <w:szCs w:val="24"/>
              </w:rPr>
              <w:t>муниципальных округов</w:t>
            </w:r>
          </w:p>
        </w:tc>
      </w:tr>
    </w:tbl>
    <w:p w:rsidR="00AE2B20" w:rsidRDefault="00AE2B20" w:rsidP="00AE2B20"/>
    <w:p w:rsidR="00AE2B20" w:rsidRPr="00C62996" w:rsidRDefault="00AE2B20" w:rsidP="00AE2B20">
      <w:pPr>
        <w:rPr>
          <w:sz w:val="24"/>
          <w:szCs w:val="24"/>
        </w:rPr>
      </w:pPr>
    </w:p>
    <w:p w:rsidR="005A0DB8" w:rsidRPr="00AE2B20" w:rsidRDefault="005A0DB8" w:rsidP="00AE2B20"/>
    <w:sectPr w:rsidR="005A0DB8" w:rsidRPr="00AE2B20" w:rsidSect="00242A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24535"/>
    <w:rsid w:val="00001293"/>
    <w:rsid w:val="00030FEF"/>
    <w:rsid w:val="000849F9"/>
    <w:rsid w:val="000C4E39"/>
    <w:rsid w:val="000F1457"/>
    <w:rsid w:val="001275BE"/>
    <w:rsid w:val="00152635"/>
    <w:rsid w:val="0015700B"/>
    <w:rsid w:val="00193D5B"/>
    <w:rsid w:val="001C3768"/>
    <w:rsid w:val="001C5395"/>
    <w:rsid w:val="002070D7"/>
    <w:rsid w:val="002109B7"/>
    <w:rsid w:val="00214294"/>
    <w:rsid w:val="00222803"/>
    <w:rsid w:val="00241E34"/>
    <w:rsid w:val="00242A19"/>
    <w:rsid w:val="0029158A"/>
    <w:rsid w:val="002C303F"/>
    <w:rsid w:val="002E3C67"/>
    <w:rsid w:val="00380432"/>
    <w:rsid w:val="003E5C2A"/>
    <w:rsid w:val="003E7AC6"/>
    <w:rsid w:val="00422304"/>
    <w:rsid w:val="004266CE"/>
    <w:rsid w:val="00437A1F"/>
    <w:rsid w:val="00446FED"/>
    <w:rsid w:val="00456BAA"/>
    <w:rsid w:val="004573AD"/>
    <w:rsid w:val="00463CD3"/>
    <w:rsid w:val="004A6827"/>
    <w:rsid w:val="004C1B37"/>
    <w:rsid w:val="00524535"/>
    <w:rsid w:val="00525413"/>
    <w:rsid w:val="00535C6E"/>
    <w:rsid w:val="0056177E"/>
    <w:rsid w:val="005A0DB8"/>
    <w:rsid w:val="005C2F91"/>
    <w:rsid w:val="005D6982"/>
    <w:rsid w:val="00614C29"/>
    <w:rsid w:val="006345C9"/>
    <w:rsid w:val="00690C17"/>
    <w:rsid w:val="00691C3F"/>
    <w:rsid w:val="00693A32"/>
    <w:rsid w:val="006D30CA"/>
    <w:rsid w:val="006E50F2"/>
    <w:rsid w:val="006F6D86"/>
    <w:rsid w:val="007053A0"/>
    <w:rsid w:val="00711826"/>
    <w:rsid w:val="00745D5A"/>
    <w:rsid w:val="00765B00"/>
    <w:rsid w:val="008051DB"/>
    <w:rsid w:val="00821A66"/>
    <w:rsid w:val="00825E65"/>
    <w:rsid w:val="008761E9"/>
    <w:rsid w:val="008F1FBB"/>
    <w:rsid w:val="008F54D7"/>
    <w:rsid w:val="00911F17"/>
    <w:rsid w:val="00944C8B"/>
    <w:rsid w:val="00995593"/>
    <w:rsid w:val="009A616F"/>
    <w:rsid w:val="009E43C4"/>
    <w:rsid w:val="009F72E9"/>
    <w:rsid w:val="00A05917"/>
    <w:rsid w:val="00A209AD"/>
    <w:rsid w:val="00A40DE5"/>
    <w:rsid w:val="00A420C4"/>
    <w:rsid w:val="00A548BF"/>
    <w:rsid w:val="00A82C6F"/>
    <w:rsid w:val="00A917BD"/>
    <w:rsid w:val="00A96C2B"/>
    <w:rsid w:val="00A97C25"/>
    <w:rsid w:val="00AE1B01"/>
    <w:rsid w:val="00AE2B20"/>
    <w:rsid w:val="00AE4395"/>
    <w:rsid w:val="00B250DA"/>
    <w:rsid w:val="00B4069B"/>
    <w:rsid w:val="00B5361C"/>
    <w:rsid w:val="00B71C42"/>
    <w:rsid w:val="00BC63B1"/>
    <w:rsid w:val="00C0084F"/>
    <w:rsid w:val="00C138D8"/>
    <w:rsid w:val="00C768A7"/>
    <w:rsid w:val="00CC1093"/>
    <w:rsid w:val="00D14086"/>
    <w:rsid w:val="00D45142"/>
    <w:rsid w:val="00DB039E"/>
    <w:rsid w:val="00DD43AC"/>
    <w:rsid w:val="00E03B04"/>
    <w:rsid w:val="00E31381"/>
    <w:rsid w:val="00E32424"/>
    <w:rsid w:val="00E538F1"/>
    <w:rsid w:val="00E72700"/>
    <w:rsid w:val="00E741C4"/>
    <w:rsid w:val="00E83BC7"/>
    <w:rsid w:val="00E87045"/>
    <w:rsid w:val="00E94158"/>
    <w:rsid w:val="00EE3F36"/>
    <w:rsid w:val="00EF1FCE"/>
    <w:rsid w:val="00EF5EAF"/>
    <w:rsid w:val="00F11143"/>
    <w:rsid w:val="00F56A38"/>
    <w:rsid w:val="00F741E0"/>
    <w:rsid w:val="00F805BF"/>
    <w:rsid w:val="00FC2404"/>
    <w:rsid w:val="00FC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535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5245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24535"/>
    <w:pPr>
      <w:jc w:val="center"/>
    </w:pPr>
    <w:rPr>
      <w:rFonts w:ascii="TimesET" w:hAnsi="TimesET" w:cs="TimesET"/>
      <w:sz w:val="24"/>
      <w:szCs w:val="24"/>
    </w:rPr>
  </w:style>
  <w:style w:type="character" w:customStyle="1" w:styleId="a6">
    <w:name w:val="Название Знак"/>
    <w:basedOn w:val="a0"/>
    <w:link w:val="a5"/>
    <w:rsid w:val="00524535"/>
    <w:rPr>
      <w:rFonts w:ascii="TimesET" w:eastAsia="Times New Roman" w:hAnsi="TimesET" w:cs="TimesET"/>
      <w:sz w:val="24"/>
      <w:szCs w:val="24"/>
      <w:lang w:eastAsia="ru-RU"/>
    </w:rPr>
  </w:style>
  <w:style w:type="paragraph" w:styleId="a7">
    <w:name w:val="Plain Text"/>
    <w:basedOn w:val="a"/>
    <w:link w:val="a8"/>
    <w:rsid w:val="0052453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2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24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7B97-5F71-43D7-A230-EA0FF9C5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morgau_fin7</dc:creator>
  <cp:lastModifiedBy>morgau_fin3</cp:lastModifiedBy>
  <cp:revision>12</cp:revision>
  <dcterms:created xsi:type="dcterms:W3CDTF">2022-12-31T05:48:00Z</dcterms:created>
  <dcterms:modified xsi:type="dcterms:W3CDTF">2023-02-15T12:11:00Z</dcterms:modified>
</cp:coreProperties>
</file>