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936"/>
        <w:gridCol w:w="1559"/>
        <w:gridCol w:w="4252"/>
      </w:tblGrid>
      <w:tr w:rsidR="00D43D5E" w:rsidTr="00A97D43">
        <w:tc>
          <w:tcPr>
            <w:tcW w:w="3936" w:type="dxa"/>
            <w:shd w:val="clear" w:color="auto" w:fill="auto"/>
          </w:tcPr>
          <w:p w:rsidR="00D43D5E" w:rsidRPr="0064707D" w:rsidRDefault="00D43D5E" w:rsidP="00D43D5E">
            <w:pPr>
              <w:pStyle w:val="2"/>
              <w:numPr>
                <w:ilvl w:val="1"/>
                <w:numId w:val="1"/>
              </w:numPr>
              <w:spacing w:before="0" w:after="0"/>
              <w:ind w:left="0"/>
              <w:jc w:val="center"/>
              <w:rPr>
                <w:i w:val="0"/>
                <w:iCs w:val="0"/>
              </w:rPr>
            </w:pPr>
            <w:r w:rsidRPr="0064707D">
              <w:rPr>
                <w:rFonts w:ascii="Times New Roman" w:hAnsi="Times New Roman" w:cs="Times New Roman"/>
              </w:rPr>
              <w:t xml:space="preserve">       </w:t>
            </w:r>
            <w:r>
              <w:rPr>
                <w:noProof/>
                <w:lang w:eastAsia="ru-RU"/>
              </w:rPr>
              <w:drawing>
                <wp:anchor distT="0" distB="0" distL="114935" distR="114935" simplePos="0" relativeHeight="251660288" behindDoc="0" locked="0" layoutInCell="1" allowOverlap="1">
                  <wp:simplePos x="0" y="0"/>
                  <wp:positionH relativeFrom="margin">
                    <wp:posOffset>2470150</wp:posOffset>
                  </wp:positionH>
                  <wp:positionV relativeFrom="paragraph">
                    <wp:posOffset>94615</wp:posOffset>
                  </wp:positionV>
                  <wp:extent cx="930910" cy="920115"/>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30910" cy="920115"/>
                          </a:xfrm>
                          <a:prstGeom prst="rect">
                            <a:avLst/>
                          </a:prstGeom>
                          <a:solidFill>
                            <a:srgbClr val="FFFFFF"/>
                          </a:solidFill>
                          <a:ln w="9525">
                            <a:noFill/>
                            <a:miter lim="800000"/>
                            <a:headEnd/>
                            <a:tailEnd/>
                          </a:ln>
                        </pic:spPr>
                      </pic:pic>
                    </a:graphicData>
                  </a:graphic>
                </wp:anchor>
              </w:drawing>
            </w:r>
            <w:r w:rsidRPr="0064707D">
              <w:rPr>
                <w:rFonts w:ascii="Times New Roman" w:hAnsi="Times New Roman" w:cs="Times New Roman"/>
                <w:i w:val="0"/>
                <w:iCs w:val="0"/>
              </w:rPr>
              <w:t>Чăваш Республики</w:t>
            </w:r>
          </w:p>
          <w:p w:rsidR="00D43D5E" w:rsidRDefault="00D43D5E" w:rsidP="00D43D5E">
            <w:pPr>
              <w:spacing w:after="0" w:line="240" w:lineRule="auto"/>
              <w:jc w:val="center"/>
              <w:rPr>
                <w:b/>
                <w:sz w:val="28"/>
              </w:rPr>
            </w:pPr>
            <w:r>
              <w:rPr>
                <w:b/>
                <w:sz w:val="28"/>
              </w:rPr>
              <w:t xml:space="preserve"> Муркаш районĕ</w:t>
            </w:r>
          </w:p>
          <w:p w:rsidR="00D43D5E" w:rsidRDefault="00D43D5E" w:rsidP="00D43D5E">
            <w:pPr>
              <w:spacing w:after="0" w:line="240" w:lineRule="auto"/>
              <w:jc w:val="center"/>
              <w:rPr>
                <w:b/>
                <w:sz w:val="28"/>
              </w:rPr>
            </w:pPr>
            <w:r>
              <w:rPr>
                <w:b/>
                <w:sz w:val="28"/>
              </w:rPr>
              <w:t xml:space="preserve">  Муркаш </w:t>
            </w:r>
          </w:p>
          <w:p w:rsidR="00D43D5E" w:rsidRDefault="00D43D5E" w:rsidP="00D43D5E">
            <w:pPr>
              <w:spacing w:after="0" w:line="240" w:lineRule="auto"/>
              <w:jc w:val="center"/>
              <w:rPr>
                <w:b/>
                <w:sz w:val="28"/>
              </w:rPr>
            </w:pPr>
            <w:r>
              <w:rPr>
                <w:b/>
                <w:sz w:val="28"/>
              </w:rPr>
              <w:t xml:space="preserve">администрацийĕ                         </w:t>
            </w:r>
          </w:p>
          <w:p w:rsidR="00D43D5E" w:rsidRDefault="00D43D5E" w:rsidP="00D43D5E">
            <w:pPr>
              <w:spacing w:after="0" w:line="240" w:lineRule="auto"/>
              <w:jc w:val="center"/>
              <w:rPr>
                <w:b/>
                <w:sz w:val="28"/>
              </w:rPr>
            </w:pPr>
          </w:p>
          <w:p w:rsidR="00D43D5E" w:rsidRDefault="00D43D5E" w:rsidP="00D43D5E">
            <w:pPr>
              <w:spacing w:after="0" w:line="240" w:lineRule="auto"/>
              <w:jc w:val="center"/>
              <w:rPr>
                <w:b/>
              </w:rPr>
            </w:pPr>
            <w:r>
              <w:rPr>
                <w:b/>
                <w:sz w:val="40"/>
              </w:rPr>
              <w:t xml:space="preserve">ЙЫШĂНУ  </w:t>
            </w:r>
            <w:r>
              <w:rPr>
                <w:b/>
                <w:sz w:val="36"/>
              </w:rPr>
              <w:t xml:space="preserve">                   </w:t>
            </w:r>
          </w:p>
          <w:p w:rsidR="00D43D5E" w:rsidRDefault="00D43D5E" w:rsidP="00D43D5E">
            <w:pPr>
              <w:spacing w:after="0" w:line="240" w:lineRule="auto"/>
              <w:jc w:val="center"/>
              <w:rPr>
                <w:b/>
              </w:rPr>
            </w:pPr>
            <w:r>
              <w:rPr>
                <w:b/>
              </w:rPr>
              <w:t xml:space="preserve">     </w:t>
            </w:r>
          </w:p>
          <w:p w:rsidR="00D43D5E" w:rsidRDefault="00D43D5E" w:rsidP="00D43D5E">
            <w:pPr>
              <w:spacing w:after="0" w:line="240" w:lineRule="auto"/>
              <w:jc w:val="center"/>
            </w:pPr>
            <w:r>
              <w:rPr>
                <w:b/>
              </w:rPr>
              <w:t>_______ 202</w:t>
            </w:r>
            <w:r w:rsidR="00147DF0">
              <w:rPr>
                <w:b/>
              </w:rPr>
              <w:t>2</w:t>
            </w:r>
            <w:r>
              <w:rPr>
                <w:b/>
              </w:rPr>
              <w:t xml:space="preserve"> ḉ.№_____</w:t>
            </w:r>
          </w:p>
          <w:p w:rsidR="00D43D5E" w:rsidRDefault="00D43D5E" w:rsidP="00D43D5E">
            <w:pPr>
              <w:spacing w:after="0" w:line="240" w:lineRule="auto"/>
              <w:jc w:val="center"/>
              <w:rPr>
                <w:b/>
              </w:rPr>
            </w:pPr>
            <w:r>
              <w:t>Муркаш сали</w:t>
            </w:r>
          </w:p>
        </w:tc>
        <w:tc>
          <w:tcPr>
            <w:tcW w:w="1559" w:type="dxa"/>
            <w:shd w:val="clear" w:color="auto" w:fill="auto"/>
          </w:tcPr>
          <w:p w:rsidR="00D43D5E" w:rsidRDefault="00D43D5E" w:rsidP="00D43D5E">
            <w:pPr>
              <w:snapToGrid w:val="0"/>
              <w:spacing w:after="0" w:line="240" w:lineRule="auto"/>
              <w:jc w:val="center"/>
              <w:rPr>
                <w:b/>
              </w:rPr>
            </w:pPr>
          </w:p>
        </w:tc>
        <w:tc>
          <w:tcPr>
            <w:tcW w:w="4252" w:type="dxa"/>
            <w:shd w:val="clear" w:color="auto" w:fill="auto"/>
          </w:tcPr>
          <w:p w:rsidR="00D43D5E" w:rsidRDefault="00D43D5E" w:rsidP="00D43D5E">
            <w:pPr>
              <w:spacing w:after="0" w:line="240" w:lineRule="auto"/>
              <w:jc w:val="center"/>
              <w:rPr>
                <w:b/>
                <w:sz w:val="28"/>
              </w:rPr>
            </w:pPr>
            <w:r>
              <w:rPr>
                <w:b/>
                <w:sz w:val="28"/>
              </w:rPr>
              <w:t>Чувашская Республика</w:t>
            </w:r>
          </w:p>
          <w:p w:rsidR="00D43D5E" w:rsidRDefault="00D43D5E" w:rsidP="00D43D5E">
            <w:pPr>
              <w:spacing w:after="0" w:line="240" w:lineRule="auto"/>
              <w:jc w:val="center"/>
              <w:rPr>
                <w:b/>
                <w:sz w:val="28"/>
              </w:rPr>
            </w:pPr>
            <w:r>
              <w:rPr>
                <w:b/>
                <w:sz w:val="28"/>
              </w:rPr>
              <w:t xml:space="preserve"> Моргаушский район</w:t>
            </w:r>
          </w:p>
          <w:p w:rsidR="00D43D5E" w:rsidRDefault="00D43D5E" w:rsidP="00D43D5E">
            <w:pPr>
              <w:spacing w:after="0" w:line="240" w:lineRule="auto"/>
              <w:jc w:val="center"/>
              <w:rPr>
                <w:b/>
                <w:sz w:val="28"/>
              </w:rPr>
            </w:pPr>
            <w:r>
              <w:rPr>
                <w:b/>
                <w:sz w:val="28"/>
              </w:rPr>
              <w:t xml:space="preserve">Администрация Моргаушского </w:t>
            </w:r>
          </w:p>
          <w:p w:rsidR="00D43D5E" w:rsidRDefault="00D43D5E" w:rsidP="00D43D5E">
            <w:pPr>
              <w:spacing w:after="0" w:line="240" w:lineRule="auto"/>
              <w:jc w:val="center"/>
              <w:rPr>
                <w:b/>
                <w:sz w:val="28"/>
              </w:rPr>
            </w:pPr>
            <w:r>
              <w:rPr>
                <w:b/>
                <w:sz w:val="28"/>
              </w:rPr>
              <w:t xml:space="preserve">  района</w:t>
            </w:r>
          </w:p>
          <w:p w:rsidR="00D43D5E" w:rsidRDefault="00D43D5E" w:rsidP="00D43D5E">
            <w:pPr>
              <w:spacing w:after="0" w:line="240" w:lineRule="auto"/>
              <w:jc w:val="center"/>
              <w:rPr>
                <w:b/>
                <w:sz w:val="28"/>
              </w:rPr>
            </w:pPr>
          </w:p>
          <w:p w:rsidR="00D43D5E" w:rsidRDefault="00D43D5E" w:rsidP="00D43D5E">
            <w:pPr>
              <w:pStyle w:val="3"/>
              <w:numPr>
                <w:ilvl w:val="2"/>
                <w:numId w:val="1"/>
              </w:numPr>
              <w:ind w:left="0"/>
              <w:rPr>
                <w:sz w:val="40"/>
                <w:szCs w:val="40"/>
              </w:rPr>
            </w:pPr>
            <w:r>
              <w:rPr>
                <w:sz w:val="40"/>
                <w:szCs w:val="40"/>
              </w:rPr>
              <w:t>ПОСТАНОВЛЕНИЕ</w:t>
            </w:r>
          </w:p>
          <w:p w:rsidR="00D43D5E" w:rsidRPr="00516D03" w:rsidRDefault="00516D03" w:rsidP="00516D03">
            <w:pPr>
              <w:pStyle w:val="a0"/>
              <w:jc w:val="center"/>
              <w:rPr>
                <w:bCs w:val="0"/>
                <w:szCs w:val="24"/>
              </w:rPr>
            </w:pPr>
            <w:r w:rsidRPr="00516D03">
              <w:rPr>
                <w:bCs w:val="0"/>
                <w:szCs w:val="24"/>
              </w:rPr>
              <w:t>18.10.</w:t>
            </w:r>
            <w:r w:rsidR="00D43D5E" w:rsidRPr="00516D03">
              <w:rPr>
                <w:bCs w:val="0"/>
                <w:szCs w:val="24"/>
              </w:rPr>
              <w:t>202</w:t>
            </w:r>
            <w:r w:rsidR="00147DF0" w:rsidRPr="00516D03">
              <w:rPr>
                <w:bCs w:val="0"/>
                <w:szCs w:val="24"/>
              </w:rPr>
              <w:t>2</w:t>
            </w:r>
            <w:r w:rsidR="00D43D5E" w:rsidRPr="00516D03">
              <w:rPr>
                <w:bCs w:val="0"/>
                <w:szCs w:val="24"/>
              </w:rPr>
              <w:t xml:space="preserve"> г.№</w:t>
            </w:r>
            <w:r w:rsidRPr="00516D03">
              <w:rPr>
                <w:bCs w:val="0"/>
                <w:szCs w:val="24"/>
              </w:rPr>
              <w:t>1145</w:t>
            </w:r>
          </w:p>
          <w:p w:rsidR="00D43D5E" w:rsidRDefault="00D43D5E" w:rsidP="00D43D5E">
            <w:pPr>
              <w:pStyle w:val="a0"/>
              <w:jc w:val="center"/>
              <w:rPr>
                <w:bCs w:val="0"/>
                <w:szCs w:val="24"/>
              </w:rPr>
            </w:pPr>
            <w:r>
              <w:rPr>
                <w:bCs w:val="0"/>
                <w:szCs w:val="24"/>
              </w:rPr>
              <w:t>село Моргауши</w:t>
            </w:r>
          </w:p>
          <w:p w:rsidR="00D43D5E" w:rsidRDefault="00D43D5E" w:rsidP="00D43D5E">
            <w:pPr>
              <w:spacing w:after="0" w:line="240" w:lineRule="auto"/>
              <w:jc w:val="center"/>
            </w:pPr>
          </w:p>
        </w:tc>
      </w:tr>
    </w:tbl>
    <w:p w:rsidR="00D43D5E" w:rsidRDefault="00D43D5E" w:rsidP="00333EAE">
      <w:pPr>
        <w:spacing w:after="0" w:line="240" w:lineRule="auto"/>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3D5E" w:rsidTr="00FB194B">
        <w:tc>
          <w:tcPr>
            <w:tcW w:w="4785" w:type="dxa"/>
          </w:tcPr>
          <w:p w:rsidR="00D43D5E" w:rsidRPr="00D43D5E" w:rsidRDefault="006A18DB" w:rsidP="00290A15">
            <w:pPr>
              <w:jc w:val="both"/>
              <w:rPr>
                <w:rFonts w:ascii="Times New Roman" w:hAnsi="Times New Roman" w:cs="Times New Roman"/>
                <w:sz w:val="24"/>
                <w:szCs w:val="24"/>
              </w:rPr>
            </w:pPr>
            <w:bookmarkStart w:id="0" w:name="_GoBack" w:colFirst="1" w:colLast="1"/>
            <w:r>
              <w:rPr>
                <w:rFonts w:ascii="Times New Roman" w:hAnsi="Times New Roman" w:cs="Times New Roman"/>
                <w:sz w:val="24"/>
                <w:szCs w:val="24"/>
              </w:rPr>
              <w:t>О внесении изменений в постановление администрации Моргаушского района Чувашской Республики от 23.12.2021 № 1428 «</w:t>
            </w:r>
            <w:r w:rsidR="00D43D5E" w:rsidRPr="00D43D5E">
              <w:rPr>
                <w:rFonts w:ascii="Times New Roman" w:hAnsi="Times New Roman" w:cs="Times New Roman"/>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w:t>
            </w:r>
            <w:r w:rsidR="00147DF0">
              <w:rPr>
                <w:rFonts w:ascii="Times New Roman" w:hAnsi="Times New Roman" w:cs="Times New Roman"/>
                <w:sz w:val="24"/>
                <w:szCs w:val="24"/>
              </w:rPr>
              <w:t>»</w:t>
            </w:r>
          </w:p>
          <w:p w:rsidR="00D43D5E" w:rsidRDefault="00D43D5E" w:rsidP="00333EAE">
            <w:pPr>
              <w:jc w:val="center"/>
              <w:rPr>
                <w:rFonts w:ascii="Times New Roman" w:hAnsi="Times New Roman" w:cs="Times New Roman"/>
                <w:b/>
                <w:sz w:val="28"/>
                <w:szCs w:val="28"/>
              </w:rPr>
            </w:pPr>
          </w:p>
        </w:tc>
        <w:tc>
          <w:tcPr>
            <w:tcW w:w="4786" w:type="dxa"/>
          </w:tcPr>
          <w:p w:rsidR="00D43D5E" w:rsidRDefault="00D43D5E" w:rsidP="00333EAE">
            <w:pPr>
              <w:jc w:val="center"/>
              <w:rPr>
                <w:rFonts w:ascii="Times New Roman" w:hAnsi="Times New Roman" w:cs="Times New Roman"/>
                <w:b/>
                <w:sz w:val="28"/>
                <w:szCs w:val="28"/>
              </w:rPr>
            </w:pPr>
          </w:p>
        </w:tc>
      </w:tr>
    </w:tbl>
    <w:bookmarkEnd w:id="0"/>
    <w:p w:rsidR="00D43D5E" w:rsidRPr="00493C75" w:rsidRDefault="00D54A99" w:rsidP="00D43D5E">
      <w:pPr>
        <w:spacing w:after="0" w:line="240" w:lineRule="auto"/>
        <w:ind w:firstLine="709"/>
        <w:jc w:val="both"/>
        <w:rPr>
          <w:rFonts w:ascii="Times New Roman" w:hAnsi="Times New Roman" w:cs="Times New Roman"/>
          <w:sz w:val="24"/>
          <w:szCs w:val="24"/>
        </w:rPr>
      </w:pPr>
      <w:r w:rsidRPr="00493C75">
        <w:rPr>
          <w:rFonts w:ascii="Times New Roman" w:hAnsi="Times New Roman" w:cs="Times New Roman"/>
          <w:sz w:val="24"/>
          <w:szCs w:val="24"/>
        </w:rPr>
        <w:t xml:space="preserve">На основании протеста Чебоксарской межрайонной природоохранной прокуратуры на постановление </w:t>
      </w:r>
      <w:r w:rsidR="00B72901" w:rsidRPr="00493C75">
        <w:rPr>
          <w:rFonts w:ascii="Times New Roman" w:hAnsi="Times New Roman" w:cs="Times New Roman"/>
          <w:sz w:val="24"/>
          <w:szCs w:val="24"/>
        </w:rPr>
        <w:t xml:space="preserve">администрация Моргаушского района Чувашской Республики </w:t>
      </w:r>
      <w:r w:rsidR="009B0197" w:rsidRPr="00493C75">
        <w:rPr>
          <w:rFonts w:ascii="Times New Roman" w:hAnsi="Times New Roman" w:cs="Times New Roman"/>
          <w:sz w:val="24"/>
          <w:szCs w:val="24"/>
        </w:rPr>
        <w:t xml:space="preserve">от 23.12.2021 № 1428 «Об утверждении программы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 администрация Моргаушского района Чувашской Республики </w:t>
      </w:r>
      <w:r w:rsidR="00B72901" w:rsidRPr="00493C75">
        <w:rPr>
          <w:rFonts w:ascii="Times New Roman" w:hAnsi="Times New Roman" w:cs="Times New Roman"/>
          <w:sz w:val="24"/>
          <w:szCs w:val="24"/>
        </w:rPr>
        <w:t>постановляет:</w:t>
      </w:r>
    </w:p>
    <w:p w:rsidR="00352BA2" w:rsidRPr="00493C75" w:rsidRDefault="00352BA2" w:rsidP="00B4589E">
      <w:pPr>
        <w:pStyle w:val="a4"/>
        <w:numPr>
          <w:ilvl w:val="0"/>
          <w:numId w:val="4"/>
        </w:numPr>
        <w:ind w:left="0" w:firstLine="709"/>
        <w:jc w:val="both"/>
        <w:rPr>
          <w:rFonts w:cs="Times New Roman"/>
          <w:sz w:val="24"/>
          <w:szCs w:val="24"/>
        </w:rPr>
      </w:pPr>
      <w:r w:rsidRPr="00493C75">
        <w:rPr>
          <w:rFonts w:cs="Times New Roman"/>
          <w:sz w:val="24"/>
          <w:szCs w:val="24"/>
        </w:rPr>
        <w:t>В постановление администрации Моргаушского района Чувашской Республики 23.12.2021 № 1428 «Об утверждении программы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 (далее - постановление) внести следующие изменения:</w:t>
      </w:r>
    </w:p>
    <w:p w:rsidR="00E3299A" w:rsidRPr="00493C75" w:rsidRDefault="00E3299A" w:rsidP="00FF1F22">
      <w:pPr>
        <w:pStyle w:val="a4"/>
        <w:numPr>
          <w:ilvl w:val="1"/>
          <w:numId w:val="4"/>
        </w:numPr>
        <w:ind w:left="0" w:firstLine="709"/>
        <w:jc w:val="both"/>
        <w:rPr>
          <w:rFonts w:cs="Times New Roman"/>
          <w:sz w:val="24"/>
          <w:szCs w:val="24"/>
        </w:rPr>
      </w:pPr>
      <w:r w:rsidRPr="00493C75">
        <w:rPr>
          <w:rFonts w:cs="Times New Roman"/>
          <w:sz w:val="24"/>
          <w:szCs w:val="24"/>
        </w:rPr>
        <w:t xml:space="preserve">В разделе 4 </w:t>
      </w:r>
      <w:r w:rsidR="00493C75" w:rsidRPr="00493C75">
        <w:rPr>
          <w:rFonts w:cs="Times New Roman"/>
          <w:sz w:val="24"/>
          <w:szCs w:val="24"/>
        </w:rPr>
        <w:t>Приложения № 1 Постановления «Программа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регионального значения на 2022 год»</w:t>
      </w:r>
      <w:r w:rsidR="00493C75">
        <w:rPr>
          <w:rFonts w:cs="Times New Roman"/>
          <w:sz w:val="24"/>
          <w:szCs w:val="24"/>
        </w:rPr>
        <w:t xml:space="preserve"> «</w:t>
      </w:r>
      <w:r w:rsidRPr="00493C75">
        <w:rPr>
          <w:rFonts w:cs="Times New Roman"/>
          <w:sz w:val="24"/>
          <w:szCs w:val="24"/>
        </w:rPr>
        <w:t>План мероприятий по профилактике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регионального значения на 2022 год» изложить в следу</w:t>
      </w:r>
      <w:r w:rsidR="00493C75" w:rsidRPr="00493C75">
        <w:rPr>
          <w:rFonts w:cs="Times New Roman"/>
          <w:sz w:val="24"/>
          <w:szCs w:val="24"/>
        </w:rPr>
        <w:t>ющей редакции:</w:t>
      </w:r>
    </w:p>
    <w:p w:rsidR="00493C75" w:rsidRPr="00493C75" w:rsidRDefault="00493C75" w:rsidP="00493C75">
      <w:pPr>
        <w:pStyle w:val="a4"/>
        <w:ind w:left="1069" w:firstLine="0"/>
        <w:jc w:val="center"/>
        <w:rPr>
          <w:rFonts w:cs="Times New Roman"/>
          <w:sz w:val="24"/>
          <w:szCs w:val="24"/>
        </w:rPr>
      </w:pPr>
      <w:r>
        <w:rPr>
          <w:rFonts w:cs="Times New Roman"/>
          <w:sz w:val="24"/>
          <w:szCs w:val="24"/>
        </w:rPr>
        <w:t>«</w:t>
      </w:r>
      <w:r w:rsidRPr="00493C75">
        <w:rPr>
          <w:rFonts w:cs="Times New Roman"/>
          <w:sz w:val="24"/>
          <w:szCs w:val="24"/>
        </w:rPr>
        <w:t>План мероприятий по профилактике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регионального значения на 2022 год</w:t>
      </w:r>
    </w:p>
    <w:p w:rsidR="00493C75" w:rsidRPr="00493C75" w:rsidRDefault="00493C75" w:rsidP="00493C75">
      <w:pPr>
        <w:pStyle w:val="a4"/>
        <w:ind w:left="1069" w:firstLine="0"/>
        <w:rPr>
          <w:rFonts w:cs="Times New Roman"/>
          <w:sz w:val="24"/>
          <w:szCs w:val="24"/>
        </w:rPr>
      </w:pPr>
    </w:p>
    <w:tbl>
      <w:tblPr>
        <w:tblStyle w:val="a6"/>
        <w:tblW w:w="10226" w:type="dxa"/>
        <w:tblLook w:val="04A0" w:firstRow="1" w:lastRow="0" w:firstColumn="1" w:lastColumn="0" w:noHBand="0" w:noVBand="1"/>
      </w:tblPr>
      <w:tblGrid>
        <w:gridCol w:w="573"/>
        <w:gridCol w:w="2551"/>
        <w:gridCol w:w="3647"/>
        <w:gridCol w:w="1959"/>
        <w:gridCol w:w="1496"/>
      </w:tblGrid>
      <w:tr w:rsidR="00493C75" w:rsidRPr="00E0291B" w:rsidTr="000253BB">
        <w:tc>
          <w:tcPr>
            <w:tcW w:w="573"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 п/п</w:t>
            </w:r>
          </w:p>
        </w:tc>
        <w:tc>
          <w:tcPr>
            <w:tcW w:w="2551"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Наименование мероприятия</w:t>
            </w:r>
          </w:p>
        </w:tc>
        <w:tc>
          <w:tcPr>
            <w:tcW w:w="3647"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Сведения о мероприятии</w:t>
            </w:r>
          </w:p>
        </w:tc>
        <w:tc>
          <w:tcPr>
            <w:tcW w:w="1959"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Ответственный исполнитель</w:t>
            </w:r>
          </w:p>
        </w:tc>
        <w:tc>
          <w:tcPr>
            <w:tcW w:w="1496" w:type="dxa"/>
          </w:tcPr>
          <w:p w:rsidR="00493C75" w:rsidRPr="00E0291B" w:rsidRDefault="00493C75" w:rsidP="007964E0">
            <w:pPr>
              <w:ind w:firstLine="709"/>
              <w:jc w:val="center"/>
              <w:rPr>
                <w:rFonts w:ascii="Times New Roman" w:hAnsi="Times New Roman" w:cs="Times New Roman"/>
                <w:sz w:val="24"/>
                <w:szCs w:val="24"/>
              </w:rPr>
            </w:pPr>
            <w:r w:rsidRPr="00E0291B">
              <w:rPr>
                <w:rFonts w:ascii="Times New Roman" w:hAnsi="Times New Roman" w:cs="Times New Roman"/>
                <w:sz w:val="24"/>
                <w:szCs w:val="24"/>
              </w:rPr>
              <w:t>Срок исполнения</w:t>
            </w:r>
          </w:p>
          <w:p w:rsidR="00493C75" w:rsidRPr="00E0291B" w:rsidRDefault="00493C75" w:rsidP="007964E0">
            <w:pPr>
              <w:jc w:val="center"/>
              <w:rPr>
                <w:rFonts w:ascii="Times New Roman" w:hAnsi="Times New Roman" w:cs="Times New Roman"/>
                <w:sz w:val="24"/>
                <w:szCs w:val="24"/>
              </w:rPr>
            </w:pPr>
          </w:p>
        </w:tc>
      </w:tr>
      <w:tr w:rsidR="00493C75" w:rsidRPr="00E0291B" w:rsidTr="000253BB">
        <w:tc>
          <w:tcPr>
            <w:tcW w:w="573"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lastRenderedPageBreak/>
              <w:t>1.</w:t>
            </w:r>
          </w:p>
        </w:tc>
        <w:tc>
          <w:tcPr>
            <w:tcW w:w="2551"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Информирование</w:t>
            </w:r>
          </w:p>
        </w:tc>
        <w:tc>
          <w:tcPr>
            <w:tcW w:w="3647" w:type="dxa"/>
          </w:tcPr>
          <w:p w:rsidR="00493C75" w:rsidRPr="00E0291B" w:rsidRDefault="00493C75" w:rsidP="007964E0">
            <w:pPr>
              <w:widowControl w:val="0"/>
              <w:autoSpaceDE w:val="0"/>
              <w:autoSpaceDN w:val="0"/>
              <w:jc w:val="both"/>
              <w:rPr>
                <w:rFonts w:ascii="Times New Roman" w:hAnsi="Times New Roman" w:cs="Times New Roman"/>
                <w:sz w:val="24"/>
                <w:szCs w:val="24"/>
                <w:lang w:eastAsia="ru-RU"/>
              </w:rPr>
            </w:pPr>
            <w:r w:rsidRPr="00E0291B">
              <w:rPr>
                <w:rFonts w:ascii="Times New Roman" w:hAnsi="Times New Roman" w:cs="Times New Roman"/>
                <w:sz w:val="24"/>
                <w:szCs w:val="24"/>
              </w:rPr>
              <w:t xml:space="preserve">Муниципальное образование осуществляет информирование контролируемых лиц и иных заинтересованных лиц по вопросам соблюдения обязательных требований </w:t>
            </w:r>
            <w:r w:rsidRPr="00E0291B">
              <w:rPr>
                <w:rFonts w:ascii="Times New Roman" w:hAnsi="Times New Roman" w:cs="Times New Roman"/>
                <w:sz w:val="24"/>
                <w:szCs w:val="24"/>
                <w:lang w:eastAsia="ru-RU"/>
              </w:rPr>
              <w:t>посредством размещения соответствующих сведений на официальных сайтах Моргаушского района в информационно-телекоммуникационной сети «Интернет», в средствах массовой информации.</w:t>
            </w:r>
          </w:p>
          <w:p w:rsidR="00493C75" w:rsidRPr="00E0291B" w:rsidRDefault="00493C75" w:rsidP="007964E0">
            <w:pPr>
              <w:jc w:val="center"/>
              <w:rPr>
                <w:rFonts w:ascii="Times New Roman" w:hAnsi="Times New Roman" w:cs="Times New Roman"/>
                <w:sz w:val="24"/>
                <w:szCs w:val="24"/>
              </w:rPr>
            </w:pPr>
          </w:p>
        </w:tc>
        <w:tc>
          <w:tcPr>
            <w:tcW w:w="1959" w:type="dxa"/>
          </w:tcPr>
          <w:p w:rsidR="00493C75" w:rsidRPr="00E0291B" w:rsidRDefault="00493C75" w:rsidP="007964E0">
            <w:pPr>
              <w:jc w:val="both"/>
              <w:rPr>
                <w:rFonts w:ascii="Times New Roman" w:hAnsi="Times New Roman" w:cs="Times New Roman"/>
                <w:sz w:val="24"/>
                <w:szCs w:val="24"/>
              </w:rPr>
            </w:pPr>
            <w:r w:rsidRPr="00E0291B">
              <w:rPr>
                <w:rFonts w:ascii="Times New Roman" w:hAnsi="Times New Roman" w:cs="Times New Roman"/>
                <w:sz w:val="24"/>
                <w:szCs w:val="24"/>
              </w:rPr>
              <w:t xml:space="preserve">Отдел экономики администрации Моргаушского района </w:t>
            </w:r>
          </w:p>
          <w:p w:rsidR="00493C75" w:rsidRPr="00E0291B" w:rsidRDefault="00493C75" w:rsidP="007964E0">
            <w:pPr>
              <w:jc w:val="both"/>
              <w:rPr>
                <w:rFonts w:ascii="Times New Roman" w:hAnsi="Times New Roman" w:cs="Times New Roman"/>
                <w:sz w:val="24"/>
                <w:szCs w:val="24"/>
              </w:rPr>
            </w:pPr>
          </w:p>
        </w:tc>
        <w:tc>
          <w:tcPr>
            <w:tcW w:w="1496"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В течение года</w:t>
            </w:r>
          </w:p>
        </w:tc>
      </w:tr>
      <w:tr w:rsidR="00493C75" w:rsidRPr="00E0291B" w:rsidTr="000253BB">
        <w:tc>
          <w:tcPr>
            <w:tcW w:w="573"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2.</w:t>
            </w:r>
          </w:p>
        </w:tc>
        <w:tc>
          <w:tcPr>
            <w:tcW w:w="2551"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Обобщение правоприменительной практики</w:t>
            </w:r>
          </w:p>
        </w:tc>
        <w:tc>
          <w:tcPr>
            <w:tcW w:w="3647" w:type="dxa"/>
          </w:tcPr>
          <w:p w:rsidR="00493C75" w:rsidRDefault="00493C75" w:rsidP="007964E0">
            <w:pPr>
              <w:widowControl w:val="0"/>
              <w:overflowPunct w:val="0"/>
              <w:autoSpaceDE w:val="0"/>
              <w:autoSpaceDN w:val="0"/>
              <w:adjustRightInd w:val="0"/>
              <w:jc w:val="both"/>
              <w:textAlignment w:val="baseline"/>
              <w:rPr>
                <w:rFonts w:ascii="Times New Roman" w:hAnsi="Times New Roman" w:cs="Times New Roman"/>
                <w:sz w:val="24"/>
                <w:szCs w:val="24"/>
                <w:lang w:eastAsia="ru-RU"/>
              </w:rPr>
            </w:pPr>
            <w:r w:rsidRPr="00E0291B">
              <w:rPr>
                <w:rFonts w:ascii="Times New Roman" w:hAnsi="Times New Roman" w:cs="Times New Roman"/>
                <w:sz w:val="24"/>
                <w:szCs w:val="24"/>
                <w:lang w:eastAsia="ru-RU"/>
              </w:rPr>
              <w:t>Доклад о правоприменительной практике контроля в области охраны и использования ООПТ готовится муниципальным образованием один раз в год. Доклад о правоприменительной практике утверждается главой администрации Моргаушского района (лицом, его замещающим) и размещается на официальном сайте Моргаушского района в информационно-телекоммуникационной сети «Интернет» в срок до 01 апреля года, следующего за отчетным годом.</w:t>
            </w:r>
          </w:p>
          <w:p w:rsidR="000253BB" w:rsidRPr="00E0291B" w:rsidRDefault="000253BB" w:rsidP="007964E0">
            <w:pPr>
              <w:widowControl w:val="0"/>
              <w:overflowPunct w:val="0"/>
              <w:autoSpaceDE w:val="0"/>
              <w:autoSpaceDN w:val="0"/>
              <w:adjustRightInd w:val="0"/>
              <w:jc w:val="both"/>
              <w:textAlignment w:val="baseline"/>
              <w:rPr>
                <w:rFonts w:ascii="Times New Roman" w:hAnsi="Times New Roman" w:cs="Times New Roman"/>
                <w:sz w:val="24"/>
                <w:szCs w:val="24"/>
              </w:rPr>
            </w:pPr>
          </w:p>
        </w:tc>
        <w:tc>
          <w:tcPr>
            <w:tcW w:w="1959" w:type="dxa"/>
          </w:tcPr>
          <w:p w:rsidR="00493C75" w:rsidRPr="00E0291B" w:rsidRDefault="00493C75" w:rsidP="007964E0">
            <w:pPr>
              <w:jc w:val="both"/>
              <w:rPr>
                <w:rFonts w:ascii="Times New Roman" w:hAnsi="Times New Roman" w:cs="Times New Roman"/>
                <w:sz w:val="24"/>
                <w:szCs w:val="24"/>
              </w:rPr>
            </w:pPr>
            <w:r w:rsidRPr="00E0291B">
              <w:rPr>
                <w:rFonts w:ascii="Times New Roman" w:hAnsi="Times New Roman" w:cs="Times New Roman"/>
                <w:sz w:val="24"/>
                <w:szCs w:val="24"/>
              </w:rPr>
              <w:t xml:space="preserve">Отдел экономики администрации Моргаушского района </w:t>
            </w:r>
          </w:p>
          <w:p w:rsidR="00493C75" w:rsidRPr="00E0291B" w:rsidRDefault="00493C75" w:rsidP="007964E0">
            <w:pPr>
              <w:jc w:val="center"/>
              <w:rPr>
                <w:rFonts w:ascii="Times New Roman" w:hAnsi="Times New Roman" w:cs="Times New Roman"/>
                <w:sz w:val="24"/>
                <w:szCs w:val="24"/>
              </w:rPr>
            </w:pPr>
          </w:p>
        </w:tc>
        <w:tc>
          <w:tcPr>
            <w:tcW w:w="1496"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1 раз в год</w:t>
            </w:r>
          </w:p>
        </w:tc>
      </w:tr>
      <w:tr w:rsidR="00493C75" w:rsidRPr="00E0291B" w:rsidTr="000253BB">
        <w:tc>
          <w:tcPr>
            <w:tcW w:w="573"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3.</w:t>
            </w:r>
          </w:p>
        </w:tc>
        <w:tc>
          <w:tcPr>
            <w:tcW w:w="2551"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Объявление предостережения</w:t>
            </w:r>
          </w:p>
        </w:tc>
        <w:tc>
          <w:tcPr>
            <w:tcW w:w="3647" w:type="dxa"/>
          </w:tcPr>
          <w:p w:rsidR="00493C75" w:rsidRPr="00E0291B" w:rsidRDefault="00493C75" w:rsidP="000253BB">
            <w:pPr>
              <w:ind w:firstLine="709"/>
              <w:jc w:val="both"/>
              <w:rPr>
                <w:rFonts w:ascii="Times New Roman" w:hAnsi="Times New Roman" w:cs="Times New Roman"/>
                <w:sz w:val="24"/>
                <w:szCs w:val="24"/>
              </w:rPr>
            </w:pPr>
            <w:r w:rsidRPr="00E0291B">
              <w:rPr>
                <w:rFonts w:ascii="Times New Roman" w:hAnsi="Times New Roman" w:cs="Times New Roman"/>
                <w:sz w:val="24"/>
                <w:szCs w:val="24"/>
              </w:rPr>
              <w:t xml:space="preserve">В случае наличия у муниципального образования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муниципальное образование объявляет контролируемому </w:t>
            </w:r>
            <w:r w:rsidRPr="00E0291B">
              <w:rPr>
                <w:rFonts w:ascii="Times New Roman" w:hAnsi="Times New Roman" w:cs="Times New Roman"/>
                <w:sz w:val="24"/>
                <w:szCs w:val="24"/>
              </w:rPr>
              <w:lastRenderedPageBreak/>
              <w:t xml:space="preserve">лицу предостережение о недопустимости нарушения обязательных требований и предлагают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соответствии со ст. 49 Федерального закона от 31 июля 2020 года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r w:rsidRPr="00E0291B">
              <w:rPr>
                <w:rFonts w:ascii="Times New Roman" w:hAnsi="Times New Roman" w:cs="Times New Roman"/>
                <w:sz w:val="24"/>
                <w:szCs w:val="24"/>
                <w:lang w:eastAsia="ru-RU"/>
              </w:rPr>
              <w:t xml:space="preserve">Контролируемое лицо вправе после получения предостережения подать в муниципальное образование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муниципальным образованием в течение 30 дней со дня его получения, контролируемому лицу направляется ответ с информацией о согласии или </w:t>
            </w:r>
            <w:r w:rsidRPr="00E0291B">
              <w:rPr>
                <w:rFonts w:ascii="Times New Roman" w:hAnsi="Times New Roman" w:cs="Times New Roman"/>
                <w:sz w:val="24"/>
                <w:szCs w:val="24"/>
                <w:lang w:eastAsia="ru-RU"/>
              </w:rPr>
              <w:lastRenderedPageBreak/>
              <w:t>несогласии с возражением. В случае несогласия с возражением указываются соответствующие обоснования.</w:t>
            </w:r>
            <w:r w:rsidRPr="00E0291B">
              <w:rPr>
                <w:rFonts w:ascii="Times New Roman" w:hAnsi="Times New Roman" w:cs="Times New Roman"/>
                <w:sz w:val="24"/>
                <w:szCs w:val="24"/>
              </w:rPr>
              <w:t xml:space="preserve"> </w:t>
            </w:r>
          </w:p>
          <w:p w:rsidR="00493C75" w:rsidRPr="00E0291B" w:rsidRDefault="00493C75" w:rsidP="007964E0">
            <w:pPr>
              <w:jc w:val="center"/>
              <w:rPr>
                <w:rFonts w:ascii="Times New Roman" w:hAnsi="Times New Roman" w:cs="Times New Roman"/>
                <w:sz w:val="24"/>
                <w:szCs w:val="24"/>
              </w:rPr>
            </w:pPr>
          </w:p>
        </w:tc>
        <w:tc>
          <w:tcPr>
            <w:tcW w:w="1959" w:type="dxa"/>
          </w:tcPr>
          <w:p w:rsidR="00493C75" w:rsidRPr="00E0291B" w:rsidRDefault="00493C75" w:rsidP="007964E0">
            <w:pPr>
              <w:jc w:val="both"/>
              <w:rPr>
                <w:rFonts w:ascii="Times New Roman" w:hAnsi="Times New Roman" w:cs="Times New Roman"/>
                <w:sz w:val="24"/>
                <w:szCs w:val="24"/>
              </w:rPr>
            </w:pPr>
            <w:r w:rsidRPr="00E0291B">
              <w:rPr>
                <w:rFonts w:ascii="Times New Roman" w:hAnsi="Times New Roman" w:cs="Times New Roman"/>
                <w:sz w:val="24"/>
                <w:szCs w:val="24"/>
              </w:rPr>
              <w:lastRenderedPageBreak/>
              <w:t xml:space="preserve">Отдел экономики администрации Моргаушского района </w:t>
            </w:r>
          </w:p>
          <w:p w:rsidR="00493C75" w:rsidRPr="00E0291B" w:rsidRDefault="00493C75" w:rsidP="007964E0">
            <w:pPr>
              <w:jc w:val="both"/>
              <w:rPr>
                <w:rFonts w:ascii="Times New Roman" w:hAnsi="Times New Roman" w:cs="Times New Roman"/>
                <w:sz w:val="24"/>
                <w:szCs w:val="24"/>
              </w:rPr>
            </w:pPr>
          </w:p>
        </w:tc>
        <w:tc>
          <w:tcPr>
            <w:tcW w:w="1496"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В течение года</w:t>
            </w:r>
          </w:p>
        </w:tc>
      </w:tr>
      <w:tr w:rsidR="00493C75" w:rsidRPr="00E0291B" w:rsidTr="000253BB">
        <w:tc>
          <w:tcPr>
            <w:tcW w:w="573"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lastRenderedPageBreak/>
              <w:t>4.</w:t>
            </w:r>
          </w:p>
        </w:tc>
        <w:tc>
          <w:tcPr>
            <w:tcW w:w="2551"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Консультирование</w:t>
            </w:r>
          </w:p>
        </w:tc>
        <w:tc>
          <w:tcPr>
            <w:tcW w:w="3647" w:type="dxa"/>
          </w:tcPr>
          <w:p w:rsidR="00ED7A7C" w:rsidRDefault="00493C75" w:rsidP="00ED7A7C">
            <w:pPr>
              <w:ind w:firstLine="709"/>
              <w:jc w:val="both"/>
              <w:rPr>
                <w:rFonts w:ascii="Times New Roman" w:hAnsi="Times New Roman" w:cs="Times New Roman"/>
                <w:sz w:val="24"/>
                <w:szCs w:val="24"/>
                <w:lang w:eastAsia="ru-RU"/>
              </w:rPr>
            </w:pPr>
            <w:r w:rsidRPr="00E0291B">
              <w:rPr>
                <w:rFonts w:ascii="Times New Roman" w:hAnsi="Times New Roman" w:cs="Times New Roman"/>
                <w:sz w:val="24"/>
                <w:szCs w:val="24"/>
                <w:lang w:eastAsia="ru-RU"/>
              </w:rPr>
              <w:t xml:space="preserve">Консультирование осуществляется уполномоченными должностными лицами муниципального образования по телефону, посредством видео-конференц-связи, на личном приеме, письменно в сроки, определенные главой администрации Моргаушского района либо в ходе проведения профилактического мероприятия, контрольного мероприятия. При проведении консультирования осуществляется аудио- или видеозапись.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Консультирование, в том числе письменное, </w:t>
            </w:r>
            <w:r w:rsidRPr="00ED7A7C">
              <w:rPr>
                <w:rFonts w:ascii="Times New Roman" w:hAnsi="Times New Roman" w:cs="Times New Roman"/>
                <w:sz w:val="24"/>
                <w:szCs w:val="24"/>
                <w:lang w:eastAsia="ru-RU"/>
              </w:rPr>
              <w:t>осуществляется по вопросам</w:t>
            </w:r>
            <w:r w:rsidR="00ED7A7C">
              <w:rPr>
                <w:rFonts w:ascii="Times New Roman" w:hAnsi="Times New Roman" w:cs="Times New Roman"/>
                <w:sz w:val="24"/>
                <w:szCs w:val="24"/>
                <w:lang w:eastAsia="ru-RU"/>
              </w:rPr>
              <w:t>:</w:t>
            </w:r>
          </w:p>
          <w:p w:rsidR="00ED7A7C" w:rsidRPr="00ED7A7C" w:rsidRDefault="00493C75" w:rsidP="00ED7A7C">
            <w:pPr>
              <w:ind w:firstLine="709"/>
              <w:jc w:val="both"/>
              <w:rPr>
                <w:rFonts w:ascii="Times New Roman" w:hAnsi="Times New Roman" w:cs="Times New Roman"/>
                <w:sz w:val="24"/>
                <w:szCs w:val="24"/>
              </w:rPr>
            </w:pPr>
            <w:r w:rsidRPr="00ED7A7C">
              <w:rPr>
                <w:rFonts w:ascii="Times New Roman" w:hAnsi="Times New Roman" w:cs="Times New Roman"/>
                <w:sz w:val="24"/>
                <w:szCs w:val="24"/>
                <w:lang w:eastAsia="ru-RU"/>
              </w:rPr>
              <w:t xml:space="preserve"> </w:t>
            </w:r>
            <w:r w:rsidR="00ED7A7C" w:rsidRPr="00ED7A7C">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ED7A7C" w:rsidRPr="00ED7A7C" w:rsidRDefault="00ED7A7C" w:rsidP="00ED7A7C">
            <w:pPr>
              <w:ind w:firstLine="709"/>
              <w:jc w:val="both"/>
              <w:rPr>
                <w:rFonts w:ascii="Times New Roman" w:hAnsi="Times New Roman" w:cs="Times New Roman"/>
                <w:sz w:val="24"/>
                <w:szCs w:val="24"/>
              </w:rPr>
            </w:pPr>
            <w:r w:rsidRPr="00ED7A7C">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D7A7C" w:rsidRPr="00ED7A7C" w:rsidRDefault="00ED7A7C" w:rsidP="00ED7A7C">
            <w:pPr>
              <w:ind w:firstLine="709"/>
              <w:jc w:val="both"/>
              <w:rPr>
                <w:rFonts w:ascii="Times New Roman" w:hAnsi="Times New Roman" w:cs="Times New Roman"/>
                <w:sz w:val="24"/>
                <w:szCs w:val="24"/>
              </w:rPr>
            </w:pPr>
            <w:r w:rsidRPr="00ED7A7C">
              <w:rPr>
                <w:rFonts w:ascii="Times New Roman" w:hAnsi="Times New Roman" w:cs="Times New Roman"/>
                <w:sz w:val="24"/>
                <w:szCs w:val="24"/>
              </w:rPr>
              <w:t>3) порядок обжалования действий (бездействия) должностных лиц органа муниципального контроля;</w:t>
            </w:r>
          </w:p>
          <w:p w:rsidR="00ED7A7C" w:rsidRPr="00ED7A7C" w:rsidRDefault="00ED7A7C" w:rsidP="00ED7A7C">
            <w:pPr>
              <w:ind w:firstLine="709"/>
              <w:jc w:val="both"/>
              <w:rPr>
                <w:rFonts w:ascii="Times New Roman" w:hAnsi="Times New Roman" w:cs="Times New Roman"/>
                <w:sz w:val="24"/>
                <w:szCs w:val="24"/>
              </w:rPr>
            </w:pPr>
            <w:r w:rsidRPr="00ED7A7C">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ED7A7C">
              <w:rPr>
                <w:rFonts w:ascii="Times New Roman" w:hAnsi="Times New Roman" w:cs="Times New Roman"/>
                <w:sz w:val="24"/>
                <w:szCs w:val="24"/>
              </w:rPr>
              <w:lastRenderedPageBreak/>
              <w:t xml:space="preserve">которых осуществляется органом муниципального контроля в рамках контрольных мероприятий; </w:t>
            </w:r>
          </w:p>
          <w:p w:rsidR="00493C75" w:rsidRDefault="00493C75" w:rsidP="00ED7A7C">
            <w:pPr>
              <w:widowControl w:val="0"/>
              <w:tabs>
                <w:tab w:val="left" w:pos="1134"/>
              </w:tabs>
              <w:overflowPunct w:val="0"/>
              <w:autoSpaceDE w:val="0"/>
              <w:autoSpaceDN w:val="0"/>
              <w:adjustRightInd w:val="0"/>
              <w:ind w:firstLine="420"/>
              <w:jc w:val="both"/>
              <w:textAlignment w:val="baseline"/>
              <w:rPr>
                <w:rFonts w:ascii="Times New Roman" w:hAnsi="Times New Roman" w:cs="Times New Roman"/>
                <w:sz w:val="24"/>
                <w:szCs w:val="24"/>
                <w:lang w:eastAsia="ru-RU"/>
              </w:rPr>
            </w:pPr>
            <w:r w:rsidRPr="00ED7A7C">
              <w:rPr>
                <w:rFonts w:ascii="Times New Roman" w:hAnsi="Times New Roman" w:cs="Times New Roman"/>
                <w:sz w:val="24"/>
                <w:szCs w:val="24"/>
                <w:lang w:eastAsia="ru-RU"/>
              </w:rPr>
              <w:t>Письменное консультирование</w:t>
            </w:r>
            <w:r w:rsidRPr="00E0291B">
              <w:rPr>
                <w:rFonts w:ascii="Times New Roman" w:hAnsi="Times New Roman" w:cs="Times New Roman"/>
                <w:sz w:val="24"/>
                <w:szCs w:val="24"/>
                <w:lang w:eastAsia="ru-RU"/>
              </w:rPr>
              <w:t xml:space="preserve"> осуществляется по запросам, поступившим в письменной форме.</w:t>
            </w:r>
            <w:r w:rsidRPr="00E0291B">
              <w:rPr>
                <w:rFonts w:ascii="Times New Roman" w:hAnsi="Times New Roman" w:cs="Times New Roman"/>
                <w:sz w:val="24"/>
                <w:szCs w:val="24"/>
              </w:rPr>
              <w:t xml:space="preserve"> При консультировании в письменной форме должны соблюдаться требования, установленные Федеральным </w:t>
            </w:r>
            <w:hyperlink r:id="rId12" w:history="1">
              <w:r w:rsidRPr="00E0291B">
                <w:rPr>
                  <w:rFonts w:ascii="Times New Roman" w:hAnsi="Times New Roman" w:cs="Times New Roman"/>
                  <w:sz w:val="24"/>
                  <w:szCs w:val="24"/>
                </w:rPr>
                <w:t>законом</w:t>
              </w:r>
            </w:hyperlink>
            <w:r w:rsidRPr="00E0291B">
              <w:rPr>
                <w:rFonts w:ascii="Times New Roman" w:hAnsi="Times New Roman" w:cs="Times New Roman"/>
                <w:sz w:val="24"/>
                <w:szCs w:val="24"/>
              </w:rPr>
              <w:t xml:space="preserve"> от 2 мая 2006 года № 59</w:t>
            </w:r>
            <w:r w:rsidRPr="00E0291B">
              <w:rPr>
                <w:rFonts w:ascii="Times New Roman" w:hAnsi="Times New Roman" w:cs="Times New Roman"/>
                <w:sz w:val="24"/>
                <w:szCs w:val="24"/>
              </w:rPr>
              <w:noBreakHyphen/>
              <w:t>ФЗ «О порядке рассмотрения обращений граждан Российской Федерации».</w:t>
            </w:r>
            <w:r w:rsidRPr="00E0291B">
              <w:rPr>
                <w:rFonts w:ascii="Times New Roman" w:hAnsi="Times New Roman" w:cs="Times New Roman"/>
                <w:sz w:val="24"/>
                <w:szCs w:val="24"/>
                <w:lang w:eastAsia="ru-RU"/>
              </w:rPr>
              <w:t xml:space="preserve"> В случае поступления </w:t>
            </w:r>
            <w:r w:rsidR="00A14336">
              <w:rPr>
                <w:rFonts w:ascii="Times New Roman" w:hAnsi="Times New Roman" w:cs="Times New Roman"/>
                <w:sz w:val="24"/>
                <w:szCs w:val="24"/>
                <w:lang w:eastAsia="ru-RU"/>
              </w:rPr>
              <w:t>5</w:t>
            </w:r>
            <w:r w:rsidRPr="00E0291B">
              <w:rPr>
                <w:rFonts w:ascii="Times New Roman" w:hAnsi="Times New Roman" w:cs="Times New Roman"/>
                <w:sz w:val="24"/>
                <w:szCs w:val="24"/>
                <w:lang w:eastAsia="ru-RU"/>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письменного разъяснения, подписанного уполномоченными должностными лицами муниципального образования.</w:t>
            </w:r>
          </w:p>
          <w:p w:rsidR="000253BB" w:rsidRPr="00E0291B" w:rsidRDefault="000253BB" w:rsidP="00ED7A7C">
            <w:pPr>
              <w:widowControl w:val="0"/>
              <w:tabs>
                <w:tab w:val="left" w:pos="1134"/>
              </w:tabs>
              <w:overflowPunct w:val="0"/>
              <w:autoSpaceDE w:val="0"/>
              <w:autoSpaceDN w:val="0"/>
              <w:adjustRightInd w:val="0"/>
              <w:ind w:firstLine="420"/>
              <w:jc w:val="both"/>
              <w:textAlignment w:val="baseline"/>
              <w:rPr>
                <w:rFonts w:ascii="Times New Roman" w:hAnsi="Times New Roman" w:cs="Times New Roman"/>
                <w:sz w:val="24"/>
                <w:szCs w:val="24"/>
              </w:rPr>
            </w:pPr>
          </w:p>
        </w:tc>
        <w:tc>
          <w:tcPr>
            <w:tcW w:w="1959" w:type="dxa"/>
          </w:tcPr>
          <w:p w:rsidR="00493C75" w:rsidRPr="00E0291B" w:rsidRDefault="00493C75" w:rsidP="007964E0">
            <w:pPr>
              <w:jc w:val="both"/>
              <w:rPr>
                <w:rFonts w:ascii="Times New Roman" w:hAnsi="Times New Roman" w:cs="Times New Roman"/>
                <w:sz w:val="24"/>
                <w:szCs w:val="24"/>
              </w:rPr>
            </w:pPr>
            <w:r w:rsidRPr="00E0291B">
              <w:rPr>
                <w:rFonts w:ascii="Times New Roman" w:hAnsi="Times New Roman" w:cs="Times New Roman"/>
                <w:sz w:val="24"/>
                <w:szCs w:val="24"/>
              </w:rPr>
              <w:lastRenderedPageBreak/>
              <w:t xml:space="preserve">Отдел экономики администрации Моргаушского района </w:t>
            </w:r>
          </w:p>
          <w:p w:rsidR="00493C75" w:rsidRPr="00E0291B" w:rsidRDefault="00493C75" w:rsidP="007964E0">
            <w:pPr>
              <w:jc w:val="both"/>
              <w:rPr>
                <w:rFonts w:ascii="Times New Roman" w:hAnsi="Times New Roman" w:cs="Times New Roman"/>
                <w:sz w:val="24"/>
                <w:szCs w:val="24"/>
              </w:rPr>
            </w:pPr>
          </w:p>
        </w:tc>
        <w:tc>
          <w:tcPr>
            <w:tcW w:w="1496"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В течение года</w:t>
            </w:r>
          </w:p>
        </w:tc>
      </w:tr>
      <w:tr w:rsidR="00493C75" w:rsidRPr="00E0291B" w:rsidTr="000253BB">
        <w:tc>
          <w:tcPr>
            <w:tcW w:w="573" w:type="dxa"/>
          </w:tcPr>
          <w:p w:rsidR="00493C75" w:rsidRPr="00E0291B" w:rsidRDefault="00BE3E1E" w:rsidP="007964E0">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493C75" w:rsidRPr="00E0291B" w:rsidRDefault="00493C75" w:rsidP="007964E0">
            <w:pPr>
              <w:jc w:val="center"/>
              <w:rPr>
                <w:rFonts w:ascii="Times New Roman" w:hAnsi="Times New Roman" w:cs="Times New Roman"/>
                <w:sz w:val="24"/>
                <w:szCs w:val="24"/>
              </w:rPr>
            </w:pPr>
            <w:r w:rsidRPr="00E0291B">
              <w:rPr>
                <w:rFonts w:ascii="Times New Roman" w:hAnsi="Times New Roman" w:cs="Times New Roman"/>
                <w:sz w:val="24"/>
                <w:szCs w:val="24"/>
              </w:rPr>
              <w:t>Профилактический визит</w:t>
            </w:r>
          </w:p>
        </w:tc>
        <w:tc>
          <w:tcPr>
            <w:tcW w:w="3647" w:type="dxa"/>
          </w:tcPr>
          <w:p w:rsidR="00493C75" w:rsidRDefault="00493C75" w:rsidP="007964E0">
            <w:pPr>
              <w:widowControl w:val="0"/>
              <w:overflowPunct w:val="0"/>
              <w:autoSpaceDE w:val="0"/>
              <w:autoSpaceDN w:val="0"/>
              <w:adjustRightInd w:val="0"/>
              <w:jc w:val="both"/>
              <w:textAlignment w:val="baseline"/>
              <w:rPr>
                <w:rFonts w:ascii="Times New Roman" w:hAnsi="Times New Roman" w:cs="Times New Roman"/>
                <w:sz w:val="24"/>
                <w:szCs w:val="24"/>
                <w:lang w:eastAsia="ru-RU"/>
              </w:rPr>
            </w:pPr>
            <w:r w:rsidRPr="00E0291B">
              <w:rPr>
                <w:rFonts w:ascii="Times New Roman" w:hAnsi="Times New Roman" w:cs="Times New Roman"/>
                <w:sz w:val="24"/>
                <w:szCs w:val="24"/>
                <w:lang w:eastAsia="ru-RU"/>
              </w:rPr>
              <w:t xml:space="preserve">Обязательные профилактические визиты проводятся в отношении контролируемых лиц, приступающих к осуществлению деятельности, </w:t>
            </w:r>
            <w:r w:rsidRPr="00E0291B">
              <w:rPr>
                <w:rFonts w:ascii="Times New Roman" w:hAnsi="Times New Roman" w:cs="Times New Roman"/>
                <w:sz w:val="24"/>
                <w:szCs w:val="24"/>
              </w:rPr>
              <w:t xml:space="preserve">в рамках которой должны соблюдаться обязательные требования, а также </w:t>
            </w:r>
            <w:r w:rsidRPr="00E0291B">
              <w:rPr>
                <w:rFonts w:ascii="Times New Roman" w:hAnsi="Times New Roman" w:cs="Times New Roman"/>
                <w:sz w:val="24"/>
                <w:szCs w:val="24"/>
                <w:lang w:eastAsia="ru-RU"/>
              </w:rPr>
              <w:t xml:space="preserve">в отношении объектов контроля а, отнесенных к категории значительного риска, не позднее чем в течение 1 года с момента начала такой деятельности. Обязательный профилактический визит проводится в течение 1 рабочего дня. По ходатайству должностного лица, </w:t>
            </w:r>
            <w:r w:rsidRPr="00E0291B">
              <w:rPr>
                <w:rFonts w:ascii="Times New Roman" w:hAnsi="Times New Roman" w:cs="Times New Roman"/>
                <w:sz w:val="24"/>
                <w:szCs w:val="24"/>
                <w:lang w:eastAsia="ru-RU"/>
              </w:rPr>
              <w:lastRenderedPageBreak/>
              <w:t xml:space="preserve">проводящего профилактический визит, глава администрации Моргаушского района могут продлить срок проведения профилактического визита на срок не более 3 рабочих дней.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муниципального образования незамедлительно направляют информацию об этом главе администрации Моргаушского района, которые являются </w:t>
            </w:r>
            <w:r w:rsidRPr="00E0291B">
              <w:rPr>
                <w:rFonts w:ascii="Times New Roman" w:hAnsi="Times New Roman" w:cs="Times New Roman"/>
                <w:sz w:val="24"/>
                <w:szCs w:val="24"/>
              </w:rPr>
              <w:t xml:space="preserve">должностными лицами, </w:t>
            </w:r>
            <w:r w:rsidRPr="00E0291B">
              <w:rPr>
                <w:rFonts w:ascii="Times New Roman" w:hAnsi="Times New Roman" w:cs="Times New Roman"/>
                <w:sz w:val="24"/>
                <w:szCs w:val="24"/>
                <w:lang w:eastAsia="ru-RU"/>
              </w:rPr>
              <w:t>уполномоченными на принятие решения о проведении контрольных мероприятий, для принятия таких решений.</w:t>
            </w:r>
          </w:p>
          <w:p w:rsidR="000253BB" w:rsidRPr="00E0291B" w:rsidRDefault="000253BB" w:rsidP="007964E0">
            <w:pPr>
              <w:widowControl w:val="0"/>
              <w:overflowPunct w:val="0"/>
              <w:autoSpaceDE w:val="0"/>
              <w:autoSpaceDN w:val="0"/>
              <w:adjustRightInd w:val="0"/>
              <w:jc w:val="both"/>
              <w:textAlignment w:val="baseline"/>
              <w:rPr>
                <w:rFonts w:ascii="Times New Roman" w:hAnsi="Times New Roman" w:cs="Times New Roman"/>
                <w:sz w:val="24"/>
                <w:szCs w:val="24"/>
                <w:lang w:eastAsia="ru-RU"/>
              </w:rPr>
            </w:pPr>
          </w:p>
        </w:tc>
        <w:tc>
          <w:tcPr>
            <w:tcW w:w="1959" w:type="dxa"/>
          </w:tcPr>
          <w:p w:rsidR="00493C75" w:rsidRPr="00E0291B" w:rsidRDefault="00493C75" w:rsidP="007964E0">
            <w:pPr>
              <w:jc w:val="both"/>
              <w:rPr>
                <w:rFonts w:ascii="Times New Roman" w:hAnsi="Times New Roman" w:cs="Times New Roman"/>
                <w:sz w:val="24"/>
                <w:szCs w:val="24"/>
              </w:rPr>
            </w:pPr>
            <w:r w:rsidRPr="00E0291B">
              <w:rPr>
                <w:rFonts w:ascii="Times New Roman" w:hAnsi="Times New Roman" w:cs="Times New Roman"/>
                <w:sz w:val="24"/>
                <w:szCs w:val="24"/>
              </w:rPr>
              <w:lastRenderedPageBreak/>
              <w:t xml:space="preserve">Отдел экономики администрации Моргаушского района </w:t>
            </w:r>
          </w:p>
          <w:p w:rsidR="00493C75" w:rsidRPr="00E0291B" w:rsidRDefault="00493C75" w:rsidP="007964E0">
            <w:pPr>
              <w:jc w:val="both"/>
              <w:rPr>
                <w:rFonts w:ascii="Times New Roman" w:hAnsi="Times New Roman" w:cs="Times New Roman"/>
                <w:sz w:val="24"/>
                <w:szCs w:val="24"/>
              </w:rPr>
            </w:pPr>
          </w:p>
        </w:tc>
        <w:tc>
          <w:tcPr>
            <w:tcW w:w="1496" w:type="dxa"/>
          </w:tcPr>
          <w:p w:rsidR="00493C75" w:rsidRPr="00E0291B" w:rsidRDefault="00BE3E1E" w:rsidP="007964E0">
            <w:pPr>
              <w:jc w:val="center"/>
              <w:rPr>
                <w:rFonts w:ascii="Times New Roman" w:hAnsi="Times New Roman" w:cs="Times New Roman"/>
                <w:sz w:val="24"/>
                <w:szCs w:val="24"/>
              </w:rPr>
            </w:pPr>
            <w:r>
              <w:rPr>
                <w:rFonts w:ascii="Times New Roman" w:hAnsi="Times New Roman" w:cs="Times New Roman"/>
                <w:sz w:val="24"/>
                <w:szCs w:val="24"/>
              </w:rPr>
              <w:t>Июль-сентябрь 2022 года</w:t>
            </w:r>
            <w:r w:rsidR="0064707D">
              <w:rPr>
                <w:rFonts w:ascii="Times New Roman" w:hAnsi="Times New Roman" w:cs="Times New Roman"/>
                <w:sz w:val="24"/>
                <w:szCs w:val="24"/>
              </w:rPr>
              <w:t>»</w:t>
            </w:r>
          </w:p>
        </w:tc>
      </w:tr>
    </w:tbl>
    <w:p w:rsidR="00493C75" w:rsidRDefault="00493C75" w:rsidP="00667B2D">
      <w:pPr>
        <w:pStyle w:val="ConsPlusNormal"/>
        <w:ind w:firstLine="708"/>
        <w:jc w:val="both"/>
        <w:rPr>
          <w:rFonts w:ascii="Times New Roman" w:eastAsia="Calibri" w:hAnsi="Times New Roman" w:cs="Times New Roman"/>
          <w:sz w:val="24"/>
          <w:szCs w:val="24"/>
        </w:rPr>
      </w:pPr>
    </w:p>
    <w:p w:rsidR="005A4FA5" w:rsidRPr="00FB194B" w:rsidRDefault="00FF1F22" w:rsidP="005A4FA5">
      <w:pPr>
        <w:spacing w:line="240" w:lineRule="auto"/>
        <w:ind w:firstLine="539"/>
        <w:jc w:val="both"/>
        <w:rPr>
          <w:rFonts w:ascii="Times New Roman" w:eastAsia="Calibri" w:hAnsi="Times New Roman" w:cs="Times New Roman"/>
          <w:sz w:val="24"/>
          <w:szCs w:val="24"/>
        </w:rPr>
      </w:pPr>
      <w:r>
        <w:rPr>
          <w:rFonts w:ascii="Times New Roman" w:hAnsi="Times New Roman"/>
          <w:sz w:val="24"/>
          <w:szCs w:val="24"/>
        </w:rPr>
        <w:t>2.</w:t>
      </w:r>
      <w:r w:rsidR="005A4FA5" w:rsidRPr="00FB194B">
        <w:rPr>
          <w:rFonts w:ascii="Times New Roman" w:hAnsi="Times New Roman"/>
          <w:sz w:val="24"/>
          <w:szCs w:val="24"/>
        </w:rPr>
        <w:t xml:space="preserve"> </w:t>
      </w:r>
      <w:r w:rsidR="005A4FA5" w:rsidRPr="00FB194B">
        <w:rPr>
          <w:rFonts w:ascii="Times New Roman" w:eastAsia="Calibri" w:hAnsi="Times New Roman" w:cs="Times New Roman"/>
          <w:sz w:val="24"/>
          <w:szCs w:val="24"/>
        </w:rPr>
        <w:t>Настоящее постановление вступает в силу после его официального опубликования.</w:t>
      </w:r>
    </w:p>
    <w:p w:rsidR="00667B2D" w:rsidRDefault="00667B2D" w:rsidP="00667B2D">
      <w:pPr>
        <w:pStyle w:val="a4"/>
        <w:ind w:left="1069" w:firstLine="0"/>
        <w:rPr>
          <w:sz w:val="24"/>
          <w:szCs w:val="24"/>
        </w:rPr>
      </w:pPr>
    </w:p>
    <w:p w:rsidR="00667B2D" w:rsidRDefault="00667B2D" w:rsidP="00667B2D">
      <w:pPr>
        <w:pStyle w:val="a4"/>
        <w:ind w:left="1069" w:firstLine="0"/>
        <w:rPr>
          <w:sz w:val="24"/>
          <w:szCs w:val="24"/>
        </w:rPr>
      </w:pPr>
    </w:p>
    <w:p w:rsidR="00667B2D" w:rsidRPr="00667B2D" w:rsidRDefault="00667B2D" w:rsidP="00667B2D">
      <w:pPr>
        <w:pStyle w:val="a4"/>
        <w:ind w:left="1069" w:firstLine="0"/>
        <w:rPr>
          <w:sz w:val="24"/>
          <w:szCs w:val="24"/>
        </w:rPr>
      </w:pPr>
      <w:r w:rsidRPr="00667B2D">
        <w:rPr>
          <w:sz w:val="24"/>
          <w:szCs w:val="24"/>
        </w:rPr>
        <w:t xml:space="preserve">Глава администрации Моргаушского района       </w:t>
      </w:r>
      <w:r w:rsidR="000253BB">
        <w:rPr>
          <w:sz w:val="24"/>
          <w:szCs w:val="24"/>
        </w:rPr>
        <w:t xml:space="preserve">       </w:t>
      </w:r>
      <w:r w:rsidRPr="00667B2D">
        <w:rPr>
          <w:sz w:val="24"/>
          <w:szCs w:val="24"/>
        </w:rPr>
        <w:t xml:space="preserve">                        </w:t>
      </w:r>
      <w:r w:rsidR="00ED7A7C">
        <w:rPr>
          <w:sz w:val="24"/>
          <w:szCs w:val="24"/>
        </w:rPr>
        <w:t>А.Н.Матросов</w:t>
      </w:r>
    </w:p>
    <w:p w:rsidR="00B4589E" w:rsidRPr="005A4FA5" w:rsidRDefault="00B4589E" w:rsidP="00667B2D">
      <w:pPr>
        <w:pStyle w:val="a4"/>
        <w:ind w:left="1778" w:firstLine="0"/>
        <w:rPr>
          <w:rFonts w:cs="Times New Roman"/>
          <w:b/>
          <w:szCs w:val="28"/>
        </w:rPr>
      </w:pPr>
    </w:p>
    <w:p w:rsidR="00667B2D" w:rsidRDefault="00667B2D" w:rsidP="00333EAE">
      <w:pPr>
        <w:spacing w:after="0" w:line="240" w:lineRule="auto"/>
        <w:ind w:firstLine="709"/>
        <w:jc w:val="center"/>
        <w:rPr>
          <w:rFonts w:ascii="Times New Roman" w:hAnsi="Times New Roman" w:cs="Times New Roman"/>
          <w:b/>
          <w:sz w:val="28"/>
          <w:szCs w:val="28"/>
        </w:rPr>
      </w:pPr>
    </w:p>
    <w:p w:rsidR="00667B2D" w:rsidRDefault="00667B2D" w:rsidP="00333EAE">
      <w:pPr>
        <w:spacing w:after="0" w:line="240" w:lineRule="auto"/>
        <w:ind w:firstLine="709"/>
        <w:jc w:val="center"/>
        <w:rPr>
          <w:rFonts w:ascii="Times New Roman" w:hAnsi="Times New Roman" w:cs="Times New Roman"/>
          <w:b/>
          <w:sz w:val="28"/>
          <w:szCs w:val="28"/>
        </w:rPr>
      </w:pPr>
    </w:p>
    <w:p w:rsidR="00C302CA" w:rsidRPr="00E0291B" w:rsidRDefault="00C302CA" w:rsidP="0032478E">
      <w:pPr>
        <w:spacing w:after="0" w:line="240" w:lineRule="auto"/>
        <w:rPr>
          <w:rFonts w:ascii="Times New Roman" w:hAnsi="Times New Roman" w:cs="Times New Roman"/>
          <w:sz w:val="24"/>
          <w:szCs w:val="24"/>
        </w:rPr>
      </w:pPr>
    </w:p>
    <w:sectPr w:rsidR="00C302CA" w:rsidRPr="00E0291B" w:rsidSect="0032478E">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70" w:rsidRDefault="00BC2070" w:rsidP="00E0291B">
      <w:pPr>
        <w:spacing w:after="0" w:line="240" w:lineRule="auto"/>
      </w:pPr>
      <w:r>
        <w:separator/>
      </w:r>
    </w:p>
  </w:endnote>
  <w:endnote w:type="continuationSeparator" w:id="0">
    <w:p w:rsidR="00BC2070" w:rsidRDefault="00BC2070" w:rsidP="00E0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70" w:rsidRDefault="00BC2070" w:rsidP="00E0291B">
      <w:pPr>
        <w:spacing w:after="0" w:line="240" w:lineRule="auto"/>
      </w:pPr>
      <w:r>
        <w:separator/>
      </w:r>
    </w:p>
  </w:footnote>
  <w:footnote w:type="continuationSeparator" w:id="0">
    <w:p w:rsidR="00BC2070" w:rsidRDefault="00BC2070" w:rsidP="00E0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OpenSymbol"/>
        <w:sz w:val="22"/>
        <w:szCs w:val="22"/>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646E00"/>
    <w:multiLevelType w:val="multilevel"/>
    <w:tmpl w:val="759A1B3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B8563F"/>
    <w:multiLevelType w:val="multilevel"/>
    <w:tmpl w:val="2D02EC14"/>
    <w:lvl w:ilvl="0">
      <w:start w:val="1"/>
      <w:numFmt w:val="decimal"/>
      <w:lvlText w:val="%1."/>
      <w:lvlJc w:val="left"/>
      <w:pPr>
        <w:ind w:left="1069" w:hanging="360"/>
      </w:pPr>
      <w:rPr>
        <w:rFonts w:ascii="Times New Roman" w:hAnsi="Times New Roman" w:cs="Times New Roman" w:hint="default"/>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61CF153E"/>
    <w:multiLevelType w:val="hybridMultilevel"/>
    <w:tmpl w:val="E58CA78A"/>
    <w:lvl w:ilvl="0" w:tplc="9F24B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55"/>
    <w:rsid w:val="00002AF9"/>
    <w:rsid w:val="00004132"/>
    <w:rsid w:val="00010006"/>
    <w:rsid w:val="000108D8"/>
    <w:rsid w:val="00016F9D"/>
    <w:rsid w:val="00020B47"/>
    <w:rsid w:val="000253BB"/>
    <w:rsid w:val="0003795D"/>
    <w:rsid w:val="000420BC"/>
    <w:rsid w:val="00063D01"/>
    <w:rsid w:val="00067670"/>
    <w:rsid w:val="000711C5"/>
    <w:rsid w:val="00076433"/>
    <w:rsid w:val="000930E6"/>
    <w:rsid w:val="000938AF"/>
    <w:rsid w:val="000963DC"/>
    <w:rsid w:val="000A0AA3"/>
    <w:rsid w:val="000A6353"/>
    <w:rsid w:val="000A6699"/>
    <w:rsid w:val="000B5E57"/>
    <w:rsid w:val="000D385C"/>
    <w:rsid w:val="000D4615"/>
    <w:rsid w:val="000E0974"/>
    <w:rsid w:val="000E153A"/>
    <w:rsid w:val="000E300F"/>
    <w:rsid w:val="000E7575"/>
    <w:rsid w:val="000F21BA"/>
    <w:rsid w:val="000F6C6A"/>
    <w:rsid w:val="001045EF"/>
    <w:rsid w:val="00110697"/>
    <w:rsid w:val="001130EF"/>
    <w:rsid w:val="00125284"/>
    <w:rsid w:val="00125495"/>
    <w:rsid w:val="00130651"/>
    <w:rsid w:val="00132720"/>
    <w:rsid w:val="00141EBA"/>
    <w:rsid w:val="00142E4E"/>
    <w:rsid w:val="001461CB"/>
    <w:rsid w:val="00147DF0"/>
    <w:rsid w:val="001514D0"/>
    <w:rsid w:val="00165B4E"/>
    <w:rsid w:val="00166652"/>
    <w:rsid w:val="001744B8"/>
    <w:rsid w:val="00182366"/>
    <w:rsid w:val="001828CF"/>
    <w:rsid w:val="001969FD"/>
    <w:rsid w:val="001A012A"/>
    <w:rsid w:val="001A34E6"/>
    <w:rsid w:val="001B4783"/>
    <w:rsid w:val="001B61CF"/>
    <w:rsid w:val="001B67AA"/>
    <w:rsid w:val="001B6E36"/>
    <w:rsid w:val="001B75A8"/>
    <w:rsid w:val="001C2328"/>
    <w:rsid w:val="001D57C3"/>
    <w:rsid w:val="001D5A0F"/>
    <w:rsid w:val="001E4E8C"/>
    <w:rsid w:val="001E5E9A"/>
    <w:rsid w:val="001F0134"/>
    <w:rsid w:val="001F23F9"/>
    <w:rsid w:val="001F3D53"/>
    <w:rsid w:val="001F5AD7"/>
    <w:rsid w:val="001F79DE"/>
    <w:rsid w:val="0020060F"/>
    <w:rsid w:val="00202200"/>
    <w:rsid w:val="002039A8"/>
    <w:rsid w:val="00210D3B"/>
    <w:rsid w:val="00211371"/>
    <w:rsid w:val="00215FE9"/>
    <w:rsid w:val="00224FB4"/>
    <w:rsid w:val="00231A24"/>
    <w:rsid w:val="00232828"/>
    <w:rsid w:val="002365D2"/>
    <w:rsid w:val="00243F29"/>
    <w:rsid w:val="0025110D"/>
    <w:rsid w:val="00262FB6"/>
    <w:rsid w:val="00267259"/>
    <w:rsid w:val="00284B0C"/>
    <w:rsid w:val="002908A4"/>
    <w:rsid w:val="00290A15"/>
    <w:rsid w:val="00290EBE"/>
    <w:rsid w:val="002914A0"/>
    <w:rsid w:val="00293DBD"/>
    <w:rsid w:val="002C2C33"/>
    <w:rsid w:val="002C2EE7"/>
    <w:rsid w:val="002C4BD6"/>
    <w:rsid w:val="002D6D7E"/>
    <w:rsid w:val="002E3480"/>
    <w:rsid w:val="003042C2"/>
    <w:rsid w:val="00312135"/>
    <w:rsid w:val="003137BB"/>
    <w:rsid w:val="00313DC4"/>
    <w:rsid w:val="00323533"/>
    <w:rsid w:val="0032478E"/>
    <w:rsid w:val="00327D7C"/>
    <w:rsid w:val="00332265"/>
    <w:rsid w:val="00333EAE"/>
    <w:rsid w:val="00336CF0"/>
    <w:rsid w:val="00337564"/>
    <w:rsid w:val="00337FB7"/>
    <w:rsid w:val="00341CCA"/>
    <w:rsid w:val="003452C6"/>
    <w:rsid w:val="00352BA2"/>
    <w:rsid w:val="0036576E"/>
    <w:rsid w:val="003738F2"/>
    <w:rsid w:val="00381A9E"/>
    <w:rsid w:val="0039166A"/>
    <w:rsid w:val="00391CDA"/>
    <w:rsid w:val="0039538E"/>
    <w:rsid w:val="003A0D66"/>
    <w:rsid w:val="003A3758"/>
    <w:rsid w:val="003C4D64"/>
    <w:rsid w:val="003D118D"/>
    <w:rsid w:val="003D175A"/>
    <w:rsid w:val="003E2006"/>
    <w:rsid w:val="003E2C7E"/>
    <w:rsid w:val="003E343B"/>
    <w:rsid w:val="003E5B2E"/>
    <w:rsid w:val="003E605A"/>
    <w:rsid w:val="003F0A1E"/>
    <w:rsid w:val="003F2E02"/>
    <w:rsid w:val="003F3658"/>
    <w:rsid w:val="003F7311"/>
    <w:rsid w:val="003F776A"/>
    <w:rsid w:val="0040284A"/>
    <w:rsid w:val="00402F64"/>
    <w:rsid w:val="00403B41"/>
    <w:rsid w:val="00416B78"/>
    <w:rsid w:val="00423995"/>
    <w:rsid w:val="00426EFE"/>
    <w:rsid w:val="0043369B"/>
    <w:rsid w:val="00437200"/>
    <w:rsid w:val="00437ACB"/>
    <w:rsid w:val="0044208D"/>
    <w:rsid w:val="00450587"/>
    <w:rsid w:val="00454DA0"/>
    <w:rsid w:val="00460251"/>
    <w:rsid w:val="0046688E"/>
    <w:rsid w:val="004668DE"/>
    <w:rsid w:val="00467ED6"/>
    <w:rsid w:val="0047052E"/>
    <w:rsid w:val="004771A9"/>
    <w:rsid w:val="004913CB"/>
    <w:rsid w:val="0049221C"/>
    <w:rsid w:val="00493C75"/>
    <w:rsid w:val="00493E36"/>
    <w:rsid w:val="00495497"/>
    <w:rsid w:val="004A5401"/>
    <w:rsid w:val="004A6719"/>
    <w:rsid w:val="004B1E40"/>
    <w:rsid w:val="004B3543"/>
    <w:rsid w:val="004B374F"/>
    <w:rsid w:val="004C02E2"/>
    <w:rsid w:val="004C13C0"/>
    <w:rsid w:val="004C57F0"/>
    <w:rsid w:val="004D18A7"/>
    <w:rsid w:val="004D53E9"/>
    <w:rsid w:val="004E1249"/>
    <w:rsid w:val="004E144F"/>
    <w:rsid w:val="004E549A"/>
    <w:rsid w:val="004F7792"/>
    <w:rsid w:val="0051032E"/>
    <w:rsid w:val="005169E5"/>
    <w:rsid w:val="00516D03"/>
    <w:rsid w:val="00524F5B"/>
    <w:rsid w:val="00527324"/>
    <w:rsid w:val="00530BF5"/>
    <w:rsid w:val="00530FD5"/>
    <w:rsid w:val="00546EAD"/>
    <w:rsid w:val="00562379"/>
    <w:rsid w:val="005673BF"/>
    <w:rsid w:val="005739A7"/>
    <w:rsid w:val="00577048"/>
    <w:rsid w:val="00582E83"/>
    <w:rsid w:val="00585226"/>
    <w:rsid w:val="00585490"/>
    <w:rsid w:val="00590B68"/>
    <w:rsid w:val="005A4FA5"/>
    <w:rsid w:val="005B1C30"/>
    <w:rsid w:val="005B4071"/>
    <w:rsid w:val="005B4D84"/>
    <w:rsid w:val="005B6C9C"/>
    <w:rsid w:val="005C2EC3"/>
    <w:rsid w:val="005D6471"/>
    <w:rsid w:val="005E2D24"/>
    <w:rsid w:val="005E3956"/>
    <w:rsid w:val="005E5082"/>
    <w:rsid w:val="005E613C"/>
    <w:rsid w:val="005F15BB"/>
    <w:rsid w:val="005F4CB4"/>
    <w:rsid w:val="006126E3"/>
    <w:rsid w:val="006127AC"/>
    <w:rsid w:val="0061756A"/>
    <w:rsid w:val="00626377"/>
    <w:rsid w:val="00627B71"/>
    <w:rsid w:val="00634E45"/>
    <w:rsid w:val="0064707D"/>
    <w:rsid w:val="0064792C"/>
    <w:rsid w:val="006557E2"/>
    <w:rsid w:val="00661755"/>
    <w:rsid w:val="00667B2D"/>
    <w:rsid w:val="00675A5C"/>
    <w:rsid w:val="006806F4"/>
    <w:rsid w:val="00680873"/>
    <w:rsid w:val="00683135"/>
    <w:rsid w:val="0068387E"/>
    <w:rsid w:val="006846ED"/>
    <w:rsid w:val="00685700"/>
    <w:rsid w:val="00685D74"/>
    <w:rsid w:val="0068637A"/>
    <w:rsid w:val="00687EBA"/>
    <w:rsid w:val="00691F50"/>
    <w:rsid w:val="006A18DB"/>
    <w:rsid w:val="006A73C2"/>
    <w:rsid w:val="006C188C"/>
    <w:rsid w:val="006C61C1"/>
    <w:rsid w:val="006C67F7"/>
    <w:rsid w:val="006D5CE7"/>
    <w:rsid w:val="006E053A"/>
    <w:rsid w:val="006E0746"/>
    <w:rsid w:val="006E259D"/>
    <w:rsid w:val="006E711E"/>
    <w:rsid w:val="006F11F2"/>
    <w:rsid w:val="006F400B"/>
    <w:rsid w:val="006F6A63"/>
    <w:rsid w:val="00705564"/>
    <w:rsid w:val="00710DB3"/>
    <w:rsid w:val="00715638"/>
    <w:rsid w:val="00730A50"/>
    <w:rsid w:val="00736A8D"/>
    <w:rsid w:val="0074522B"/>
    <w:rsid w:val="00750C76"/>
    <w:rsid w:val="00752955"/>
    <w:rsid w:val="00760A5E"/>
    <w:rsid w:val="007619B4"/>
    <w:rsid w:val="007640E9"/>
    <w:rsid w:val="007654B1"/>
    <w:rsid w:val="007655B5"/>
    <w:rsid w:val="00767A10"/>
    <w:rsid w:val="00767F98"/>
    <w:rsid w:val="007803A5"/>
    <w:rsid w:val="0078125B"/>
    <w:rsid w:val="0078165C"/>
    <w:rsid w:val="0079652D"/>
    <w:rsid w:val="00796CEA"/>
    <w:rsid w:val="007A08F2"/>
    <w:rsid w:val="007A1EA7"/>
    <w:rsid w:val="007A2445"/>
    <w:rsid w:val="007B15D4"/>
    <w:rsid w:val="007C3CA4"/>
    <w:rsid w:val="007D2AE3"/>
    <w:rsid w:val="007D3F4A"/>
    <w:rsid w:val="007D60DC"/>
    <w:rsid w:val="007E17BF"/>
    <w:rsid w:val="007E2DAF"/>
    <w:rsid w:val="007E4F8F"/>
    <w:rsid w:val="00807102"/>
    <w:rsid w:val="008073D1"/>
    <w:rsid w:val="00807512"/>
    <w:rsid w:val="00823D47"/>
    <w:rsid w:val="00825AF4"/>
    <w:rsid w:val="00831330"/>
    <w:rsid w:val="0083612F"/>
    <w:rsid w:val="00844A9C"/>
    <w:rsid w:val="00851D7D"/>
    <w:rsid w:val="00852821"/>
    <w:rsid w:val="00860497"/>
    <w:rsid w:val="00863E38"/>
    <w:rsid w:val="00873E88"/>
    <w:rsid w:val="00874E64"/>
    <w:rsid w:val="00875277"/>
    <w:rsid w:val="008851A2"/>
    <w:rsid w:val="00891051"/>
    <w:rsid w:val="008934C1"/>
    <w:rsid w:val="00895A55"/>
    <w:rsid w:val="008A4126"/>
    <w:rsid w:val="008C455C"/>
    <w:rsid w:val="008D4FE5"/>
    <w:rsid w:val="008F167F"/>
    <w:rsid w:val="008F17D7"/>
    <w:rsid w:val="008F18C6"/>
    <w:rsid w:val="008F3B7E"/>
    <w:rsid w:val="008F7EDE"/>
    <w:rsid w:val="00901358"/>
    <w:rsid w:val="00906787"/>
    <w:rsid w:val="00911200"/>
    <w:rsid w:val="009112F1"/>
    <w:rsid w:val="00912D6A"/>
    <w:rsid w:val="00915B5C"/>
    <w:rsid w:val="0091700B"/>
    <w:rsid w:val="00922814"/>
    <w:rsid w:val="009522E9"/>
    <w:rsid w:val="00957C55"/>
    <w:rsid w:val="009707B6"/>
    <w:rsid w:val="00970939"/>
    <w:rsid w:val="00974670"/>
    <w:rsid w:val="009A01AB"/>
    <w:rsid w:val="009A1A0C"/>
    <w:rsid w:val="009A3195"/>
    <w:rsid w:val="009A35EB"/>
    <w:rsid w:val="009A6C8D"/>
    <w:rsid w:val="009B0197"/>
    <w:rsid w:val="009B0A1A"/>
    <w:rsid w:val="009B2EF4"/>
    <w:rsid w:val="009B4D8A"/>
    <w:rsid w:val="009C563F"/>
    <w:rsid w:val="009D20AC"/>
    <w:rsid w:val="009F083B"/>
    <w:rsid w:val="009F1253"/>
    <w:rsid w:val="009F1DC2"/>
    <w:rsid w:val="009F34B3"/>
    <w:rsid w:val="00A07F64"/>
    <w:rsid w:val="00A1055E"/>
    <w:rsid w:val="00A10B66"/>
    <w:rsid w:val="00A11080"/>
    <w:rsid w:val="00A14336"/>
    <w:rsid w:val="00A16BA6"/>
    <w:rsid w:val="00A26D32"/>
    <w:rsid w:val="00A326FA"/>
    <w:rsid w:val="00A328E1"/>
    <w:rsid w:val="00A3778A"/>
    <w:rsid w:val="00A420FF"/>
    <w:rsid w:val="00A45CDA"/>
    <w:rsid w:val="00A47422"/>
    <w:rsid w:val="00A66773"/>
    <w:rsid w:val="00A70060"/>
    <w:rsid w:val="00A77CC7"/>
    <w:rsid w:val="00A87C9D"/>
    <w:rsid w:val="00A9641A"/>
    <w:rsid w:val="00A977D0"/>
    <w:rsid w:val="00AA2C34"/>
    <w:rsid w:val="00AB13EB"/>
    <w:rsid w:val="00AB3F55"/>
    <w:rsid w:val="00AB441D"/>
    <w:rsid w:val="00AC385E"/>
    <w:rsid w:val="00AD6560"/>
    <w:rsid w:val="00AE50B0"/>
    <w:rsid w:val="00AE6446"/>
    <w:rsid w:val="00AF6BD2"/>
    <w:rsid w:val="00B02A45"/>
    <w:rsid w:val="00B0321E"/>
    <w:rsid w:val="00B034F8"/>
    <w:rsid w:val="00B05420"/>
    <w:rsid w:val="00B060AC"/>
    <w:rsid w:val="00B13E4E"/>
    <w:rsid w:val="00B16282"/>
    <w:rsid w:val="00B30998"/>
    <w:rsid w:val="00B32CCF"/>
    <w:rsid w:val="00B34AFE"/>
    <w:rsid w:val="00B35444"/>
    <w:rsid w:val="00B42308"/>
    <w:rsid w:val="00B4589E"/>
    <w:rsid w:val="00B45E8D"/>
    <w:rsid w:val="00B509B0"/>
    <w:rsid w:val="00B517F2"/>
    <w:rsid w:val="00B66049"/>
    <w:rsid w:val="00B72901"/>
    <w:rsid w:val="00B842E2"/>
    <w:rsid w:val="00B85325"/>
    <w:rsid w:val="00B86407"/>
    <w:rsid w:val="00B92714"/>
    <w:rsid w:val="00BA77F3"/>
    <w:rsid w:val="00BC2070"/>
    <w:rsid w:val="00BC2A23"/>
    <w:rsid w:val="00BC4365"/>
    <w:rsid w:val="00BC50FE"/>
    <w:rsid w:val="00BC5298"/>
    <w:rsid w:val="00BD6C4B"/>
    <w:rsid w:val="00BD7DF4"/>
    <w:rsid w:val="00BE2091"/>
    <w:rsid w:val="00BE293A"/>
    <w:rsid w:val="00BE3A01"/>
    <w:rsid w:val="00BE3E1E"/>
    <w:rsid w:val="00C00B5A"/>
    <w:rsid w:val="00C0427C"/>
    <w:rsid w:val="00C046FC"/>
    <w:rsid w:val="00C12A70"/>
    <w:rsid w:val="00C20587"/>
    <w:rsid w:val="00C23550"/>
    <w:rsid w:val="00C26127"/>
    <w:rsid w:val="00C26E72"/>
    <w:rsid w:val="00C302CA"/>
    <w:rsid w:val="00C36AAA"/>
    <w:rsid w:val="00C371E7"/>
    <w:rsid w:val="00C401A1"/>
    <w:rsid w:val="00C4098C"/>
    <w:rsid w:val="00C55116"/>
    <w:rsid w:val="00C577A0"/>
    <w:rsid w:val="00C655AE"/>
    <w:rsid w:val="00C66125"/>
    <w:rsid w:val="00C66640"/>
    <w:rsid w:val="00C74D70"/>
    <w:rsid w:val="00C77AAD"/>
    <w:rsid w:val="00C80F72"/>
    <w:rsid w:val="00CA66B0"/>
    <w:rsid w:val="00CB032B"/>
    <w:rsid w:val="00CB41DE"/>
    <w:rsid w:val="00CC02C2"/>
    <w:rsid w:val="00CD3236"/>
    <w:rsid w:val="00CE03A4"/>
    <w:rsid w:val="00CE413D"/>
    <w:rsid w:val="00CE4C27"/>
    <w:rsid w:val="00CE6C62"/>
    <w:rsid w:val="00CE7FC7"/>
    <w:rsid w:val="00CF2753"/>
    <w:rsid w:val="00CF64DB"/>
    <w:rsid w:val="00CF653E"/>
    <w:rsid w:val="00D00FCE"/>
    <w:rsid w:val="00D12AFF"/>
    <w:rsid w:val="00D14E19"/>
    <w:rsid w:val="00D160D9"/>
    <w:rsid w:val="00D1656A"/>
    <w:rsid w:val="00D27E4A"/>
    <w:rsid w:val="00D30AC7"/>
    <w:rsid w:val="00D31F61"/>
    <w:rsid w:val="00D32904"/>
    <w:rsid w:val="00D33135"/>
    <w:rsid w:val="00D345C2"/>
    <w:rsid w:val="00D36276"/>
    <w:rsid w:val="00D43D5E"/>
    <w:rsid w:val="00D46A25"/>
    <w:rsid w:val="00D46F54"/>
    <w:rsid w:val="00D548EE"/>
    <w:rsid w:val="00D54A99"/>
    <w:rsid w:val="00D5709A"/>
    <w:rsid w:val="00D61369"/>
    <w:rsid w:val="00D61B08"/>
    <w:rsid w:val="00D70373"/>
    <w:rsid w:val="00D77226"/>
    <w:rsid w:val="00D8199B"/>
    <w:rsid w:val="00D83870"/>
    <w:rsid w:val="00DA1CE1"/>
    <w:rsid w:val="00DB324D"/>
    <w:rsid w:val="00DB35F3"/>
    <w:rsid w:val="00DB4EC0"/>
    <w:rsid w:val="00DC0F2F"/>
    <w:rsid w:val="00DC249A"/>
    <w:rsid w:val="00DC707A"/>
    <w:rsid w:val="00DE4345"/>
    <w:rsid w:val="00DE4CAB"/>
    <w:rsid w:val="00DF198F"/>
    <w:rsid w:val="00DF36B7"/>
    <w:rsid w:val="00DF5419"/>
    <w:rsid w:val="00DF716C"/>
    <w:rsid w:val="00E0291B"/>
    <w:rsid w:val="00E214F6"/>
    <w:rsid w:val="00E22F92"/>
    <w:rsid w:val="00E263B7"/>
    <w:rsid w:val="00E3299A"/>
    <w:rsid w:val="00E4041F"/>
    <w:rsid w:val="00E40607"/>
    <w:rsid w:val="00E4077B"/>
    <w:rsid w:val="00E40D95"/>
    <w:rsid w:val="00E50728"/>
    <w:rsid w:val="00E52E12"/>
    <w:rsid w:val="00E56FF0"/>
    <w:rsid w:val="00E60B92"/>
    <w:rsid w:val="00E64A47"/>
    <w:rsid w:val="00E8273D"/>
    <w:rsid w:val="00E85078"/>
    <w:rsid w:val="00E85754"/>
    <w:rsid w:val="00E91F6E"/>
    <w:rsid w:val="00E92151"/>
    <w:rsid w:val="00EA3DC4"/>
    <w:rsid w:val="00EB04CC"/>
    <w:rsid w:val="00EB36D8"/>
    <w:rsid w:val="00EB383D"/>
    <w:rsid w:val="00EC1427"/>
    <w:rsid w:val="00ED007B"/>
    <w:rsid w:val="00ED756F"/>
    <w:rsid w:val="00ED7A7C"/>
    <w:rsid w:val="00EE363F"/>
    <w:rsid w:val="00EF116C"/>
    <w:rsid w:val="00EF1275"/>
    <w:rsid w:val="00F07394"/>
    <w:rsid w:val="00F13771"/>
    <w:rsid w:val="00F168B2"/>
    <w:rsid w:val="00F2096E"/>
    <w:rsid w:val="00F21F9B"/>
    <w:rsid w:val="00F26A09"/>
    <w:rsid w:val="00F27176"/>
    <w:rsid w:val="00F27C64"/>
    <w:rsid w:val="00F339D2"/>
    <w:rsid w:val="00F35995"/>
    <w:rsid w:val="00F36361"/>
    <w:rsid w:val="00F40AE3"/>
    <w:rsid w:val="00F41DE9"/>
    <w:rsid w:val="00F42763"/>
    <w:rsid w:val="00F44C02"/>
    <w:rsid w:val="00F51689"/>
    <w:rsid w:val="00F51E28"/>
    <w:rsid w:val="00F565BF"/>
    <w:rsid w:val="00F66996"/>
    <w:rsid w:val="00F844DA"/>
    <w:rsid w:val="00F8570C"/>
    <w:rsid w:val="00F85E9B"/>
    <w:rsid w:val="00F9581E"/>
    <w:rsid w:val="00FB1806"/>
    <w:rsid w:val="00FB194B"/>
    <w:rsid w:val="00FC3A79"/>
    <w:rsid w:val="00FC4017"/>
    <w:rsid w:val="00FC4921"/>
    <w:rsid w:val="00FC63F5"/>
    <w:rsid w:val="00FD0833"/>
    <w:rsid w:val="00FD26BD"/>
    <w:rsid w:val="00FD3ACF"/>
    <w:rsid w:val="00FE0DEB"/>
    <w:rsid w:val="00FE45AB"/>
    <w:rsid w:val="00FE7CF0"/>
    <w:rsid w:val="00FF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D0A2"/>
  <w15:docId w15:val="{8C13155A-E702-4A32-8EA8-9835D2A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0"/>
    <w:qFormat/>
    <w:rsid w:val="00D43D5E"/>
    <w:pPr>
      <w:keepNext/>
      <w:numPr>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D43D5E"/>
    <w:pPr>
      <w:keepNext/>
      <w:tabs>
        <w:tab w:val="num" w:pos="720"/>
      </w:tabs>
      <w:suppressAutoHyphens/>
      <w:spacing w:after="0" w:line="240" w:lineRule="auto"/>
      <w:ind w:left="720" w:hanging="720"/>
      <w:jc w:val="right"/>
      <w:outlineLvl w:val="2"/>
    </w:pPr>
    <w:rPr>
      <w:rFonts w:ascii="Times New Roman" w:eastAsia="Times New Roman" w:hAnsi="Times New Roman"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2091"/>
    <w:pPr>
      <w:spacing w:after="0" w:line="240" w:lineRule="auto"/>
      <w:ind w:left="720" w:firstLine="709"/>
      <w:contextualSpacing/>
    </w:pPr>
    <w:rPr>
      <w:rFonts w:ascii="Times New Roman" w:eastAsia="Times New Roman" w:hAnsi="Times New Roman" w:cs="Calibri"/>
      <w:sz w:val="28"/>
    </w:rPr>
  </w:style>
  <w:style w:type="paragraph" w:customStyle="1" w:styleId="ConsPlusNormal">
    <w:name w:val="ConsPlusNormal"/>
    <w:rsid w:val="00BE2091"/>
    <w:pPr>
      <w:spacing w:after="0" w:line="240" w:lineRule="auto"/>
    </w:pPr>
    <w:rPr>
      <w:rFonts w:ascii="Calibri" w:eastAsia="Times New Roman" w:hAnsi="Calibri" w:cs="Calibri"/>
      <w:szCs w:val="20"/>
      <w:lang w:eastAsia="ru-RU"/>
    </w:rPr>
  </w:style>
  <w:style w:type="character" w:styleId="a5">
    <w:name w:val="annotation reference"/>
    <w:basedOn w:val="a1"/>
    <w:uiPriority w:val="99"/>
    <w:semiHidden/>
    <w:unhideWhenUsed/>
    <w:rsid w:val="00DC249A"/>
    <w:rPr>
      <w:sz w:val="16"/>
      <w:szCs w:val="16"/>
    </w:rPr>
  </w:style>
  <w:style w:type="table" w:styleId="a6">
    <w:name w:val="Table Grid"/>
    <w:basedOn w:val="a2"/>
    <w:uiPriority w:val="59"/>
    <w:rsid w:val="00C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D43D5E"/>
    <w:rPr>
      <w:rFonts w:ascii="Arial" w:eastAsia="Times New Roman" w:hAnsi="Arial" w:cs="Arial"/>
      <w:b/>
      <w:bCs/>
      <w:i/>
      <w:iCs/>
      <w:sz w:val="28"/>
      <w:szCs w:val="28"/>
      <w:lang w:eastAsia="ar-SA"/>
    </w:rPr>
  </w:style>
  <w:style w:type="character" w:customStyle="1" w:styleId="30">
    <w:name w:val="Заголовок 3 Знак"/>
    <w:basedOn w:val="a1"/>
    <w:link w:val="3"/>
    <w:rsid w:val="00D43D5E"/>
    <w:rPr>
      <w:rFonts w:ascii="Times New Roman" w:eastAsia="Times New Roman" w:hAnsi="Times New Roman" w:cs="Times New Roman"/>
      <w:b/>
      <w:bCs/>
      <w:sz w:val="24"/>
      <w:szCs w:val="24"/>
      <w:lang w:eastAsia="ar-SA"/>
    </w:rPr>
  </w:style>
  <w:style w:type="paragraph" w:styleId="a0">
    <w:name w:val="Body Text"/>
    <w:basedOn w:val="a"/>
    <w:link w:val="a7"/>
    <w:rsid w:val="00D43D5E"/>
    <w:pPr>
      <w:suppressAutoHyphens/>
      <w:spacing w:after="0" w:line="240" w:lineRule="auto"/>
      <w:jc w:val="both"/>
    </w:pPr>
    <w:rPr>
      <w:rFonts w:ascii="Times New Roman" w:eastAsia="Times New Roman" w:hAnsi="Times New Roman" w:cs="Times New Roman"/>
      <w:bCs/>
      <w:sz w:val="24"/>
      <w:szCs w:val="20"/>
      <w:lang w:eastAsia="ar-SA"/>
    </w:rPr>
  </w:style>
  <w:style w:type="character" w:customStyle="1" w:styleId="a7">
    <w:name w:val="Основной текст Знак"/>
    <w:basedOn w:val="a1"/>
    <w:link w:val="a0"/>
    <w:rsid w:val="00D43D5E"/>
    <w:rPr>
      <w:rFonts w:ascii="Times New Roman" w:eastAsia="Times New Roman" w:hAnsi="Times New Roman" w:cs="Times New Roman"/>
      <w:bCs/>
      <w:sz w:val="24"/>
      <w:szCs w:val="20"/>
      <w:lang w:eastAsia="ar-SA"/>
    </w:rPr>
  </w:style>
  <w:style w:type="paragraph" w:styleId="a8">
    <w:name w:val="header"/>
    <w:basedOn w:val="a"/>
    <w:link w:val="a9"/>
    <w:uiPriority w:val="99"/>
    <w:semiHidden/>
    <w:unhideWhenUsed/>
    <w:rsid w:val="00E0291B"/>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0291B"/>
  </w:style>
  <w:style w:type="paragraph" w:styleId="aa">
    <w:name w:val="footer"/>
    <w:basedOn w:val="a"/>
    <w:link w:val="ab"/>
    <w:uiPriority w:val="99"/>
    <w:semiHidden/>
    <w:unhideWhenUsed/>
    <w:rsid w:val="00E0291B"/>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0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027D6BB0DEA9E9C8EA75AC9E94D950E7460AE692BE0057BEC74458D1A34DF196065E6963D01CB2E9073B4145FCaFA0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AA131FC766574D89AA7A92D3098522" ma:contentTypeVersion="0" ma:contentTypeDescription="Создание документа." ma:contentTypeScope="" ma:versionID="5f785f9b50d5faa32565c144147d6f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AE5-4297-412B-A7C1-87D2C1C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E99DC9-CCBF-42D1-947B-D009A179063E}">
  <ds:schemaRefs>
    <ds:schemaRef ds:uri="http://schemas.microsoft.com/sharepoint/v3/contenttype/forms"/>
  </ds:schemaRefs>
</ds:datastoreItem>
</file>

<file path=customXml/itemProps3.xml><?xml version="1.0" encoding="utf-8"?>
<ds:datastoreItem xmlns:ds="http://schemas.openxmlformats.org/officeDocument/2006/customXml" ds:itemID="{38941F3F-0167-4AD0-A323-B01FEED60C71}">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BEB2657-22BC-4023-9077-B9892E3A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Ольга Александровна</dc:creator>
  <cp:lastModifiedBy>Семенов Николай Юрьевич</cp:lastModifiedBy>
  <cp:revision>4</cp:revision>
  <dcterms:created xsi:type="dcterms:W3CDTF">2022-10-31T08:52:00Z</dcterms:created>
  <dcterms:modified xsi:type="dcterms:W3CDTF">2022-10-31T08:53:00Z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0x0101001CAA131FC766574D89AA7A92D3098522</vt:lpwstr>
  </property>
</Properties>
</file>