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82" w:rsidRPr="000E1FC1" w:rsidRDefault="0013001A" w:rsidP="000E1FC1">
      <w:pPr>
        <w:pStyle w:val="a6"/>
        <w:spacing w:after="0" w:line="240" w:lineRule="auto"/>
        <w:ind w:firstLine="0"/>
        <w:jc w:val="right"/>
        <w:outlineLvl w:val="0"/>
        <w:rPr>
          <w:rFonts w:ascii="Times New Roman" w:hAnsi="Times New Roman" w:cs="Times New Roman"/>
          <w:b/>
          <w:sz w:val="17"/>
          <w:szCs w:val="17"/>
        </w:rPr>
      </w:pPr>
      <w:bookmarkStart w:id="0" w:name="_Toc43742715"/>
      <w:r w:rsidRPr="000E1FC1">
        <w:rPr>
          <w:rFonts w:ascii="Times New Roman" w:hAnsi="Times New Roman" w:cs="Times New Roman"/>
          <w:b/>
          <w:sz w:val="17"/>
          <w:szCs w:val="17"/>
        </w:rPr>
        <w:t xml:space="preserve">               </w:t>
      </w:r>
    </w:p>
    <w:p w:rsidR="004310A9" w:rsidRPr="000E1FC1" w:rsidRDefault="0013001A" w:rsidP="000E1FC1">
      <w:pPr>
        <w:pStyle w:val="a6"/>
        <w:spacing w:after="0" w:line="240" w:lineRule="auto"/>
        <w:jc w:val="center"/>
        <w:outlineLvl w:val="0"/>
        <w:rPr>
          <w:rFonts w:ascii="Times New Roman" w:hAnsi="Times New Roman" w:cs="Times New Roman"/>
          <w:b/>
          <w:sz w:val="17"/>
          <w:szCs w:val="17"/>
        </w:rPr>
      </w:pPr>
      <w:r w:rsidRPr="000E1FC1">
        <w:rPr>
          <w:rFonts w:ascii="Times New Roman" w:hAnsi="Times New Roman" w:cs="Times New Roman"/>
          <w:b/>
          <w:sz w:val="17"/>
          <w:szCs w:val="17"/>
        </w:rPr>
        <w:t xml:space="preserve">                                               </w:t>
      </w:r>
    </w:p>
    <w:tbl>
      <w:tblPr>
        <w:tblW w:w="0" w:type="auto"/>
        <w:tblLook w:val="0000" w:firstRow="0" w:lastRow="0" w:firstColumn="0" w:lastColumn="0" w:noHBand="0" w:noVBand="0"/>
      </w:tblPr>
      <w:tblGrid>
        <w:gridCol w:w="3108"/>
        <w:gridCol w:w="3108"/>
        <w:gridCol w:w="3108"/>
      </w:tblGrid>
      <w:tr w:rsidR="000E1FC1" w:rsidRPr="000E1FC1" w:rsidTr="00BD1D78">
        <w:trPr>
          <w:trHeight w:val="1854"/>
        </w:trPr>
        <w:tc>
          <w:tcPr>
            <w:tcW w:w="3108" w:type="dxa"/>
          </w:tcPr>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proofErr w:type="spellStart"/>
            <w:r w:rsidRPr="000E1FC1">
              <w:rPr>
                <w:rFonts w:eastAsia="Times New Roman"/>
                <w:b/>
                <w:bCs/>
                <w:sz w:val="17"/>
                <w:szCs w:val="17"/>
                <w:lang w:eastAsia="ru-RU"/>
              </w:rPr>
              <w:t>Чăваш</w:t>
            </w:r>
            <w:proofErr w:type="spellEnd"/>
            <w:r w:rsidRPr="000E1FC1">
              <w:rPr>
                <w:rFonts w:eastAsia="Times New Roman"/>
                <w:b/>
                <w:bCs/>
                <w:sz w:val="17"/>
                <w:szCs w:val="17"/>
                <w:lang w:eastAsia="ru-RU"/>
              </w:rPr>
              <w:t xml:space="preserve"> </w:t>
            </w:r>
            <w:proofErr w:type="spellStart"/>
            <w:r w:rsidRPr="000E1FC1">
              <w:rPr>
                <w:rFonts w:eastAsia="Times New Roman"/>
                <w:b/>
                <w:bCs/>
                <w:sz w:val="17"/>
                <w:szCs w:val="17"/>
                <w:lang w:eastAsia="ru-RU"/>
              </w:rPr>
              <w:t>Республикин</w:t>
            </w:r>
            <w:proofErr w:type="spellEnd"/>
            <w:r w:rsidRPr="000E1FC1">
              <w:rPr>
                <w:rFonts w:eastAsia="Times New Roman"/>
                <w:b/>
                <w:bCs/>
                <w:sz w:val="17"/>
                <w:szCs w:val="17"/>
                <w:lang w:eastAsia="ru-RU"/>
              </w:rPr>
              <w:t xml:space="preserve">                                                            </w:t>
            </w:r>
            <w:proofErr w:type="spellStart"/>
            <w:r w:rsidRPr="000E1FC1">
              <w:rPr>
                <w:rFonts w:eastAsia="Times New Roman"/>
                <w:b/>
                <w:bCs/>
                <w:sz w:val="17"/>
                <w:szCs w:val="17"/>
                <w:lang w:eastAsia="ru-RU"/>
              </w:rPr>
              <w:t>Муркаш</w:t>
            </w:r>
            <w:proofErr w:type="spellEnd"/>
            <w:r w:rsidRPr="000E1FC1">
              <w:rPr>
                <w:rFonts w:eastAsia="Times New Roman"/>
                <w:b/>
                <w:bCs/>
                <w:sz w:val="17"/>
                <w:szCs w:val="17"/>
                <w:lang w:eastAsia="ru-RU"/>
              </w:rPr>
              <w:t xml:space="preserve"> </w:t>
            </w:r>
            <w:proofErr w:type="spellStart"/>
            <w:r w:rsidRPr="000E1FC1">
              <w:rPr>
                <w:rFonts w:eastAsia="Times New Roman"/>
                <w:b/>
                <w:bCs/>
                <w:sz w:val="17"/>
                <w:szCs w:val="17"/>
                <w:lang w:eastAsia="ru-RU"/>
              </w:rPr>
              <w:t>районĕн</w:t>
            </w:r>
            <w:proofErr w:type="spellEnd"/>
            <w:r w:rsidRPr="000E1FC1">
              <w:rPr>
                <w:rFonts w:eastAsia="Times New Roman"/>
                <w:b/>
                <w:bCs/>
                <w:sz w:val="17"/>
                <w:szCs w:val="17"/>
                <w:lang w:eastAsia="ru-RU"/>
              </w:rPr>
              <w:t xml:space="preserve">                                                              </w:t>
            </w:r>
            <w:proofErr w:type="spellStart"/>
            <w:r w:rsidRPr="000E1FC1">
              <w:rPr>
                <w:rFonts w:eastAsia="Times New Roman"/>
                <w:b/>
                <w:bCs/>
                <w:sz w:val="17"/>
                <w:szCs w:val="17"/>
                <w:lang w:eastAsia="ru-RU"/>
              </w:rPr>
              <w:t>администрацийĕ</w:t>
            </w:r>
            <w:proofErr w:type="spellEnd"/>
            <w:r w:rsidRPr="000E1FC1">
              <w:rPr>
                <w:rFonts w:eastAsia="Times New Roman"/>
                <w:b/>
                <w:bCs/>
                <w:sz w:val="17"/>
                <w:szCs w:val="17"/>
                <w:lang w:eastAsia="ru-RU"/>
              </w:rPr>
              <w:t xml:space="preserve"> </w:t>
            </w: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 xml:space="preserve">                                                        </w:t>
            </w: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ЙЫШĂНУ</w:t>
            </w: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 xml:space="preserve"> </w:t>
            </w:r>
            <w:r w:rsidR="00161F08" w:rsidRPr="000E1FC1">
              <w:rPr>
                <w:rFonts w:eastAsia="Times New Roman"/>
                <w:b/>
                <w:bCs/>
                <w:sz w:val="17"/>
                <w:szCs w:val="17"/>
                <w:lang w:eastAsia="ru-RU"/>
              </w:rPr>
              <w:t>___</w:t>
            </w:r>
            <w:r w:rsidR="00C25DB1" w:rsidRPr="000E1FC1">
              <w:rPr>
                <w:rFonts w:eastAsia="Times New Roman"/>
                <w:b/>
                <w:bCs/>
                <w:sz w:val="17"/>
                <w:szCs w:val="17"/>
                <w:lang w:eastAsia="ru-RU"/>
              </w:rPr>
              <w:t>.</w:t>
            </w:r>
            <w:r w:rsidR="00161F08" w:rsidRPr="000E1FC1">
              <w:rPr>
                <w:rFonts w:eastAsia="Times New Roman"/>
                <w:b/>
                <w:bCs/>
                <w:sz w:val="17"/>
                <w:szCs w:val="17"/>
                <w:lang w:eastAsia="ru-RU"/>
              </w:rPr>
              <w:t>11</w:t>
            </w:r>
            <w:r w:rsidRPr="000E1FC1">
              <w:rPr>
                <w:rFonts w:eastAsia="Times New Roman"/>
                <w:b/>
                <w:bCs/>
                <w:sz w:val="17"/>
                <w:szCs w:val="17"/>
                <w:lang w:eastAsia="ru-RU"/>
              </w:rPr>
              <w:t>.202</w:t>
            </w:r>
            <w:r w:rsidR="00DA1E5E" w:rsidRPr="000E1FC1">
              <w:rPr>
                <w:rFonts w:eastAsia="Times New Roman"/>
                <w:b/>
                <w:bCs/>
                <w:sz w:val="17"/>
                <w:szCs w:val="17"/>
                <w:lang w:eastAsia="ru-RU"/>
              </w:rPr>
              <w:t>2</w:t>
            </w:r>
            <w:r w:rsidRPr="000E1FC1">
              <w:rPr>
                <w:rFonts w:eastAsia="Times New Roman"/>
                <w:b/>
                <w:bCs/>
                <w:sz w:val="17"/>
                <w:szCs w:val="17"/>
                <w:lang w:eastAsia="ru-RU"/>
              </w:rPr>
              <w:t xml:space="preserve"> г.</w:t>
            </w:r>
            <w:r w:rsidRPr="000E1FC1">
              <w:rPr>
                <w:rFonts w:eastAsia="Times New Roman"/>
                <w:sz w:val="17"/>
                <w:szCs w:val="17"/>
                <w:lang w:eastAsia="ru-RU"/>
              </w:rPr>
              <w:t xml:space="preserve"> </w:t>
            </w:r>
            <w:r w:rsidRPr="000E1FC1">
              <w:rPr>
                <w:rFonts w:eastAsia="Times New Roman"/>
                <w:b/>
                <w:bCs/>
                <w:sz w:val="17"/>
                <w:szCs w:val="17"/>
                <w:lang w:eastAsia="ru-RU"/>
              </w:rPr>
              <w:t xml:space="preserve">№ </w:t>
            </w:r>
            <w:r w:rsidR="00161F08" w:rsidRPr="000E1FC1">
              <w:rPr>
                <w:rFonts w:eastAsia="Times New Roman"/>
                <w:b/>
                <w:bCs/>
                <w:sz w:val="17"/>
                <w:szCs w:val="17"/>
                <w:lang w:eastAsia="ru-RU"/>
              </w:rPr>
              <w:t>___</w:t>
            </w:r>
            <w:r w:rsidR="00F5665F" w:rsidRPr="000E1FC1">
              <w:rPr>
                <w:rFonts w:eastAsia="Times New Roman"/>
                <w:b/>
                <w:bCs/>
                <w:sz w:val="17"/>
                <w:szCs w:val="17"/>
                <w:lang w:eastAsia="ru-RU"/>
              </w:rPr>
              <w:t>_</w:t>
            </w:r>
          </w:p>
          <w:p w:rsidR="00D3218C" w:rsidRPr="000E1FC1" w:rsidRDefault="00D3218C" w:rsidP="000E1FC1">
            <w:pPr>
              <w:tabs>
                <w:tab w:val="center" w:pos="4536"/>
                <w:tab w:val="right" w:pos="9072"/>
              </w:tabs>
              <w:spacing w:after="0" w:line="240" w:lineRule="auto"/>
              <w:jc w:val="center"/>
              <w:rPr>
                <w:rFonts w:eastAsia="Times New Roman"/>
                <w:sz w:val="17"/>
                <w:szCs w:val="17"/>
                <w:lang w:eastAsia="ru-RU"/>
              </w:rPr>
            </w:pPr>
            <w:proofErr w:type="spellStart"/>
            <w:r w:rsidRPr="000E1FC1">
              <w:rPr>
                <w:rFonts w:eastAsia="Times New Roman"/>
                <w:b/>
                <w:bCs/>
                <w:sz w:val="17"/>
                <w:szCs w:val="17"/>
                <w:lang w:eastAsia="ru-RU"/>
              </w:rPr>
              <w:t>Муркаш</w:t>
            </w:r>
            <w:proofErr w:type="spellEnd"/>
            <w:r w:rsidRPr="000E1FC1">
              <w:rPr>
                <w:rFonts w:eastAsia="Times New Roman"/>
                <w:b/>
                <w:bCs/>
                <w:sz w:val="17"/>
                <w:szCs w:val="17"/>
                <w:lang w:eastAsia="ru-RU"/>
              </w:rPr>
              <w:t xml:space="preserve"> </w:t>
            </w:r>
            <w:proofErr w:type="spellStart"/>
            <w:r w:rsidRPr="000E1FC1">
              <w:rPr>
                <w:rFonts w:eastAsia="Times New Roman"/>
                <w:b/>
                <w:bCs/>
                <w:sz w:val="17"/>
                <w:szCs w:val="17"/>
                <w:lang w:eastAsia="ru-RU"/>
              </w:rPr>
              <w:t>сали</w:t>
            </w:r>
            <w:proofErr w:type="spellEnd"/>
            <w:r w:rsidRPr="000E1FC1">
              <w:rPr>
                <w:rFonts w:eastAsia="Times New Roman"/>
                <w:b/>
                <w:bCs/>
                <w:sz w:val="17"/>
                <w:szCs w:val="17"/>
                <w:lang w:eastAsia="ru-RU"/>
              </w:rPr>
              <w:t xml:space="preserve">                                                                                                                                     </w:t>
            </w:r>
          </w:p>
        </w:tc>
        <w:tc>
          <w:tcPr>
            <w:tcW w:w="3108" w:type="dxa"/>
          </w:tcPr>
          <w:p w:rsidR="00D3218C" w:rsidRPr="000E1FC1" w:rsidRDefault="00D3218C" w:rsidP="000E1FC1">
            <w:pPr>
              <w:tabs>
                <w:tab w:val="center" w:pos="4536"/>
                <w:tab w:val="right" w:pos="9072"/>
              </w:tabs>
              <w:spacing w:after="0" w:line="240" w:lineRule="auto"/>
              <w:jc w:val="center"/>
              <w:rPr>
                <w:rFonts w:eastAsia="Times New Roman"/>
                <w:sz w:val="17"/>
                <w:szCs w:val="17"/>
                <w:lang w:eastAsia="ru-RU"/>
              </w:rPr>
            </w:pPr>
            <w:r w:rsidRPr="000E1FC1">
              <w:rPr>
                <w:rFonts w:eastAsia="Times New Roman"/>
                <w:noProof/>
                <w:sz w:val="17"/>
                <w:szCs w:val="17"/>
                <w:lang w:eastAsia="ru-RU"/>
              </w:rPr>
              <w:drawing>
                <wp:anchor distT="0" distB="0" distL="114300" distR="114300" simplePos="0" relativeHeight="251659264" behindDoc="0" locked="0" layoutInCell="1" allowOverlap="1" wp14:anchorId="7F7F6155" wp14:editId="54C5EE8B">
                  <wp:simplePos x="0" y="0"/>
                  <wp:positionH relativeFrom="column">
                    <wp:posOffset>520065</wp:posOffset>
                  </wp:positionH>
                  <wp:positionV relativeFrom="paragraph">
                    <wp:posOffset>-796290</wp:posOffset>
                  </wp:positionV>
                  <wp:extent cx="824230" cy="852170"/>
                  <wp:effectExtent l="0" t="0" r="0" b="508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anchor>
              </w:drawing>
            </w:r>
          </w:p>
        </w:tc>
        <w:tc>
          <w:tcPr>
            <w:tcW w:w="3108" w:type="dxa"/>
          </w:tcPr>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Чувашская Республика Администрация</w:t>
            </w: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 xml:space="preserve"> Моргаушского района</w:t>
            </w: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ПОСТАНОВЛЕНИЕ</w:t>
            </w:r>
          </w:p>
          <w:p w:rsidR="00D3218C" w:rsidRPr="000E1FC1" w:rsidRDefault="001B5374"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15</w:t>
            </w:r>
            <w:r w:rsidR="00C25DB1" w:rsidRPr="000E1FC1">
              <w:rPr>
                <w:rFonts w:eastAsia="Times New Roman"/>
                <w:b/>
                <w:bCs/>
                <w:sz w:val="17"/>
                <w:szCs w:val="17"/>
                <w:lang w:eastAsia="ru-RU"/>
              </w:rPr>
              <w:t>.</w:t>
            </w:r>
            <w:r w:rsidR="00161F08" w:rsidRPr="000E1FC1">
              <w:rPr>
                <w:rFonts w:eastAsia="Times New Roman"/>
                <w:b/>
                <w:bCs/>
                <w:sz w:val="17"/>
                <w:szCs w:val="17"/>
                <w:lang w:eastAsia="ru-RU"/>
              </w:rPr>
              <w:t>11</w:t>
            </w:r>
            <w:r w:rsidR="00D3218C" w:rsidRPr="000E1FC1">
              <w:rPr>
                <w:rFonts w:eastAsia="Times New Roman"/>
                <w:b/>
                <w:bCs/>
                <w:sz w:val="17"/>
                <w:szCs w:val="17"/>
                <w:lang w:eastAsia="ru-RU"/>
              </w:rPr>
              <w:t>.202</w:t>
            </w:r>
            <w:r w:rsidR="00DA1E5E" w:rsidRPr="000E1FC1">
              <w:rPr>
                <w:rFonts w:eastAsia="Times New Roman"/>
                <w:b/>
                <w:bCs/>
                <w:sz w:val="17"/>
                <w:szCs w:val="17"/>
                <w:lang w:eastAsia="ru-RU"/>
              </w:rPr>
              <w:t>2</w:t>
            </w:r>
            <w:r w:rsidR="00D3218C" w:rsidRPr="000E1FC1">
              <w:rPr>
                <w:rFonts w:eastAsia="Times New Roman"/>
                <w:b/>
                <w:bCs/>
                <w:sz w:val="17"/>
                <w:szCs w:val="17"/>
                <w:lang w:eastAsia="ru-RU"/>
              </w:rPr>
              <w:t xml:space="preserve"> г. № </w:t>
            </w:r>
            <w:r w:rsidRPr="000E1FC1">
              <w:rPr>
                <w:rFonts w:eastAsia="Times New Roman"/>
                <w:b/>
                <w:bCs/>
                <w:sz w:val="17"/>
                <w:szCs w:val="17"/>
                <w:lang w:eastAsia="ru-RU"/>
              </w:rPr>
              <w:t>1284</w:t>
            </w:r>
          </w:p>
          <w:p w:rsidR="00D3218C" w:rsidRPr="000E1FC1" w:rsidRDefault="00D3218C" w:rsidP="000E1FC1">
            <w:pPr>
              <w:tabs>
                <w:tab w:val="center" w:pos="4536"/>
                <w:tab w:val="right" w:pos="9072"/>
              </w:tabs>
              <w:spacing w:after="0" w:line="240" w:lineRule="auto"/>
              <w:jc w:val="center"/>
              <w:rPr>
                <w:rFonts w:eastAsia="Times New Roman"/>
                <w:b/>
                <w:bCs/>
                <w:sz w:val="17"/>
                <w:szCs w:val="17"/>
                <w:lang w:eastAsia="ru-RU"/>
              </w:rPr>
            </w:pPr>
            <w:r w:rsidRPr="000E1FC1">
              <w:rPr>
                <w:rFonts w:eastAsia="Times New Roman"/>
                <w:b/>
                <w:bCs/>
                <w:sz w:val="17"/>
                <w:szCs w:val="17"/>
                <w:lang w:eastAsia="ru-RU"/>
              </w:rPr>
              <w:t xml:space="preserve">село Моргауши                                                                         </w:t>
            </w:r>
          </w:p>
        </w:tc>
      </w:tr>
    </w:tbl>
    <w:p w:rsidR="00D3218C" w:rsidRPr="000E1FC1" w:rsidRDefault="00D3218C" w:rsidP="000E1FC1">
      <w:pPr>
        <w:spacing w:after="0" w:line="240" w:lineRule="auto"/>
        <w:rPr>
          <w:rFonts w:eastAsia="Calibri"/>
          <w:sz w:val="17"/>
          <w:szCs w:val="17"/>
        </w:rPr>
      </w:pPr>
    </w:p>
    <w:tbl>
      <w:tblPr>
        <w:tblpPr w:leftFromText="180" w:rightFromText="180" w:vertAnchor="text" w:tblpY="1"/>
        <w:tblOverlap w:val="never"/>
        <w:tblW w:w="0" w:type="auto"/>
        <w:tblLook w:val="01E0" w:firstRow="1" w:lastRow="1" w:firstColumn="1" w:lastColumn="1" w:noHBand="0" w:noVBand="0"/>
      </w:tblPr>
      <w:tblGrid>
        <w:gridCol w:w="5868"/>
      </w:tblGrid>
      <w:tr w:rsidR="000E1FC1" w:rsidRPr="000E1FC1" w:rsidTr="005A1DCA">
        <w:trPr>
          <w:trHeight w:val="993"/>
        </w:trPr>
        <w:tc>
          <w:tcPr>
            <w:tcW w:w="5868" w:type="dxa"/>
          </w:tcPr>
          <w:tbl>
            <w:tblPr>
              <w:tblpPr w:leftFromText="180" w:rightFromText="180" w:vertAnchor="text" w:tblpY="1"/>
              <w:tblOverlap w:val="never"/>
              <w:tblW w:w="0" w:type="auto"/>
              <w:tblLook w:val="01E0" w:firstRow="1" w:lastRow="1" w:firstColumn="1" w:lastColumn="1" w:noHBand="0" w:noVBand="0"/>
            </w:tblPr>
            <w:tblGrid>
              <w:gridCol w:w="5296"/>
            </w:tblGrid>
            <w:tr w:rsidR="000E1FC1" w:rsidRPr="000E1FC1" w:rsidTr="004153ED">
              <w:trPr>
                <w:trHeight w:val="1112"/>
              </w:trPr>
              <w:tc>
                <w:tcPr>
                  <w:tcW w:w="5296" w:type="dxa"/>
                </w:tcPr>
                <w:p w:rsidR="00DA1E5E" w:rsidRPr="00BB043A" w:rsidRDefault="00DA1E5E" w:rsidP="000E1FC1">
                  <w:pPr>
                    <w:spacing w:after="0" w:line="240" w:lineRule="auto"/>
                    <w:jc w:val="both"/>
                    <w:rPr>
                      <w:b/>
                      <w:sz w:val="17"/>
                      <w:szCs w:val="17"/>
                      <w:lang w:eastAsia="ru-RU"/>
                    </w:rPr>
                  </w:pPr>
                  <w:bookmarkStart w:id="1" w:name="_GoBack"/>
                  <w:r w:rsidRPr="00BB043A">
                    <w:rPr>
                      <w:b/>
                      <w:sz w:val="17"/>
                      <w:szCs w:val="17"/>
                      <w:lang w:eastAsia="ru-RU"/>
                    </w:rPr>
                    <w:t xml:space="preserve">О внесении изменений в постановление администрации Моргаушского района Чувашской Республики от 10.08.2020 г. № 728 «Об </w:t>
                  </w:r>
                  <w:r w:rsidRPr="00BB043A">
                    <w:rPr>
                      <w:rFonts w:eastAsia="Times New Roman"/>
                      <w:b/>
                      <w:sz w:val="17"/>
                      <w:szCs w:val="17"/>
                      <w:lang w:eastAsia="ru-RU"/>
                    </w:rPr>
                    <w:t>утверждении муниципальной программы Моргаушского района Чувашской Республики Социально-экономическое развитие Моргаушского района Чувашской Республики на 2020-2025 годы»</w:t>
                  </w:r>
                  <w:bookmarkEnd w:id="1"/>
                </w:p>
              </w:tc>
            </w:tr>
          </w:tbl>
          <w:p w:rsidR="00D3218C" w:rsidRPr="000E1FC1" w:rsidRDefault="00D3218C" w:rsidP="000E1FC1">
            <w:pPr>
              <w:spacing w:after="0" w:line="240" w:lineRule="auto"/>
              <w:rPr>
                <w:rFonts w:eastAsia="Times New Roman"/>
                <w:sz w:val="17"/>
                <w:szCs w:val="17"/>
                <w:lang w:eastAsia="ru-RU"/>
              </w:rPr>
            </w:pPr>
          </w:p>
        </w:tc>
      </w:tr>
    </w:tbl>
    <w:p w:rsidR="00D3218C" w:rsidRPr="000E1FC1" w:rsidRDefault="00D3218C" w:rsidP="000E1FC1">
      <w:pPr>
        <w:spacing w:after="0" w:line="240" w:lineRule="auto"/>
        <w:rPr>
          <w:rFonts w:eastAsia="Times New Roman"/>
          <w:sz w:val="17"/>
          <w:szCs w:val="17"/>
          <w:lang w:eastAsia="ru-RU"/>
        </w:rPr>
      </w:pPr>
      <w:r w:rsidRPr="000E1FC1">
        <w:rPr>
          <w:rFonts w:eastAsia="Times New Roman"/>
          <w:sz w:val="17"/>
          <w:szCs w:val="17"/>
          <w:lang w:eastAsia="ru-RU"/>
        </w:rPr>
        <w:br w:type="textWrapping" w:clear="all"/>
      </w:r>
    </w:p>
    <w:p w:rsidR="00382CA9" w:rsidRPr="000E1FC1" w:rsidRDefault="00382CA9" w:rsidP="000E1FC1">
      <w:pPr>
        <w:widowControl w:val="0"/>
        <w:autoSpaceDE w:val="0"/>
        <w:autoSpaceDN w:val="0"/>
        <w:adjustRightInd w:val="0"/>
        <w:spacing w:after="0" w:line="240" w:lineRule="auto"/>
        <w:ind w:firstLine="539"/>
        <w:jc w:val="both"/>
        <w:rPr>
          <w:rFonts w:eastAsia="Calibri"/>
          <w:sz w:val="17"/>
          <w:szCs w:val="17"/>
        </w:rPr>
      </w:pPr>
      <w:r w:rsidRPr="000E1FC1">
        <w:rPr>
          <w:rFonts w:eastAsia="Calibri"/>
          <w:sz w:val="17"/>
          <w:szCs w:val="17"/>
        </w:rPr>
        <w:t>В связи с изменением размера объемов финансирования Моргаушского района Чувашской Республики администрация Моргаушского района Чувашской Республики постановляет:</w:t>
      </w:r>
    </w:p>
    <w:p w:rsidR="00382CA9" w:rsidRPr="000E1FC1" w:rsidRDefault="00382CA9" w:rsidP="000E1FC1">
      <w:pPr>
        <w:widowControl w:val="0"/>
        <w:autoSpaceDE w:val="0"/>
        <w:autoSpaceDN w:val="0"/>
        <w:adjustRightInd w:val="0"/>
        <w:spacing w:after="0" w:line="240" w:lineRule="auto"/>
        <w:ind w:firstLine="539"/>
        <w:jc w:val="both"/>
        <w:rPr>
          <w:rFonts w:eastAsia="Calibri"/>
          <w:sz w:val="17"/>
          <w:szCs w:val="17"/>
        </w:rPr>
      </w:pPr>
      <w:r w:rsidRPr="000E1FC1">
        <w:rPr>
          <w:rFonts w:eastAsia="Calibri"/>
          <w:sz w:val="17"/>
          <w:szCs w:val="17"/>
        </w:rPr>
        <w:t xml:space="preserve"> 1. Внести в постановление администрации Моргаушского района Чувашской Республики от 10.08.2020 г. № 728 «Об утверждении муниципальной программы Моргаушского района Чувашской Республики Социально-экономическое развитие Моргаушского района Чувашской Республики на 2020-2025 годы»</w:t>
      </w:r>
      <w:r w:rsidRPr="000E1FC1">
        <w:rPr>
          <w:rFonts w:eastAsia="Calibri"/>
          <w:bCs/>
          <w:sz w:val="17"/>
          <w:szCs w:val="17"/>
        </w:rPr>
        <w:t xml:space="preserve"> </w:t>
      </w:r>
      <w:r w:rsidRPr="000E1FC1">
        <w:rPr>
          <w:rFonts w:eastAsia="Calibri"/>
          <w:sz w:val="17"/>
          <w:szCs w:val="17"/>
        </w:rPr>
        <w:t>(далее – постановление) следующие изменения:</w:t>
      </w:r>
    </w:p>
    <w:p w:rsidR="00382CA9" w:rsidRPr="000E1FC1" w:rsidRDefault="00382CA9" w:rsidP="000E1FC1">
      <w:pPr>
        <w:widowControl w:val="0"/>
        <w:autoSpaceDE w:val="0"/>
        <w:autoSpaceDN w:val="0"/>
        <w:spacing w:after="0" w:line="240" w:lineRule="auto"/>
        <w:ind w:firstLine="539"/>
        <w:jc w:val="both"/>
        <w:rPr>
          <w:rFonts w:eastAsia="Times New Roman"/>
          <w:sz w:val="17"/>
          <w:szCs w:val="17"/>
          <w:lang w:eastAsia="ru-RU"/>
        </w:rPr>
      </w:pPr>
      <w:r w:rsidRPr="000E1FC1">
        <w:rPr>
          <w:rFonts w:eastAsia="Times New Roman"/>
          <w:sz w:val="17"/>
          <w:szCs w:val="17"/>
          <w:lang w:eastAsia="ru-RU"/>
        </w:rPr>
        <w:t>1.1. В приложении к постановлению «Муниципальная программа «Социально-экономическое развитие Моргаушского района Чувашской Республики на 2020-2025 годы» Паспорт программы» (далее - Программа):</w:t>
      </w:r>
    </w:p>
    <w:p w:rsidR="00D3218C" w:rsidRPr="000E1FC1" w:rsidRDefault="00382CA9" w:rsidP="000E1FC1">
      <w:pPr>
        <w:widowControl w:val="0"/>
        <w:autoSpaceDE w:val="0"/>
        <w:autoSpaceDN w:val="0"/>
        <w:spacing w:after="0" w:line="240" w:lineRule="auto"/>
        <w:ind w:firstLine="539"/>
        <w:jc w:val="both"/>
        <w:rPr>
          <w:rFonts w:eastAsia="Times New Roman"/>
          <w:sz w:val="17"/>
          <w:szCs w:val="17"/>
          <w:lang w:eastAsia="ru-RU"/>
        </w:rPr>
      </w:pPr>
      <w:r w:rsidRPr="000E1FC1">
        <w:rPr>
          <w:rFonts w:eastAsia="Times New Roman"/>
          <w:sz w:val="17"/>
          <w:szCs w:val="17"/>
          <w:lang w:eastAsia="ru-RU"/>
        </w:rPr>
        <w:t>1.1.1. В паспорте Программы позицию «Объемы финансирования муниципальной программы с разбивкой по годам реализации» изложить в следующей редакции:</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330"/>
        <w:gridCol w:w="426"/>
        <w:gridCol w:w="6804"/>
      </w:tblGrid>
      <w:tr w:rsidR="000E1FC1" w:rsidRPr="000E1FC1" w:rsidTr="00AE28B8">
        <w:trPr>
          <w:trHeight w:val="3018"/>
        </w:trPr>
        <w:tc>
          <w:tcPr>
            <w:tcW w:w="2330" w:type="dxa"/>
          </w:tcPr>
          <w:p w:rsidR="007814CE" w:rsidRPr="000E1FC1" w:rsidRDefault="007814CE" w:rsidP="000E1FC1">
            <w:pPr>
              <w:pStyle w:val="ConsPlusNormal"/>
              <w:jc w:val="left"/>
              <w:rPr>
                <w:rFonts w:ascii="Times New Roman" w:hAnsi="Times New Roman" w:cs="Times New Roman"/>
                <w:sz w:val="17"/>
                <w:szCs w:val="17"/>
              </w:rPr>
            </w:pPr>
            <w:r w:rsidRPr="000E1FC1">
              <w:rPr>
                <w:rFonts w:ascii="Times New Roman" w:hAnsi="Times New Roman" w:cs="Times New Roman"/>
                <w:sz w:val="17"/>
                <w:szCs w:val="17"/>
              </w:rPr>
              <w:t>«Объемы финансирования муниципальной программы с разбивкой по годам реализации</w:t>
            </w:r>
          </w:p>
        </w:tc>
        <w:tc>
          <w:tcPr>
            <w:tcW w:w="426" w:type="dxa"/>
            <w:shd w:val="clear" w:color="auto" w:fill="auto"/>
          </w:tcPr>
          <w:p w:rsidR="007814CE" w:rsidRPr="000E1FC1" w:rsidRDefault="007814CE" w:rsidP="000E1FC1">
            <w:pPr>
              <w:pStyle w:val="ConsPlusNormal"/>
              <w:jc w:val="right"/>
              <w:rPr>
                <w:rFonts w:ascii="Times New Roman" w:hAnsi="Times New Roman" w:cs="Times New Roman"/>
                <w:sz w:val="17"/>
                <w:szCs w:val="17"/>
              </w:rPr>
            </w:pPr>
            <w:r w:rsidRPr="000E1FC1">
              <w:rPr>
                <w:rFonts w:ascii="Times New Roman" w:hAnsi="Times New Roman" w:cs="Times New Roman"/>
                <w:sz w:val="17"/>
                <w:szCs w:val="17"/>
              </w:rPr>
              <w:t>-</w:t>
            </w:r>
          </w:p>
        </w:tc>
        <w:tc>
          <w:tcPr>
            <w:tcW w:w="6804" w:type="dxa"/>
            <w:shd w:val="clear" w:color="auto" w:fill="auto"/>
          </w:tcPr>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Планируемый объем финансирования программы составляет </w:t>
            </w:r>
            <w:r w:rsidR="00596A1C" w:rsidRPr="000E1FC1">
              <w:rPr>
                <w:rFonts w:ascii="Times New Roman" w:hAnsi="Times New Roman" w:cs="Times New Roman"/>
                <w:sz w:val="17"/>
                <w:szCs w:val="17"/>
              </w:rPr>
              <w:t>12989</w:t>
            </w:r>
            <w:r w:rsidR="0086070F" w:rsidRPr="000E1FC1">
              <w:rPr>
                <w:rFonts w:ascii="Times New Roman" w:hAnsi="Times New Roman" w:cs="Times New Roman"/>
                <w:sz w:val="17"/>
                <w:szCs w:val="17"/>
              </w:rPr>
              <w:t>06,85</w:t>
            </w:r>
            <w:r w:rsidRPr="000E1FC1">
              <w:rPr>
                <w:rFonts w:ascii="Times New Roman" w:hAnsi="Times New Roman" w:cs="Times New Roman"/>
                <w:sz w:val="17"/>
                <w:szCs w:val="17"/>
              </w:rPr>
              <w:t xml:space="preserve"> тыс. рублей, </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из них средства:</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федерального бюджета – </w:t>
            </w:r>
            <w:r w:rsidR="00A30CA8" w:rsidRPr="000E1FC1">
              <w:rPr>
                <w:rFonts w:ascii="Times New Roman" w:hAnsi="Times New Roman" w:cs="Times New Roman"/>
                <w:sz w:val="17"/>
                <w:szCs w:val="17"/>
              </w:rPr>
              <w:t>4</w:t>
            </w:r>
            <w:r w:rsidR="00E80E7F" w:rsidRPr="000E1FC1">
              <w:rPr>
                <w:rFonts w:ascii="Times New Roman" w:hAnsi="Times New Roman" w:cs="Times New Roman"/>
                <w:sz w:val="17"/>
                <w:szCs w:val="17"/>
              </w:rPr>
              <w:t>88692</w:t>
            </w:r>
            <w:r w:rsidRPr="000E1FC1">
              <w:rPr>
                <w:rFonts w:ascii="Times New Roman" w:hAnsi="Times New Roman" w:cs="Times New Roman"/>
                <w:sz w:val="17"/>
                <w:szCs w:val="17"/>
              </w:rPr>
              <w:t>,</w:t>
            </w:r>
            <w:r w:rsidR="00E80E7F" w:rsidRPr="000E1FC1">
              <w:rPr>
                <w:rFonts w:ascii="Times New Roman" w:hAnsi="Times New Roman" w:cs="Times New Roman"/>
                <w:sz w:val="17"/>
                <w:szCs w:val="17"/>
              </w:rPr>
              <w:t>3</w:t>
            </w:r>
            <w:r w:rsidRPr="000E1FC1">
              <w:rPr>
                <w:rFonts w:ascii="Times New Roman" w:hAnsi="Times New Roman" w:cs="Times New Roman"/>
                <w:sz w:val="17"/>
                <w:szCs w:val="17"/>
              </w:rPr>
              <w:t xml:space="preserve"> тыс. рублей,</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том числе:                                                                                                 </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2020 году - </w:t>
            </w:r>
            <w:r w:rsidR="00E80E7F" w:rsidRPr="000E1FC1">
              <w:rPr>
                <w:rFonts w:ascii="Times New Roman" w:hAnsi="Times New Roman" w:cs="Times New Roman"/>
                <w:sz w:val="17"/>
                <w:szCs w:val="17"/>
              </w:rPr>
              <w:t>20068</w:t>
            </w:r>
            <w:r w:rsidRPr="000E1FC1">
              <w:rPr>
                <w:rFonts w:ascii="Times New Roman" w:hAnsi="Times New Roman" w:cs="Times New Roman"/>
                <w:sz w:val="17"/>
                <w:szCs w:val="17"/>
              </w:rPr>
              <w:t>,</w:t>
            </w:r>
            <w:r w:rsidR="00E80E7F" w:rsidRPr="000E1FC1">
              <w:rPr>
                <w:rFonts w:ascii="Times New Roman" w:hAnsi="Times New Roman" w:cs="Times New Roman"/>
                <w:sz w:val="17"/>
                <w:szCs w:val="17"/>
              </w:rPr>
              <w:t>1</w:t>
            </w:r>
            <w:r w:rsidRPr="000E1FC1">
              <w:rPr>
                <w:rFonts w:ascii="Times New Roman" w:hAnsi="Times New Roman" w:cs="Times New Roman"/>
                <w:sz w:val="17"/>
                <w:szCs w:val="17"/>
              </w:rPr>
              <w:t> тыс. рублей;</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2021 году – </w:t>
            </w:r>
            <w:r w:rsidR="00E80E7F" w:rsidRPr="000E1FC1">
              <w:rPr>
                <w:rFonts w:ascii="Times New Roman" w:hAnsi="Times New Roman" w:cs="Times New Roman"/>
                <w:sz w:val="17"/>
                <w:szCs w:val="17"/>
              </w:rPr>
              <w:t>166829</w:t>
            </w:r>
            <w:r w:rsidRPr="000E1FC1">
              <w:rPr>
                <w:rFonts w:ascii="Times New Roman" w:hAnsi="Times New Roman" w:cs="Times New Roman"/>
                <w:sz w:val="17"/>
                <w:szCs w:val="17"/>
              </w:rPr>
              <w:t>,</w:t>
            </w:r>
            <w:r w:rsidR="00E80E7F" w:rsidRPr="000E1FC1">
              <w:rPr>
                <w:rFonts w:ascii="Times New Roman" w:hAnsi="Times New Roman" w:cs="Times New Roman"/>
                <w:sz w:val="17"/>
                <w:szCs w:val="17"/>
              </w:rPr>
              <w:t>2</w:t>
            </w:r>
            <w:r w:rsidRPr="000E1FC1">
              <w:rPr>
                <w:rFonts w:ascii="Times New Roman" w:hAnsi="Times New Roman" w:cs="Times New Roman"/>
                <w:sz w:val="17"/>
                <w:szCs w:val="17"/>
              </w:rPr>
              <w:t xml:space="preserve">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2022 году – </w:t>
            </w:r>
            <w:r w:rsidR="00E80E7F" w:rsidRPr="000E1FC1">
              <w:rPr>
                <w:rFonts w:ascii="Times New Roman" w:hAnsi="Times New Roman" w:cs="Times New Roman"/>
                <w:sz w:val="17"/>
                <w:szCs w:val="17"/>
              </w:rPr>
              <w:t>12900</w:t>
            </w:r>
            <w:r w:rsidRPr="000E1FC1">
              <w:rPr>
                <w:rFonts w:ascii="Times New Roman" w:hAnsi="Times New Roman" w:cs="Times New Roman"/>
                <w:sz w:val="17"/>
                <w:szCs w:val="17"/>
              </w:rPr>
              <w:t>,</w:t>
            </w:r>
            <w:r w:rsidR="00E80E7F" w:rsidRPr="000E1FC1">
              <w:rPr>
                <w:rFonts w:ascii="Times New Roman" w:hAnsi="Times New Roman" w:cs="Times New Roman"/>
                <w:sz w:val="17"/>
                <w:szCs w:val="17"/>
              </w:rPr>
              <w:t>0</w:t>
            </w:r>
            <w:r w:rsidRPr="000E1FC1">
              <w:rPr>
                <w:rFonts w:ascii="Times New Roman" w:hAnsi="Times New Roman" w:cs="Times New Roman"/>
                <w:sz w:val="17"/>
                <w:szCs w:val="17"/>
              </w:rPr>
              <w:t xml:space="preserve">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2023 году – </w:t>
            </w:r>
            <w:r w:rsidR="00E80E7F" w:rsidRPr="000E1FC1">
              <w:rPr>
                <w:rFonts w:ascii="Times New Roman" w:hAnsi="Times New Roman" w:cs="Times New Roman"/>
                <w:sz w:val="17"/>
                <w:szCs w:val="17"/>
              </w:rPr>
              <w:t>0</w:t>
            </w:r>
            <w:r w:rsidRPr="000E1FC1">
              <w:rPr>
                <w:rFonts w:ascii="Times New Roman" w:hAnsi="Times New Roman" w:cs="Times New Roman"/>
                <w:sz w:val="17"/>
                <w:szCs w:val="17"/>
              </w:rPr>
              <w:t>,0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2024 году – </w:t>
            </w:r>
            <w:r w:rsidR="00E80E7F" w:rsidRPr="000E1FC1">
              <w:rPr>
                <w:rFonts w:ascii="Times New Roman" w:hAnsi="Times New Roman" w:cs="Times New Roman"/>
                <w:sz w:val="17"/>
                <w:szCs w:val="17"/>
              </w:rPr>
              <w:t>140878</w:t>
            </w:r>
            <w:r w:rsidRPr="000E1FC1">
              <w:rPr>
                <w:rFonts w:ascii="Times New Roman" w:hAnsi="Times New Roman" w:cs="Times New Roman"/>
                <w:sz w:val="17"/>
                <w:szCs w:val="17"/>
              </w:rPr>
              <w:t>,</w:t>
            </w:r>
            <w:r w:rsidR="00E80E7F" w:rsidRPr="000E1FC1">
              <w:rPr>
                <w:rFonts w:ascii="Times New Roman" w:hAnsi="Times New Roman" w:cs="Times New Roman"/>
                <w:sz w:val="17"/>
                <w:szCs w:val="17"/>
              </w:rPr>
              <w:t>0</w:t>
            </w:r>
            <w:r w:rsidRPr="000E1FC1">
              <w:rPr>
                <w:rFonts w:ascii="Times New Roman" w:hAnsi="Times New Roman" w:cs="Times New Roman"/>
                <w:sz w:val="17"/>
                <w:szCs w:val="17"/>
              </w:rPr>
              <w:t xml:space="preserve">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2025 году – </w:t>
            </w:r>
            <w:r w:rsidR="00E80E7F" w:rsidRPr="000E1FC1">
              <w:rPr>
                <w:rFonts w:ascii="Times New Roman" w:hAnsi="Times New Roman" w:cs="Times New Roman"/>
                <w:sz w:val="17"/>
                <w:szCs w:val="17"/>
              </w:rPr>
              <w:t>148017</w:t>
            </w:r>
            <w:r w:rsidRPr="000E1FC1">
              <w:rPr>
                <w:rFonts w:ascii="Times New Roman" w:hAnsi="Times New Roman" w:cs="Times New Roman"/>
                <w:sz w:val="17"/>
                <w:szCs w:val="17"/>
              </w:rPr>
              <w:t>,</w:t>
            </w:r>
            <w:r w:rsidR="00E80E7F" w:rsidRPr="000E1FC1">
              <w:rPr>
                <w:rFonts w:ascii="Times New Roman" w:hAnsi="Times New Roman" w:cs="Times New Roman"/>
                <w:sz w:val="17"/>
                <w:szCs w:val="17"/>
              </w:rPr>
              <w:t>0</w:t>
            </w:r>
            <w:r w:rsidRPr="000E1FC1">
              <w:rPr>
                <w:rFonts w:ascii="Times New Roman" w:hAnsi="Times New Roman" w:cs="Times New Roman"/>
                <w:sz w:val="17"/>
                <w:szCs w:val="17"/>
              </w:rPr>
              <w:t xml:space="preserve">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в 2026 году – 0,0 тыс. рублей;</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республиканский бюджет Чувашской Республики и бюджет Моргаушского района Чувашской Республики</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 – </w:t>
            </w:r>
            <w:r w:rsidR="006A081A" w:rsidRPr="000E1FC1">
              <w:rPr>
                <w:rFonts w:ascii="Times New Roman" w:hAnsi="Times New Roman" w:cs="Times New Roman"/>
                <w:sz w:val="17"/>
                <w:szCs w:val="17"/>
              </w:rPr>
              <w:t>2</w:t>
            </w:r>
            <w:r w:rsidR="0063062E" w:rsidRPr="000E1FC1">
              <w:rPr>
                <w:rFonts w:ascii="Times New Roman" w:hAnsi="Times New Roman" w:cs="Times New Roman"/>
                <w:sz w:val="17"/>
                <w:szCs w:val="17"/>
              </w:rPr>
              <w:t>80701</w:t>
            </w:r>
            <w:r w:rsidRPr="000E1FC1">
              <w:rPr>
                <w:rFonts w:ascii="Times New Roman" w:hAnsi="Times New Roman" w:cs="Times New Roman"/>
                <w:sz w:val="17"/>
                <w:szCs w:val="17"/>
              </w:rPr>
              <w:t>,</w:t>
            </w:r>
            <w:r w:rsidR="0063062E" w:rsidRPr="000E1FC1">
              <w:rPr>
                <w:rFonts w:ascii="Times New Roman" w:hAnsi="Times New Roman" w:cs="Times New Roman"/>
                <w:sz w:val="17"/>
                <w:szCs w:val="17"/>
              </w:rPr>
              <w:t>15</w:t>
            </w:r>
            <w:r w:rsidRPr="000E1FC1">
              <w:rPr>
                <w:rFonts w:ascii="Times New Roman" w:hAnsi="Times New Roman" w:cs="Times New Roman"/>
                <w:sz w:val="17"/>
                <w:szCs w:val="17"/>
              </w:rPr>
              <w:t xml:space="preserve"> тыс. рублей,                                                 </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том числе:                                                                                                   </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2020 году – </w:t>
            </w:r>
            <w:r w:rsidR="006E0BC5" w:rsidRPr="000E1FC1">
              <w:rPr>
                <w:rFonts w:ascii="Times New Roman" w:hAnsi="Times New Roman" w:cs="Times New Roman"/>
                <w:sz w:val="17"/>
                <w:szCs w:val="17"/>
              </w:rPr>
              <w:t>12700</w:t>
            </w:r>
            <w:r w:rsidRPr="000E1FC1">
              <w:rPr>
                <w:rFonts w:ascii="Times New Roman" w:hAnsi="Times New Roman" w:cs="Times New Roman"/>
                <w:sz w:val="17"/>
                <w:szCs w:val="17"/>
              </w:rPr>
              <w:t>,</w:t>
            </w:r>
            <w:r w:rsidR="006E0BC5" w:rsidRPr="000E1FC1">
              <w:rPr>
                <w:rFonts w:ascii="Times New Roman" w:hAnsi="Times New Roman" w:cs="Times New Roman"/>
                <w:sz w:val="17"/>
                <w:szCs w:val="17"/>
              </w:rPr>
              <w:t>0</w:t>
            </w:r>
            <w:r w:rsidRPr="000E1FC1">
              <w:rPr>
                <w:rFonts w:ascii="Times New Roman" w:hAnsi="Times New Roman" w:cs="Times New Roman"/>
                <w:sz w:val="17"/>
                <w:szCs w:val="17"/>
              </w:rPr>
              <w:t> тыс. рублей;</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2021 году – </w:t>
            </w:r>
            <w:r w:rsidR="006E0BC5" w:rsidRPr="000E1FC1">
              <w:rPr>
                <w:rFonts w:ascii="Times New Roman" w:hAnsi="Times New Roman" w:cs="Times New Roman"/>
                <w:sz w:val="17"/>
                <w:szCs w:val="17"/>
              </w:rPr>
              <w:t>32734</w:t>
            </w:r>
            <w:r w:rsidRPr="000E1FC1">
              <w:rPr>
                <w:rFonts w:ascii="Times New Roman" w:hAnsi="Times New Roman" w:cs="Times New Roman"/>
                <w:sz w:val="17"/>
                <w:szCs w:val="17"/>
              </w:rPr>
              <w:t>,</w:t>
            </w:r>
            <w:r w:rsidR="006E0BC5" w:rsidRPr="000E1FC1">
              <w:rPr>
                <w:rFonts w:ascii="Times New Roman" w:hAnsi="Times New Roman" w:cs="Times New Roman"/>
                <w:sz w:val="17"/>
                <w:szCs w:val="17"/>
              </w:rPr>
              <w:t>3</w:t>
            </w:r>
            <w:r w:rsidRPr="000E1FC1">
              <w:rPr>
                <w:rFonts w:ascii="Times New Roman" w:hAnsi="Times New Roman" w:cs="Times New Roman"/>
                <w:sz w:val="17"/>
                <w:szCs w:val="17"/>
              </w:rPr>
              <w:t xml:space="preserve">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2022 году – </w:t>
            </w:r>
            <w:r w:rsidR="006E0BC5" w:rsidRPr="000E1FC1">
              <w:rPr>
                <w:rFonts w:ascii="Times New Roman" w:hAnsi="Times New Roman" w:cs="Times New Roman"/>
                <w:sz w:val="17"/>
                <w:szCs w:val="17"/>
              </w:rPr>
              <w:t>186413</w:t>
            </w:r>
            <w:r w:rsidRPr="000E1FC1">
              <w:rPr>
                <w:rFonts w:ascii="Times New Roman" w:hAnsi="Times New Roman" w:cs="Times New Roman"/>
                <w:sz w:val="17"/>
                <w:szCs w:val="17"/>
              </w:rPr>
              <w:t>,</w:t>
            </w:r>
            <w:r w:rsidR="006E0BC5" w:rsidRPr="000E1FC1">
              <w:rPr>
                <w:rFonts w:ascii="Times New Roman" w:hAnsi="Times New Roman" w:cs="Times New Roman"/>
                <w:sz w:val="17"/>
                <w:szCs w:val="17"/>
              </w:rPr>
              <w:t>7</w:t>
            </w:r>
            <w:r w:rsidRPr="000E1FC1">
              <w:rPr>
                <w:rFonts w:ascii="Times New Roman" w:hAnsi="Times New Roman" w:cs="Times New Roman"/>
                <w:sz w:val="17"/>
                <w:szCs w:val="17"/>
              </w:rPr>
              <w:t xml:space="preserve">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2023 году – </w:t>
            </w:r>
            <w:r w:rsidR="006A081A" w:rsidRPr="000E1FC1">
              <w:rPr>
                <w:rFonts w:ascii="Times New Roman" w:hAnsi="Times New Roman" w:cs="Times New Roman"/>
                <w:sz w:val="17"/>
                <w:szCs w:val="17"/>
              </w:rPr>
              <w:t>414</w:t>
            </w:r>
            <w:r w:rsidR="0063062E" w:rsidRPr="000E1FC1">
              <w:rPr>
                <w:rFonts w:ascii="Times New Roman" w:hAnsi="Times New Roman" w:cs="Times New Roman"/>
                <w:sz w:val="17"/>
                <w:szCs w:val="17"/>
              </w:rPr>
              <w:t>4</w:t>
            </w:r>
            <w:r w:rsidR="006A081A" w:rsidRPr="000E1FC1">
              <w:rPr>
                <w:rFonts w:ascii="Times New Roman" w:hAnsi="Times New Roman" w:cs="Times New Roman"/>
                <w:sz w:val="17"/>
                <w:szCs w:val="17"/>
              </w:rPr>
              <w:t>6</w:t>
            </w:r>
            <w:r w:rsidRPr="000E1FC1">
              <w:rPr>
                <w:rFonts w:ascii="Times New Roman" w:hAnsi="Times New Roman" w:cs="Times New Roman"/>
                <w:sz w:val="17"/>
                <w:szCs w:val="17"/>
              </w:rPr>
              <w:t>,</w:t>
            </w:r>
            <w:r w:rsidR="0063062E" w:rsidRPr="000E1FC1">
              <w:rPr>
                <w:rFonts w:ascii="Times New Roman" w:hAnsi="Times New Roman" w:cs="Times New Roman"/>
                <w:sz w:val="17"/>
                <w:szCs w:val="17"/>
              </w:rPr>
              <w:t>1</w:t>
            </w:r>
            <w:r w:rsidR="006A081A" w:rsidRPr="000E1FC1">
              <w:rPr>
                <w:rFonts w:ascii="Times New Roman" w:hAnsi="Times New Roman" w:cs="Times New Roman"/>
                <w:sz w:val="17"/>
                <w:szCs w:val="17"/>
              </w:rPr>
              <w:t>5</w:t>
            </w:r>
            <w:r w:rsidRPr="000E1FC1">
              <w:rPr>
                <w:rFonts w:ascii="Times New Roman" w:hAnsi="Times New Roman" w:cs="Times New Roman"/>
                <w:sz w:val="17"/>
                <w:szCs w:val="17"/>
              </w:rPr>
              <w:t xml:space="preserve">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2024 году – </w:t>
            </w:r>
            <w:r w:rsidR="006E0BC5" w:rsidRPr="000E1FC1">
              <w:rPr>
                <w:rFonts w:ascii="Times New Roman" w:hAnsi="Times New Roman" w:cs="Times New Roman"/>
                <w:sz w:val="17"/>
                <w:szCs w:val="17"/>
              </w:rPr>
              <w:t>3612</w:t>
            </w:r>
            <w:r w:rsidRPr="000E1FC1">
              <w:rPr>
                <w:rFonts w:ascii="Times New Roman" w:hAnsi="Times New Roman" w:cs="Times New Roman"/>
                <w:sz w:val="17"/>
                <w:szCs w:val="17"/>
              </w:rPr>
              <w:t>,0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2025 году – </w:t>
            </w:r>
            <w:r w:rsidR="006E0BC5" w:rsidRPr="000E1FC1">
              <w:rPr>
                <w:rFonts w:ascii="Times New Roman" w:hAnsi="Times New Roman" w:cs="Times New Roman"/>
                <w:sz w:val="17"/>
                <w:szCs w:val="17"/>
              </w:rPr>
              <w:t>3795</w:t>
            </w:r>
            <w:r w:rsidRPr="000E1FC1">
              <w:rPr>
                <w:rFonts w:ascii="Times New Roman" w:hAnsi="Times New Roman" w:cs="Times New Roman"/>
                <w:sz w:val="17"/>
                <w:szCs w:val="17"/>
              </w:rPr>
              <w:t>,0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в 2026 году – 0,0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местный бюджет Моргаушского района Чувашской Республики – </w:t>
            </w:r>
            <w:r w:rsidR="006A081A" w:rsidRPr="000E1FC1">
              <w:rPr>
                <w:rFonts w:ascii="Times New Roman" w:hAnsi="Times New Roman" w:cs="Times New Roman"/>
                <w:sz w:val="17"/>
                <w:szCs w:val="17"/>
              </w:rPr>
              <w:t>13703</w:t>
            </w:r>
            <w:r w:rsidRPr="000E1FC1">
              <w:rPr>
                <w:rFonts w:ascii="Times New Roman" w:hAnsi="Times New Roman" w:cs="Times New Roman"/>
                <w:sz w:val="17"/>
                <w:szCs w:val="17"/>
              </w:rPr>
              <w:t>,4 тыс. рублей,</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том числе:</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2020 году – 0,0 тыс. рублей;</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2021 году – 0,0 тыс. рублей;</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2022 году – 11140,8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2023 году – </w:t>
            </w:r>
            <w:r w:rsidR="006A081A" w:rsidRPr="000E1FC1">
              <w:rPr>
                <w:rFonts w:ascii="Times New Roman" w:hAnsi="Times New Roman" w:cs="Times New Roman"/>
                <w:sz w:val="17"/>
                <w:szCs w:val="17"/>
              </w:rPr>
              <w:t>2562</w:t>
            </w:r>
            <w:r w:rsidRPr="000E1FC1">
              <w:rPr>
                <w:rFonts w:ascii="Times New Roman" w:hAnsi="Times New Roman" w:cs="Times New Roman"/>
                <w:sz w:val="17"/>
                <w:szCs w:val="17"/>
              </w:rPr>
              <w:t>,</w:t>
            </w:r>
            <w:r w:rsidR="006A081A" w:rsidRPr="000E1FC1">
              <w:rPr>
                <w:rFonts w:ascii="Times New Roman" w:hAnsi="Times New Roman" w:cs="Times New Roman"/>
                <w:sz w:val="17"/>
                <w:szCs w:val="17"/>
              </w:rPr>
              <w:t>6</w:t>
            </w:r>
            <w:r w:rsidRPr="000E1FC1">
              <w:rPr>
                <w:rFonts w:ascii="Times New Roman" w:hAnsi="Times New Roman" w:cs="Times New Roman"/>
                <w:sz w:val="17"/>
                <w:szCs w:val="17"/>
              </w:rPr>
              <w:t xml:space="preserve">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в 2024 году – 0,0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в 2025 году – 0,0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бюджет сельских поселений Моргаушского района Чувашской Республики – 2700,0 тыс. рублей,</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том числе:</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2020 году – 0,0 тыс. рублей;</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2021 году – 0,0 тыс. рублей;</w:t>
            </w:r>
          </w:p>
          <w:p w:rsidR="00764201" w:rsidRPr="000E1FC1" w:rsidRDefault="00764201"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2022 году – 2700,0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в 2023 году – 0,0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в 2024 году – 0,0 тыс. рублей;</w:t>
            </w:r>
          </w:p>
          <w:p w:rsidR="00764201" w:rsidRPr="000E1FC1" w:rsidRDefault="00764201"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в 2025 году – 0,0 тыс. рублей;</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средств внебюджетных источников – </w:t>
            </w:r>
            <w:r w:rsidR="006A081A" w:rsidRPr="000E1FC1">
              <w:rPr>
                <w:rFonts w:ascii="Times New Roman" w:hAnsi="Times New Roman" w:cs="Times New Roman"/>
                <w:sz w:val="17"/>
                <w:szCs w:val="17"/>
              </w:rPr>
              <w:t>513110</w:t>
            </w:r>
            <w:r w:rsidRPr="000E1FC1">
              <w:rPr>
                <w:rFonts w:ascii="Times New Roman" w:hAnsi="Times New Roman" w:cs="Times New Roman"/>
                <w:sz w:val="17"/>
                <w:szCs w:val="17"/>
              </w:rPr>
              <w:t xml:space="preserve">,0 тыс. рублей, </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том числе:</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2020 году – </w:t>
            </w:r>
            <w:r w:rsidR="006E0BC5" w:rsidRPr="000E1FC1">
              <w:rPr>
                <w:rFonts w:ascii="Times New Roman" w:hAnsi="Times New Roman" w:cs="Times New Roman"/>
                <w:sz w:val="17"/>
                <w:szCs w:val="17"/>
              </w:rPr>
              <w:t>31700</w:t>
            </w:r>
            <w:r w:rsidRPr="000E1FC1">
              <w:rPr>
                <w:rFonts w:ascii="Times New Roman" w:hAnsi="Times New Roman" w:cs="Times New Roman"/>
                <w:sz w:val="17"/>
                <w:szCs w:val="17"/>
              </w:rPr>
              <w:t>,0 тыс. рублей;</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 xml:space="preserve">в 2021 году – </w:t>
            </w:r>
            <w:r w:rsidR="006A081A" w:rsidRPr="000E1FC1">
              <w:rPr>
                <w:rFonts w:ascii="Times New Roman" w:hAnsi="Times New Roman" w:cs="Times New Roman"/>
                <w:sz w:val="17"/>
                <w:szCs w:val="17"/>
              </w:rPr>
              <w:t>48120</w:t>
            </w:r>
            <w:r w:rsidRPr="000E1FC1">
              <w:rPr>
                <w:rFonts w:ascii="Times New Roman" w:hAnsi="Times New Roman" w:cs="Times New Roman"/>
                <w:sz w:val="17"/>
                <w:szCs w:val="17"/>
              </w:rPr>
              <w:t>,0 тыс. рублей;</w:t>
            </w:r>
          </w:p>
          <w:p w:rsidR="007814CE" w:rsidRPr="000E1FC1" w:rsidRDefault="007814CE" w:rsidP="000E1FC1">
            <w:pPr>
              <w:pStyle w:val="affe"/>
              <w:jc w:val="both"/>
              <w:rPr>
                <w:rFonts w:ascii="Times New Roman" w:hAnsi="Times New Roman" w:cs="Times New Roman"/>
                <w:sz w:val="17"/>
                <w:szCs w:val="17"/>
              </w:rPr>
            </w:pPr>
            <w:r w:rsidRPr="000E1FC1">
              <w:rPr>
                <w:rFonts w:ascii="Times New Roman" w:hAnsi="Times New Roman" w:cs="Times New Roman"/>
                <w:sz w:val="17"/>
                <w:szCs w:val="17"/>
              </w:rPr>
              <w:t>в 2022 году – </w:t>
            </w:r>
            <w:r w:rsidR="006A081A" w:rsidRPr="000E1FC1">
              <w:rPr>
                <w:rFonts w:ascii="Times New Roman" w:hAnsi="Times New Roman" w:cs="Times New Roman"/>
                <w:sz w:val="17"/>
                <w:szCs w:val="17"/>
              </w:rPr>
              <w:t>210490</w:t>
            </w:r>
            <w:r w:rsidRPr="000E1FC1">
              <w:rPr>
                <w:rFonts w:ascii="Times New Roman" w:hAnsi="Times New Roman" w:cs="Times New Roman"/>
                <w:sz w:val="17"/>
                <w:szCs w:val="17"/>
              </w:rPr>
              <w:t>,0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2023 году – </w:t>
            </w:r>
            <w:r w:rsidR="006A081A" w:rsidRPr="000E1FC1">
              <w:rPr>
                <w:rFonts w:ascii="Times New Roman" w:hAnsi="Times New Roman" w:cs="Times New Roman"/>
                <w:sz w:val="17"/>
                <w:szCs w:val="17"/>
              </w:rPr>
              <w:t>103100</w:t>
            </w:r>
            <w:r w:rsidRPr="000E1FC1">
              <w:rPr>
                <w:rFonts w:ascii="Times New Roman" w:hAnsi="Times New Roman" w:cs="Times New Roman"/>
                <w:sz w:val="17"/>
                <w:szCs w:val="17"/>
              </w:rPr>
              <w:t>,0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2024 году – </w:t>
            </w:r>
            <w:r w:rsidR="006A081A" w:rsidRPr="000E1FC1">
              <w:rPr>
                <w:rFonts w:ascii="Times New Roman" w:hAnsi="Times New Roman" w:cs="Times New Roman"/>
                <w:sz w:val="17"/>
                <w:szCs w:val="17"/>
              </w:rPr>
              <w:t>61300</w:t>
            </w:r>
            <w:r w:rsidRPr="000E1FC1">
              <w:rPr>
                <w:rFonts w:ascii="Times New Roman" w:hAnsi="Times New Roman" w:cs="Times New Roman"/>
                <w:sz w:val="17"/>
                <w:szCs w:val="17"/>
              </w:rPr>
              <w:t>,0 тыс. рублей;</w:t>
            </w:r>
          </w:p>
          <w:p w:rsidR="007814CE" w:rsidRPr="000E1FC1" w:rsidRDefault="007814CE"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rPr>
              <w:t xml:space="preserve">в 2025 году – </w:t>
            </w:r>
            <w:r w:rsidR="006A081A" w:rsidRPr="000E1FC1">
              <w:rPr>
                <w:rFonts w:ascii="Times New Roman" w:hAnsi="Times New Roman" w:cs="Times New Roman"/>
                <w:sz w:val="17"/>
                <w:szCs w:val="17"/>
              </w:rPr>
              <w:t>58400</w:t>
            </w:r>
            <w:r w:rsidRPr="000E1FC1">
              <w:rPr>
                <w:rFonts w:ascii="Times New Roman" w:hAnsi="Times New Roman" w:cs="Times New Roman"/>
                <w:sz w:val="17"/>
                <w:szCs w:val="17"/>
              </w:rPr>
              <w:t>,0 тыс. рублей.»;</w:t>
            </w:r>
          </w:p>
          <w:p w:rsidR="00A85B6E" w:rsidRPr="000E1FC1" w:rsidRDefault="00A85B6E" w:rsidP="000E1FC1">
            <w:pPr>
              <w:pStyle w:val="ConsPlusNormal"/>
              <w:jc w:val="both"/>
              <w:rPr>
                <w:rFonts w:ascii="Times New Roman" w:hAnsi="Times New Roman" w:cs="Times New Roman"/>
                <w:sz w:val="17"/>
                <w:szCs w:val="17"/>
              </w:rPr>
            </w:pPr>
          </w:p>
        </w:tc>
      </w:tr>
    </w:tbl>
    <w:p w:rsidR="007814CE" w:rsidRPr="000E1FC1" w:rsidRDefault="007814CE" w:rsidP="000E1FC1">
      <w:pPr>
        <w:widowControl w:val="0"/>
        <w:autoSpaceDE w:val="0"/>
        <w:autoSpaceDN w:val="0"/>
        <w:spacing w:after="0" w:line="240" w:lineRule="auto"/>
        <w:ind w:firstLine="539"/>
        <w:jc w:val="both"/>
        <w:rPr>
          <w:rFonts w:eastAsia="Times New Roman"/>
          <w:sz w:val="17"/>
          <w:szCs w:val="17"/>
          <w:lang w:eastAsia="ru-RU"/>
        </w:rPr>
      </w:pPr>
      <w:r w:rsidRPr="000E1FC1">
        <w:rPr>
          <w:rFonts w:eastAsia="Times New Roman"/>
          <w:sz w:val="17"/>
          <w:szCs w:val="17"/>
          <w:lang w:eastAsia="ru-RU"/>
        </w:rPr>
        <w:lastRenderedPageBreak/>
        <w:t>1.1.2. Раздел II. Программы «Раздел II. Обобщенная характеристика основных мероприятий (проектов) муниципальной программы» изложить в следующей редакции:</w:t>
      </w:r>
    </w:p>
    <w:p w:rsidR="00D43C62" w:rsidRPr="000E1FC1" w:rsidRDefault="007814CE" w:rsidP="000E1FC1">
      <w:pPr>
        <w:pStyle w:val="2"/>
        <w:spacing w:before="0" w:line="240" w:lineRule="auto"/>
        <w:ind w:firstLine="709"/>
        <w:jc w:val="center"/>
        <w:rPr>
          <w:rFonts w:ascii="Times New Roman" w:hAnsi="Times New Roman" w:cs="Times New Roman"/>
          <w:b/>
          <w:bCs/>
          <w:color w:val="auto"/>
          <w:sz w:val="17"/>
          <w:szCs w:val="17"/>
        </w:rPr>
      </w:pPr>
      <w:r w:rsidRPr="000E1FC1">
        <w:rPr>
          <w:rFonts w:ascii="Times New Roman" w:hAnsi="Times New Roman" w:cs="Times New Roman"/>
          <w:b/>
          <w:bCs/>
          <w:color w:val="auto"/>
          <w:sz w:val="17"/>
          <w:szCs w:val="17"/>
        </w:rPr>
        <w:t>«</w:t>
      </w:r>
      <w:r w:rsidR="00D43C62" w:rsidRPr="000E1FC1">
        <w:rPr>
          <w:rFonts w:ascii="Times New Roman" w:hAnsi="Times New Roman" w:cs="Times New Roman"/>
          <w:b/>
          <w:bCs/>
          <w:color w:val="auto"/>
          <w:sz w:val="17"/>
          <w:szCs w:val="17"/>
        </w:rPr>
        <w:t>Раздел II. Обобщенная характеристика основных мероприятий (проектов) муниципальной программы</w:t>
      </w:r>
    </w:p>
    <w:p w:rsidR="00D43C62" w:rsidRPr="000E1FC1" w:rsidRDefault="00D43C62" w:rsidP="000E1FC1">
      <w:pPr>
        <w:pStyle w:val="2"/>
        <w:spacing w:before="0" w:line="240" w:lineRule="auto"/>
        <w:ind w:firstLine="709"/>
        <w:rPr>
          <w:rFonts w:ascii="Times New Roman" w:hAnsi="Times New Roman" w:cs="Times New Roman"/>
          <w:b/>
          <w:bCs/>
          <w:color w:val="auto"/>
          <w:sz w:val="17"/>
          <w:szCs w:val="17"/>
        </w:rPr>
      </w:pPr>
    </w:p>
    <w:p w:rsidR="007814CE" w:rsidRPr="000E1FC1" w:rsidRDefault="007814CE" w:rsidP="000E1FC1">
      <w:pPr>
        <w:pStyle w:val="2"/>
        <w:spacing w:before="0" w:line="240" w:lineRule="auto"/>
        <w:ind w:firstLine="709"/>
        <w:rPr>
          <w:rFonts w:ascii="Times New Roman" w:hAnsi="Times New Roman" w:cs="Times New Roman"/>
          <w:b/>
          <w:bCs/>
          <w:color w:val="auto"/>
          <w:sz w:val="17"/>
          <w:szCs w:val="17"/>
        </w:rPr>
      </w:pPr>
      <w:r w:rsidRPr="000E1FC1">
        <w:rPr>
          <w:rFonts w:ascii="Times New Roman" w:hAnsi="Times New Roman" w:cs="Times New Roman"/>
          <w:b/>
          <w:bCs/>
          <w:color w:val="auto"/>
          <w:sz w:val="17"/>
          <w:szCs w:val="17"/>
        </w:rPr>
        <w:t>Коммерческие и инфраструктурные проекты, планирующиеся к реализации в период с 2020-2025 гг.</w:t>
      </w: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В период с 2020 по 2025 годы в рамках программы будет реализовано </w:t>
      </w:r>
      <w:r w:rsidR="00812E6B" w:rsidRPr="000E1FC1">
        <w:rPr>
          <w:sz w:val="17"/>
          <w:szCs w:val="17"/>
          <w:lang w:eastAsia="ru-RU"/>
        </w:rPr>
        <w:t>2</w:t>
      </w:r>
      <w:r w:rsidR="00457676" w:rsidRPr="000E1FC1">
        <w:rPr>
          <w:sz w:val="17"/>
          <w:szCs w:val="17"/>
          <w:lang w:eastAsia="ru-RU"/>
        </w:rPr>
        <w:t>8</w:t>
      </w:r>
      <w:r w:rsidRPr="000E1FC1">
        <w:rPr>
          <w:sz w:val="17"/>
          <w:szCs w:val="17"/>
          <w:lang w:eastAsia="ru-RU"/>
        </w:rPr>
        <w:t xml:space="preserve"> проектов инфраструктурной направленности и </w:t>
      </w:r>
      <w:r w:rsidR="00457676" w:rsidRPr="000E1FC1">
        <w:rPr>
          <w:sz w:val="17"/>
          <w:szCs w:val="17"/>
          <w:lang w:eastAsia="ru-RU"/>
        </w:rPr>
        <w:t>25</w:t>
      </w:r>
      <w:r w:rsidRPr="000E1FC1">
        <w:rPr>
          <w:sz w:val="17"/>
          <w:szCs w:val="17"/>
          <w:lang w:eastAsia="ru-RU"/>
        </w:rPr>
        <w:t xml:space="preserve"> коммерческих проектов.</w:t>
      </w: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Проекты инфраструктурной направленности будут профинансированы на общую сумму </w:t>
      </w:r>
      <w:r w:rsidR="00457676" w:rsidRPr="000E1FC1">
        <w:rPr>
          <w:sz w:val="17"/>
          <w:szCs w:val="17"/>
          <w:lang w:eastAsia="ru-RU"/>
        </w:rPr>
        <w:t>785</w:t>
      </w:r>
      <w:r w:rsidRPr="000E1FC1">
        <w:rPr>
          <w:sz w:val="17"/>
          <w:szCs w:val="17"/>
          <w:lang w:eastAsia="ru-RU"/>
        </w:rPr>
        <w:t>,</w:t>
      </w:r>
      <w:r w:rsidR="00457676" w:rsidRPr="000E1FC1">
        <w:rPr>
          <w:sz w:val="17"/>
          <w:szCs w:val="17"/>
          <w:lang w:eastAsia="ru-RU"/>
        </w:rPr>
        <w:t>8</w:t>
      </w:r>
      <w:r w:rsidRPr="000E1FC1">
        <w:rPr>
          <w:sz w:val="17"/>
          <w:szCs w:val="17"/>
          <w:lang w:eastAsia="ru-RU"/>
        </w:rPr>
        <w:t xml:space="preserve"> млн. рублей, в том числе за счет федерального финансирования на сумму </w:t>
      </w:r>
      <w:r w:rsidR="00812E6B" w:rsidRPr="000E1FC1">
        <w:rPr>
          <w:sz w:val="17"/>
          <w:szCs w:val="17"/>
          <w:lang w:eastAsia="ru-RU"/>
        </w:rPr>
        <w:t>488</w:t>
      </w:r>
      <w:r w:rsidRPr="000E1FC1">
        <w:rPr>
          <w:sz w:val="17"/>
          <w:szCs w:val="17"/>
          <w:lang w:eastAsia="ru-RU"/>
        </w:rPr>
        <w:t>,</w:t>
      </w:r>
      <w:r w:rsidR="00812E6B" w:rsidRPr="000E1FC1">
        <w:rPr>
          <w:sz w:val="17"/>
          <w:szCs w:val="17"/>
          <w:lang w:eastAsia="ru-RU"/>
        </w:rPr>
        <w:t>7</w:t>
      </w:r>
      <w:r w:rsidRPr="000E1FC1">
        <w:rPr>
          <w:sz w:val="17"/>
          <w:szCs w:val="17"/>
          <w:lang w:eastAsia="ru-RU"/>
        </w:rPr>
        <w:t xml:space="preserve"> млн. рублей, за счет республиканского бюджета Чувашской Республики и бюджета Моргаушского района Чувашской Республики – </w:t>
      </w:r>
      <w:r w:rsidR="00457676" w:rsidRPr="000E1FC1">
        <w:rPr>
          <w:sz w:val="17"/>
          <w:szCs w:val="17"/>
          <w:lang w:eastAsia="ru-RU"/>
        </w:rPr>
        <w:t>280</w:t>
      </w:r>
      <w:r w:rsidRPr="000E1FC1">
        <w:rPr>
          <w:sz w:val="17"/>
          <w:szCs w:val="17"/>
          <w:lang w:eastAsia="ru-RU"/>
        </w:rPr>
        <w:t>,</w:t>
      </w:r>
      <w:r w:rsidR="00812E6B" w:rsidRPr="000E1FC1">
        <w:rPr>
          <w:sz w:val="17"/>
          <w:szCs w:val="17"/>
          <w:lang w:eastAsia="ru-RU"/>
        </w:rPr>
        <w:t>7</w:t>
      </w:r>
      <w:r w:rsidRPr="000E1FC1">
        <w:rPr>
          <w:sz w:val="17"/>
          <w:szCs w:val="17"/>
          <w:lang w:eastAsia="ru-RU"/>
        </w:rPr>
        <w:t xml:space="preserve"> млн. рублей, за счет внебюджетных источников - </w:t>
      </w:r>
      <w:r w:rsidR="00812E6B" w:rsidRPr="000E1FC1">
        <w:rPr>
          <w:sz w:val="17"/>
          <w:szCs w:val="17"/>
          <w:lang w:eastAsia="ru-RU"/>
        </w:rPr>
        <w:t>0</w:t>
      </w:r>
      <w:r w:rsidRPr="000E1FC1">
        <w:rPr>
          <w:sz w:val="17"/>
          <w:szCs w:val="17"/>
          <w:lang w:eastAsia="ru-RU"/>
        </w:rPr>
        <w:t>,00</w:t>
      </w:r>
      <w:r w:rsidRPr="000E1FC1">
        <w:rPr>
          <w:sz w:val="17"/>
          <w:szCs w:val="17"/>
        </w:rPr>
        <w:t xml:space="preserve"> </w:t>
      </w:r>
      <w:r w:rsidRPr="000E1FC1">
        <w:rPr>
          <w:sz w:val="17"/>
          <w:szCs w:val="17"/>
          <w:lang w:eastAsia="ru-RU"/>
        </w:rPr>
        <w:t>млн. рублей.</w:t>
      </w:r>
    </w:p>
    <w:p w:rsidR="007814CE" w:rsidRPr="000E1FC1" w:rsidRDefault="007814CE" w:rsidP="000E1FC1">
      <w:pPr>
        <w:spacing w:after="0" w:line="240" w:lineRule="auto"/>
        <w:ind w:firstLine="709"/>
        <w:jc w:val="both"/>
        <w:rPr>
          <w:sz w:val="17"/>
          <w:szCs w:val="17"/>
        </w:rPr>
      </w:pPr>
      <w:r w:rsidRPr="000E1FC1">
        <w:rPr>
          <w:sz w:val="17"/>
          <w:szCs w:val="17"/>
        </w:rPr>
        <w:t xml:space="preserve">Объем финансирования коммерческих проектов составит </w:t>
      </w:r>
      <w:r w:rsidR="00457676" w:rsidRPr="000E1FC1">
        <w:rPr>
          <w:sz w:val="17"/>
          <w:szCs w:val="17"/>
        </w:rPr>
        <w:t>513</w:t>
      </w:r>
      <w:r w:rsidRPr="000E1FC1">
        <w:rPr>
          <w:sz w:val="17"/>
          <w:szCs w:val="17"/>
        </w:rPr>
        <w:t>,</w:t>
      </w:r>
      <w:r w:rsidR="00457676" w:rsidRPr="000E1FC1">
        <w:rPr>
          <w:sz w:val="17"/>
          <w:szCs w:val="17"/>
        </w:rPr>
        <w:t>1</w:t>
      </w:r>
      <w:r w:rsidRPr="000E1FC1">
        <w:rPr>
          <w:sz w:val="17"/>
          <w:szCs w:val="17"/>
        </w:rPr>
        <w:t xml:space="preserve"> млн. рублей за счет внебюджетных источников финансирования.</w:t>
      </w:r>
    </w:p>
    <w:p w:rsidR="007814CE" w:rsidRPr="000E1FC1" w:rsidRDefault="007814CE" w:rsidP="000E1FC1">
      <w:pPr>
        <w:spacing w:after="0" w:line="240" w:lineRule="auto"/>
        <w:ind w:firstLine="709"/>
        <w:jc w:val="both"/>
        <w:rPr>
          <w:sz w:val="17"/>
          <w:szCs w:val="17"/>
        </w:rPr>
      </w:pPr>
      <w:r w:rsidRPr="000E1FC1">
        <w:rPr>
          <w:sz w:val="17"/>
          <w:szCs w:val="17"/>
        </w:rPr>
        <w:t xml:space="preserve">Объем финансирования проектов, реализуемых за счет бюджетных средств в период с 2020 года по 2025 года буду предусмотрены денежные средства в размере </w:t>
      </w:r>
      <w:r w:rsidR="008B4F7C" w:rsidRPr="000E1FC1">
        <w:rPr>
          <w:sz w:val="17"/>
          <w:szCs w:val="17"/>
        </w:rPr>
        <w:t>785</w:t>
      </w:r>
      <w:r w:rsidRPr="000E1FC1">
        <w:rPr>
          <w:sz w:val="17"/>
          <w:szCs w:val="17"/>
        </w:rPr>
        <w:t>,</w:t>
      </w:r>
      <w:r w:rsidR="008B4F7C" w:rsidRPr="000E1FC1">
        <w:rPr>
          <w:sz w:val="17"/>
          <w:szCs w:val="17"/>
        </w:rPr>
        <w:t>8</w:t>
      </w:r>
      <w:r w:rsidRPr="000E1FC1">
        <w:rPr>
          <w:sz w:val="17"/>
          <w:szCs w:val="17"/>
        </w:rPr>
        <w:t xml:space="preserve"> млн. рублей:</w:t>
      </w:r>
    </w:p>
    <w:p w:rsidR="007814CE" w:rsidRPr="000E1FC1" w:rsidRDefault="007814CE" w:rsidP="000E1FC1">
      <w:pPr>
        <w:spacing w:after="0" w:line="240" w:lineRule="auto"/>
        <w:ind w:firstLine="709"/>
        <w:jc w:val="both"/>
        <w:rPr>
          <w:sz w:val="17"/>
          <w:szCs w:val="17"/>
          <w:lang w:eastAsia="ru-RU"/>
        </w:rPr>
      </w:pPr>
      <w:r w:rsidRPr="000E1FC1">
        <w:rPr>
          <w:sz w:val="17"/>
          <w:szCs w:val="17"/>
        </w:rPr>
        <w:t>-В сфере дорожного хозяйства в</w:t>
      </w:r>
      <w:r w:rsidRPr="000E1FC1">
        <w:rPr>
          <w:sz w:val="17"/>
          <w:szCs w:val="17"/>
          <w:lang w:eastAsia="ru-RU"/>
        </w:rPr>
        <w:t xml:space="preserve"> период с 2020 по 2025 годы будут выделены финансовые средства в размере 30,5 млн. рублей.</w:t>
      </w: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-В сфере жилищно-коммунального хозяйства </w:t>
      </w:r>
      <w:r w:rsidRPr="000E1FC1">
        <w:rPr>
          <w:sz w:val="17"/>
          <w:szCs w:val="17"/>
        </w:rPr>
        <w:t>в</w:t>
      </w:r>
      <w:r w:rsidRPr="000E1FC1">
        <w:rPr>
          <w:sz w:val="17"/>
          <w:szCs w:val="17"/>
          <w:lang w:eastAsia="ru-RU"/>
        </w:rPr>
        <w:t xml:space="preserve"> период с 2020 по 2025 годы будут выделены денежные средства в размере </w:t>
      </w:r>
      <w:r w:rsidR="00B21195" w:rsidRPr="000E1FC1">
        <w:rPr>
          <w:sz w:val="17"/>
          <w:szCs w:val="17"/>
          <w:lang w:eastAsia="ru-RU"/>
        </w:rPr>
        <w:t>193</w:t>
      </w:r>
      <w:r w:rsidRPr="000E1FC1">
        <w:rPr>
          <w:sz w:val="17"/>
          <w:szCs w:val="17"/>
          <w:lang w:eastAsia="ru-RU"/>
        </w:rPr>
        <w:t>,</w:t>
      </w:r>
      <w:r w:rsidR="00B21195" w:rsidRPr="000E1FC1">
        <w:rPr>
          <w:sz w:val="17"/>
          <w:szCs w:val="17"/>
          <w:lang w:eastAsia="ru-RU"/>
        </w:rPr>
        <w:t>7</w:t>
      </w:r>
      <w:r w:rsidRPr="000E1FC1">
        <w:rPr>
          <w:sz w:val="17"/>
          <w:szCs w:val="17"/>
          <w:lang w:eastAsia="ru-RU"/>
        </w:rPr>
        <w:t xml:space="preserve"> млн. рублей.</w:t>
      </w: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-В сфере здравоохранения </w:t>
      </w:r>
      <w:r w:rsidRPr="000E1FC1">
        <w:rPr>
          <w:sz w:val="17"/>
          <w:szCs w:val="17"/>
        </w:rPr>
        <w:t>в</w:t>
      </w:r>
      <w:r w:rsidRPr="000E1FC1">
        <w:rPr>
          <w:sz w:val="17"/>
          <w:szCs w:val="17"/>
          <w:lang w:eastAsia="ru-RU"/>
        </w:rPr>
        <w:t xml:space="preserve"> период с 2020 по 2025 годы будут предусмотрены финансовые средства в размере </w:t>
      </w:r>
      <w:r w:rsidR="00D623EB" w:rsidRPr="000E1FC1">
        <w:rPr>
          <w:sz w:val="17"/>
          <w:szCs w:val="17"/>
          <w:lang w:eastAsia="ru-RU"/>
        </w:rPr>
        <w:t>315</w:t>
      </w:r>
      <w:r w:rsidRPr="000E1FC1">
        <w:rPr>
          <w:sz w:val="17"/>
          <w:szCs w:val="17"/>
          <w:lang w:eastAsia="ru-RU"/>
        </w:rPr>
        <w:t>,</w:t>
      </w:r>
      <w:r w:rsidR="00D623EB" w:rsidRPr="000E1FC1">
        <w:rPr>
          <w:sz w:val="17"/>
          <w:szCs w:val="17"/>
          <w:lang w:eastAsia="ru-RU"/>
        </w:rPr>
        <w:t>7</w:t>
      </w:r>
      <w:r w:rsidRPr="000E1FC1">
        <w:rPr>
          <w:sz w:val="17"/>
          <w:szCs w:val="17"/>
          <w:lang w:eastAsia="ru-RU"/>
        </w:rPr>
        <w:t xml:space="preserve"> млн. рублей.</w:t>
      </w: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-В сфере культуры </w:t>
      </w:r>
      <w:r w:rsidRPr="000E1FC1">
        <w:rPr>
          <w:sz w:val="17"/>
          <w:szCs w:val="17"/>
        </w:rPr>
        <w:t>в</w:t>
      </w:r>
      <w:r w:rsidRPr="000E1FC1">
        <w:rPr>
          <w:sz w:val="17"/>
          <w:szCs w:val="17"/>
          <w:lang w:eastAsia="ru-RU"/>
        </w:rPr>
        <w:t xml:space="preserve"> период с 2020 по 2025 годы будут предусмотрены финансовые средства в размере </w:t>
      </w:r>
      <w:r w:rsidR="00D623EB" w:rsidRPr="000E1FC1">
        <w:rPr>
          <w:sz w:val="17"/>
          <w:szCs w:val="17"/>
          <w:lang w:eastAsia="ru-RU"/>
        </w:rPr>
        <w:t>33</w:t>
      </w:r>
      <w:r w:rsidRPr="000E1FC1">
        <w:rPr>
          <w:sz w:val="17"/>
          <w:szCs w:val="17"/>
          <w:lang w:eastAsia="ru-RU"/>
        </w:rPr>
        <w:t>,</w:t>
      </w:r>
      <w:r w:rsidR="00D623EB" w:rsidRPr="000E1FC1">
        <w:rPr>
          <w:sz w:val="17"/>
          <w:szCs w:val="17"/>
          <w:lang w:eastAsia="ru-RU"/>
        </w:rPr>
        <w:t>2</w:t>
      </w:r>
      <w:r w:rsidRPr="000E1FC1">
        <w:rPr>
          <w:sz w:val="17"/>
          <w:szCs w:val="17"/>
          <w:lang w:eastAsia="ru-RU"/>
        </w:rPr>
        <w:t xml:space="preserve"> млн. рублей.</w:t>
      </w:r>
    </w:p>
    <w:p w:rsidR="007814CE" w:rsidRPr="000E1FC1" w:rsidRDefault="007814CE" w:rsidP="000E1FC1">
      <w:pPr>
        <w:spacing w:after="0" w:line="240" w:lineRule="auto"/>
        <w:ind w:firstLine="709"/>
        <w:jc w:val="both"/>
        <w:rPr>
          <w:sz w:val="17"/>
          <w:szCs w:val="17"/>
          <w:lang w:eastAsia="ru-RU"/>
        </w:rPr>
      </w:pPr>
      <w:r w:rsidRPr="000E1FC1">
        <w:rPr>
          <w:sz w:val="17"/>
          <w:szCs w:val="17"/>
        </w:rPr>
        <w:t>-В сфере образования в</w:t>
      </w:r>
      <w:r w:rsidRPr="000E1FC1">
        <w:rPr>
          <w:sz w:val="17"/>
          <w:szCs w:val="17"/>
          <w:lang w:eastAsia="ru-RU"/>
        </w:rPr>
        <w:t xml:space="preserve"> период с 2020 по 2025 годы будут предусмотрены денежные средства </w:t>
      </w:r>
      <w:r w:rsidR="00D623EB" w:rsidRPr="000E1FC1">
        <w:rPr>
          <w:sz w:val="17"/>
          <w:szCs w:val="17"/>
          <w:lang w:eastAsia="ru-RU"/>
        </w:rPr>
        <w:t>167</w:t>
      </w:r>
      <w:r w:rsidRPr="000E1FC1">
        <w:rPr>
          <w:sz w:val="17"/>
          <w:szCs w:val="17"/>
          <w:lang w:eastAsia="ru-RU"/>
        </w:rPr>
        <w:t>,</w:t>
      </w:r>
      <w:r w:rsidR="00D623EB" w:rsidRPr="000E1FC1">
        <w:rPr>
          <w:sz w:val="17"/>
          <w:szCs w:val="17"/>
          <w:lang w:eastAsia="ru-RU"/>
        </w:rPr>
        <w:t>1</w:t>
      </w:r>
      <w:r w:rsidRPr="000E1FC1">
        <w:rPr>
          <w:sz w:val="17"/>
          <w:szCs w:val="17"/>
          <w:lang w:eastAsia="ru-RU"/>
        </w:rPr>
        <w:t xml:space="preserve"> млн. рублей. </w:t>
      </w: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-В сфере физической культуры и спорта </w:t>
      </w:r>
      <w:r w:rsidRPr="000E1FC1">
        <w:rPr>
          <w:sz w:val="17"/>
          <w:szCs w:val="17"/>
        </w:rPr>
        <w:t>в</w:t>
      </w:r>
      <w:r w:rsidRPr="000E1FC1">
        <w:rPr>
          <w:sz w:val="17"/>
          <w:szCs w:val="17"/>
          <w:lang w:eastAsia="ru-RU"/>
        </w:rPr>
        <w:t xml:space="preserve"> период с 2020 по 2025 годы будут предусмотрены </w:t>
      </w:r>
      <w:r w:rsidR="00D623EB" w:rsidRPr="000E1FC1">
        <w:rPr>
          <w:sz w:val="17"/>
          <w:szCs w:val="17"/>
          <w:lang w:eastAsia="ru-RU"/>
        </w:rPr>
        <w:t>30</w:t>
      </w:r>
      <w:r w:rsidRPr="000E1FC1">
        <w:rPr>
          <w:sz w:val="17"/>
          <w:szCs w:val="17"/>
          <w:lang w:eastAsia="ru-RU"/>
        </w:rPr>
        <w:t>,</w:t>
      </w:r>
      <w:r w:rsidR="00D623EB" w:rsidRPr="000E1FC1">
        <w:rPr>
          <w:sz w:val="17"/>
          <w:szCs w:val="17"/>
          <w:lang w:eastAsia="ru-RU"/>
        </w:rPr>
        <w:t>0</w:t>
      </w:r>
      <w:r w:rsidRPr="000E1FC1">
        <w:rPr>
          <w:sz w:val="17"/>
          <w:szCs w:val="17"/>
          <w:lang w:eastAsia="ru-RU"/>
        </w:rPr>
        <w:t xml:space="preserve"> млн. рублей.</w:t>
      </w:r>
    </w:p>
    <w:p w:rsidR="007814CE" w:rsidRPr="000E1FC1" w:rsidRDefault="007814CE" w:rsidP="000E1FC1">
      <w:pPr>
        <w:widowControl w:val="0"/>
        <w:autoSpaceDE w:val="0"/>
        <w:autoSpaceDN w:val="0"/>
        <w:spacing w:after="0" w:line="240" w:lineRule="auto"/>
        <w:ind w:firstLine="539"/>
        <w:jc w:val="both"/>
        <w:rPr>
          <w:sz w:val="17"/>
          <w:szCs w:val="17"/>
          <w:lang w:eastAsia="ru-RU"/>
        </w:rPr>
      </w:pPr>
      <w:r w:rsidRPr="000E1FC1">
        <w:rPr>
          <w:sz w:val="17"/>
          <w:szCs w:val="17"/>
          <w:lang w:eastAsia="ru-RU"/>
        </w:rPr>
        <w:t>-В сфере экологии</w:t>
      </w:r>
      <w:r w:rsidRPr="000E1FC1">
        <w:rPr>
          <w:sz w:val="17"/>
          <w:szCs w:val="17"/>
        </w:rPr>
        <w:t xml:space="preserve"> в</w:t>
      </w:r>
      <w:r w:rsidRPr="000E1FC1">
        <w:rPr>
          <w:sz w:val="17"/>
          <w:szCs w:val="17"/>
          <w:lang w:eastAsia="ru-RU"/>
        </w:rPr>
        <w:t xml:space="preserve"> период с 2020 по 2025 годы будут предусмотрены финансовые средства </w:t>
      </w:r>
      <w:r w:rsidR="00D623EB" w:rsidRPr="000E1FC1">
        <w:rPr>
          <w:sz w:val="17"/>
          <w:szCs w:val="17"/>
          <w:lang w:eastAsia="ru-RU"/>
        </w:rPr>
        <w:t>15</w:t>
      </w:r>
      <w:r w:rsidRPr="000E1FC1">
        <w:rPr>
          <w:sz w:val="17"/>
          <w:szCs w:val="17"/>
          <w:lang w:eastAsia="ru-RU"/>
        </w:rPr>
        <w:t>,</w:t>
      </w:r>
      <w:r w:rsidR="00D623EB" w:rsidRPr="000E1FC1">
        <w:rPr>
          <w:sz w:val="17"/>
          <w:szCs w:val="17"/>
          <w:lang w:eastAsia="ru-RU"/>
        </w:rPr>
        <w:t>7</w:t>
      </w:r>
      <w:r w:rsidRPr="000E1FC1">
        <w:rPr>
          <w:sz w:val="17"/>
          <w:szCs w:val="17"/>
          <w:lang w:eastAsia="ru-RU"/>
        </w:rPr>
        <w:t xml:space="preserve"> млн. рублей.»;</w:t>
      </w:r>
    </w:p>
    <w:p w:rsidR="00D623EB" w:rsidRPr="000E1FC1" w:rsidRDefault="00D623EB" w:rsidP="000E1FC1">
      <w:pPr>
        <w:widowControl w:val="0"/>
        <w:autoSpaceDE w:val="0"/>
        <w:autoSpaceDN w:val="0"/>
        <w:spacing w:after="0" w:line="240" w:lineRule="auto"/>
        <w:ind w:firstLine="539"/>
        <w:jc w:val="both"/>
        <w:rPr>
          <w:sz w:val="17"/>
          <w:szCs w:val="17"/>
          <w:lang w:eastAsia="ru-RU"/>
        </w:rPr>
      </w:pPr>
    </w:p>
    <w:p w:rsidR="007814CE" w:rsidRPr="000E1FC1" w:rsidRDefault="007814CE" w:rsidP="000E1FC1">
      <w:pPr>
        <w:widowControl w:val="0"/>
        <w:autoSpaceDE w:val="0"/>
        <w:autoSpaceDN w:val="0"/>
        <w:spacing w:after="0" w:line="240" w:lineRule="auto"/>
        <w:ind w:firstLine="539"/>
        <w:jc w:val="both"/>
        <w:rPr>
          <w:rFonts w:eastAsia="Times New Roman"/>
          <w:sz w:val="17"/>
          <w:szCs w:val="17"/>
          <w:lang w:eastAsia="ru-RU"/>
        </w:rPr>
      </w:pPr>
      <w:r w:rsidRPr="000E1FC1">
        <w:rPr>
          <w:rFonts w:eastAsia="Times New Roman"/>
          <w:sz w:val="17"/>
          <w:szCs w:val="17"/>
          <w:lang w:eastAsia="ru-RU"/>
        </w:rPr>
        <w:t>1.1.3. Раздел III. Программы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p w:rsidR="00A85B6E" w:rsidRPr="000E1FC1" w:rsidRDefault="00A85B6E" w:rsidP="000E1FC1">
      <w:pPr>
        <w:widowControl w:val="0"/>
        <w:autoSpaceDE w:val="0"/>
        <w:autoSpaceDN w:val="0"/>
        <w:spacing w:after="0" w:line="240" w:lineRule="auto"/>
        <w:ind w:firstLine="539"/>
        <w:jc w:val="both"/>
        <w:rPr>
          <w:rFonts w:eastAsia="Times New Roman"/>
          <w:sz w:val="17"/>
          <w:szCs w:val="17"/>
          <w:lang w:eastAsia="ru-RU"/>
        </w:rPr>
      </w:pPr>
    </w:p>
    <w:p w:rsidR="00D43C62" w:rsidRPr="000E1FC1" w:rsidRDefault="007814CE" w:rsidP="000E1FC1">
      <w:pPr>
        <w:spacing w:after="0" w:line="240" w:lineRule="auto"/>
        <w:ind w:firstLine="709"/>
        <w:jc w:val="center"/>
        <w:rPr>
          <w:rFonts w:eastAsia="Times New Roman"/>
          <w:b/>
          <w:sz w:val="17"/>
          <w:szCs w:val="17"/>
          <w:lang w:eastAsia="ru-RU"/>
        </w:rPr>
      </w:pPr>
      <w:r w:rsidRPr="000E1FC1">
        <w:rPr>
          <w:rFonts w:eastAsia="Times New Roman"/>
          <w:sz w:val="17"/>
          <w:szCs w:val="17"/>
          <w:lang w:eastAsia="ru-RU"/>
        </w:rPr>
        <w:t>«</w:t>
      </w:r>
      <w:r w:rsidR="00D43C62" w:rsidRPr="000E1FC1">
        <w:rPr>
          <w:rFonts w:eastAsia="Times New Roman"/>
          <w:b/>
          <w:sz w:val="17"/>
          <w:szCs w:val="17"/>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D43C62" w:rsidRPr="000E1FC1" w:rsidRDefault="00D43C62" w:rsidP="000E1FC1">
      <w:pPr>
        <w:spacing w:after="0" w:line="240" w:lineRule="auto"/>
        <w:ind w:firstLine="709"/>
        <w:jc w:val="center"/>
        <w:rPr>
          <w:rFonts w:eastAsia="Times New Roman"/>
          <w:sz w:val="17"/>
          <w:szCs w:val="17"/>
          <w:lang w:eastAsia="ru-RU"/>
        </w:rPr>
      </w:pP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В период с 2020 по 2025 годы в рамках программы будет реализовано </w:t>
      </w:r>
      <w:r w:rsidR="00A30CA8" w:rsidRPr="000E1FC1">
        <w:rPr>
          <w:sz w:val="17"/>
          <w:szCs w:val="17"/>
          <w:lang w:eastAsia="ru-RU"/>
        </w:rPr>
        <w:t>28</w:t>
      </w:r>
      <w:r w:rsidRPr="000E1FC1">
        <w:rPr>
          <w:sz w:val="17"/>
          <w:szCs w:val="17"/>
          <w:lang w:eastAsia="ru-RU"/>
        </w:rPr>
        <w:t xml:space="preserve"> проектов инфраструктурной направленности и </w:t>
      </w:r>
      <w:r w:rsidR="00A30CA8" w:rsidRPr="000E1FC1">
        <w:rPr>
          <w:sz w:val="17"/>
          <w:szCs w:val="17"/>
          <w:lang w:eastAsia="ru-RU"/>
        </w:rPr>
        <w:t>25</w:t>
      </w:r>
      <w:r w:rsidRPr="000E1FC1">
        <w:rPr>
          <w:sz w:val="17"/>
          <w:szCs w:val="17"/>
          <w:lang w:eastAsia="ru-RU"/>
        </w:rPr>
        <w:t xml:space="preserve"> коммерческих проектов, с общим объемом финансирования </w:t>
      </w:r>
      <w:r w:rsidR="00596A1C" w:rsidRPr="000E1FC1">
        <w:rPr>
          <w:sz w:val="17"/>
          <w:szCs w:val="17"/>
        </w:rPr>
        <w:t>1298,9</w:t>
      </w:r>
      <w:r w:rsidR="00A30CA8" w:rsidRPr="000E1FC1">
        <w:rPr>
          <w:sz w:val="17"/>
          <w:szCs w:val="17"/>
        </w:rPr>
        <w:t xml:space="preserve"> млн. </w:t>
      </w:r>
      <w:r w:rsidRPr="000E1FC1">
        <w:rPr>
          <w:sz w:val="17"/>
          <w:szCs w:val="17"/>
          <w:lang w:eastAsia="ru-RU"/>
        </w:rPr>
        <w:t>рублей.</w:t>
      </w:r>
    </w:p>
    <w:p w:rsidR="007814CE" w:rsidRPr="000E1FC1" w:rsidRDefault="007814CE" w:rsidP="000E1FC1">
      <w:pPr>
        <w:spacing w:after="0" w:line="240" w:lineRule="auto"/>
        <w:ind w:firstLine="709"/>
        <w:jc w:val="both"/>
        <w:rPr>
          <w:sz w:val="17"/>
          <w:szCs w:val="17"/>
          <w:lang w:eastAsia="ru-RU"/>
        </w:rPr>
      </w:pPr>
      <w:r w:rsidRPr="000E1FC1">
        <w:rPr>
          <w:sz w:val="17"/>
          <w:szCs w:val="17"/>
          <w:lang w:eastAsia="ru-RU"/>
        </w:rPr>
        <w:t xml:space="preserve">Проекты инфраструктурной направленности будут профинансированы на общую сумму </w:t>
      </w:r>
      <w:r w:rsidR="00A30CA8" w:rsidRPr="000E1FC1">
        <w:rPr>
          <w:sz w:val="17"/>
          <w:szCs w:val="17"/>
        </w:rPr>
        <w:t>785,8</w:t>
      </w:r>
      <w:r w:rsidRPr="000E1FC1">
        <w:rPr>
          <w:sz w:val="17"/>
          <w:szCs w:val="17"/>
          <w:lang w:eastAsia="ru-RU"/>
        </w:rPr>
        <w:t xml:space="preserve"> млн. рублей, в том числе за счет федерального финансирования на сумму </w:t>
      </w:r>
      <w:r w:rsidR="00D623EB" w:rsidRPr="000E1FC1">
        <w:rPr>
          <w:sz w:val="17"/>
          <w:szCs w:val="17"/>
          <w:lang w:eastAsia="ru-RU"/>
        </w:rPr>
        <w:t>488,7</w:t>
      </w:r>
      <w:r w:rsidRPr="000E1FC1">
        <w:rPr>
          <w:sz w:val="17"/>
          <w:szCs w:val="17"/>
          <w:lang w:eastAsia="ru-RU"/>
        </w:rPr>
        <w:t xml:space="preserve"> млн. рублей, за счет республиканского бюджета Чувашской Республики и бюджета Моргаушского района Чувашской Республики – </w:t>
      </w:r>
      <w:r w:rsidR="00A30CA8" w:rsidRPr="000E1FC1">
        <w:rPr>
          <w:sz w:val="17"/>
          <w:szCs w:val="17"/>
          <w:lang w:eastAsia="ru-RU"/>
        </w:rPr>
        <w:t>280,7</w:t>
      </w:r>
      <w:r w:rsidRPr="000E1FC1">
        <w:rPr>
          <w:sz w:val="17"/>
          <w:szCs w:val="17"/>
          <w:lang w:eastAsia="ru-RU"/>
        </w:rPr>
        <w:t xml:space="preserve"> млн. рублей, за счет внебюджетных источников - </w:t>
      </w:r>
      <w:r w:rsidR="00D623EB" w:rsidRPr="000E1FC1">
        <w:rPr>
          <w:sz w:val="17"/>
          <w:szCs w:val="17"/>
          <w:lang w:eastAsia="ru-RU"/>
        </w:rPr>
        <w:t>0</w:t>
      </w:r>
      <w:r w:rsidRPr="000E1FC1">
        <w:rPr>
          <w:sz w:val="17"/>
          <w:szCs w:val="17"/>
          <w:lang w:eastAsia="ru-RU"/>
        </w:rPr>
        <w:t xml:space="preserve">,00 млн. рублей. </w:t>
      </w:r>
    </w:p>
    <w:p w:rsidR="007814CE" w:rsidRPr="000E1FC1" w:rsidRDefault="007814CE" w:rsidP="000E1FC1">
      <w:pPr>
        <w:spacing w:after="0" w:line="240" w:lineRule="auto"/>
        <w:ind w:firstLine="709"/>
        <w:jc w:val="both"/>
        <w:rPr>
          <w:sz w:val="17"/>
          <w:szCs w:val="17"/>
        </w:rPr>
      </w:pPr>
      <w:r w:rsidRPr="000E1FC1">
        <w:rPr>
          <w:sz w:val="17"/>
          <w:szCs w:val="17"/>
        </w:rPr>
        <w:t xml:space="preserve">Объем финансирования коммерческих проектов составит </w:t>
      </w:r>
      <w:r w:rsidR="00A30CA8" w:rsidRPr="000E1FC1">
        <w:rPr>
          <w:sz w:val="17"/>
          <w:szCs w:val="17"/>
        </w:rPr>
        <w:t>513,1</w:t>
      </w:r>
      <w:r w:rsidRPr="000E1FC1">
        <w:rPr>
          <w:sz w:val="17"/>
          <w:szCs w:val="17"/>
        </w:rPr>
        <w:t xml:space="preserve"> млн. рублей за счет внебюджетных источников финансирования.</w:t>
      </w:r>
    </w:p>
    <w:p w:rsidR="00A85B6E" w:rsidRPr="000E1FC1" w:rsidRDefault="007814C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 xml:space="preserve">Планируемый объем финансирования муниципальной программы составляет </w:t>
      </w:r>
      <w:r w:rsidR="00596A1C" w:rsidRPr="000E1FC1">
        <w:rPr>
          <w:rFonts w:ascii="Times New Roman" w:hAnsi="Times New Roman" w:cs="Times New Roman"/>
          <w:sz w:val="17"/>
          <w:szCs w:val="17"/>
        </w:rPr>
        <w:t>1298906,85</w:t>
      </w:r>
      <w:r w:rsidR="00A85B6E" w:rsidRPr="000E1FC1">
        <w:rPr>
          <w:rFonts w:ascii="Times New Roman" w:hAnsi="Times New Roman" w:cs="Times New Roman"/>
          <w:sz w:val="17"/>
          <w:szCs w:val="17"/>
        </w:rPr>
        <w:t xml:space="preserve"> тыс. рублей, </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из них средства:</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федерального бюджета – 488692,3 тыс. рублей,</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 xml:space="preserve">в том числе:                                                                                                 </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2020 году - 20068,1 тыс. рублей;</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2021 году – 166829,2 тыс. рублей;</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2022 году – 12900,0 тыс. рублей;</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2023 году – 0,0 тыс. рублей;</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2024 году – 140878,0 тыс. рублей;</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2025 году – 148017,0 тыс. рублей;</w:t>
      </w:r>
    </w:p>
    <w:p w:rsidR="00A85B6E" w:rsidRPr="000E1FC1" w:rsidRDefault="00A85B6E"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2026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республиканский бюджет Чувашской Республики и бюджет Моргаушского района Чувашской Республики</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 xml:space="preserve"> – 280701,15 тыс. рублей,                                                 </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 xml:space="preserve">в том числе:                                                                                                   </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2020 году – 12700,0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2021 году – 32734,3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lastRenderedPageBreak/>
        <w:t>в 2022 году – 186413,7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2023 году – 41446,15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2024 году – 3612,0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2025 году – 3795,0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2026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местный бюджет Моргаушского района Чувашской Республики – 13703,4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том числе:</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2020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2021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2022 году – 11140,8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2023 году – 2562,6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2024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2025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бюджет сельских поселений Моргаушского района Чувашской Республики – 2700,0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том числе:</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2020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2021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2022 году – 2700,0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2023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2024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2025 году – 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 xml:space="preserve">средств внебюджетных источников – 513110,0 тыс. рублей, </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том числе:</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2020 году – 31700,0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2021 году – 48120,0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2022 году – 210490,0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2023 году – 103100,0 тыс. рублей;</w:t>
      </w:r>
    </w:p>
    <w:p w:rsidR="00596A1C"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2024 году – 61300,0 тыс. рублей;</w:t>
      </w:r>
    </w:p>
    <w:p w:rsidR="007814CE" w:rsidRPr="000E1FC1" w:rsidRDefault="00596A1C" w:rsidP="000E1FC1">
      <w:pPr>
        <w:pStyle w:val="affe"/>
        <w:ind w:firstLine="708"/>
        <w:jc w:val="both"/>
        <w:rPr>
          <w:rFonts w:ascii="Times New Roman" w:hAnsi="Times New Roman" w:cs="Times New Roman"/>
          <w:sz w:val="17"/>
          <w:szCs w:val="17"/>
        </w:rPr>
      </w:pPr>
      <w:r w:rsidRPr="000E1FC1">
        <w:rPr>
          <w:rFonts w:ascii="Times New Roman" w:hAnsi="Times New Roman" w:cs="Times New Roman"/>
          <w:sz w:val="17"/>
          <w:szCs w:val="17"/>
        </w:rPr>
        <w:t>в 2025 году – 58400,0 тыс. рублей.»</w:t>
      </w:r>
      <w:r w:rsidR="00D43C62" w:rsidRPr="000E1FC1">
        <w:rPr>
          <w:rFonts w:ascii="Times New Roman" w:hAnsi="Times New Roman" w:cs="Times New Roman"/>
          <w:sz w:val="17"/>
          <w:szCs w:val="17"/>
        </w:rPr>
        <w:t>;</w:t>
      </w:r>
    </w:p>
    <w:p w:rsidR="00D43C62" w:rsidRPr="000E1FC1" w:rsidRDefault="00D43C62" w:rsidP="000E1FC1">
      <w:pPr>
        <w:widowControl w:val="0"/>
        <w:autoSpaceDE w:val="0"/>
        <w:autoSpaceDN w:val="0"/>
        <w:spacing w:after="0" w:line="240" w:lineRule="auto"/>
        <w:ind w:firstLine="539"/>
        <w:jc w:val="both"/>
        <w:rPr>
          <w:sz w:val="17"/>
          <w:szCs w:val="17"/>
        </w:rPr>
      </w:pPr>
      <w:r w:rsidRPr="000E1FC1">
        <w:rPr>
          <w:sz w:val="17"/>
          <w:szCs w:val="17"/>
        </w:rPr>
        <w:t>1.1.4.</w:t>
      </w:r>
      <w:r w:rsidRPr="000E1FC1">
        <w:rPr>
          <w:sz w:val="17"/>
          <w:szCs w:val="17"/>
        </w:rPr>
        <w:tab/>
        <w:t>Приложение №1 Программы «Сведения о целевых индикаторах и показателях муниципальной программы «Социально-экономическое развитие Моргаушского района Чувашской Республики на 2020-2025 годы» и их значениях</w:t>
      </w:r>
      <w:r w:rsidRPr="000E1FC1">
        <w:rPr>
          <w:bCs/>
          <w:sz w:val="17"/>
          <w:szCs w:val="17"/>
        </w:rPr>
        <w:t>»</w:t>
      </w:r>
      <w:r w:rsidRPr="000E1FC1">
        <w:rPr>
          <w:sz w:val="17"/>
          <w:szCs w:val="17"/>
        </w:rPr>
        <w:t xml:space="preserve"> изложить согласно приложению №1 к настоящему постановлению.</w:t>
      </w:r>
    </w:p>
    <w:p w:rsidR="00D43C62" w:rsidRPr="000E1FC1" w:rsidRDefault="00D43C62" w:rsidP="000E1FC1">
      <w:pPr>
        <w:widowControl w:val="0"/>
        <w:autoSpaceDE w:val="0"/>
        <w:autoSpaceDN w:val="0"/>
        <w:spacing w:after="0" w:line="240" w:lineRule="auto"/>
        <w:ind w:firstLine="539"/>
        <w:jc w:val="both"/>
        <w:rPr>
          <w:rFonts w:eastAsia="Times New Roman"/>
          <w:sz w:val="17"/>
          <w:szCs w:val="17"/>
          <w:lang w:eastAsia="ru-RU"/>
        </w:rPr>
      </w:pPr>
      <w:r w:rsidRPr="000E1FC1">
        <w:rPr>
          <w:rFonts w:eastAsia="Times New Roman"/>
          <w:sz w:val="17"/>
          <w:szCs w:val="17"/>
          <w:lang w:eastAsia="ru-RU"/>
        </w:rPr>
        <w:t>1.1.5. Приложение №2 Программы «Ресурсное обеспечение реализации муниципальной программы «Социально-экономическое развитие Моргаушского района Чувашской Республики на 2020-2025 годы» за счет всех источников финансирования» изложить согласно приложению №2 к настоящему постановлению.</w:t>
      </w:r>
    </w:p>
    <w:p w:rsidR="00D3218C" w:rsidRPr="000E1FC1" w:rsidRDefault="0040700F" w:rsidP="000E1FC1">
      <w:pPr>
        <w:widowControl w:val="0"/>
        <w:autoSpaceDE w:val="0"/>
        <w:autoSpaceDN w:val="0"/>
        <w:spacing w:after="0" w:line="240" w:lineRule="auto"/>
        <w:ind w:firstLine="539"/>
        <w:jc w:val="both"/>
        <w:rPr>
          <w:rFonts w:eastAsia="Times New Roman"/>
          <w:sz w:val="17"/>
          <w:szCs w:val="17"/>
          <w:lang w:eastAsia="ru-RU"/>
        </w:rPr>
      </w:pPr>
      <w:r w:rsidRPr="000E1FC1">
        <w:rPr>
          <w:rFonts w:eastAsia="Times New Roman"/>
          <w:sz w:val="17"/>
          <w:szCs w:val="17"/>
          <w:lang w:eastAsia="ru-RU"/>
        </w:rPr>
        <w:t>2</w:t>
      </w:r>
      <w:r w:rsidR="00D3218C" w:rsidRPr="000E1FC1">
        <w:rPr>
          <w:rFonts w:eastAsia="Times New Roman"/>
          <w:sz w:val="17"/>
          <w:szCs w:val="17"/>
          <w:lang w:eastAsia="ru-RU"/>
        </w:rPr>
        <w:t>. Контроль за выполнением настоящего постановления возложить на отдел экономики администрации Моргаушского района Чувашской Республики.</w:t>
      </w:r>
    </w:p>
    <w:p w:rsidR="00D3218C" w:rsidRPr="000E1FC1" w:rsidRDefault="0040700F" w:rsidP="000E1FC1">
      <w:pPr>
        <w:widowControl w:val="0"/>
        <w:autoSpaceDE w:val="0"/>
        <w:autoSpaceDN w:val="0"/>
        <w:spacing w:after="0" w:line="240" w:lineRule="auto"/>
        <w:ind w:firstLine="539"/>
        <w:jc w:val="both"/>
        <w:rPr>
          <w:rFonts w:eastAsia="Times New Roman"/>
          <w:sz w:val="17"/>
          <w:szCs w:val="17"/>
          <w:lang w:eastAsia="ru-RU"/>
        </w:rPr>
      </w:pPr>
      <w:r w:rsidRPr="000E1FC1">
        <w:rPr>
          <w:rFonts w:eastAsia="Times New Roman"/>
          <w:sz w:val="17"/>
          <w:szCs w:val="17"/>
          <w:lang w:eastAsia="ru-RU"/>
        </w:rPr>
        <w:t>3</w:t>
      </w:r>
      <w:r w:rsidR="00D3218C" w:rsidRPr="000E1FC1">
        <w:rPr>
          <w:rFonts w:eastAsia="Times New Roman"/>
          <w:sz w:val="17"/>
          <w:szCs w:val="17"/>
          <w:lang w:eastAsia="ru-RU"/>
        </w:rPr>
        <w:t>. Настоящее постановление вступает в силу после его официального опубликования.</w:t>
      </w:r>
    </w:p>
    <w:p w:rsidR="00D3218C" w:rsidRPr="000E1FC1" w:rsidRDefault="00D3218C" w:rsidP="000E1FC1">
      <w:pPr>
        <w:widowControl w:val="0"/>
        <w:autoSpaceDE w:val="0"/>
        <w:autoSpaceDN w:val="0"/>
        <w:spacing w:after="0" w:line="240" w:lineRule="auto"/>
        <w:ind w:firstLine="540"/>
        <w:rPr>
          <w:rFonts w:eastAsia="Times New Roman"/>
          <w:sz w:val="17"/>
          <w:szCs w:val="17"/>
          <w:lang w:eastAsia="ru-RU"/>
        </w:rPr>
      </w:pPr>
    </w:p>
    <w:p w:rsidR="00D3218C" w:rsidRPr="000E1FC1" w:rsidRDefault="00D3218C" w:rsidP="000E1FC1">
      <w:pPr>
        <w:widowControl w:val="0"/>
        <w:autoSpaceDE w:val="0"/>
        <w:autoSpaceDN w:val="0"/>
        <w:spacing w:after="0" w:line="240" w:lineRule="auto"/>
        <w:jc w:val="both"/>
        <w:rPr>
          <w:rFonts w:eastAsia="Times New Roman"/>
          <w:sz w:val="17"/>
          <w:szCs w:val="17"/>
          <w:lang w:eastAsia="ru-RU"/>
        </w:rPr>
      </w:pPr>
      <w:r w:rsidRPr="000E1FC1">
        <w:rPr>
          <w:rFonts w:eastAsia="Times New Roman"/>
          <w:sz w:val="17"/>
          <w:szCs w:val="17"/>
          <w:lang w:eastAsia="ru-RU"/>
        </w:rPr>
        <w:t>Глава администрации Моргаушского района</w:t>
      </w:r>
    </w:p>
    <w:p w:rsidR="00D3218C" w:rsidRPr="000E1FC1" w:rsidRDefault="00D3218C" w:rsidP="000E1FC1">
      <w:pPr>
        <w:widowControl w:val="0"/>
        <w:autoSpaceDE w:val="0"/>
        <w:autoSpaceDN w:val="0"/>
        <w:spacing w:after="0" w:line="240" w:lineRule="auto"/>
        <w:jc w:val="both"/>
        <w:rPr>
          <w:rFonts w:eastAsia="Times New Roman"/>
          <w:sz w:val="17"/>
          <w:szCs w:val="17"/>
          <w:lang w:eastAsia="ru-RU"/>
        </w:rPr>
      </w:pPr>
      <w:r w:rsidRPr="000E1FC1">
        <w:rPr>
          <w:rFonts w:eastAsia="Times New Roman"/>
          <w:sz w:val="17"/>
          <w:szCs w:val="17"/>
          <w:lang w:eastAsia="ru-RU"/>
        </w:rPr>
        <w:t xml:space="preserve">Чувашской Республики                                   </w:t>
      </w:r>
      <w:r w:rsidRPr="000E1FC1">
        <w:rPr>
          <w:rFonts w:eastAsia="Times New Roman"/>
          <w:sz w:val="17"/>
          <w:szCs w:val="17"/>
          <w:lang w:eastAsia="ru-RU"/>
        </w:rPr>
        <w:tab/>
      </w:r>
      <w:r w:rsidRPr="000E1FC1">
        <w:rPr>
          <w:rFonts w:eastAsia="Times New Roman"/>
          <w:sz w:val="17"/>
          <w:szCs w:val="17"/>
          <w:lang w:eastAsia="ru-RU"/>
        </w:rPr>
        <w:tab/>
      </w:r>
      <w:r w:rsidRPr="000E1FC1">
        <w:rPr>
          <w:rFonts w:eastAsia="Times New Roman"/>
          <w:sz w:val="17"/>
          <w:szCs w:val="17"/>
          <w:lang w:eastAsia="ru-RU"/>
        </w:rPr>
        <w:tab/>
      </w:r>
      <w:r w:rsidRPr="000E1FC1">
        <w:rPr>
          <w:rFonts w:eastAsia="Times New Roman"/>
          <w:sz w:val="17"/>
          <w:szCs w:val="17"/>
          <w:lang w:eastAsia="ru-RU"/>
        </w:rPr>
        <w:tab/>
      </w:r>
      <w:r w:rsidR="00596A1C" w:rsidRPr="000E1FC1">
        <w:rPr>
          <w:rFonts w:eastAsia="Times New Roman"/>
          <w:sz w:val="17"/>
          <w:szCs w:val="17"/>
          <w:lang w:eastAsia="ru-RU"/>
        </w:rPr>
        <w:tab/>
        <w:t>А</w:t>
      </w:r>
      <w:r w:rsidRPr="000E1FC1">
        <w:rPr>
          <w:rFonts w:eastAsia="Times New Roman"/>
          <w:sz w:val="17"/>
          <w:szCs w:val="17"/>
          <w:lang w:eastAsia="ru-RU"/>
        </w:rPr>
        <w:t>.</w:t>
      </w:r>
      <w:r w:rsidR="00596A1C" w:rsidRPr="000E1FC1">
        <w:rPr>
          <w:rFonts w:eastAsia="Times New Roman"/>
          <w:sz w:val="17"/>
          <w:szCs w:val="17"/>
          <w:lang w:eastAsia="ru-RU"/>
        </w:rPr>
        <w:t>Н</w:t>
      </w:r>
      <w:r w:rsidRPr="000E1FC1">
        <w:rPr>
          <w:rFonts w:eastAsia="Times New Roman"/>
          <w:sz w:val="17"/>
          <w:szCs w:val="17"/>
          <w:lang w:eastAsia="ru-RU"/>
        </w:rPr>
        <w:t>.</w:t>
      </w:r>
      <w:r w:rsidR="00596A1C" w:rsidRPr="000E1FC1">
        <w:rPr>
          <w:rFonts w:eastAsia="Times New Roman"/>
          <w:sz w:val="17"/>
          <w:szCs w:val="17"/>
          <w:lang w:eastAsia="ru-RU"/>
        </w:rPr>
        <w:t xml:space="preserve"> Матросов</w:t>
      </w:r>
      <w:r w:rsidRPr="000E1FC1">
        <w:rPr>
          <w:rFonts w:eastAsia="Times New Roman"/>
          <w:sz w:val="17"/>
          <w:szCs w:val="17"/>
          <w:lang w:eastAsia="ru-RU"/>
        </w:rPr>
        <w:t xml:space="preserve"> </w:t>
      </w:r>
    </w:p>
    <w:p w:rsidR="00D3218C" w:rsidRPr="000E1FC1" w:rsidRDefault="00D3218C" w:rsidP="000E1FC1">
      <w:pPr>
        <w:widowControl w:val="0"/>
        <w:autoSpaceDE w:val="0"/>
        <w:autoSpaceDN w:val="0"/>
        <w:spacing w:after="0" w:line="240" w:lineRule="auto"/>
        <w:ind w:firstLine="540"/>
        <w:jc w:val="both"/>
        <w:rPr>
          <w:rFonts w:eastAsia="Times New Roman"/>
          <w:sz w:val="17"/>
          <w:szCs w:val="17"/>
          <w:lang w:eastAsia="ru-RU"/>
        </w:rPr>
      </w:pPr>
    </w:p>
    <w:p w:rsidR="00B00A88" w:rsidRPr="000E1FC1" w:rsidRDefault="00B00A88" w:rsidP="000E1FC1">
      <w:pPr>
        <w:spacing w:after="0" w:line="240" w:lineRule="auto"/>
        <w:jc w:val="center"/>
        <w:rPr>
          <w:sz w:val="17"/>
          <w:szCs w:val="17"/>
        </w:rPr>
      </w:pPr>
    </w:p>
    <w:bookmarkEnd w:id="0"/>
    <w:p w:rsidR="002A5330" w:rsidRPr="000E1FC1" w:rsidRDefault="002A5330" w:rsidP="000E1FC1">
      <w:pPr>
        <w:spacing w:after="0" w:line="240" w:lineRule="auto"/>
        <w:ind w:firstLine="709"/>
        <w:jc w:val="both"/>
        <w:rPr>
          <w:sz w:val="17"/>
          <w:szCs w:val="17"/>
        </w:rPr>
        <w:sectPr w:rsidR="002A5330" w:rsidRPr="000E1FC1" w:rsidSect="00DD19DA">
          <w:headerReference w:type="default" r:id="rId9"/>
          <w:pgSz w:w="11906" w:h="16838"/>
          <w:pgMar w:top="709" w:right="850" w:bottom="993" w:left="1701" w:header="708" w:footer="708" w:gutter="0"/>
          <w:cols w:space="708"/>
          <w:titlePg/>
          <w:docGrid w:linePitch="360"/>
        </w:sectPr>
      </w:pPr>
    </w:p>
    <w:p w:rsidR="00FF1764" w:rsidRPr="000E1FC1" w:rsidRDefault="00FF1764" w:rsidP="000E1FC1">
      <w:pPr>
        <w:widowControl w:val="0"/>
        <w:autoSpaceDE w:val="0"/>
        <w:autoSpaceDN w:val="0"/>
        <w:spacing w:after="0" w:line="240" w:lineRule="auto"/>
        <w:jc w:val="right"/>
        <w:outlineLvl w:val="1"/>
        <w:rPr>
          <w:rFonts w:eastAsia="Times New Roman"/>
          <w:sz w:val="17"/>
          <w:szCs w:val="17"/>
          <w:lang w:eastAsia="ru-RU"/>
        </w:rPr>
      </w:pPr>
      <w:bookmarkStart w:id="2" w:name="sub_10000"/>
      <w:r w:rsidRPr="000E1FC1">
        <w:rPr>
          <w:rFonts w:eastAsia="Times New Roman"/>
          <w:sz w:val="17"/>
          <w:szCs w:val="17"/>
          <w:lang w:eastAsia="ru-RU"/>
        </w:rPr>
        <w:lastRenderedPageBreak/>
        <w:t xml:space="preserve">Приложение </w:t>
      </w:r>
      <w:r w:rsidRPr="000E1FC1">
        <w:rPr>
          <w:rFonts w:eastAsia="Times New Roman"/>
          <w:sz w:val="17"/>
          <w:szCs w:val="17"/>
          <w:lang w:val="en-US" w:eastAsia="ru-RU"/>
        </w:rPr>
        <w:t>N</w:t>
      </w:r>
      <w:r w:rsidRPr="000E1FC1">
        <w:rPr>
          <w:rFonts w:eastAsia="Times New Roman"/>
          <w:sz w:val="17"/>
          <w:szCs w:val="17"/>
          <w:lang w:eastAsia="ru-RU"/>
        </w:rPr>
        <w:t xml:space="preserve"> 1</w:t>
      </w:r>
    </w:p>
    <w:p w:rsidR="00FF1764" w:rsidRPr="000E1FC1" w:rsidRDefault="00FF1764" w:rsidP="000E1FC1">
      <w:pPr>
        <w:widowControl w:val="0"/>
        <w:autoSpaceDE w:val="0"/>
        <w:autoSpaceDN w:val="0"/>
        <w:spacing w:after="0" w:line="240" w:lineRule="auto"/>
        <w:jc w:val="right"/>
        <w:outlineLvl w:val="1"/>
        <w:rPr>
          <w:rFonts w:eastAsia="Times New Roman"/>
          <w:sz w:val="17"/>
          <w:szCs w:val="17"/>
          <w:lang w:eastAsia="ru-RU"/>
        </w:rPr>
      </w:pPr>
      <w:r w:rsidRPr="000E1FC1">
        <w:rPr>
          <w:rFonts w:eastAsia="Times New Roman"/>
          <w:sz w:val="17"/>
          <w:szCs w:val="17"/>
          <w:lang w:eastAsia="ru-RU"/>
        </w:rPr>
        <w:t>к постановлению администрации</w:t>
      </w:r>
    </w:p>
    <w:p w:rsidR="00FF1764" w:rsidRPr="000E1FC1" w:rsidRDefault="00FF1764" w:rsidP="000E1FC1">
      <w:pPr>
        <w:widowControl w:val="0"/>
        <w:autoSpaceDE w:val="0"/>
        <w:autoSpaceDN w:val="0"/>
        <w:spacing w:after="0" w:line="240" w:lineRule="auto"/>
        <w:jc w:val="right"/>
        <w:outlineLvl w:val="1"/>
        <w:rPr>
          <w:rFonts w:eastAsia="Times New Roman"/>
          <w:sz w:val="17"/>
          <w:szCs w:val="17"/>
          <w:lang w:eastAsia="ru-RU"/>
        </w:rPr>
      </w:pPr>
      <w:r w:rsidRPr="000E1FC1">
        <w:rPr>
          <w:rFonts w:eastAsia="Times New Roman"/>
          <w:sz w:val="17"/>
          <w:szCs w:val="17"/>
          <w:lang w:eastAsia="ru-RU"/>
        </w:rPr>
        <w:t>Моргаушского района Чувашкой Республики</w:t>
      </w:r>
    </w:p>
    <w:p w:rsidR="00FF1764" w:rsidRPr="000E1FC1" w:rsidRDefault="00FF1764" w:rsidP="000E1FC1">
      <w:pPr>
        <w:spacing w:after="0" w:line="240" w:lineRule="auto"/>
        <w:jc w:val="right"/>
        <w:rPr>
          <w:rFonts w:eastAsia="Times New Roman"/>
          <w:sz w:val="17"/>
          <w:szCs w:val="17"/>
          <w:lang w:eastAsia="ru-RU"/>
        </w:rPr>
      </w:pPr>
      <w:r w:rsidRPr="000E1FC1">
        <w:rPr>
          <w:rFonts w:eastAsia="Times New Roman"/>
          <w:sz w:val="17"/>
          <w:szCs w:val="17"/>
          <w:lang w:eastAsia="ru-RU"/>
        </w:rPr>
        <w:t xml:space="preserve"> от </w:t>
      </w:r>
      <w:r w:rsidR="00CF4B71" w:rsidRPr="000E1FC1">
        <w:rPr>
          <w:rFonts w:eastAsia="Times New Roman"/>
          <w:sz w:val="17"/>
          <w:szCs w:val="17"/>
          <w:lang w:eastAsia="ru-RU"/>
        </w:rPr>
        <w:t>07.02.2022</w:t>
      </w:r>
      <w:r w:rsidRPr="000E1FC1">
        <w:rPr>
          <w:rFonts w:eastAsia="Times New Roman"/>
          <w:sz w:val="17"/>
          <w:szCs w:val="17"/>
          <w:lang w:eastAsia="ru-RU"/>
        </w:rPr>
        <w:t xml:space="preserve"> №</w:t>
      </w:r>
      <w:r w:rsidR="00CF4B71" w:rsidRPr="000E1FC1">
        <w:rPr>
          <w:rFonts w:eastAsia="Times New Roman"/>
          <w:sz w:val="17"/>
          <w:szCs w:val="17"/>
          <w:lang w:eastAsia="ru-RU"/>
        </w:rPr>
        <w:t xml:space="preserve"> 98</w:t>
      </w:r>
    </w:p>
    <w:p w:rsidR="00FF1764" w:rsidRPr="000E1FC1" w:rsidRDefault="00FF1764" w:rsidP="000E1FC1">
      <w:pPr>
        <w:spacing w:after="0" w:line="240" w:lineRule="auto"/>
        <w:jc w:val="right"/>
        <w:rPr>
          <w:sz w:val="17"/>
          <w:szCs w:val="17"/>
        </w:rPr>
      </w:pPr>
    </w:p>
    <w:p w:rsidR="00277366" w:rsidRPr="000E1FC1" w:rsidRDefault="00277366" w:rsidP="000E1FC1">
      <w:pPr>
        <w:spacing w:after="0" w:line="240" w:lineRule="auto"/>
        <w:jc w:val="right"/>
        <w:rPr>
          <w:sz w:val="17"/>
          <w:szCs w:val="17"/>
        </w:rPr>
      </w:pPr>
      <w:r w:rsidRPr="000E1FC1">
        <w:rPr>
          <w:sz w:val="17"/>
          <w:szCs w:val="17"/>
        </w:rPr>
        <w:t>Приложение N 1</w:t>
      </w:r>
    </w:p>
    <w:p w:rsidR="00277366" w:rsidRPr="000E1FC1" w:rsidRDefault="00277366" w:rsidP="000E1FC1">
      <w:pPr>
        <w:spacing w:after="0" w:line="240" w:lineRule="auto"/>
        <w:jc w:val="right"/>
        <w:rPr>
          <w:sz w:val="17"/>
          <w:szCs w:val="17"/>
        </w:rPr>
      </w:pPr>
      <w:r w:rsidRPr="000E1FC1">
        <w:rPr>
          <w:sz w:val="17"/>
          <w:szCs w:val="17"/>
        </w:rPr>
        <w:t xml:space="preserve">к муниципальной программе Моргаушского района </w:t>
      </w:r>
    </w:p>
    <w:p w:rsidR="00277366" w:rsidRPr="000E1FC1" w:rsidRDefault="00277366" w:rsidP="000E1FC1">
      <w:pPr>
        <w:spacing w:after="0" w:line="240" w:lineRule="auto"/>
        <w:jc w:val="right"/>
        <w:rPr>
          <w:sz w:val="17"/>
          <w:szCs w:val="17"/>
        </w:rPr>
      </w:pPr>
      <w:r w:rsidRPr="000E1FC1">
        <w:rPr>
          <w:sz w:val="17"/>
          <w:szCs w:val="17"/>
        </w:rPr>
        <w:t xml:space="preserve">Чувашской Республики </w:t>
      </w:r>
    </w:p>
    <w:p w:rsidR="006A5BC5" w:rsidRPr="000E1FC1" w:rsidRDefault="00277366" w:rsidP="000E1FC1">
      <w:pPr>
        <w:spacing w:after="0" w:line="240" w:lineRule="auto"/>
        <w:jc w:val="right"/>
        <w:rPr>
          <w:sz w:val="17"/>
          <w:szCs w:val="17"/>
        </w:rPr>
      </w:pPr>
      <w:r w:rsidRPr="000E1FC1">
        <w:rPr>
          <w:sz w:val="17"/>
          <w:szCs w:val="17"/>
        </w:rPr>
        <w:t>«Социально-экономическое развитие Моргаушского района</w:t>
      </w:r>
    </w:p>
    <w:p w:rsidR="00D541DA" w:rsidRPr="000E1FC1" w:rsidRDefault="00277366" w:rsidP="000E1FC1">
      <w:pPr>
        <w:spacing w:after="0" w:line="240" w:lineRule="auto"/>
        <w:jc w:val="right"/>
        <w:rPr>
          <w:sz w:val="17"/>
          <w:szCs w:val="17"/>
        </w:rPr>
      </w:pPr>
      <w:r w:rsidRPr="000E1FC1">
        <w:rPr>
          <w:sz w:val="17"/>
          <w:szCs w:val="17"/>
        </w:rPr>
        <w:t>Чувашской Республики на 2020-2025 годы»</w:t>
      </w:r>
    </w:p>
    <w:bookmarkEnd w:id="2"/>
    <w:p w:rsidR="00D541DA" w:rsidRPr="000E1FC1" w:rsidRDefault="00D541DA" w:rsidP="000E1FC1">
      <w:pPr>
        <w:spacing w:after="0" w:line="240" w:lineRule="auto"/>
        <w:rPr>
          <w:sz w:val="17"/>
          <w:szCs w:val="17"/>
        </w:rPr>
      </w:pPr>
    </w:p>
    <w:p w:rsidR="00D541DA" w:rsidRPr="000E1FC1" w:rsidRDefault="00D541DA" w:rsidP="000E1FC1">
      <w:pPr>
        <w:pStyle w:val="a6"/>
        <w:spacing w:after="0" w:line="240" w:lineRule="auto"/>
        <w:jc w:val="center"/>
        <w:outlineLvl w:val="0"/>
        <w:rPr>
          <w:rFonts w:ascii="Times New Roman" w:hAnsi="Times New Roman" w:cs="Times New Roman"/>
          <w:sz w:val="17"/>
          <w:szCs w:val="17"/>
        </w:rPr>
      </w:pPr>
      <w:r w:rsidRPr="000E1FC1">
        <w:rPr>
          <w:rFonts w:ascii="Times New Roman" w:hAnsi="Times New Roman" w:cs="Times New Roman"/>
          <w:sz w:val="17"/>
          <w:szCs w:val="17"/>
        </w:rPr>
        <w:t>Сведения</w:t>
      </w:r>
      <w:r w:rsidRPr="000E1FC1">
        <w:rPr>
          <w:rFonts w:ascii="Times New Roman" w:hAnsi="Times New Roman" w:cs="Times New Roman"/>
          <w:sz w:val="17"/>
          <w:szCs w:val="17"/>
        </w:rPr>
        <w:br/>
        <w:t>о целевых индикаторах и показателях муниципальной программы «</w:t>
      </w:r>
      <w:r w:rsidR="00277366" w:rsidRPr="000E1FC1">
        <w:rPr>
          <w:rFonts w:ascii="Times New Roman" w:hAnsi="Times New Roman" w:cs="Times New Roman"/>
          <w:sz w:val="17"/>
          <w:szCs w:val="17"/>
        </w:rPr>
        <w:t>Социально-экономическое развитие Моргаушского района Чувашской Республики на 2020-2025 годы</w:t>
      </w:r>
      <w:r w:rsidRPr="000E1FC1">
        <w:rPr>
          <w:rFonts w:ascii="Times New Roman" w:hAnsi="Times New Roman" w:cs="Times New Roman"/>
          <w:sz w:val="17"/>
          <w:szCs w:val="17"/>
        </w:rPr>
        <w:t>» и их значениях</w:t>
      </w:r>
    </w:p>
    <w:p w:rsidR="00D541DA" w:rsidRPr="000E1FC1" w:rsidRDefault="00D541DA" w:rsidP="000E1FC1">
      <w:pPr>
        <w:spacing w:after="0" w:line="240" w:lineRule="auto"/>
        <w:rPr>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150"/>
        <w:gridCol w:w="1418"/>
        <w:gridCol w:w="1276"/>
        <w:gridCol w:w="1275"/>
        <w:gridCol w:w="1276"/>
        <w:gridCol w:w="1276"/>
        <w:gridCol w:w="1276"/>
        <w:gridCol w:w="1275"/>
      </w:tblGrid>
      <w:tr w:rsidR="000E1FC1" w:rsidRPr="000E1FC1" w:rsidTr="00AD7E78">
        <w:tc>
          <w:tcPr>
            <w:tcW w:w="840" w:type="dxa"/>
            <w:vMerge w:val="restart"/>
            <w:tcBorders>
              <w:top w:val="single" w:sz="4" w:space="0" w:color="auto"/>
              <w:bottom w:val="single" w:sz="4" w:space="0" w:color="auto"/>
              <w:right w:val="single" w:sz="4" w:space="0" w:color="auto"/>
            </w:tcBorders>
          </w:tcPr>
          <w:p w:rsidR="00F618CF" w:rsidRPr="000E1FC1" w:rsidRDefault="00F618CF" w:rsidP="000E1FC1">
            <w:pPr>
              <w:pStyle w:val="afff1"/>
              <w:rPr>
                <w:rFonts w:ascii="Times New Roman" w:hAnsi="Times New Roman" w:cs="Times New Roman"/>
                <w:sz w:val="17"/>
                <w:szCs w:val="17"/>
              </w:rPr>
            </w:pPr>
          </w:p>
        </w:tc>
        <w:tc>
          <w:tcPr>
            <w:tcW w:w="4150" w:type="dxa"/>
            <w:vMerge w:val="restart"/>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Целевой индикатор и показатель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Единица измерения</w:t>
            </w:r>
          </w:p>
        </w:tc>
        <w:tc>
          <w:tcPr>
            <w:tcW w:w="7654" w:type="dxa"/>
            <w:gridSpan w:val="6"/>
            <w:tcBorders>
              <w:top w:val="single" w:sz="4" w:space="0" w:color="auto"/>
              <w:left w:val="single" w:sz="4" w:space="0" w:color="auto"/>
              <w:bottom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Значения целевых индикаторов и показателей</w:t>
            </w:r>
          </w:p>
        </w:tc>
      </w:tr>
      <w:tr w:rsidR="000E1FC1" w:rsidRPr="000E1FC1" w:rsidTr="00AD7E78">
        <w:tc>
          <w:tcPr>
            <w:tcW w:w="840" w:type="dxa"/>
            <w:vMerge/>
            <w:tcBorders>
              <w:top w:val="single" w:sz="4" w:space="0" w:color="auto"/>
              <w:bottom w:val="single" w:sz="4" w:space="0" w:color="auto"/>
              <w:right w:val="single" w:sz="4" w:space="0" w:color="auto"/>
            </w:tcBorders>
          </w:tcPr>
          <w:p w:rsidR="00F618CF" w:rsidRPr="000E1FC1" w:rsidRDefault="00F618CF" w:rsidP="000E1FC1">
            <w:pPr>
              <w:pStyle w:val="afff1"/>
              <w:rPr>
                <w:rFonts w:ascii="Times New Roman" w:hAnsi="Times New Roman" w:cs="Times New Roman"/>
                <w:sz w:val="17"/>
                <w:szCs w:val="17"/>
              </w:rPr>
            </w:pPr>
          </w:p>
        </w:tc>
        <w:tc>
          <w:tcPr>
            <w:tcW w:w="4150" w:type="dxa"/>
            <w:vMerge/>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rPr>
                <w:rFonts w:ascii="Times New Roman" w:hAnsi="Times New Roman" w:cs="Times New Roman"/>
                <w:sz w:val="17"/>
                <w:szCs w:val="17"/>
              </w:rPr>
            </w:pPr>
          </w:p>
        </w:tc>
        <w:tc>
          <w:tcPr>
            <w:tcW w:w="1418" w:type="dxa"/>
            <w:vMerge/>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rPr>
                <w:rFonts w:ascii="Times New Roman" w:hAnsi="Times New Roman" w:cs="Times New Roman"/>
                <w:sz w:val="17"/>
                <w:szCs w:val="17"/>
              </w:rPr>
            </w:pP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2020 год</w:t>
            </w:r>
          </w:p>
        </w:tc>
        <w:tc>
          <w:tcPr>
            <w:tcW w:w="1275"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2021 год</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2022 год</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2023 год</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2024 год</w:t>
            </w:r>
          </w:p>
        </w:tc>
        <w:tc>
          <w:tcPr>
            <w:tcW w:w="1275"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2025 год</w:t>
            </w:r>
          </w:p>
        </w:tc>
      </w:tr>
      <w:tr w:rsidR="000E1FC1" w:rsidRPr="000E1FC1" w:rsidTr="00AD7E78">
        <w:tc>
          <w:tcPr>
            <w:tcW w:w="840" w:type="dxa"/>
            <w:tcBorders>
              <w:top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1</w:t>
            </w:r>
          </w:p>
        </w:tc>
        <w:tc>
          <w:tcPr>
            <w:tcW w:w="4150"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w:t>
            </w:r>
          </w:p>
        </w:tc>
        <w:tc>
          <w:tcPr>
            <w:tcW w:w="1418"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4</w:t>
            </w:r>
          </w:p>
        </w:tc>
        <w:tc>
          <w:tcPr>
            <w:tcW w:w="1275"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5</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7</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8</w:t>
            </w:r>
          </w:p>
        </w:tc>
        <w:tc>
          <w:tcPr>
            <w:tcW w:w="1275"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9</w:t>
            </w:r>
          </w:p>
        </w:tc>
      </w:tr>
      <w:tr w:rsidR="000E1FC1" w:rsidRPr="000E1FC1" w:rsidTr="00AD7E78">
        <w:tc>
          <w:tcPr>
            <w:tcW w:w="840" w:type="dxa"/>
            <w:tcBorders>
              <w:top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1.</w:t>
            </w:r>
          </w:p>
        </w:tc>
        <w:tc>
          <w:tcPr>
            <w:tcW w:w="4150"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e"/>
              <w:rPr>
                <w:rFonts w:ascii="Times New Roman" w:hAnsi="Times New Roman" w:cs="Times New Roman"/>
                <w:sz w:val="17"/>
                <w:szCs w:val="17"/>
              </w:rPr>
            </w:pPr>
            <w:r w:rsidRPr="000E1FC1">
              <w:rPr>
                <w:rFonts w:ascii="Times New Roman" w:hAnsi="Times New Roman" w:cs="Times New Roman"/>
                <w:sz w:val="17"/>
                <w:szCs w:val="17"/>
              </w:rPr>
              <w:t>Прирост протяженности автомобильных дорог, соответствующих нормативным требованиям к транспортно-эксплуатационным показателям</w:t>
            </w:r>
          </w:p>
        </w:tc>
        <w:tc>
          <w:tcPr>
            <w:tcW w:w="1418"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e"/>
              <w:rPr>
                <w:rFonts w:ascii="Times New Roman" w:hAnsi="Times New Roman" w:cs="Times New Roman"/>
                <w:sz w:val="17"/>
                <w:szCs w:val="17"/>
              </w:rPr>
            </w:pPr>
            <w:r w:rsidRPr="000E1FC1">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3,0</w:t>
            </w:r>
          </w:p>
        </w:tc>
        <w:tc>
          <w:tcPr>
            <w:tcW w:w="1275"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3,0</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3,0</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3,0</w:t>
            </w:r>
          </w:p>
        </w:tc>
        <w:tc>
          <w:tcPr>
            <w:tcW w:w="1276"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3,0</w:t>
            </w:r>
          </w:p>
        </w:tc>
        <w:tc>
          <w:tcPr>
            <w:tcW w:w="1275" w:type="dxa"/>
            <w:tcBorders>
              <w:top w:val="single" w:sz="4" w:space="0" w:color="auto"/>
              <w:left w:val="single" w:sz="4" w:space="0" w:color="auto"/>
              <w:bottom w:val="single" w:sz="4" w:space="0" w:color="auto"/>
              <w:right w:val="single" w:sz="4" w:space="0" w:color="auto"/>
            </w:tcBorders>
          </w:tcPr>
          <w:p w:rsidR="00F618CF" w:rsidRPr="000E1FC1" w:rsidRDefault="00F618CF"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3,0</w:t>
            </w:r>
          </w:p>
        </w:tc>
      </w:tr>
      <w:tr w:rsidR="000E1FC1" w:rsidRPr="000E1FC1" w:rsidTr="00AD7E78">
        <w:tc>
          <w:tcPr>
            <w:tcW w:w="840" w:type="dxa"/>
            <w:tcBorders>
              <w:top w:val="single" w:sz="4" w:space="0" w:color="auto"/>
              <w:bottom w:val="single" w:sz="4" w:space="0" w:color="auto"/>
              <w:right w:val="single" w:sz="4" w:space="0" w:color="auto"/>
            </w:tcBorders>
          </w:tcPr>
          <w:p w:rsidR="00D92DE5" w:rsidRPr="000E1FC1" w:rsidRDefault="00D92DE5"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2</w:t>
            </w:r>
            <w:r w:rsidR="00F864CB" w:rsidRPr="000E1FC1">
              <w:rPr>
                <w:rFonts w:ascii="Times New Roman" w:hAnsi="Times New Roman" w:cs="Times New Roman"/>
                <w:sz w:val="17"/>
                <w:szCs w:val="17"/>
              </w:rPr>
              <w:t>.</w:t>
            </w:r>
          </w:p>
        </w:tc>
        <w:tc>
          <w:tcPr>
            <w:tcW w:w="4150"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affe"/>
              <w:rPr>
                <w:rFonts w:ascii="Times New Roman" w:hAnsi="Times New Roman" w:cs="Times New Roman"/>
                <w:sz w:val="17"/>
                <w:szCs w:val="17"/>
              </w:rPr>
            </w:pPr>
            <w:r w:rsidRPr="000E1FC1">
              <w:rPr>
                <w:rFonts w:ascii="Times New Roman" w:hAnsi="Times New Roman" w:cs="Times New Roman"/>
                <w:sz w:val="17"/>
                <w:szCs w:val="17"/>
                <w:shd w:val="clear" w:color="auto" w:fill="FFFFFF"/>
              </w:rPr>
              <w:t>Доля уличной водопроводной сети, нуждающейся в замене, в общем протяжении водопроводной сети</w:t>
            </w:r>
          </w:p>
        </w:tc>
        <w:tc>
          <w:tcPr>
            <w:tcW w:w="1418" w:type="dxa"/>
            <w:tcBorders>
              <w:top w:val="single" w:sz="4" w:space="0" w:color="auto"/>
              <w:left w:val="single" w:sz="4" w:space="0" w:color="auto"/>
              <w:bottom w:val="single" w:sz="4" w:space="0" w:color="auto"/>
              <w:right w:val="single" w:sz="4" w:space="0" w:color="auto"/>
            </w:tcBorders>
          </w:tcPr>
          <w:p w:rsidR="00D92DE5" w:rsidRPr="000E1FC1" w:rsidRDefault="00595D9B" w:rsidP="000E1FC1">
            <w:pPr>
              <w:pStyle w:val="affe"/>
              <w:rPr>
                <w:rFonts w:ascii="Times New Roman" w:hAnsi="Times New Roman" w:cs="Times New Roman"/>
                <w:sz w:val="17"/>
                <w:szCs w:val="17"/>
              </w:rPr>
            </w:pPr>
            <w:r w:rsidRPr="000E1FC1">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22</w:t>
            </w:r>
          </w:p>
        </w:tc>
        <w:tc>
          <w:tcPr>
            <w:tcW w:w="1275"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21</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20</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19</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18</w:t>
            </w:r>
          </w:p>
        </w:tc>
        <w:tc>
          <w:tcPr>
            <w:tcW w:w="1275"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17</w:t>
            </w:r>
          </w:p>
        </w:tc>
      </w:tr>
      <w:tr w:rsidR="000E1FC1" w:rsidRPr="000E1FC1" w:rsidTr="00AD7E78">
        <w:tc>
          <w:tcPr>
            <w:tcW w:w="840" w:type="dxa"/>
            <w:tcBorders>
              <w:top w:val="single" w:sz="4" w:space="0" w:color="auto"/>
              <w:bottom w:val="single" w:sz="4" w:space="0" w:color="auto"/>
              <w:right w:val="single" w:sz="4" w:space="0" w:color="auto"/>
            </w:tcBorders>
          </w:tcPr>
          <w:p w:rsidR="00D92DE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3.</w:t>
            </w:r>
          </w:p>
        </w:tc>
        <w:tc>
          <w:tcPr>
            <w:tcW w:w="4150"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affe"/>
              <w:rPr>
                <w:rFonts w:ascii="Times New Roman" w:hAnsi="Times New Roman" w:cs="Times New Roman"/>
                <w:sz w:val="17"/>
                <w:szCs w:val="17"/>
              </w:rPr>
            </w:pPr>
            <w:r w:rsidRPr="000E1FC1">
              <w:rPr>
                <w:rFonts w:ascii="Times New Roman" w:hAnsi="Times New Roman" w:cs="Times New Roman"/>
                <w:sz w:val="17"/>
                <w:szCs w:val="17"/>
                <w:shd w:val="clear" w:color="auto" w:fill="FFFFFF"/>
              </w:rPr>
              <w:t>Доля уличной канализационной сети, нуждающейся в замене, в общем протяжении канализационной сети</w:t>
            </w:r>
          </w:p>
        </w:tc>
        <w:tc>
          <w:tcPr>
            <w:tcW w:w="1418" w:type="dxa"/>
            <w:tcBorders>
              <w:top w:val="single" w:sz="4" w:space="0" w:color="auto"/>
              <w:left w:val="single" w:sz="4" w:space="0" w:color="auto"/>
              <w:bottom w:val="single" w:sz="4" w:space="0" w:color="auto"/>
              <w:right w:val="single" w:sz="4" w:space="0" w:color="auto"/>
            </w:tcBorders>
          </w:tcPr>
          <w:p w:rsidR="00D92DE5" w:rsidRPr="000E1FC1" w:rsidRDefault="00595D9B" w:rsidP="000E1FC1">
            <w:pPr>
              <w:pStyle w:val="affe"/>
              <w:rPr>
                <w:rFonts w:ascii="Times New Roman" w:hAnsi="Times New Roman" w:cs="Times New Roman"/>
                <w:sz w:val="17"/>
                <w:szCs w:val="17"/>
              </w:rPr>
            </w:pPr>
            <w:r w:rsidRPr="000E1FC1">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20</w:t>
            </w:r>
          </w:p>
        </w:tc>
        <w:tc>
          <w:tcPr>
            <w:tcW w:w="1275"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18</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17</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16</w:t>
            </w:r>
          </w:p>
        </w:tc>
        <w:tc>
          <w:tcPr>
            <w:tcW w:w="1276"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15</w:t>
            </w:r>
          </w:p>
        </w:tc>
        <w:tc>
          <w:tcPr>
            <w:tcW w:w="1275" w:type="dxa"/>
            <w:tcBorders>
              <w:top w:val="single" w:sz="4" w:space="0" w:color="auto"/>
              <w:left w:val="single" w:sz="4" w:space="0" w:color="auto"/>
              <w:bottom w:val="single" w:sz="4" w:space="0" w:color="auto"/>
              <w:right w:val="single" w:sz="4" w:space="0" w:color="auto"/>
            </w:tcBorders>
          </w:tcPr>
          <w:p w:rsidR="00D92DE5" w:rsidRPr="000E1FC1" w:rsidRDefault="00D92DE5" w:rsidP="000E1FC1">
            <w:pPr>
              <w:pStyle w:val="s1"/>
              <w:spacing w:before="0" w:beforeAutospacing="0" w:after="0" w:afterAutospacing="0"/>
              <w:jc w:val="center"/>
              <w:rPr>
                <w:sz w:val="17"/>
                <w:szCs w:val="17"/>
              </w:rPr>
            </w:pPr>
            <w:r w:rsidRPr="000E1FC1">
              <w:rPr>
                <w:sz w:val="17"/>
                <w:szCs w:val="17"/>
              </w:rPr>
              <w:t>14</w:t>
            </w:r>
          </w:p>
        </w:tc>
      </w:tr>
      <w:tr w:rsidR="000E1FC1" w:rsidRPr="000E1FC1" w:rsidTr="00AD7E78">
        <w:tc>
          <w:tcPr>
            <w:tcW w:w="840" w:type="dxa"/>
            <w:tcBorders>
              <w:top w:val="single" w:sz="4" w:space="0" w:color="auto"/>
              <w:bottom w:val="single" w:sz="4" w:space="0" w:color="auto"/>
              <w:right w:val="single" w:sz="4" w:space="0" w:color="auto"/>
            </w:tcBorders>
          </w:tcPr>
          <w:p w:rsidR="00F614B7"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4.</w:t>
            </w:r>
          </w:p>
        </w:tc>
        <w:tc>
          <w:tcPr>
            <w:tcW w:w="4150" w:type="dxa"/>
            <w:tcBorders>
              <w:top w:val="single" w:sz="4" w:space="0" w:color="auto"/>
              <w:left w:val="single" w:sz="4" w:space="0" w:color="auto"/>
              <w:bottom w:val="single" w:sz="4" w:space="0" w:color="auto"/>
              <w:right w:val="single" w:sz="4" w:space="0" w:color="auto"/>
            </w:tcBorders>
          </w:tcPr>
          <w:p w:rsidR="00F614B7" w:rsidRPr="000E1FC1" w:rsidRDefault="00F614B7" w:rsidP="000E1FC1">
            <w:pPr>
              <w:pStyle w:val="affe"/>
              <w:rPr>
                <w:rFonts w:ascii="Times New Roman" w:hAnsi="Times New Roman" w:cs="Times New Roman"/>
                <w:sz w:val="17"/>
                <w:szCs w:val="17"/>
              </w:rPr>
            </w:pPr>
            <w:r w:rsidRPr="000E1FC1">
              <w:rPr>
                <w:rFonts w:ascii="Times New Roman" w:hAnsi="Times New Roman" w:cs="Times New Roman"/>
                <w:sz w:val="17"/>
                <w:szCs w:val="17"/>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специализированными жилыми помещениями</w:t>
            </w:r>
          </w:p>
        </w:tc>
        <w:tc>
          <w:tcPr>
            <w:tcW w:w="1418" w:type="dxa"/>
            <w:tcBorders>
              <w:top w:val="single" w:sz="4" w:space="0" w:color="auto"/>
              <w:left w:val="single" w:sz="4" w:space="0" w:color="auto"/>
              <w:bottom w:val="single" w:sz="4" w:space="0" w:color="auto"/>
              <w:right w:val="single" w:sz="4" w:space="0" w:color="auto"/>
            </w:tcBorders>
          </w:tcPr>
          <w:p w:rsidR="00F614B7" w:rsidRPr="000E1FC1" w:rsidRDefault="00595D9B" w:rsidP="000E1FC1">
            <w:pPr>
              <w:pStyle w:val="affe"/>
              <w:rPr>
                <w:rFonts w:ascii="Times New Roman" w:hAnsi="Times New Roman" w:cs="Times New Roman"/>
                <w:sz w:val="17"/>
                <w:szCs w:val="17"/>
              </w:rPr>
            </w:pPr>
            <w:r w:rsidRPr="000E1FC1">
              <w:rPr>
                <w:rFonts w:ascii="Times New Roman" w:hAnsi="Times New Roman" w:cs="Times New Roman"/>
                <w:sz w:val="17"/>
                <w:szCs w:val="17"/>
              </w:rPr>
              <w:t>чел.</w:t>
            </w:r>
          </w:p>
        </w:tc>
        <w:tc>
          <w:tcPr>
            <w:tcW w:w="1276" w:type="dxa"/>
            <w:tcBorders>
              <w:top w:val="single" w:sz="4" w:space="0" w:color="auto"/>
              <w:left w:val="single" w:sz="4" w:space="0" w:color="auto"/>
              <w:bottom w:val="single" w:sz="4" w:space="0" w:color="auto"/>
              <w:right w:val="single" w:sz="4" w:space="0" w:color="auto"/>
            </w:tcBorders>
          </w:tcPr>
          <w:p w:rsidR="00F614B7" w:rsidRPr="000E1FC1" w:rsidRDefault="00F614B7" w:rsidP="000E1FC1">
            <w:pPr>
              <w:pStyle w:val="s1"/>
              <w:spacing w:before="0" w:beforeAutospacing="0" w:after="0" w:afterAutospacing="0"/>
              <w:jc w:val="center"/>
              <w:rPr>
                <w:sz w:val="17"/>
                <w:szCs w:val="17"/>
              </w:rPr>
            </w:pPr>
            <w:r w:rsidRPr="000E1FC1">
              <w:rPr>
                <w:sz w:val="17"/>
                <w:szCs w:val="17"/>
              </w:rPr>
              <w:t>7</w:t>
            </w:r>
          </w:p>
        </w:tc>
        <w:tc>
          <w:tcPr>
            <w:tcW w:w="1275" w:type="dxa"/>
            <w:tcBorders>
              <w:top w:val="single" w:sz="4" w:space="0" w:color="auto"/>
              <w:left w:val="single" w:sz="4" w:space="0" w:color="auto"/>
              <w:bottom w:val="single" w:sz="4" w:space="0" w:color="auto"/>
              <w:right w:val="single" w:sz="4" w:space="0" w:color="auto"/>
            </w:tcBorders>
          </w:tcPr>
          <w:p w:rsidR="00F614B7" w:rsidRPr="000E1FC1" w:rsidRDefault="00FF1764" w:rsidP="000E1FC1">
            <w:pPr>
              <w:pStyle w:val="s1"/>
              <w:spacing w:before="0" w:beforeAutospacing="0" w:after="0" w:afterAutospacing="0"/>
              <w:jc w:val="center"/>
              <w:rPr>
                <w:sz w:val="17"/>
                <w:szCs w:val="17"/>
              </w:rPr>
            </w:pPr>
            <w:r w:rsidRPr="000E1FC1">
              <w:rPr>
                <w:sz w:val="17"/>
                <w:szCs w:val="17"/>
              </w:rPr>
              <w:t>7</w:t>
            </w:r>
          </w:p>
        </w:tc>
        <w:tc>
          <w:tcPr>
            <w:tcW w:w="1276" w:type="dxa"/>
            <w:tcBorders>
              <w:top w:val="single" w:sz="4" w:space="0" w:color="auto"/>
              <w:left w:val="single" w:sz="4" w:space="0" w:color="auto"/>
              <w:bottom w:val="single" w:sz="4" w:space="0" w:color="auto"/>
              <w:right w:val="single" w:sz="4" w:space="0" w:color="auto"/>
            </w:tcBorders>
          </w:tcPr>
          <w:p w:rsidR="00F614B7" w:rsidRPr="000E1FC1" w:rsidRDefault="00FF1764" w:rsidP="000E1FC1">
            <w:pPr>
              <w:pStyle w:val="s1"/>
              <w:spacing w:before="0" w:beforeAutospacing="0" w:after="0" w:afterAutospacing="0"/>
              <w:jc w:val="center"/>
              <w:rPr>
                <w:sz w:val="17"/>
                <w:szCs w:val="17"/>
              </w:rPr>
            </w:pPr>
            <w:r w:rsidRPr="000E1FC1">
              <w:rPr>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F614B7" w:rsidRPr="000E1FC1" w:rsidRDefault="00FF1764" w:rsidP="000E1FC1">
            <w:pPr>
              <w:pStyle w:val="s1"/>
              <w:spacing w:before="0" w:beforeAutospacing="0" w:after="0" w:afterAutospacing="0"/>
              <w:jc w:val="center"/>
              <w:rPr>
                <w:sz w:val="17"/>
                <w:szCs w:val="17"/>
              </w:rPr>
            </w:pPr>
            <w:r w:rsidRPr="000E1FC1">
              <w:rPr>
                <w:sz w:val="17"/>
                <w:szCs w:val="17"/>
              </w:rPr>
              <w:t>6</w:t>
            </w:r>
          </w:p>
        </w:tc>
        <w:tc>
          <w:tcPr>
            <w:tcW w:w="1276" w:type="dxa"/>
            <w:tcBorders>
              <w:top w:val="single" w:sz="4" w:space="0" w:color="auto"/>
              <w:left w:val="single" w:sz="4" w:space="0" w:color="auto"/>
              <w:bottom w:val="single" w:sz="4" w:space="0" w:color="auto"/>
              <w:right w:val="single" w:sz="4" w:space="0" w:color="auto"/>
            </w:tcBorders>
          </w:tcPr>
          <w:p w:rsidR="00F614B7" w:rsidRPr="000E1FC1" w:rsidRDefault="00F614B7" w:rsidP="000E1FC1">
            <w:pPr>
              <w:pStyle w:val="s1"/>
              <w:spacing w:before="0" w:beforeAutospacing="0" w:after="0" w:afterAutospacing="0"/>
              <w:jc w:val="center"/>
              <w:rPr>
                <w:sz w:val="17"/>
                <w:szCs w:val="17"/>
              </w:rPr>
            </w:pPr>
            <w:r w:rsidRPr="000E1FC1">
              <w:rPr>
                <w:sz w:val="17"/>
                <w:szCs w:val="17"/>
              </w:rPr>
              <w:t>4</w:t>
            </w:r>
          </w:p>
        </w:tc>
        <w:tc>
          <w:tcPr>
            <w:tcW w:w="1275" w:type="dxa"/>
            <w:tcBorders>
              <w:top w:val="single" w:sz="4" w:space="0" w:color="auto"/>
              <w:left w:val="single" w:sz="4" w:space="0" w:color="auto"/>
              <w:bottom w:val="single" w:sz="4" w:space="0" w:color="auto"/>
              <w:right w:val="single" w:sz="4" w:space="0" w:color="auto"/>
            </w:tcBorders>
          </w:tcPr>
          <w:p w:rsidR="00F614B7" w:rsidRPr="000E1FC1" w:rsidRDefault="00F614B7" w:rsidP="000E1FC1">
            <w:pPr>
              <w:pStyle w:val="s1"/>
              <w:spacing w:before="0" w:beforeAutospacing="0" w:after="0" w:afterAutospacing="0"/>
              <w:jc w:val="center"/>
              <w:rPr>
                <w:sz w:val="17"/>
                <w:szCs w:val="17"/>
              </w:rPr>
            </w:pPr>
            <w:r w:rsidRPr="000E1FC1">
              <w:rPr>
                <w:sz w:val="17"/>
                <w:szCs w:val="17"/>
              </w:rPr>
              <w:t>4</w:t>
            </w:r>
          </w:p>
        </w:tc>
      </w:tr>
      <w:tr w:rsidR="000E1FC1" w:rsidRPr="000E1FC1" w:rsidTr="00AD7E78">
        <w:tc>
          <w:tcPr>
            <w:tcW w:w="840" w:type="dxa"/>
            <w:tcBorders>
              <w:top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5.</w:t>
            </w:r>
          </w:p>
        </w:tc>
        <w:tc>
          <w:tcPr>
            <w:tcW w:w="4150"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ConsPlusNormal"/>
              <w:jc w:val="both"/>
              <w:rPr>
                <w:rFonts w:ascii="Times New Roman" w:hAnsi="Times New Roman" w:cs="Times New Roman"/>
                <w:sz w:val="17"/>
                <w:szCs w:val="17"/>
              </w:rPr>
            </w:pPr>
            <w:r w:rsidRPr="000E1FC1">
              <w:rPr>
                <w:rFonts w:ascii="Times New Roman" w:hAnsi="Times New Roman" w:cs="Times New Roman"/>
                <w:sz w:val="17"/>
                <w:szCs w:val="17"/>
                <w:shd w:val="clear" w:color="auto" w:fill="FFFFFF"/>
              </w:rPr>
              <w:t>Увеличение доли использованных, обезвреженных отходов в общем объеме образовавшихся в процессе производства и потребления отходов</w:t>
            </w:r>
            <w:r w:rsidRPr="000E1FC1">
              <w:rPr>
                <w:rFonts w:ascii="Times New Roman" w:hAnsi="Times New Roman" w:cs="Times New Roman"/>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tcPr>
          <w:p w:rsidR="00147825" w:rsidRPr="000E1FC1" w:rsidRDefault="00D92DE5" w:rsidP="000E1FC1">
            <w:pPr>
              <w:pStyle w:val="affe"/>
              <w:rPr>
                <w:rFonts w:ascii="Times New Roman" w:hAnsi="Times New Roman" w:cs="Times New Roman"/>
                <w:sz w:val="17"/>
                <w:szCs w:val="17"/>
              </w:rPr>
            </w:pPr>
            <w:r w:rsidRPr="000E1FC1">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s1"/>
              <w:spacing w:before="0" w:beforeAutospacing="0" w:after="0" w:afterAutospacing="0"/>
              <w:jc w:val="center"/>
              <w:rPr>
                <w:sz w:val="17"/>
                <w:szCs w:val="17"/>
              </w:rPr>
            </w:pPr>
            <w:r w:rsidRPr="000E1FC1">
              <w:rPr>
                <w:sz w:val="17"/>
                <w:szCs w:val="17"/>
              </w:rPr>
              <w:t>76,2</w:t>
            </w:r>
          </w:p>
        </w:tc>
        <w:tc>
          <w:tcPr>
            <w:tcW w:w="1275"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s1"/>
              <w:spacing w:before="0" w:beforeAutospacing="0" w:after="0" w:afterAutospacing="0"/>
              <w:jc w:val="center"/>
              <w:rPr>
                <w:sz w:val="17"/>
                <w:szCs w:val="17"/>
              </w:rPr>
            </w:pPr>
            <w:r w:rsidRPr="000E1FC1">
              <w:rPr>
                <w:sz w:val="17"/>
                <w:szCs w:val="17"/>
              </w:rPr>
              <w:t>76,5</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s1"/>
              <w:spacing w:before="0" w:beforeAutospacing="0" w:after="0" w:afterAutospacing="0"/>
              <w:jc w:val="center"/>
              <w:rPr>
                <w:sz w:val="17"/>
                <w:szCs w:val="17"/>
              </w:rPr>
            </w:pPr>
            <w:r w:rsidRPr="000E1FC1">
              <w:rPr>
                <w:sz w:val="17"/>
                <w:szCs w:val="17"/>
              </w:rPr>
              <w:t>76,8</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s1"/>
              <w:spacing w:before="0" w:beforeAutospacing="0" w:after="0" w:afterAutospacing="0"/>
              <w:jc w:val="center"/>
              <w:rPr>
                <w:sz w:val="17"/>
                <w:szCs w:val="17"/>
              </w:rPr>
            </w:pPr>
            <w:r w:rsidRPr="000E1FC1">
              <w:rPr>
                <w:sz w:val="17"/>
                <w:szCs w:val="17"/>
              </w:rPr>
              <w:t>77,1</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s1"/>
              <w:spacing w:before="0" w:beforeAutospacing="0" w:after="0" w:afterAutospacing="0"/>
              <w:jc w:val="center"/>
              <w:rPr>
                <w:sz w:val="17"/>
                <w:szCs w:val="17"/>
              </w:rPr>
            </w:pPr>
            <w:r w:rsidRPr="000E1FC1">
              <w:rPr>
                <w:sz w:val="17"/>
                <w:szCs w:val="17"/>
              </w:rPr>
              <w:t>77,4</w:t>
            </w:r>
          </w:p>
        </w:tc>
        <w:tc>
          <w:tcPr>
            <w:tcW w:w="1275"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s1"/>
              <w:spacing w:before="0" w:beforeAutospacing="0" w:after="0" w:afterAutospacing="0"/>
              <w:jc w:val="center"/>
              <w:rPr>
                <w:sz w:val="17"/>
                <w:szCs w:val="17"/>
              </w:rPr>
            </w:pPr>
            <w:r w:rsidRPr="000E1FC1">
              <w:rPr>
                <w:sz w:val="17"/>
                <w:szCs w:val="17"/>
              </w:rPr>
              <w:t>77,7</w:t>
            </w:r>
          </w:p>
        </w:tc>
      </w:tr>
      <w:tr w:rsidR="000E1FC1" w:rsidRPr="000E1FC1" w:rsidTr="00AD7E78">
        <w:tc>
          <w:tcPr>
            <w:tcW w:w="840" w:type="dxa"/>
            <w:tcBorders>
              <w:top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6.</w:t>
            </w:r>
          </w:p>
        </w:tc>
        <w:tc>
          <w:tcPr>
            <w:tcW w:w="4150"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e"/>
              <w:rPr>
                <w:rFonts w:ascii="Times New Roman" w:hAnsi="Times New Roman" w:cs="Times New Roman"/>
                <w:sz w:val="17"/>
                <w:szCs w:val="17"/>
              </w:rPr>
            </w:pPr>
            <w:r w:rsidRPr="000E1FC1">
              <w:rPr>
                <w:rFonts w:ascii="Times New Roman" w:hAnsi="Times New Roman" w:cs="Times New Roman"/>
                <w:sz w:val="17"/>
                <w:szCs w:val="17"/>
              </w:rPr>
              <w:t>удельный вес численности обучающихся, занимающихся в одну смену, в общей численности обучающихся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tcPr>
          <w:p w:rsidR="00147825" w:rsidRPr="000E1FC1" w:rsidRDefault="00D92DE5" w:rsidP="000E1FC1">
            <w:pPr>
              <w:pStyle w:val="affe"/>
              <w:rPr>
                <w:rFonts w:ascii="Times New Roman" w:hAnsi="Times New Roman" w:cs="Times New Roman"/>
                <w:sz w:val="17"/>
                <w:szCs w:val="17"/>
              </w:rPr>
            </w:pPr>
            <w:r w:rsidRPr="000E1FC1">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91,5</w:t>
            </w:r>
          </w:p>
        </w:tc>
        <w:tc>
          <w:tcPr>
            <w:tcW w:w="1275"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91,0</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93,0</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95,0</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97,0</w:t>
            </w:r>
          </w:p>
        </w:tc>
        <w:tc>
          <w:tcPr>
            <w:tcW w:w="1275"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100</w:t>
            </w:r>
          </w:p>
        </w:tc>
      </w:tr>
      <w:tr w:rsidR="000E1FC1" w:rsidRPr="000E1FC1" w:rsidTr="00AD7E78">
        <w:tc>
          <w:tcPr>
            <w:tcW w:w="840" w:type="dxa"/>
            <w:tcBorders>
              <w:top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7.</w:t>
            </w:r>
          </w:p>
        </w:tc>
        <w:tc>
          <w:tcPr>
            <w:tcW w:w="4150" w:type="dxa"/>
            <w:tcBorders>
              <w:top w:val="single" w:sz="4" w:space="0" w:color="auto"/>
              <w:left w:val="single" w:sz="4" w:space="0" w:color="auto"/>
              <w:bottom w:val="single" w:sz="4" w:space="0" w:color="auto"/>
              <w:right w:val="single" w:sz="4" w:space="0" w:color="auto"/>
            </w:tcBorders>
          </w:tcPr>
          <w:p w:rsidR="00147825" w:rsidRPr="000E1FC1" w:rsidRDefault="00147825" w:rsidP="000E1FC1">
            <w:pPr>
              <w:pStyle w:val="affe"/>
              <w:rPr>
                <w:rFonts w:ascii="Times New Roman" w:hAnsi="Times New Roman" w:cs="Times New Roman"/>
                <w:sz w:val="17"/>
                <w:szCs w:val="17"/>
              </w:rPr>
            </w:pPr>
            <w:r w:rsidRPr="000E1FC1">
              <w:rPr>
                <w:rFonts w:ascii="Times New Roman" w:hAnsi="Times New Roman" w:cs="Times New Roman"/>
                <w:sz w:val="17"/>
                <w:szCs w:val="17"/>
              </w:rPr>
              <w:t xml:space="preserve">Отношение муниципального долга </w:t>
            </w:r>
            <w:r w:rsidR="00D74649" w:rsidRPr="000E1FC1">
              <w:rPr>
                <w:rFonts w:ascii="Times New Roman" w:hAnsi="Times New Roman" w:cs="Times New Roman"/>
                <w:sz w:val="17"/>
                <w:szCs w:val="17"/>
              </w:rPr>
              <w:t>Моргаушского района</w:t>
            </w:r>
            <w:r w:rsidRPr="000E1FC1">
              <w:rPr>
                <w:rFonts w:ascii="Times New Roman" w:hAnsi="Times New Roman" w:cs="Times New Roman"/>
                <w:sz w:val="17"/>
                <w:szCs w:val="17"/>
              </w:rPr>
              <w:t xml:space="preserve"> Чувашской Республики к доходам бюджета </w:t>
            </w:r>
            <w:r w:rsidR="00D74649" w:rsidRPr="000E1FC1">
              <w:rPr>
                <w:rFonts w:ascii="Times New Roman" w:hAnsi="Times New Roman" w:cs="Times New Roman"/>
                <w:sz w:val="17"/>
                <w:szCs w:val="17"/>
              </w:rPr>
              <w:t>Моргаушского района Чувашской Республики</w:t>
            </w:r>
            <w:r w:rsidRPr="000E1FC1">
              <w:rPr>
                <w:rFonts w:ascii="Times New Roman" w:hAnsi="Times New Roman" w:cs="Times New Roman"/>
                <w:sz w:val="17"/>
                <w:szCs w:val="17"/>
              </w:rPr>
              <w:t xml:space="preserve"> (без учета безвозмездных поступлений)</w:t>
            </w:r>
          </w:p>
        </w:tc>
        <w:tc>
          <w:tcPr>
            <w:tcW w:w="1418" w:type="dxa"/>
            <w:tcBorders>
              <w:top w:val="single" w:sz="4" w:space="0" w:color="auto"/>
              <w:left w:val="single" w:sz="4" w:space="0" w:color="auto"/>
              <w:bottom w:val="single" w:sz="4" w:space="0" w:color="auto"/>
              <w:right w:val="single" w:sz="4" w:space="0" w:color="auto"/>
            </w:tcBorders>
          </w:tcPr>
          <w:p w:rsidR="00147825" w:rsidRPr="000E1FC1" w:rsidRDefault="00D92DE5" w:rsidP="000E1FC1">
            <w:pPr>
              <w:pStyle w:val="affe"/>
              <w:rPr>
                <w:rFonts w:ascii="Times New Roman" w:hAnsi="Times New Roman" w:cs="Times New Roman"/>
                <w:sz w:val="17"/>
                <w:szCs w:val="17"/>
              </w:rPr>
            </w:pPr>
            <w:r w:rsidRPr="000E1FC1">
              <w:rPr>
                <w:rFonts w:ascii="Times New Roman" w:hAnsi="Times New Roman" w:cs="Times New Roman"/>
                <w:sz w:val="17"/>
                <w:szCs w:val="17"/>
              </w:rPr>
              <w:t>%</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0</w:t>
            </w:r>
            <w:r w:rsidR="00147825" w:rsidRPr="000E1FC1">
              <w:rPr>
                <w:rFonts w:ascii="Times New Roman" w:hAnsi="Times New Roman" w:cs="Times New Roman"/>
                <w:sz w:val="17"/>
                <w:szCs w:val="17"/>
              </w:rPr>
              <w:t>,</w:t>
            </w:r>
            <w:r w:rsidRPr="000E1FC1">
              <w:rPr>
                <w:rFonts w:ascii="Times New Roman" w:hAnsi="Times New Roman" w:cs="Times New Roman"/>
                <w:sz w:val="17"/>
                <w:szCs w:val="17"/>
              </w:rPr>
              <w:t>0</w:t>
            </w:r>
          </w:p>
        </w:tc>
        <w:tc>
          <w:tcPr>
            <w:tcW w:w="1275" w:type="dxa"/>
            <w:tcBorders>
              <w:top w:val="single" w:sz="4" w:space="0" w:color="auto"/>
              <w:left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0</w:t>
            </w:r>
            <w:r w:rsidR="00147825" w:rsidRPr="000E1FC1">
              <w:rPr>
                <w:rFonts w:ascii="Times New Roman" w:hAnsi="Times New Roman" w:cs="Times New Roman"/>
                <w:sz w:val="17"/>
                <w:szCs w:val="17"/>
              </w:rPr>
              <w:t>,</w:t>
            </w:r>
            <w:r w:rsidRPr="000E1FC1">
              <w:rPr>
                <w:rFonts w:ascii="Times New Roman" w:hAnsi="Times New Roman" w:cs="Times New Roman"/>
                <w:sz w:val="17"/>
                <w:szCs w:val="17"/>
              </w:rPr>
              <w:t>0</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0</w:t>
            </w:r>
            <w:r w:rsidR="00147825" w:rsidRPr="000E1FC1">
              <w:rPr>
                <w:rFonts w:ascii="Times New Roman" w:hAnsi="Times New Roman" w:cs="Times New Roman"/>
                <w:sz w:val="17"/>
                <w:szCs w:val="17"/>
              </w:rPr>
              <w:t>,</w:t>
            </w:r>
            <w:r w:rsidRPr="000E1FC1">
              <w:rPr>
                <w:rFonts w:ascii="Times New Roman" w:hAnsi="Times New Roman" w:cs="Times New Roman"/>
                <w:sz w:val="17"/>
                <w:szCs w:val="17"/>
              </w:rPr>
              <w:t>0</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0</w:t>
            </w:r>
            <w:r w:rsidR="00147825" w:rsidRPr="000E1FC1">
              <w:rPr>
                <w:rFonts w:ascii="Times New Roman" w:hAnsi="Times New Roman" w:cs="Times New Roman"/>
                <w:sz w:val="17"/>
                <w:szCs w:val="17"/>
              </w:rPr>
              <w:t>,</w:t>
            </w:r>
            <w:r w:rsidRPr="000E1FC1">
              <w:rPr>
                <w:rFonts w:ascii="Times New Roman" w:hAnsi="Times New Roman" w:cs="Times New Roman"/>
                <w:sz w:val="17"/>
                <w:szCs w:val="17"/>
              </w:rPr>
              <w:t>0</w:t>
            </w:r>
          </w:p>
        </w:tc>
        <w:tc>
          <w:tcPr>
            <w:tcW w:w="1276" w:type="dxa"/>
            <w:tcBorders>
              <w:top w:val="single" w:sz="4" w:space="0" w:color="auto"/>
              <w:left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0</w:t>
            </w:r>
            <w:r w:rsidR="00147825" w:rsidRPr="000E1FC1">
              <w:rPr>
                <w:rFonts w:ascii="Times New Roman" w:hAnsi="Times New Roman" w:cs="Times New Roman"/>
                <w:sz w:val="17"/>
                <w:szCs w:val="17"/>
              </w:rPr>
              <w:t>,</w:t>
            </w:r>
            <w:r w:rsidRPr="000E1FC1">
              <w:rPr>
                <w:rFonts w:ascii="Times New Roman" w:hAnsi="Times New Roman" w:cs="Times New Roman"/>
                <w:sz w:val="17"/>
                <w:szCs w:val="17"/>
              </w:rPr>
              <w:t>0</w:t>
            </w:r>
          </w:p>
        </w:tc>
        <w:tc>
          <w:tcPr>
            <w:tcW w:w="1275" w:type="dxa"/>
            <w:tcBorders>
              <w:top w:val="single" w:sz="4" w:space="0" w:color="auto"/>
              <w:left w:val="single" w:sz="4" w:space="0" w:color="auto"/>
              <w:bottom w:val="single" w:sz="4" w:space="0" w:color="auto"/>
              <w:right w:val="single" w:sz="4" w:space="0" w:color="auto"/>
            </w:tcBorders>
          </w:tcPr>
          <w:p w:rsidR="00147825" w:rsidRPr="000E1FC1" w:rsidRDefault="00F864CB" w:rsidP="000E1FC1">
            <w:pPr>
              <w:pStyle w:val="afff1"/>
              <w:jc w:val="center"/>
              <w:rPr>
                <w:rFonts w:ascii="Times New Roman" w:hAnsi="Times New Roman" w:cs="Times New Roman"/>
                <w:sz w:val="17"/>
                <w:szCs w:val="17"/>
              </w:rPr>
            </w:pPr>
            <w:r w:rsidRPr="000E1FC1">
              <w:rPr>
                <w:rFonts w:ascii="Times New Roman" w:hAnsi="Times New Roman" w:cs="Times New Roman"/>
                <w:sz w:val="17"/>
                <w:szCs w:val="17"/>
              </w:rPr>
              <w:t>0</w:t>
            </w:r>
            <w:r w:rsidR="00147825" w:rsidRPr="000E1FC1">
              <w:rPr>
                <w:rFonts w:ascii="Times New Roman" w:hAnsi="Times New Roman" w:cs="Times New Roman"/>
                <w:sz w:val="17"/>
                <w:szCs w:val="17"/>
              </w:rPr>
              <w:t>,</w:t>
            </w:r>
            <w:r w:rsidRPr="000E1FC1">
              <w:rPr>
                <w:rFonts w:ascii="Times New Roman" w:hAnsi="Times New Roman" w:cs="Times New Roman"/>
                <w:sz w:val="17"/>
                <w:szCs w:val="17"/>
              </w:rPr>
              <w:t>0</w:t>
            </w:r>
          </w:p>
        </w:tc>
      </w:tr>
    </w:tbl>
    <w:p w:rsidR="00D541DA" w:rsidRPr="000E1FC1" w:rsidRDefault="00D541DA" w:rsidP="000E1FC1">
      <w:pPr>
        <w:spacing w:after="0" w:line="240" w:lineRule="auto"/>
        <w:jc w:val="right"/>
        <w:rPr>
          <w:rFonts w:eastAsia="Times New Roman"/>
          <w:sz w:val="17"/>
          <w:szCs w:val="17"/>
          <w:lang w:eastAsia="ru-RU"/>
        </w:rPr>
      </w:pPr>
    </w:p>
    <w:p w:rsidR="00D541DA" w:rsidRPr="000E1FC1" w:rsidRDefault="00D541DA" w:rsidP="000E1FC1">
      <w:pPr>
        <w:spacing w:after="0" w:line="240" w:lineRule="auto"/>
        <w:jc w:val="right"/>
        <w:rPr>
          <w:rFonts w:eastAsia="Times New Roman"/>
          <w:sz w:val="17"/>
          <w:szCs w:val="17"/>
          <w:lang w:eastAsia="ru-RU"/>
        </w:rPr>
      </w:pPr>
    </w:p>
    <w:p w:rsidR="00D541DA" w:rsidRPr="000E1FC1" w:rsidRDefault="00D541DA" w:rsidP="000E1FC1">
      <w:pPr>
        <w:spacing w:after="0" w:line="240" w:lineRule="auto"/>
        <w:jc w:val="right"/>
        <w:rPr>
          <w:rFonts w:eastAsia="Times New Roman"/>
          <w:sz w:val="17"/>
          <w:szCs w:val="17"/>
          <w:lang w:eastAsia="ru-RU"/>
        </w:rPr>
      </w:pPr>
    </w:p>
    <w:p w:rsidR="00696D23" w:rsidRPr="000E1FC1" w:rsidRDefault="00696D23" w:rsidP="000E1FC1">
      <w:pPr>
        <w:widowControl w:val="0"/>
        <w:autoSpaceDE w:val="0"/>
        <w:autoSpaceDN w:val="0"/>
        <w:adjustRightInd w:val="0"/>
        <w:spacing w:after="0" w:line="240" w:lineRule="auto"/>
        <w:ind w:firstLine="720"/>
        <w:jc w:val="right"/>
        <w:rPr>
          <w:rFonts w:eastAsiaTheme="minorEastAsia"/>
          <w:bCs/>
          <w:sz w:val="17"/>
          <w:szCs w:val="17"/>
          <w:lang w:eastAsia="ru-RU"/>
        </w:rPr>
      </w:pPr>
      <w:bookmarkStart w:id="3" w:name="sub_1300"/>
    </w:p>
    <w:p w:rsidR="00696D23" w:rsidRPr="000E1FC1" w:rsidRDefault="00696D23"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0E1FC1" w:rsidRDefault="00696D23"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0E1FC1" w:rsidRDefault="00696D23"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0E1FC1" w:rsidRDefault="00696D23"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0E1FC1" w:rsidRDefault="00696D23"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696D23" w:rsidRPr="000E1FC1" w:rsidRDefault="00696D23"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0E1FC1" w:rsidRDefault="00AD7E78"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0E1FC1" w:rsidRDefault="00AD7E78"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0E1FC1" w:rsidRDefault="00AD7E78"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0E1FC1" w:rsidRDefault="00AD7E78"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0E1FC1" w:rsidRDefault="00AD7E78"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AD7E78" w:rsidRPr="000E1FC1" w:rsidRDefault="00AD7E78" w:rsidP="000E1FC1">
      <w:pPr>
        <w:widowControl w:val="0"/>
        <w:autoSpaceDE w:val="0"/>
        <w:autoSpaceDN w:val="0"/>
        <w:adjustRightInd w:val="0"/>
        <w:spacing w:after="0" w:line="240" w:lineRule="auto"/>
        <w:ind w:firstLine="720"/>
        <w:jc w:val="right"/>
        <w:rPr>
          <w:rFonts w:eastAsiaTheme="minorEastAsia"/>
          <w:bCs/>
          <w:sz w:val="17"/>
          <w:szCs w:val="17"/>
          <w:lang w:eastAsia="ru-RU"/>
        </w:rPr>
      </w:pPr>
    </w:p>
    <w:p w:rsidR="00A85B6E" w:rsidRPr="000E1FC1" w:rsidRDefault="00A85B6E" w:rsidP="000E1FC1">
      <w:pPr>
        <w:widowControl w:val="0"/>
        <w:autoSpaceDE w:val="0"/>
        <w:autoSpaceDN w:val="0"/>
        <w:spacing w:after="0" w:line="240" w:lineRule="auto"/>
        <w:jc w:val="right"/>
        <w:outlineLvl w:val="1"/>
        <w:rPr>
          <w:rFonts w:eastAsia="Times New Roman"/>
          <w:sz w:val="17"/>
          <w:szCs w:val="17"/>
          <w:lang w:eastAsia="ru-RU"/>
        </w:rPr>
      </w:pPr>
    </w:p>
    <w:p w:rsidR="00A85B6E" w:rsidRPr="000E1FC1" w:rsidRDefault="00A85B6E" w:rsidP="000E1FC1">
      <w:pPr>
        <w:widowControl w:val="0"/>
        <w:autoSpaceDE w:val="0"/>
        <w:autoSpaceDN w:val="0"/>
        <w:spacing w:after="0" w:line="240" w:lineRule="auto"/>
        <w:jc w:val="right"/>
        <w:outlineLvl w:val="1"/>
        <w:rPr>
          <w:rFonts w:eastAsia="Times New Roman"/>
          <w:sz w:val="17"/>
          <w:szCs w:val="17"/>
          <w:lang w:eastAsia="ru-RU"/>
        </w:rPr>
      </w:pPr>
    </w:p>
    <w:p w:rsidR="00A85B6E" w:rsidRPr="000E1FC1" w:rsidRDefault="00A85B6E" w:rsidP="000E1FC1">
      <w:pPr>
        <w:widowControl w:val="0"/>
        <w:autoSpaceDE w:val="0"/>
        <w:autoSpaceDN w:val="0"/>
        <w:spacing w:after="0" w:line="240" w:lineRule="auto"/>
        <w:jc w:val="right"/>
        <w:outlineLvl w:val="1"/>
        <w:rPr>
          <w:rFonts w:eastAsia="Times New Roman"/>
          <w:sz w:val="17"/>
          <w:szCs w:val="17"/>
          <w:lang w:eastAsia="ru-RU"/>
        </w:rPr>
      </w:pPr>
    </w:p>
    <w:p w:rsidR="00FF1764" w:rsidRPr="000E1FC1" w:rsidRDefault="00FF1764" w:rsidP="000E1FC1">
      <w:pPr>
        <w:widowControl w:val="0"/>
        <w:autoSpaceDE w:val="0"/>
        <w:autoSpaceDN w:val="0"/>
        <w:spacing w:after="0" w:line="240" w:lineRule="auto"/>
        <w:jc w:val="right"/>
        <w:outlineLvl w:val="1"/>
        <w:rPr>
          <w:rFonts w:eastAsia="Times New Roman"/>
          <w:sz w:val="17"/>
          <w:szCs w:val="17"/>
          <w:lang w:eastAsia="ru-RU"/>
        </w:rPr>
      </w:pPr>
      <w:r w:rsidRPr="000E1FC1">
        <w:rPr>
          <w:rFonts w:eastAsia="Times New Roman"/>
          <w:sz w:val="17"/>
          <w:szCs w:val="17"/>
          <w:lang w:eastAsia="ru-RU"/>
        </w:rPr>
        <w:t xml:space="preserve">Приложение </w:t>
      </w:r>
      <w:r w:rsidRPr="000E1FC1">
        <w:rPr>
          <w:rFonts w:eastAsia="Times New Roman"/>
          <w:sz w:val="17"/>
          <w:szCs w:val="17"/>
          <w:lang w:val="en-US" w:eastAsia="ru-RU"/>
        </w:rPr>
        <w:t>N</w:t>
      </w:r>
      <w:r w:rsidRPr="000E1FC1">
        <w:rPr>
          <w:rFonts w:eastAsia="Times New Roman"/>
          <w:sz w:val="17"/>
          <w:szCs w:val="17"/>
          <w:lang w:eastAsia="ru-RU"/>
        </w:rPr>
        <w:t xml:space="preserve"> 2</w:t>
      </w:r>
    </w:p>
    <w:p w:rsidR="00FF1764" w:rsidRPr="000E1FC1" w:rsidRDefault="00FF1764" w:rsidP="000E1FC1">
      <w:pPr>
        <w:widowControl w:val="0"/>
        <w:autoSpaceDE w:val="0"/>
        <w:autoSpaceDN w:val="0"/>
        <w:spacing w:after="0" w:line="240" w:lineRule="auto"/>
        <w:jc w:val="right"/>
        <w:outlineLvl w:val="1"/>
        <w:rPr>
          <w:rFonts w:eastAsia="Times New Roman"/>
          <w:sz w:val="17"/>
          <w:szCs w:val="17"/>
          <w:lang w:eastAsia="ru-RU"/>
        </w:rPr>
      </w:pPr>
      <w:r w:rsidRPr="000E1FC1">
        <w:rPr>
          <w:rFonts w:eastAsia="Times New Roman"/>
          <w:sz w:val="17"/>
          <w:szCs w:val="17"/>
          <w:lang w:eastAsia="ru-RU"/>
        </w:rPr>
        <w:t>к постановлению администрации</w:t>
      </w:r>
    </w:p>
    <w:p w:rsidR="00FF1764" w:rsidRPr="000E1FC1" w:rsidRDefault="00FF1764" w:rsidP="000E1FC1">
      <w:pPr>
        <w:widowControl w:val="0"/>
        <w:autoSpaceDE w:val="0"/>
        <w:autoSpaceDN w:val="0"/>
        <w:spacing w:after="0" w:line="240" w:lineRule="auto"/>
        <w:jc w:val="right"/>
        <w:outlineLvl w:val="1"/>
        <w:rPr>
          <w:rFonts w:eastAsia="Times New Roman"/>
          <w:sz w:val="17"/>
          <w:szCs w:val="17"/>
          <w:lang w:eastAsia="ru-RU"/>
        </w:rPr>
      </w:pPr>
      <w:r w:rsidRPr="000E1FC1">
        <w:rPr>
          <w:rFonts w:eastAsia="Times New Roman"/>
          <w:sz w:val="17"/>
          <w:szCs w:val="17"/>
          <w:lang w:eastAsia="ru-RU"/>
        </w:rPr>
        <w:t>Моргаушского района Чувашкой Республики</w:t>
      </w:r>
    </w:p>
    <w:p w:rsidR="00AD7E78" w:rsidRPr="000E1FC1" w:rsidRDefault="00FF1764" w:rsidP="000E1FC1">
      <w:pPr>
        <w:widowControl w:val="0"/>
        <w:autoSpaceDE w:val="0"/>
        <w:autoSpaceDN w:val="0"/>
        <w:adjustRightInd w:val="0"/>
        <w:spacing w:after="0" w:line="240" w:lineRule="auto"/>
        <w:ind w:firstLine="720"/>
        <w:jc w:val="right"/>
        <w:rPr>
          <w:rFonts w:eastAsiaTheme="minorEastAsia"/>
          <w:bCs/>
          <w:sz w:val="17"/>
          <w:szCs w:val="17"/>
          <w:lang w:eastAsia="ru-RU"/>
        </w:rPr>
      </w:pPr>
      <w:r w:rsidRPr="000E1FC1">
        <w:rPr>
          <w:rFonts w:eastAsia="Times New Roman"/>
          <w:sz w:val="17"/>
          <w:szCs w:val="17"/>
          <w:lang w:eastAsia="ru-RU"/>
        </w:rPr>
        <w:t xml:space="preserve"> от </w:t>
      </w:r>
      <w:r w:rsidR="0021579B" w:rsidRPr="000E1FC1">
        <w:rPr>
          <w:rFonts w:eastAsia="Times New Roman"/>
          <w:sz w:val="17"/>
          <w:szCs w:val="17"/>
          <w:lang w:eastAsia="ru-RU"/>
        </w:rPr>
        <w:t>07.02.2022 № 98</w:t>
      </w:r>
    </w:p>
    <w:p w:rsidR="00AD7E78" w:rsidRPr="000E1FC1" w:rsidRDefault="00AD7E78" w:rsidP="000E1FC1">
      <w:pPr>
        <w:widowControl w:val="0"/>
        <w:autoSpaceDE w:val="0"/>
        <w:autoSpaceDN w:val="0"/>
        <w:adjustRightInd w:val="0"/>
        <w:spacing w:after="0" w:line="240" w:lineRule="auto"/>
        <w:ind w:firstLine="720"/>
        <w:jc w:val="right"/>
        <w:rPr>
          <w:rFonts w:eastAsiaTheme="minorEastAsia"/>
          <w:bCs/>
          <w:sz w:val="17"/>
          <w:szCs w:val="17"/>
          <w:lang w:eastAsia="ru-RU"/>
        </w:rPr>
      </w:pPr>
    </w:p>
    <w:bookmarkEnd w:id="3"/>
    <w:p w:rsidR="006A5BC5" w:rsidRPr="000E1FC1" w:rsidRDefault="006A5BC5" w:rsidP="000E1FC1">
      <w:pPr>
        <w:spacing w:after="0" w:line="240" w:lineRule="auto"/>
        <w:jc w:val="right"/>
        <w:rPr>
          <w:sz w:val="17"/>
          <w:szCs w:val="17"/>
        </w:rPr>
      </w:pPr>
      <w:r w:rsidRPr="000E1FC1">
        <w:rPr>
          <w:sz w:val="17"/>
          <w:szCs w:val="17"/>
        </w:rPr>
        <w:t>Приложение N 2</w:t>
      </w:r>
    </w:p>
    <w:p w:rsidR="006A5BC5" w:rsidRPr="000E1FC1" w:rsidRDefault="006A5BC5" w:rsidP="000E1FC1">
      <w:pPr>
        <w:spacing w:after="0" w:line="240" w:lineRule="auto"/>
        <w:jc w:val="right"/>
        <w:rPr>
          <w:sz w:val="17"/>
          <w:szCs w:val="17"/>
        </w:rPr>
      </w:pPr>
      <w:r w:rsidRPr="000E1FC1">
        <w:rPr>
          <w:sz w:val="17"/>
          <w:szCs w:val="17"/>
        </w:rPr>
        <w:t xml:space="preserve">к муниципальной программе Моргаушского района </w:t>
      </w:r>
    </w:p>
    <w:p w:rsidR="006A5BC5" w:rsidRPr="000E1FC1" w:rsidRDefault="006A5BC5" w:rsidP="000E1FC1">
      <w:pPr>
        <w:spacing w:after="0" w:line="240" w:lineRule="auto"/>
        <w:jc w:val="right"/>
        <w:rPr>
          <w:sz w:val="17"/>
          <w:szCs w:val="17"/>
        </w:rPr>
      </w:pPr>
      <w:r w:rsidRPr="000E1FC1">
        <w:rPr>
          <w:sz w:val="17"/>
          <w:szCs w:val="17"/>
        </w:rPr>
        <w:t xml:space="preserve">Чувашской Республики </w:t>
      </w:r>
    </w:p>
    <w:p w:rsidR="006A5BC5" w:rsidRPr="000E1FC1" w:rsidRDefault="006A5BC5" w:rsidP="000E1FC1">
      <w:pPr>
        <w:spacing w:after="0" w:line="240" w:lineRule="auto"/>
        <w:jc w:val="right"/>
        <w:rPr>
          <w:sz w:val="17"/>
          <w:szCs w:val="17"/>
        </w:rPr>
      </w:pPr>
      <w:r w:rsidRPr="000E1FC1">
        <w:rPr>
          <w:sz w:val="17"/>
          <w:szCs w:val="17"/>
        </w:rPr>
        <w:t>«Социально-экономическое развитие Моргаушского района</w:t>
      </w:r>
    </w:p>
    <w:p w:rsidR="00C24B58" w:rsidRPr="000E1FC1" w:rsidRDefault="006A5BC5" w:rsidP="000E1FC1">
      <w:pPr>
        <w:spacing w:after="0" w:line="240" w:lineRule="auto"/>
        <w:jc w:val="right"/>
        <w:rPr>
          <w:sz w:val="17"/>
          <w:szCs w:val="17"/>
        </w:rPr>
      </w:pPr>
      <w:r w:rsidRPr="000E1FC1">
        <w:rPr>
          <w:sz w:val="17"/>
          <w:szCs w:val="17"/>
        </w:rPr>
        <w:t>Чувашской Республики на 2020-2025 годы»</w:t>
      </w:r>
    </w:p>
    <w:p w:rsidR="00F614B7" w:rsidRPr="000E1FC1" w:rsidRDefault="00F614B7" w:rsidP="000E1FC1">
      <w:pPr>
        <w:widowControl w:val="0"/>
        <w:autoSpaceDE w:val="0"/>
        <w:autoSpaceDN w:val="0"/>
        <w:adjustRightInd w:val="0"/>
        <w:spacing w:after="0" w:line="240" w:lineRule="auto"/>
        <w:ind w:firstLine="720"/>
        <w:jc w:val="right"/>
        <w:rPr>
          <w:rFonts w:eastAsiaTheme="minorEastAsia"/>
          <w:sz w:val="17"/>
          <w:szCs w:val="17"/>
          <w:lang w:eastAsia="ru-RU"/>
        </w:rPr>
      </w:pPr>
    </w:p>
    <w:p w:rsidR="00F614B7" w:rsidRPr="000E1FC1" w:rsidRDefault="00C24B58" w:rsidP="000E1FC1">
      <w:pPr>
        <w:pStyle w:val="a6"/>
        <w:spacing w:after="0" w:line="240" w:lineRule="auto"/>
        <w:jc w:val="center"/>
        <w:outlineLvl w:val="0"/>
        <w:rPr>
          <w:rFonts w:ascii="Times New Roman" w:eastAsiaTheme="minorEastAsia" w:hAnsi="Times New Roman" w:cs="Times New Roman"/>
          <w:b/>
          <w:bCs/>
          <w:sz w:val="17"/>
          <w:szCs w:val="17"/>
          <w:lang w:eastAsia="ru-RU"/>
        </w:rPr>
      </w:pPr>
      <w:r w:rsidRPr="000E1FC1">
        <w:rPr>
          <w:rFonts w:ascii="Times New Roman" w:eastAsiaTheme="minorEastAsia" w:hAnsi="Times New Roman" w:cs="Times New Roman"/>
          <w:b/>
          <w:sz w:val="17"/>
          <w:szCs w:val="17"/>
          <w:lang w:eastAsia="ru-RU"/>
        </w:rPr>
        <w:t xml:space="preserve">Ресурсное </w:t>
      </w:r>
      <w:r w:rsidR="00F614B7" w:rsidRPr="000E1FC1">
        <w:rPr>
          <w:rFonts w:ascii="Times New Roman" w:eastAsiaTheme="minorEastAsia" w:hAnsi="Times New Roman" w:cs="Times New Roman"/>
          <w:b/>
          <w:sz w:val="17"/>
          <w:szCs w:val="17"/>
          <w:lang w:eastAsia="ru-RU"/>
        </w:rPr>
        <w:t>обеспечение</w:t>
      </w:r>
      <w:r w:rsidRPr="000E1FC1">
        <w:rPr>
          <w:rFonts w:ascii="Times New Roman" w:eastAsiaTheme="minorEastAsia" w:hAnsi="Times New Roman" w:cs="Times New Roman"/>
          <w:b/>
          <w:sz w:val="17"/>
          <w:szCs w:val="17"/>
          <w:lang w:eastAsia="ru-RU"/>
        </w:rPr>
        <w:t xml:space="preserve"> </w:t>
      </w:r>
      <w:r w:rsidR="00F614B7" w:rsidRPr="000E1FC1">
        <w:rPr>
          <w:rFonts w:ascii="Times New Roman" w:eastAsiaTheme="minorEastAsia" w:hAnsi="Times New Roman" w:cs="Times New Roman"/>
          <w:b/>
          <w:sz w:val="17"/>
          <w:szCs w:val="17"/>
          <w:lang w:eastAsia="ru-RU"/>
        </w:rPr>
        <w:t xml:space="preserve">реализации муниципальной программы </w:t>
      </w:r>
      <w:r w:rsidRPr="000E1FC1">
        <w:rPr>
          <w:rFonts w:ascii="Times New Roman" w:hAnsi="Times New Roman" w:cs="Times New Roman"/>
          <w:b/>
          <w:sz w:val="17"/>
          <w:szCs w:val="17"/>
        </w:rPr>
        <w:t>«</w:t>
      </w:r>
      <w:r w:rsidR="006A5BC5" w:rsidRPr="000E1FC1">
        <w:rPr>
          <w:rFonts w:ascii="Times New Roman" w:hAnsi="Times New Roman" w:cs="Times New Roman"/>
          <w:b/>
          <w:sz w:val="17"/>
          <w:szCs w:val="17"/>
        </w:rPr>
        <w:t>Социально-экономическое развитие Моргаушского района Чувашской Республики на 2020-2025 годы</w:t>
      </w:r>
      <w:r w:rsidRPr="000E1FC1">
        <w:rPr>
          <w:rFonts w:ascii="Times New Roman" w:hAnsi="Times New Roman" w:cs="Times New Roman"/>
          <w:b/>
          <w:sz w:val="17"/>
          <w:szCs w:val="17"/>
        </w:rPr>
        <w:t>»</w:t>
      </w:r>
      <w:r w:rsidR="00F614B7" w:rsidRPr="000E1FC1">
        <w:rPr>
          <w:rFonts w:ascii="Times New Roman" w:eastAsiaTheme="minorEastAsia" w:hAnsi="Times New Roman" w:cs="Times New Roman"/>
          <w:b/>
          <w:bCs/>
          <w:sz w:val="17"/>
          <w:szCs w:val="17"/>
          <w:lang w:eastAsia="ru-RU"/>
        </w:rPr>
        <w:t xml:space="preserve"> за счет всех источников финансирования</w:t>
      </w:r>
    </w:p>
    <w:p w:rsidR="003029E6" w:rsidRPr="000E1FC1" w:rsidRDefault="003029E6" w:rsidP="000E1FC1">
      <w:pPr>
        <w:pStyle w:val="a6"/>
        <w:spacing w:after="0" w:line="240" w:lineRule="auto"/>
        <w:jc w:val="center"/>
        <w:outlineLvl w:val="0"/>
        <w:rPr>
          <w:rFonts w:ascii="Times New Roman" w:eastAsiaTheme="minorEastAsia" w:hAnsi="Times New Roman" w:cs="Times New Roman"/>
          <w:b/>
          <w:bCs/>
          <w:sz w:val="17"/>
          <w:szCs w:val="17"/>
          <w:lang w:eastAsia="ru-RU"/>
        </w:rPr>
      </w:pPr>
    </w:p>
    <w:tbl>
      <w:tblPr>
        <w:tblW w:w="1634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
        <w:gridCol w:w="2406"/>
        <w:gridCol w:w="425"/>
        <w:gridCol w:w="890"/>
        <w:gridCol w:w="851"/>
        <w:gridCol w:w="567"/>
        <w:gridCol w:w="711"/>
        <w:gridCol w:w="709"/>
        <w:gridCol w:w="1134"/>
        <w:gridCol w:w="1029"/>
        <w:gridCol w:w="1134"/>
        <w:gridCol w:w="992"/>
        <w:gridCol w:w="992"/>
        <w:gridCol w:w="1134"/>
        <w:gridCol w:w="1418"/>
        <w:gridCol w:w="13"/>
        <w:gridCol w:w="236"/>
        <w:gridCol w:w="743"/>
      </w:tblGrid>
      <w:tr w:rsidR="000E1FC1" w:rsidRPr="000E1FC1" w:rsidTr="005F25F6">
        <w:trPr>
          <w:gridAfter w:val="3"/>
          <w:wAfter w:w="992" w:type="dxa"/>
        </w:trPr>
        <w:tc>
          <w:tcPr>
            <w:tcW w:w="957" w:type="dxa"/>
            <w:vMerge w:val="restart"/>
            <w:tcBorders>
              <w:top w:val="single" w:sz="4" w:space="0" w:color="auto"/>
              <w:bottom w:val="single" w:sz="4" w:space="0" w:color="auto"/>
              <w:right w:val="single" w:sz="4" w:space="0" w:color="auto"/>
            </w:tcBorders>
          </w:tcPr>
          <w:p w:rsidR="003029E6" w:rsidRPr="000E1FC1" w:rsidRDefault="003029E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Статус</w:t>
            </w:r>
          </w:p>
        </w:tc>
        <w:tc>
          <w:tcPr>
            <w:tcW w:w="2406" w:type="dxa"/>
            <w:vMerge w:val="restart"/>
            <w:tcBorders>
              <w:top w:val="single" w:sz="4" w:space="0" w:color="auto"/>
              <w:left w:val="single" w:sz="4" w:space="0" w:color="auto"/>
              <w:bottom w:val="single" w:sz="4" w:space="0" w:color="auto"/>
              <w:right w:val="single" w:sz="4" w:space="0" w:color="auto"/>
            </w:tcBorders>
          </w:tcPr>
          <w:p w:rsidR="003029E6" w:rsidRPr="000E1FC1" w:rsidRDefault="003029E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Наименование подпрограммы муниципальной программы </w:t>
            </w:r>
            <w:r w:rsidR="00F864CB" w:rsidRPr="000E1FC1">
              <w:rPr>
                <w:rFonts w:eastAsiaTheme="minorEastAsia"/>
                <w:sz w:val="17"/>
                <w:szCs w:val="17"/>
                <w:lang w:eastAsia="ru-RU"/>
              </w:rPr>
              <w:t>Моргаушского района Чувашской Республики</w:t>
            </w:r>
            <w:r w:rsidRPr="000E1FC1">
              <w:rPr>
                <w:rFonts w:eastAsiaTheme="minorEastAsia"/>
                <w:sz w:val="17"/>
                <w:szCs w:val="17"/>
                <w:lang w:eastAsia="ru-RU"/>
              </w:rPr>
              <w:t xml:space="preserve"> (основного мероприятия, мероприятия)</w:t>
            </w:r>
          </w:p>
        </w:tc>
        <w:tc>
          <w:tcPr>
            <w:tcW w:w="425" w:type="dxa"/>
            <w:vMerge w:val="restart"/>
            <w:tcBorders>
              <w:top w:val="single" w:sz="4" w:space="0" w:color="auto"/>
              <w:left w:val="single" w:sz="4" w:space="0" w:color="auto"/>
              <w:right w:val="single" w:sz="4" w:space="0" w:color="auto"/>
            </w:tcBorders>
          </w:tcPr>
          <w:p w:rsidR="003029E6" w:rsidRPr="000E1FC1" w:rsidRDefault="003029E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задачи</w:t>
            </w:r>
          </w:p>
        </w:tc>
        <w:tc>
          <w:tcPr>
            <w:tcW w:w="890" w:type="dxa"/>
            <w:vMerge w:val="restart"/>
            <w:tcBorders>
              <w:top w:val="single" w:sz="4" w:space="0" w:color="auto"/>
              <w:left w:val="single" w:sz="4" w:space="0" w:color="auto"/>
              <w:right w:val="single" w:sz="4" w:space="0" w:color="auto"/>
            </w:tcBorders>
          </w:tcPr>
          <w:p w:rsidR="003029E6" w:rsidRPr="000E1FC1" w:rsidRDefault="003029E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Ответс</w:t>
            </w:r>
            <w:r w:rsidR="00F864CB" w:rsidRPr="000E1FC1">
              <w:rPr>
                <w:rFonts w:eastAsiaTheme="minorEastAsia"/>
                <w:sz w:val="17"/>
                <w:szCs w:val="17"/>
                <w:lang w:eastAsia="ru-RU"/>
              </w:rPr>
              <w:t>т</w:t>
            </w:r>
            <w:r w:rsidRPr="000E1FC1">
              <w:rPr>
                <w:rFonts w:eastAsiaTheme="minorEastAsia"/>
                <w:sz w:val="17"/>
                <w:szCs w:val="17"/>
                <w:lang w:eastAsia="ru-RU"/>
              </w:rPr>
              <w:t>венный исполнитель</w:t>
            </w:r>
          </w:p>
        </w:tc>
        <w:tc>
          <w:tcPr>
            <w:tcW w:w="2838" w:type="dxa"/>
            <w:gridSpan w:val="4"/>
            <w:tcBorders>
              <w:top w:val="single" w:sz="4" w:space="0" w:color="auto"/>
              <w:left w:val="single" w:sz="4" w:space="0" w:color="auto"/>
              <w:bottom w:val="single" w:sz="4" w:space="0" w:color="auto"/>
              <w:right w:val="single" w:sz="4" w:space="0" w:color="auto"/>
            </w:tcBorders>
          </w:tcPr>
          <w:p w:rsidR="003029E6" w:rsidRPr="000E1FC1" w:rsidRDefault="003029E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Код </w:t>
            </w:r>
            <w:hyperlink r:id="rId10" w:history="1">
              <w:r w:rsidRPr="000E1FC1">
                <w:rPr>
                  <w:rFonts w:eastAsiaTheme="minorEastAsia"/>
                  <w:sz w:val="17"/>
                  <w:szCs w:val="17"/>
                  <w:lang w:eastAsia="ru-RU"/>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3029E6" w:rsidRPr="000E1FC1" w:rsidRDefault="003029E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Источники финансирования</w:t>
            </w:r>
          </w:p>
        </w:tc>
        <w:tc>
          <w:tcPr>
            <w:tcW w:w="6699" w:type="dxa"/>
            <w:gridSpan w:val="6"/>
            <w:tcBorders>
              <w:top w:val="single" w:sz="4" w:space="0" w:color="auto"/>
              <w:left w:val="single" w:sz="4" w:space="0" w:color="auto"/>
              <w:bottom w:val="single" w:sz="4" w:space="0" w:color="auto"/>
            </w:tcBorders>
          </w:tcPr>
          <w:p w:rsidR="003029E6" w:rsidRPr="000E1FC1" w:rsidRDefault="003029E6"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Pr>
        <w:tc>
          <w:tcPr>
            <w:tcW w:w="957" w:type="dxa"/>
            <w:vMerge/>
            <w:tcBorders>
              <w:top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top w:val="nil"/>
              <w:left w:val="single" w:sz="4" w:space="0" w:color="auto"/>
              <w:bottom w:val="nil"/>
              <w:right w:val="nil"/>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BB043A" w:rsidP="000E1FC1">
            <w:pPr>
              <w:widowControl w:val="0"/>
              <w:autoSpaceDE w:val="0"/>
              <w:autoSpaceDN w:val="0"/>
              <w:adjustRightInd w:val="0"/>
              <w:spacing w:after="0" w:line="240" w:lineRule="auto"/>
              <w:jc w:val="center"/>
              <w:rPr>
                <w:rFonts w:eastAsiaTheme="minorEastAsia"/>
                <w:sz w:val="17"/>
                <w:szCs w:val="17"/>
                <w:lang w:eastAsia="ru-RU"/>
              </w:rPr>
            </w:pPr>
            <w:hyperlink r:id="rId11" w:history="1">
              <w:r w:rsidR="00F66078" w:rsidRPr="000E1FC1">
                <w:rPr>
                  <w:rFonts w:eastAsiaTheme="minorEastAsia"/>
                  <w:sz w:val="17"/>
                  <w:szCs w:val="17"/>
                  <w:lang w:eastAsia="ru-RU"/>
                </w:rPr>
                <w:t>Раздел</w:t>
              </w:r>
            </w:hyperlink>
            <w:r w:rsidR="00F66078" w:rsidRPr="000E1FC1">
              <w:rPr>
                <w:rFonts w:eastAsiaTheme="minorEastAsia"/>
                <w:sz w:val="17"/>
                <w:szCs w:val="17"/>
                <w:lang w:eastAsia="ru-RU"/>
              </w:rPr>
              <w:t>, подраздел</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BB043A" w:rsidP="000E1FC1">
            <w:pPr>
              <w:widowControl w:val="0"/>
              <w:autoSpaceDE w:val="0"/>
              <w:autoSpaceDN w:val="0"/>
              <w:adjustRightInd w:val="0"/>
              <w:spacing w:after="0" w:line="240" w:lineRule="auto"/>
              <w:jc w:val="center"/>
              <w:rPr>
                <w:rFonts w:eastAsiaTheme="minorEastAsia"/>
                <w:sz w:val="17"/>
                <w:szCs w:val="17"/>
                <w:lang w:eastAsia="ru-RU"/>
              </w:rPr>
            </w:pPr>
            <w:hyperlink r:id="rId12" w:history="1">
              <w:r w:rsidR="00F66078" w:rsidRPr="000E1FC1">
                <w:rPr>
                  <w:rFonts w:eastAsiaTheme="minorEastAsia"/>
                  <w:sz w:val="17"/>
                  <w:szCs w:val="17"/>
                  <w:lang w:eastAsia="ru-RU"/>
                </w:rPr>
                <w:t>целевая статья расходов</w:t>
              </w:r>
            </w:hyperlink>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группа (подгруппа) </w:t>
            </w:r>
            <w:hyperlink r:id="rId13" w:history="1">
              <w:r w:rsidRPr="000E1FC1">
                <w:rPr>
                  <w:rFonts w:eastAsiaTheme="minorEastAsia"/>
                  <w:sz w:val="17"/>
                  <w:szCs w:val="17"/>
                  <w:lang w:eastAsia="ru-RU"/>
                </w:rPr>
                <w:t>вида расходов</w:t>
              </w:r>
            </w:hyperlink>
          </w:p>
        </w:tc>
        <w:tc>
          <w:tcPr>
            <w:tcW w:w="1134" w:type="dxa"/>
            <w:vMerge/>
            <w:tcBorders>
              <w:top w:val="nil"/>
              <w:left w:val="single" w:sz="4" w:space="0" w:color="auto"/>
              <w:bottom w:val="nil"/>
              <w:right w:val="nil"/>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2020</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2021</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2022</w:t>
            </w:r>
          </w:p>
          <w:p w:rsidR="00F66078" w:rsidRPr="000E1FC1" w:rsidRDefault="00F66078" w:rsidP="000E1FC1">
            <w:pPr>
              <w:widowControl w:val="0"/>
              <w:autoSpaceDE w:val="0"/>
              <w:autoSpaceDN w:val="0"/>
              <w:adjustRightInd w:val="0"/>
              <w:spacing w:after="0" w:line="240" w:lineRule="auto"/>
              <w:ind w:firstLine="720"/>
              <w:jc w:val="center"/>
              <w:rPr>
                <w:rFonts w:eastAsiaTheme="minorEastAsia"/>
                <w:sz w:val="17"/>
                <w:szCs w:val="17"/>
                <w:lang w:eastAsia="ru-RU"/>
              </w:rPr>
            </w:pPr>
          </w:p>
          <w:p w:rsidR="00F66078" w:rsidRPr="000E1FC1" w:rsidRDefault="00F66078" w:rsidP="000E1FC1">
            <w:pPr>
              <w:widowControl w:val="0"/>
              <w:autoSpaceDE w:val="0"/>
              <w:autoSpaceDN w:val="0"/>
              <w:adjustRightInd w:val="0"/>
              <w:spacing w:after="0" w:line="240" w:lineRule="auto"/>
              <w:ind w:firstLine="720"/>
              <w:jc w:val="center"/>
              <w:rPr>
                <w:rFonts w:eastAsiaTheme="minorEastAsia"/>
                <w:sz w:val="17"/>
                <w:szCs w:val="17"/>
                <w:lang w:eastAsia="ru-RU"/>
              </w:rPr>
            </w:pPr>
          </w:p>
          <w:p w:rsidR="00F66078" w:rsidRPr="000E1FC1" w:rsidRDefault="00F66078" w:rsidP="000E1FC1">
            <w:pPr>
              <w:widowControl w:val="0"/>
              <w:autoSpaceDE w:val="0"/>
              <w:autoSpaceDN w:val="0"/>
              <w:adjustRightInd w:val="0"/>
              <w:spacing w:after="0" w:line="240" w:lineRule="auto"/>
              <w:ind w:firstLine="720"/>
              <w:jc w:val="center"/>
              <w:rPr>
                <w:rFonts w:eastAsiaTheme="minorEastAsia"/>
                <w:sz w:val="17"/>
                <w:szCs w:val="17"/>
                <w:lang w:eastAsia="ru-RU"/>
              </w:rPr>
            </w:pP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2023</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2024</w:t>
            </w:r>
          </w:p>
        </w:tc>
        <w:tc>
          <w:tcPr>
            <w:tcW w:w="1418"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2025</w:t>
            </w:r>
          </w:p>
        </w:tc>
      </w:tr>
      <w:tr w:rsidR="000E1FC1" w:rsidRPr="000E1FC1" w:rsidTr="005F25F6">
        <w:trPr>
          <w:gridAfter w:val="3"/>
          <w:wAfter w:w="992" w:type="dxa"/>
        </w:trPr>
        <w:tc>
          <w:tcPr>
            <w:tcW w:w="957" w:type="dxa"/>
            <w:tcBorders>
              <w:top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w:t>
            </w:r>
          </w:p>
        </w:tc>
        <w:tc>
          <w:tcPr>
            <w:tcW w:w="2406"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w:t>
            </w:r>
          </w:p>
        </w:tc>
        <w:tc>
          <w:tcPr>
            <w:tcW w:w="425"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3</w:t>
            </w:r>
          </w:p>
        </w:tc>
        <w:tc>
          <w:tcPr>
            <w:tcW w:w="890"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4</w:t>
            </w: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5</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6</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7</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8</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9</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11</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12</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13</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14</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15</w:t>
            </w:r>
          </w:p>
        </w:tc>
        <w:tc>
          <w:tcPr>
            <w:tcW w:w="1418"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16</w:t>
            </w:r>
          </w:p>
        </w:tc>
      </w:tr>
      <w:tr w:rsidR="000E1FC1" w:rsidRPr="000E1FC1" w:rsidTr="00A85B6E">
        <w:trPr>
          <w:gridAfter w:val="3"/>
          <w:wAfter w:w="992" w:type="dxa"/>
        </w:trPr>
        <w:tc>
          <w:tcPr>
            <w:tcW w:w="957" w:type="dxa"/>
            <w:vMerge w:val="restart"/>
            <w:tcBorders>
              <w:top w:val="single" w:sz="4" w:space="0" w:color="auto"/>
              <w:right w:val="single" w:sz="4" w:space="0" w:color="auto"/>
            </w:tcBorders>
          </w:tcPr>
          <w:p w:rsidR="004601E3" w:rsidRPr="000E1FC1" w:rsidRDefault="004601E3" w:rsidP="000E1FC1">
            <w:pPr>
              <w:widowControl w:val="0"/>
              <w:autoSpaceDE w:val="0"/>
              <w:autoSpaceDN w:val="0"/>
              <w:spacing w:after="0" w:line="240" w:lineRule="auto"/>
              <w:jc w:val="center"/>
              <w:rPr>
                <w:rFonts w:eastAsiaTheme="minorEastAsia"/>
                <w:sz w:val="17"/>
                <w:szCs w:val="17"/>
                <w:lang w:eastAsia="ru-RU"/>
              </w:rPr>
            </w:pPr>
            <w:r w:rsidRPr="000E1FC1">
              <w:rPr>
                <w:rFonts w:eastAsiaTheme="minorEastAsia"/>
                <w:sz w:val="17"/>
                <w:szCs w:val="17"/>
                <w:lang w:eastAsia="ru-RU"/>
              </w:rPr>
              <w:t>Муниципальная программа</w:t>
            </w:r>
          </w:p>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val="restart"/>
            <w:tcBorders>
              <w:top w:val="single" w:sz="4" w:space="0" w:color="auto"/>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sz w:val="17"/>
                <w:szCs w:val="17"/>
              </w:rPr>
              <w:t>«Социально-экономическое развитие Моргаушского района Чувашской Республики на 2020-2025 годы»</w:t>
            </w:r>
          </w:p>
        </w:tc>
        <w:tc>
          <w:tcPr>
            <w:tcW w:w="425" w:type="dxa"/>
            <w:vMerge w:val="restart"/>
            <w:tcBorders>
              <w:top w:val="single" w:sz="4" w:space="0" w:color="auto"/>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val="restart"/>
            <w:tcBorders>
              <w:top w:val="single" w:sz="4" w:space="0" w:color="auto"/>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Администрация Моргаушского района</w:t>
            </w:r>
            <w:r w:rsidRPr="000E1FC1">
              <w:rPr>
                <w:sz w:val="17"/>
                <w:szCs w:val="17"/>
              </w:rPr>
              <w:t xml:space="preserve"> </w:t>
            </w:r>
            <w:r w:rsidRPr="000E1FC1">
              <w:rPr>
                <w:rFonts w:eastAsiaTheme="minorEastAsia"/>
                <w:sz w:val="17"/>
                <w:szCs w:val="17"/>
                <w:lang w:eastAsia="ru-RU"/>
              </w:rPr>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64468,1</w:t>
            </w:r>
          </w:p>
        </w:tc>
        <w:tc>
          <w:tcPr>
            <w:tcW w:w="1134" w:type="dxa"/>
            <w:tcBorders>
              <w:top w:val="single" w:sz="4" w:space="0" w:color="auto"/>
              <w:left w:val="single" w:sz="4" w:space="0" w:color="auto"/>
              <w:bottom w:val="single" w:sz="4" w:space="0" w:color="auto"/>
            </w:tcBorders>
          </w:tcPr>
          <w:p w:rsidR="004601E3"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val="en-US" w:eastAsia="ru-RU"/>
              </w:rPr>
              <w:t>247683</w:t>
            </w:r>
            <w:r w:rsidR="00A85B6E" w:rsidRPr="000E1FC1">
              <w:rPr>
                <w:rFonts w:eastAsiaTheme="minorEastAsia"/>
                <w:sz w:val="17"/>
                <w:szCs w:val="17"/>
                <w:lang w:eastAsia="ru-RU"/>
              </w:rPr>
              <w:t>,5</w:t>
            </w:r>
          </w:p>
        </w:tc>
        <w:tc>
          <w:tcPr>
            <w:tcW w:w="992"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636799</w:t>
            </w:r>
            <w:r w:rsidR="00A85B6E" w:rsidRPr="000E1FC1">
              <w:rPr>
                <w:rFonts w:eastAsiaTheme="minorEastAsia"/>
                <w:sz w:val="17"/>
                <w:szCs w:val="17"/>
                <w:lang w:eastAsia="ru-RU"/>
              </w:rPr>
              <w:t>,</w:t>
            </w:r>
            <w:r w:rsidRPr="000E1FC1">
              <w:rPr>
                <w:rFonts w:eastAsiaTheme="minorEastAsia"/>
                <w:sz w:val="17"/>
                <w:szCs w:val="17"/>
                <w:lang w:eastAsia="ru-RU"/>
              </w:rPr>
              <w:t>0</w:t>
            </w:r>
          </w:p>
        </w:tc>
        <w:tc>
          <w:tcPr>
            <w:tcW w:w="992"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147108</w:t>
            </w:r>
            <w:r w:rsidR="00A85B6E" w:rsidRPr="000E1FC1">
              <w:rPr>
                <w:rFonts w:eastAsiaTheme="minorEastAsia"/>
                <w:sz w:val="17"/>
                <w:szCs w:val="17"/>
                <w:lang w:eastAsia="ru-RU"/>
              </w:rPr>
              <w:t>,</w:t>
            </w:r>
            <w:r w:rsidRPr="000E1FC1">
              <w:rPr>
                <w:rFonts w:eastAsiaTheme="minorEastAsia"/>
                <w:sz w:val="17"/>
                <w:szCs w:val="17"/>
                <w:lang w:eastAsia="ru-RU"/>
              </w:rPr>
              <w:t>76</w:t>
            </w:r>
          </w:p>
        </w:tc>
        <w:tc>
          <w:tcPr>
            <w:tcW w:w="1134"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205790</w:t>
            </w:r>
            <w:r w:rsidR="00A85B6E" w:rsidRPr="000E1FC1">
              <w:rPr>
                <w:rFonts w:eastAsiaTheme="minorEastAsia"/>
                <w:sz w:val="17"/>
                <w:szCs w:val="17"/>
                <w:lang w:eastAsia="ru-RU"/>
              </w:rPr>
              <w:t>,0</w:t>
            </w:r>
          </w:p>
        </w:tc>
        <w:tc>
          <w:tcPr>
            <w:tcW w:w="1418"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210212</w:t>
            </w:r>
            <w:r w:rsidR="00A85B6E" w:rsidRPr="000E1FC1">
              <w:rPr>
                <w:rFonts w:eastAsiaTheme="minorEastAsia"/>
                <w:sz w:val="17"/>
                <w:szCs w:val="17"/>
                <w:lang w:eastAsia="ru-RU"/>
              </w:rPr>
              <w:t>,0</w:t>
            </w:r>
          </w:p>
        </w:tc>
      </w:tr>
      <w:tr w:rsidR="000E1FC1" w:rsidRPr="000E1FC1" w:rsidTr="00A85B6E">
        <w:trPr>
          <w:gridAfter w:val="3"/>
          <w:wAfter w:w="992" w:type="dxa"/>
        </w:trPr>
        <w:tc>
          <w:tcPr>
            <w:tcW w:w="957" w:type="dxa"/>
            <w:vMerge/>
            <w:tcBorders>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567"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71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709"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1134"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20068,1</w:t>
            </w:r>
          </w:p>
        </w:tc>
        <w:tc>
          <w:tcPr>
            <w:tcW w:w="1134" w:type="dxa"/>
            <w:tcBorders>
              <w:top w:val="single" w:sz="4" w:space="0" w:color="auto"/>
              <w:left w:val="single" w:sz="4" w:space="0" w:color="auto"/>
              <w:bottom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166829,2</w:t>
            </w:r>
          </w:p>
        </w:tc>
        <w:tc>
          <w:tcPr>
            <w:tcW w:w="992" w:type="dxa"/>
            <w:tcBorders>
              <w:top w:val="single" w:sz="4" w:space="0" w:color="auto"/>
              <w:left w:val="single" w:sz="4" w:space="0" w:color="auto"/>
              <w:bottom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12900,</w:t>
            </w:r>
          </w:p>
        </w:tc>
        <w:tc>
          <w:tcPr>
            <w:tcW w:w="992" w:type="dxa"/>
            <w:tcBorders>
              <w:top w:val="single" w:sz="4" w:space="0" w:color="auto"/>
              <w:left w:val="single" w:sz="4" w:space="0" w:color="auto"/>
              <w:bottom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140878,0</w:t>
            </w:r>
          </w:p>
        </w:tc>
        <w:tc>
          <w:tcPr>
            <w:tcW w:w="1418" w:type="dxa"/>
            <w:tcBorders>
              <w:top w:val="single" w:sz="4" w:space="0" w:color="auto"/>
              <w:left w:val="single" w:sz="4" w:space="0" w:color="auto"/>
              <w:bottom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148017,0</w:t>
            </w:r>
          </w:p>
        </w:tc>
      </w:tr>
      <w:tr w:rsidR="000E1FC1" w:rsidRPr="000E1FC1" w:rsidTr="00A85B6E">
        <w:trPr>
          <w:gridAfter w:val="3"/>
          <w:wAfter w:w="992" w:type="dxa"/>
        </w:trPr>
        <w:tc>
          <w:tcPr>
            <w:tcW w:w="957" w:type="dxa"/>
            <w:vMerge/>
            <w:tcBorders>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12700</w:t>
            </w:r>
            <w:r w:rsidR="004601E3" w:rsidRPr="000E1FC1">
              <w:rPr>
                <w:rFonts w:eastAsiaTheme="minorEastAsia"/>
                <w:sz w:val="17"/>
                <w:szCs w:val="17"/>
                <w:lang w:eastAsia="ru-RU"/>
              </w:rPr>
              <w:t>,</w:t>
            </w:r>
            <w:r w:rsidRPr="000E1FC1">
              <w:rPr>
                <w:rFonts w:eastAsiaTheme="minorEastAsia"/>
                <w:sz w:val="17"/>
                <w:szCs w:val="17"/>
                <w:lang w:eastAsia="ru-RU"/>
              </w:rPr>
              <w:t>0</w:t>
            </w:r>
          </w:p>
        </w:tc>
        <w:tc>
          <w:tcPr>
            <w:tcW w:w="1134" w:type="dxa"/>
            <w:tcBorders>
              <w:top w:val="single" w:sz="4" w:space="0" w:color="auto"/>
              <w:left w:val="single" w:sz="4" w:space="0" w:color="auto"/>
              <w:bottom w:val="single" w:sz="4" w:space="0" w:color="auto"/>
              <w:right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val="en-US" w:eastAsia="ru-RU"/>
              </w:rPr>
            </w:pPr>
            <w:r w:rsidRPr="000E1FC1">
              <w:rPr>
                <w:rFonts w:eastAsiaTheme="minorEastAsia"/>
                <w:sz w:val="17"/>
                <w:szCs w:val="17"/>
                <w:lang w:eastAsia="ru-RU"/>
              </w:rPr>
              <w:t>32734</w:t>
            </w:r>
            <w:r w:rsidR="004601E3" w:rsidRPr="000E1FC1">
              <w:rPr>
                <w:rFonts w:eastAsiaTheme="minorEastAsia"/>
                <w:sz w:val="17"/>
                <w:szCs w:val="17"/>
                <w:lang w:eastAsia="ru-RU"/>
              </w:rPr>
              <w:t>,</w:t>
            </w:r>
            <w:r w:rsidR="00D312BF" w:rsidRPr="000E1FC1">
              <w:rPr>
                <w:rFonts w:eastAsiaTheme="minorEastAsia"/>
                <w:sz w:val="17"/>
                <w:szCs w:val="17"/>
                <w:lang w:val="en-US" w:eastAsia="ru-RU"/>
              </w:rPr>
              <w:t>3</w:t>
            </w:r>
          </w:p>
        </w:tc>
        <w:tc>
          <w:tcPr>
            <w:tcW w:w="992" w:type="dxa"/>
            <w:tcBorders>
              <w:top w:val="single" w:sz="4" w:space="0" w:color="auto"/>
              <w:left w:val="single" w:sz="4" w:space="0" w:color="auto"/>
              <w:bottom w:val="single" w:sz="4" w:space="0" w:color="auto"/>
              <w:right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186413</w:t>
            </w:r>
            <w:r w:rsidR="004601E3" w:rsidRPr="000E1FC1">
              <w:rPr>
                <w:rFonts w:eastAsiaTheme="minorEastAsia"/>
                <w:sz w:val="17"/>
                <w:szCs w:val="17"/>
                <w:lang w:eastAsia="ru-RU"/>
              </w:rPr>
              <w:t>,</w:t>
            </w:r>
            <w:r w:rsidR="00164319" w:rsidRPr="000E1FC1">
              <w:rPr>
                <w:rFonts w:eastAsiaTheme="minorEastAsia"/>
                <w:sz w:val="17"/>
                <w:szCs w:val="17"/>
                <w:lang w:eastAsia="ru-RU"/>
              </w:rPr>
              <w:t>66</w:t>
            </w:r>
          </w:p>
        </w:tc>
        <w:tc>
          <w:tcPr>
            <w:tcW w:w="992" w:type="dxa"/>
            <w:tcBorders>
              <w:top w:val="single" w:sz="4" w:space="0" w:color="auto"/>
              <w:left w:val="single" w:sz="4" w:space="0" w:color="auto"/>
              <w:bottom w:val="single" w:sz="4" w:space="0" w:color="auto"/>
              <w:right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41466</w:t>
            </w:r>
            <w:r w:rsidR="004601E3" w:rsidRPr="000E1FC1">
              <w:rPr>
                <w:rFonts w:eastAsiaTheme="minorEastAsia"/>
                <w:sz w:val="17"/>
                <w:szCs w:val="17"/>
                <w:lang w:eastAsia="ru-RU"/>
              </w:rPr>
              <w:t>,</w:t>
            </w:r>
            <w:r w:rsidRPr="000E1FC1">
              <w:rPr>
                <w:rFonts w:eastAsiaTheme="minorEastAsia"/>
                <w:sz w:val="17"/>
                <w:szCs w:val="17"/>
                <w:lang w:eastAsia="ru-RU"/>
              </w:rPr>
              <w:t>15</w:t>
            </w:r>
          </w:p>
        </w:tc>
        <w:tc>
          <w:tcPr>
            <w:tcW w:w="1134" w:type="dxa"/>
            <w:tcBorders>
              <w:top w:val="single" w:sz="4" w:space="0" w:color="auto"/>
              <w:left w:val="single" w:sz="4" w:space="0" w:color="auto"/>
              <w:bottom w:val="single" w:sz="4" w:space="0" w:color="auto"/>
              <w:right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3612</w:t>
            </w:r>
            <w:r w:rsidR="004601E3" w:rsidRPr="000E1FC1">
              <w:rPr>
                <w:rFonts w:eastAsiaTheme="minorEastAsia"/>
                <w:sz w:val="17"/>
                <w:szCs w:val="17"/>
                <w:lang w:eastAsia="ru-RU"/>
              </w:rPr>
              <w:t>,</w:t>
            </w:r>
            <w:r w:rsidRPr="000E1FC1">
              <w:rPr>
                <w:rFonts w:eastAsiaTheme="minorEastAsia"/>
                <w:sz w:val="17"/>
                <w:szCs w:val="17"/>
                <w:lang w:eastAsia="ru-RU"/>
              </w:rPr>
              <w:t>0</w:t>
            </w:r>
          </w:p>
        </w:tc>
        <w:tc>
          <w:tcPr>
            <w:tcW w:w="1418" w:type="dxa"/>
            <w:tcBorders>
              <w:top w:val="single" w:sz="4" w:space="0" w:color="auto"/>
              <w:left w:val="single" w:sz="4" w:space="0" w:color="auto"/>
              <w:bottom w:val="single" w:sz="4" w:space="0" w:color="auto"/>
              <w:right w:val="single" w:sz="4" w:space="0" w:color="auto"/>
            </w:tcBorders>
          </w:tcPr>
          <w:p w:rsidR="004601E3" w:rsidRPr="000E1FC1" w:rsidRDefault="00A85B6E"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3795</w:t>
            </w:r>
            <w:r w:rsidR="004601E3" w:rsidRPr="000E1FC1">
              <w:rPr>
                <w:rFonts w:eastAsiaTheme="minorEastAsia"/>
                <w:sz w:val="17"/>
                <w:szCs w:val="17"/>
                <w:lang w:eastAsia="ru-RU"/>
              </w:rPr>
              <w:t>,</w:t>
            </w:r>
            <w:r w:rsidRPr="000E1FC1">
              <w:rPr>
                <w:rFonts w:eastAsiaTheme="minorEastAsia"/>
                <w:sz w:val="17"/>
                <w:szCs w:val="17"/>
                <w:lang w:eastAsia="ru-RU"/>
              </w:rPr>
              <w:t>0</w:t>
            </w:r>
          </w:p>
        </w:tc>
      </w:tr>
      <w:tr w:rsidR="000E1FC1" w:rsidRPr="000E1FC1" w:rsidTr="00A85B6E">
        <w:trPr>
          <w:gridAfter w:val="3"/>
          <w:wAfter w:w="992" w:type="dxa"/>
        </w:trPr>
        <w:tc>
          <w:tcPr>
            <w:tcW w:w="957" w:type="dxa"/>
            <w:vMerge/>
            <w:tcBorders>
              <w:right w:val="single" w:sz="4" w:space="0" w:color="auto"/>
            </w:tcBorders>
          </w:tcPr>
          <w:p w:rsidR="00D742B9" w:rsidRPr="000E1FC1" w:rsidRDefault="00D742B9" w:rsidP="000E1FC1">
            <w:pPr>
              <w:widowControl w:val="0"/>
              <w:autoSpaceDE w:val="0"/>
              <w:autoSpaceDN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D742B9" w:rsidRPr="000E1FC1" w:rsidRDefault="00D742B9" w:rsidP="000E1FC1">
            <w:pPr>
              <w:widowControl w:val="0"/>
              <w:autoSpaceDE w:val="0"/>
              <w:autoSpaceDN w:val="0"/>
              <w:spacing w:after="0" w:line="240" w:lineRule="auto"/>
              <w:jc w:val="center"/>
              <w:rPr>
                <w:rFonts w:eastAsiaTheme="minorEastAsia"/>
                <w:b/>
                <w:sz w:val="17"/>
                <w:szCs w:val="17"/>
                <w:lang w:eastAsia="ru-RU"/>
              </w:rPr>
            </w:pPr>
          </w:p>
        </w:tc>
        <w:tc>
          <w:tcPr>
            <w:tcW w:w="425" w:type="dxa"/>
            <w:vMerge/>
            <w:tcBorders>
              <w:left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11140,84</w:t>
            </w:r>
          </w:p>
        </w:tc>
        <w:tc>
          <w:tcPr>
            <w:tcW w:w="992" w:type="dxa"/>
            <w:tcBorders>
              <w:top w:val="single" w:sz="4" w:space="0" w:color="auto"/>
              <w:left w:val="single" w:sz="4" w:space="0" w:color="auto"/>
              <w:bottom w:val="single" w:sz="4" w:space="0" w:color="auto"/>
              <w:right w:val="single" w:sz="4" w:space="0" w:color="auto"/>
            </w:tcBorders>
          </w:tcPr>
          <w:p w:rsidR="00D742B9"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2562</w:t>
            </w:r>
            <w:r w:rsidR="00D742B9" w:rsidRPr="000E1FC1">
              <w:rPr>
                <w:rFonts w:eastAsiaTheme="minorEastAsia"/>
                <w:sz w:val="17"/>
                <w:szCs w:val="17"/>
                <w:lang w:eastAsia="ru-RU"/>
              </w:rPr>
              <w:t>,</w:t>
            </w:r>
            <w:r w:rsidRPr="000E1FC1">
              <w:rPr>
                <w:rFonts w:eastAsiaTheme="minorEastAsia"/>
                <w:sz w:val="17"/>
                <w:szCs w:val="17"/>
                <w:lang w:eastAsia="ru-RU"/>
              </w:rPr>
              <w:t>61</w:t>
            </w:r>
          </w:p>
        </w:tc>
        <w:tc>
          <w:tcPr>
            <w:tcW w:w="1134"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A85B6E">
        <w:trPr>
          <w:gridAfter w:val="3"/>
          <w:wAfter w:w="992" w:type="dxa"/>
        </w:trPr>
        <w:tc>
          <w:tcPr>
            <w:tcW w:w="957" w:type="dxa"/>
            <w:vMerge/>
            <w:tcBorders>
              <w:right w:val="single" w:sz="4" w:space="0" w:color="auto"/>
            </w:tcBorders>
          </w:tcPr>
          <w:p w:rsidR="00D742B9" w:rsidRPr="000E1FC1" w:rsidRDefault="00D742B9" w:rsidP="000E1FC1">
            <w:pPr>
              <w:widowControl w:val="0"/>
              <w:autoSpaceDE w:val="0"/>
              <w:autoSpaceDN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D742B9" w:rsidRPr="000E1FC1" w:rsidRDefault="00D742B9" w:rsidP="000E1FC1">
            <w:pPr>
              <w:widowControl w:val="0"/>
              <w:autoSpaceDE w:val="0"/>
              <w:autoSpaceDN w:val="0"/>
              <w:spacing w:after="0" w:line="240" w:lineRule="auto"/>
              <w:jc w:val="center"/>
              <w:rPr>
                <w:rFonts w:eastAsiaTheme="minorEastAsia"/>
                <w:b/>
                <w:sz w:val="17"/>
                <w:szCs w:val="17"/>
                <w:lang w:eastAsia="ru-RU"/>
              </w:rPr>
            </w:pPr>
          </w:p>
        </w:tc>
        <w:tc>
          <w:tcPr>
            <w:tcW w:w="425" w:type="dxa"/>
            <w:vMerge/>
            <w:tcBorders>
              <w:left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бюджет сельских поселений</w:t>
            </w:r>
          </w:p>
        </w:tc>
        <w:tc>
          <w:tcPr>
            <w:tcW w:w="1029"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2700,0</w:t>
            </w:r>
          </w:p>
        </w:tc>
        <w:tc>
          <w:tcPr>
            <w:tcW w:w="992"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742B9"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A85B6E">
        <w:trPr>
          <w:gridAfter w:val="3"/>
          <w:wAfter w:w="992" w:type="dxa"/>
        </w:trPr>
        <w:tc>
          <w:tcPr>
            <w:tcW w:w="957" w:type="dxa"/>
            <w:vMerge/>
            <w:tcBorders>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4601E3" w:rsidRPr="000E1FC1" w:rsidRDefault="004601E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4601E3" w:rsidRPr="000E1FC1" w:rsidRDefault="00D742B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31700</w:t>
            </w:r>
            <w:r w:rsidR="004601E3" w:rsidRPr="000E1FC1">
              <w:rPr>
                <w:rFonts w:eastAsiaTheme="minorEastAsia"/>
                <w:sz w:val="17"/>
                <w:szCs w:val="17"/>
                <w:lang w:eastAsia="ru-RU"/>
              </w:rPr>
              <w:t>,</w:t>
            </w:r>
            <w:r w:rsidRPr="000E1FC1">
              <w:rPr>
                <w:rFonts w:eastAsiaTheme="minorEastAsia"/>
                <w:sz w:val="17"/>
                <w:szCs w:val="17"/>
                <w:lang w:eastAsia="ru-RU"/>
              </w:rPr>
              <w:t>0</w:t>
            </w:r>
          </w:p>
        </w:tc>
        <w:tc>
          <w:tcPr>
            <w:tcW w:w="1134" w:type="dxa"/>
            <w:tcBorders>
              <w:top w:val="single" w:sz="4" w:space="0" w:color="auto"/>
              <w:left w:val="single" w:sz="4" w:space="0" w:color="auto"/>
              <w:bottom w:val="single" w:sz="4" w:space="0" w:color="auto"/>
            </w:tcBorders>
          </w:tcPr>
          <w:p w:rsidR="004601E3" w:rsidRPr="000E1FC1" w:rsidRDefault="00D312B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val="en-US" w:eastAsia="ru-RU"/>
              </w:rPr>
              <w:t>48120</w:t>
            </w:r>
            <w:r w:rsidR="004601E3" w:rsidRPr="000E1FC1">
              <w:rPr>
                <w:rFonts w:eastAsiaTheme="minorEastAsia"/>
                <w:sz w:val="17"/>
                <w:szCs w:val="17"/>
                <w:lang w:eastAsia="ru-RU"/>
              </w:rPr>
              <w:t>,</w:t>
            </w:r>
            <w:r w:rsidR="00D742B9" w:rsidRPr="000E1FC1">
              <w:rPr>
                <w:rFonts w:eastAsiaTheme="minorEastAsia"/>
                <w:sz w:val="17"/>
                <w:szCs w:val="17"/>
                <w:lang w:eastAsia="ru-RU"/>
              </w:rPr>
              <w:t>0</w:t>
            </w:r>
          </w:p>
        </w:tc>
        <w:tc>
          <w:tcPr>
            <w:tcW w:w="992"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210490</w:t>
            </w:r>
            <w:r w:rsidR="004601E3" w:rsidRPr="000E1FC1">
              <w:rPr>
                <w:rFonts w:eastAsiaTheme="minorEastAsia"/>
                <w:sz w:val="17"/>
                <w:szCs w:val="17"/>
                <w:lang w:eastAsia="ru-RU"/>
              </w:rPr>
              <w:t>,</w:t>
            </w:r>
            <w:r w:rsidR="00D742B9" w:rsidRPr="000E1FC1">
              <w:rPr>
                <w:rFonts w:eastAsiaTheme="minorEastAsia"/>
                <w:sz w:val="17"/>
                <w:szCs w:val="17"/>
                <w:lang w:eastAsia="ru-RU"/>
              </w:rPr>
              <w:t>0</w:t>
            </w:r>
          </w:p>
        </w:tc>
        <w:tc>
          <w:tcPr>
            <w:tcW w:w="992"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103100</w:t>
            </w:r>
            <w:r w:rsidR="004601E3" w:rsidRPr="000E1FC1">
              <w:rPr>
                <w:rFonts w:eastAsiaTheme="minorEastAsia"/>
                <w:sz w:val="17"/>
                <w:szCs w:val="17"/>
                <w:lang w:eastAsia="ru-RU"/>
              </w:rPr>
              <w:t>,0</w:t>
            </w:r>
          </w:p>
        </w:tc>
        <w:tc>
          <w:tcPr>
            <w:tcW w:w="1134"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61300</w:t>
            </w:r>
            <w:r w:rsidR="004601E3" w:rsidRPr="000E1FC1">
              <w:rPr>
                <w:rFonts w:eastAsiaTheme="minorEastAsia"/>
                <w:sz w:val="17"/>
                <w:szCs w:val="17"/>
                <w:lang w:eastAsia="ru-RU"/>
              </w:rPr>
              <w:t>,0</w:t>
            </w:r>
          </w:p>
        </w:tc>
        <w:tc>
          <w:tcPr>
            <w:tcW w:w="1418" w:type="dxa"/>
            <w:tcBorders>
              <w:top w:val="single" w:sz="4" w:space="0" w:color="auto"/>
              <w:left w:val="single" w:sz="4" w:space="0" w:color="auto"/>
              <w:bottom w:val="single" w:sz="4" w:space="0" w:color="auto"/>
            </w:tcBorders>
          </w:tcPr>
          <w:p w:rsidR="004601E3" w:rsidRPr="000E1FC1" w:rsidRDefault="0016431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58400</w:t>
            </w:r>
            <w:r w:rsidR="00D742B9" w:rsidRPr="000E1FC1">
              <w:rPr>
                <w:rFonts w:eastAsiaTheme="minorEastAsia"/>
                <w:sz w:val="17"/>
                <w:szCs w:val="17"/>
                <w:lang w:eastAsia="ru-RU"/>
              </w:rPr>
              <w:t>,0</w:t>
            </w:r>
          </w:p>
        </w:tc>
      </w:tr>
      <w:tr w:rsidR="000E1FC1" w:rsidRPr="000E1FC1" w:rsidTr="005F25F6">
        <w:trPr>
          <w:gridAfter w:val="2"/>
          <w:wAfter w:w="979" w:type="dxa"/>
        </w:trPr>
        <w:tc>
          <w:tcPr>
            <w:tcW w:w="15362" w:type="dxa"/>
            <w:gridSpan w:val="16"/>
            <w:tcBorders>
              <w:top w:val="single" w:sz="4" w:space="0" w:color="auto"/>
              <w:bottom w:val="single" w:sz="4" w:space="0" w:color="auto"/>
              <w:right w:val="single" w:sz="4" w:space="0" w:color="auto"/>
            </w:tcBorders>
          </w:tcPr>
          <w:p w:rsidR="003029E6" w:rsidRPr="000E1FC1" w:rsidRDefault="00A27173" w:rsidP="000E1FC1">
            <w:pPr>
              <w:spacing w:after="0" w:line="240" w:lineRule="auto"/>
              <w:jc w:val="center"/>
              <w:rPr>
                <w:rFonts w:eastAsia="Times New Roman"/>
                <w:sz w:val="17"/>
                <w:szCs w:val="17"/>
                <w:lang w:eastAsia="ru-RU"/>
              </w:rPr>
            </w:pPr>
            <w:r w:rsidRPr="000E1FC1">
              <w:rPr>
                <w:rFonts w:eastAsia="Times New Roman"/>
                <w:sz w:val="17"/>
                <w:szCs w:val="17"/>
                <w:lang w:eastAsia="ru-RU"/>
              </w:rPr>
              <w:t>1. Инфраструктурные проекты</w:t>
            </w:r>
          </w:p>
        </w:tc>
      </w:tr>
      <w:tr w:rsidR="000E1FC1" w:rsidRPr="000E1FC1" w:rsidTr="005F25F6">
        <w:trPr>
          <w:gridAfter w:val="2"/>
          <w:wAfter w:w="979" w:type="dxa"/>
        </w:trPr>
        <w:tc>
          <w:tcPr>
            <w:tcW w:w="15362" w:type="dxa"/>
            <w:gridSpan w:val="16"/>
            <w:tcBorders>
              <w:top w:val="single" w:sz="4" w:space="0" w:color="auto"/>
              <w:bottom w:val="single" w:sz="4" w:space="0" w:color="auto"/>
              <w:right w:val="single" w:sz="4" w:space="0" w:color="auto"/>
            </w:tcBorders>
          </w:tcPr>
          <w:p w:rsidR="003029E6" w:rsidRPr="000E1FC1" w:rsidRDefault="00A27173" w:rsidP="000E1FC1">
            <w:pPr>
              <w:spacing w:after="0" w:line="240" w:lineRule="auto"/>
              <w:jc w:val="center"/>
              <w:rPr>
                <w:rFonts w:eastAsia="Times New Roman"/>
                <w:sz w:val="17"/>
                <w:szCs w:val="17"/>
                <w:lang w:eastAsia="ru-RU"/>
              </w:rPr>
            </w:pPr>
            <w:r w:rsidRPr="000E1FC1">
              <w:rPr>
                <w:rFonts w:eastAsia="Times New Roman"/>
                <w:sz w:val="17"/>
                <w:szCs w:val="17"/>
                <w:lang w:eastAsia="ru-RU"/>
              </w:rPr>
              <w:t>Дорожное хозяйство</w:t>
            </w:r>
          </w:p>
        </w:tc>
      </w:tr>
      <w:tr w:rsidR="000E1FC1" w:rsidRPr="000E1FC1" w:rsidTr="005F25F6">
        <w:trPr>
          <w:gridAfter w:val="3"/>
          <w:wAfter w:w="992" w:type="dxa"/>
        </w:trPr>
        <w:tc>
          <w:tcPr>
            <w:tcW w:w="957" w:type="dxa"/>
            <w:vMerge w:val="restart"/>
            <w:tcBorders>
              <w:top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1.1.</w:t>
            </w:r>
          </w:p>
        </w:tc>
        <w:tc>
          <w:tcPr>
            <w:tcW w:w="2406" w:type="dxa"/>
            <w:vMerge w:val="restart"/>
            <w:tcBorders>
              <w:top w:val="single" w:sz="4" w:space="0" w:color="auto"/>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Строительство наружного освещения на автомобильной дороге "</w:t>
            </w:r>
            <w:proofErr w:type="spellStart"/>
            <w:r w:rsidRPr="000E1FC1">
              <w:rPr>
                <w:rFonts w:eastAsia="Times New Roman"/>
                <w:sz w:val="17"/>
                <w:szCs w:val="17"/>
                <w:lang w:eastAsia="ru-RU"/>
              </w:rPr>
              <w:t>Авданкасы</w:t>
            </w:r>
            <w:proofErr w:type="spellEnd"/>
            <w:r w:rsidRPr="000E1FC1">
              <w:rPr>
                <w:rFonts w:eastAsia="Times New Roman"/>
                <w:sz w:val="17"/>
                <w:szCs w:val="17"/>
                <w:lang w:eastAsia="ru-RU"/>
              </w:rPr>
              <w:t>-Моргауши-Козьмодемьянск" на участках км 1+170 - км 10+561 и км 15+250 - км 36+266 (выборочно) с пешеходными переходами на км 17+321, км 34+821, км 28+174</w:t>
            </w:r>
          </w:p>
        </w:tc>
        <w:tc>
          <w:tcPr>
            <w:tcW w:w="425" w:type="dxa"/>
            <w:tcBorders>
              <w:top w:val="single" w:sz="4" w:space="0" w:color="auto"/>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10100,0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10100,0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1.2.</w:t>
            </w:r>
          </w:p>
        </w:tc>
        <w:tc>
          <w:tcPr>
            <w:tcW w:w="2406"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Строительство наружного освещения автомобильной дороги "Сура" на участке км 3+441 - км 5+010 (выборочно) и тротуаров с устройством пешеходного перехода вблизи образовательного учреждения км 4+474, км 4+664</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13000,0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13000,0</w:t>
            </w:r>
          </w:p>
        </w:tc>
        <w:tc>
          <w:tcPr>
            <w:tcW w:w="992"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1.3.</w:t>
            </w:r>
          </w:p>
        </w:tc>
        <w:tc>
          <w:tcPr>
            <w:tcW w:w="2406"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Строительство наружного освещения и тротуаров автомобильной дороги Моргауши-</w:t>
            </w:r>
            <w:proofErr w:type="spellStart"/>
            <w:r w:rsidRPr="000E1FC1">
              <w:rPr>
                <w:rFonts w:eastAsia="Times New Roman"/>
                <w:sz w:val="17"/>
                <w:szCs w:val="17"/>
                <w:lang w:eastAsia="ru-RU"/>
              </w:rPr>
              <w:t>Тораево</w:t>
            </w:r>
            <w:proofErr w:type="spellEnd"/>
            <w:r w:rsidRPr="000E1FC1">
              <w:rPr>
                <w:rFonts w:eastAsia="Times New Roman"/>
                <w:sz w:val="17"/>
                <w:szCs w:val="17"/>
                <w:lang w:eastAsia="ru-RU"/>
              </w:rPr>
              <w:t>-Сура на участке км 17+911 - км 20+028 с устройством пешеходного перехода на км 19+885</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7400,0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7400,0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c>
          <w:tcPr>
            <w:tcW w:w="15362" w:type="dxa"/>
            <w:gridSpan w:val="16"/>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ЖКХ</w:t>
            </w:r>
          </w:p>
        </w:tc>
        <w:tc>
          <w:tcPr>
            <w:tcW w:w="236" w:type="dxa"/>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c>
          <w:tcPr>
            <w:tcW w:w="743" w:type="dxa"/>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6805,92</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Основное мероприятие 1.4.</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сетей водоснабжения по улицам Новая, Школьная и Клубная в д. Большие </w:t>
            </w:r>
            <w:proofErr w:type="spellStart"/>
            <w:r w:rsidRPr="000E1FC1">
              <w:rPr>
                <w:rFonts w:eastAsia="Times New Roman"/>
                <w:sz w:val="17"/>
                <w:szCs w:val="17"/>
                <w:lang w:eastAsia="ru-RU"/>
              </w:rPr>
              <w:t>Токшики</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Тораевского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6293,65</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512,27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2600,0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7273,31</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1.5.</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системы водоснабжения в д. </w:t>
            </w:r>
            <w:proofErr w:type="spellStart"/>
            <w:r w:rsidRPr="000E1FC1">
              <w:rPr>
                <w:rFonts w:eastAsia="Times New Roman"/>
                <w:sz w:val="17"/>
                <w:szCs w:val="17"/>
                <w:lang w:eastAsia="ru-RU"/>
              </w:rPr>
              <w:t>Юдеркасы</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Сятракасинского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2600,0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6725,86</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547,45</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2415,09</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1.6.</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сетей </w:t>
            </w:r>
            <w:proofErr w:type="spellStart"/>
            <w:r w:rsidRPr="000E1FC1">
              <w:rPr>
                <w:rFonts w:eastAsia="Times New Roman"/>
                <w:sz w:val="17"/>
                <w:szCs w:val="17"/>
                <w:lang w:eastAsia="ru-RU"/>
              </w:rPr>
              <w:t>водоснабженияв</w:t>
            </w:r>
            <w:proofErr w:type="spellEnd"/>
            <w:r w:rsidRPr="000E1FC1">
              <w:rPr>
                <w:rFonts w:eastAsia="Times New Roman"/>
                <w:sz w:val="17"/>
                <w:szCs w:val="17"/>
                <w:lang w:eastAsia="ru-RU"/>
              </w:rPr>
              <w:t xml:space="preserve"> д. Соляной </w:t>
            </w:r>
            <w:proofErr w:type="spellStart"/>
            <w:r w:rsidRPr="000E1FC1">
              <w:rPr>
                <w:rFonts w:eastAsia="Times New Roman"/>
                <w:sz w:val="17"/>
                <w:szCs w:val="17"/>
                <w:lang w:eastAsia="ru-RU"/>
              </w:rPr>
              <w:t>Чуманкасинского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2233,31</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181,78</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798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8855</w:t>
            </w:r>
            <w:r w:rsidR="00F66078" w:rsidRPr="000E1FC1">
              <w:rPr>
                <w:rFonts w:eastAsia="Times New Roman"/>
                <w:b/>
                <w:sz w:val="17"/>
                <w:szCs w:val="17"/>
                <w:lang w:eastAsia="ru-RU"/>
              </w:rPr>
              <w:t>,</w:t>
            </w:r>
            <w:r w:rsidRPr="000E1FC1">
              <w:rPr>
                <w:rFonts w:eastAsia="Times New Roman"/>
                <w:b/>
                <w:sz w:val="17"/>
                <w:szCs w:val="17"/>
                <w:lang w:eastAsia="ru-RU"/>
              </w:rPr>
              <w:t>51</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7</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imes New Roman"/>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системы водоснабжения в д. </w:t>
            </w:r>
            <w:proofErr w:type="spellStart"/>
            <w:r w:rsidRPr="000E1FC1">
              <w:rPr>
                <w:rFonts w:eastAsia="Times New Roman"/>
                <w:sz w:val="17"/>
                <w:szCs w:val="17"/>
                <w:lang w:eastAsia="ru-RU"/>
              </w:rPr>
              <w:t>Кашмаши</w:t>
            </w:r>
            <w:proofErr w:type="spellEnd"/>
            <w:r w:rsidRPr="000E1FC1">
              <w:rPr>
                <w:rFonts w:eastAsia="Times New Roman"/>
                <w:sz w:val="17"/>
                <w:szCs w:val="17"/>
                <w:lang w:eastAsia="ru-RU"/>
              </w:rPr>
              <w:t xml:space="preserve"> и </w:t>
            </w:r>
            <w:proofErr w:type="spellStart"/>
            <w:r w:rsidRPr="000E1FC1">
              <w:rPr>
                <w:rFonts w:eastAsia="Times New Roman"/>
                <w:sz w:val="17"/>
                <w:szCs w:val="17"/>
                <w:lang w:eastAsia="ru-RU"/>
              </w:rPr>
              <w:t>выс</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Хоракасы</w:t>
            </w:r>
            <w:proofErr w:type="spellEnd"/>
          </w:p>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roofErr w:type="spellStart"/>
            <w:r w:rsidRPr="000E1FC1">
              <w:rPr>
                <w:rFonts w:eastAsia="Times New Roman"/>
                <w:sz w:val="17"/>
                <w:szCs w:val="17"/>
                <w:lang w:eastAsia="ru-RU"/>
              </w:rPr>
              <w:t>Сятракасинского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8673,73</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181,78</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7738,98</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8</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водозаборной скважины, водонапорной башни и водопровода для водоснабжения в д. </w:t>
            </w:r>
            <w:proofErr w:type="spellStart"/>
            <w:r w:rsidRPr="000E1FC1">
              <w:rPr>
                <w:rFonts w:eastAsia="Times New Roman"/>
                <w:sz w:val="17"/>
                <w:szCs w:val="17"/>
                <w:lang w:eastAsia="ru-RU"/>
              </w:rPr>
              <w:t>Авданкасы</w:t>
            </w:r>
            <w:proofErr w:type="spellEnd"/>
            <w:r w:rsidRPr="000E1FC1">
              <w:rPr>
                <w:rFonts w:eastAsia="Times New Roman"/>
                <w:sz w:val="17"/>
                <w:szCs w:val="17"/>
                <w:lang w:eastAsia="ru-RU"/>
              </w:rPr>
              <w:t xml:space="preserve"> и д. </w:t>
            </w:r>
            <w:proofErr w:type="spellStart"/>
            <w:r w:rsidRPr="000E1FC1">
              <w:rPr>
                <w:rFonts w:eastAsia="Times New Roman"/>
                <w:sz w:val="17"/>
                <w:szCs w:val="17"/>
                <w:lang w:eastAsia="ru-RU"/>
              </w:rPr>
              <w:t>Торханы</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Шатьмапосинского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7156,48</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582,50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6805,92</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9</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системы водоснабжения в  д. </w:t>
            </w:r>
            <w:proofErr w:type="spellStart"/>
            <w:r w:rsidRPr="000E1FC1">
              <w:rPr>
                <w:rFonts w:eastAsia="Times New Roman"/>
                <w:sz w:val="17"/>
                <w:szCs w:val="17"/>
                <w:lang w:eastAsia="ru-RU"/>
              </w:rPr>
              <w:t>Шомиково</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Кадикасинского</w:t>
            </w:r>
            <w:proofErr w:type="spellEnd"/>
            <w:r w:rsidRPr="000E1FC1">
              <w:rPr>
                <w:rFonts w:eastAsia="Times New Roman"/>
                <w:sz w:val="17"/>
                <w:szCs w:val="17"/>
                <w:lang w:eastAsia="ru-RU"/>
              </w:rPr>
              <w:t xml:space="preserve"> сельского поселения </w:t>
            </w:r>
            <w:r w:rsidRPr="000E1FC1">
              <w:rPr>
                <w:rFonts w:eastAsia="Times New Roman"/>
                <w:sz w:val="17"/>
                <w:szCs w:val="17"/>
                <w:lang w:eastAsia="ru-RU"/>
              </w:rPr>
              <w:lastRenderedPageBreak/>
              <w:t>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6293,65</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512,27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7475,74</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10</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системы водоснабжения в д. </w:t>
            </w:r>
            <w:proofErr w:type="spellStart"/>
            <w:r w:rsidRPr="000E1FC1">
              <w:rPr>
                <w:rFonts w:eastAsia="Times New Roman"/>
                <w:sz w:val="17"/>
                <w:szCs w:val="17"/>
                <w:lang w:eastAsia="ru-RU"/>
              </w:rPr>
              <w:t>Карамалькасы</w:t>
            </w:r>
            <w:proofErr w:type="spellEnd"/>
            <w:r w:rsidRPr="000E1FC1">
              <w:rPr>
                <w:rFonts w:eastAsia="Times New Roman"/>
                <w:sz w:val="17"/>
                <w:szCs w:val="17"/>
                <w:lang w:eastAsia="ru-RU"/>
              </w:rPr>
              <w:t xml:space="preserve"> и д. </w:t>
            </w:r>
            <w:proofErr w:type="spellStart"/>
            <w:r w:rsidRPr="000E1FC1">
              <w:rPr>
                <w:rFonts w:eastAsia="Times New Roman"/>
                <w:sz w:val="17"/>
                <w:szCs w:val="17"/>
                <w:lang w:eastAsia="ru-RU"/>
              </w:rPr>
              <w:t>Яраккасы</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Кадикасинского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6913,05</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562,69</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6342,19</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11</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«Реконструкция системы водоснабжения с. Большой Сундырь </w:t>
            </w:r>
            <w:proofErr w:type="spellStart"/>
            <w:r w:rsidRPr="000E1FC1">
              <w:rPr>
                <w:rFonts w:eastAsia="Times New Roman"/>
                <w:sz w:val="17"/>
                <w:szCs w:val="17"/>
                <w:lang w:eastAsia="ru-RU"/>
              </w:rPr>
              <w:t>Большесундырского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5864,82</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477,37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6765,2</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12</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системы водоснабжения по ул. Ленина д. Большие </w:t>
            </w:r>
            <w:proofErr w:type="spellStart"/>
            <w:r w:rsidRPr="000E1FC1">
              <w:rPr>
                <w:rFonts w:eastAsia="Times New Roman"/>
                <w:sz w:val="17"/>
                <w:szCs w:val="17"/>
                <w:lang w:eastAsia="ru-RU"/>
              </w:rPr>
              <w:t>Токшики</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Тораевского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6255,99</w:t>
            </w:r>
          </w:p>
          <w:p w:rsidR="00F66078" w:rsidRPr="000E1FC1" w:rsidRDefault="00F66078" w:rsidP="000E1FC1">
            <w:pPr>
              <w:spacing w:after="0" w:line="240" w:lineRule="auto"/>
              <w:jc w:val="center"/>
              <w:rPr>
                <w:rFonts w:eastAsia="Times New Roman"/>
                <w:sz w:val="17"/>
                <w:szCs w:val="17"/>
                <w:lang w:eastAsia="ru-RU"/>
              </w:rPr>
            </w:pP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509,21</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7168,97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13</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Разработка ПСД и  прохождения </w:t>
            </w:r>
            <w:proofErr w:type="spellStart"/>
            <w:r w:rsidRPr="000E1FC1">
              <w:rPr>
                <w:rFonts w:eastAsia="Times New Roman"/>
                <w:sz w:val="17"/>
                <w:szCs w:val="17"/>
                <w:lang w:eastAsia="ru-RU"/>
              </w:rPr>
              <w:t>госэкспертизы</w:t>
            </w:r>
            <w:proofErr w:type="spellEnd"/>
            <w:r w:rsidRPr="000E1FC1">
              <w:rPr>
                <w:rFonts w:eastAsia="Times New Roman"/>
                <w:sz w:val="17"/>
                <w:szCs w:val="17"/>
                <w:lang w:eastAsia="ru-RU"/>
              </w:rPr>
              <w:t xml:space="preserve"> «Строительство водозаборной скважины, водонапорной башни и водопровода для водоснабжения в д. </w:t>
            </w:r>
            <w:proofErr w:type="spellStart"/>
            <w:r w:rsidRPr="000E1FC1">
              <w:rPr>
                <w:rFonts w:eastAsia="Times New Roman"/>
                <w:sz w:val="17"/>
                <w:szCs w:val="17"/>
                <w:lang w:eastAsia="ru-RU"/>
              </w:rPr>
              <w:t>Карманкасы</w:t>
            </w:r>
            <w:proofErr w:type="spellEnd"/>
            <w:r w:rsidRPr="000E1FC1">
              <w:rPr>
                <w:rFonts w:eastAsia="Times New Roman"/>
                <w:sz w:val="17"/>
                <w:szCs w:val="17"/>
                <w:lang w:eastAsia="ru-RU"/>
              </w:rPr>
              <w:t xml:space="preserve"> и д. </w:t>
            </w:r>
            <w:proofErr w:type="spellStart"/>
            <w:r w:rsidRPr="000E1FC1">
              <w:rPr>
                <w:rFonts w:eastAsia="Times New Roman"/>
                <w:sz w:val="17"/>
                <w:szCs w:val="17"/>
                <w:lang w:eastAsia="ru-RU"/>
              </w:rPr>
              <w:t>Кадыкой</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Шатьмапосинского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p>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6629,37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539,60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imes New Roman"/>
                <w:sz w:val="17"/>
                <w:szCs w:val="17"/>
                <w:lang w:eastAsia="ru-RU"/>
              </w:rPr>
            </w:pPr>
          </w:p>
        </w:tc>
        <w:tc>
          <w:tcPr>
            <w:tcW w:w="425" w:type="dxa"/>
            <w:tcBorders>
              <w:left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C4ADC" w:rsidRPr="000E1FC1" w:rsidRDefault="00AC4ADC"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AC4ADC" w:rsidRPr="000E1FC1" w:rsidRDefault="00AC4AD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C4ADC" w:rsidRPr="000E1FC1" w:rsidRDefault="00AC4AD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AC4ADC" w:rsidRPr="000E1FC1" w:rsidRDefault="00AC4AD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2700,0</w:t>
            </w:r>
          </w:p>
        </w:tc>
        <w:tc>
          <w:tcPr>
            <w:tcW w:w="992" w:type="dxa"/>
            <w:tcBorders>
              <w:top w:val="single" w:sz="4" w:space="0" w:color="auto"/>
              <w:left w:val="single" w:sz="4" w:space="0" w:color="auto"/>
              <w:bottom w:val="single" w:sz="4" w:space="0" w:color="auto"/>
            </w:tcBorders>
          </w:tcPr>
          <w:p w:rsidR="00AC4ADC" w:rsidRPr="000E1FC1" w:rsidRDefault="00AC4AD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C4ADC" w:rsidRPr="000E1FC1" w:rsidRDefault="00AC4AD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AC4ADC" w:rsidRPr="000E1FC1" w:rsidRDefault="00AC4AD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14</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Текущий ремонт канализационной сети и установка </w:t>
            </w:r>
            <w:proofErr w:type="spellStart"/>
            <w:r w:rsidRPr="000E1FC1">
              <w:rPr>
                <w:rFonts w:eastAsia="Times New Roman"/>
                <w:sz w:val="17"/>
                <w:szCs w:val="17"/>
                <w:lang w:eastAsia="ru-RU"/>
              </w:rPr>
              <w:t>блочно</w:t>
            </w:r>
            <w:proofErr w:type="spellEnd"/>
            <w:r w:rsidRPr="000E1FC1">
              <w:rPr>
                <w:rFonts w:eastAsia="Times New Roman"/>
                <w:sz w:val="17"/>
                <w:szCs w:val="17"/>
                <w:lang w:eastAsia="ru-RU"/>
              </w:rPr>
              <w:t xml:space="preserve">-модульной котельной в д. </w:t>
            </w:r>
            <w:proofErr w:type="spellStart"/>
            <w:r w:rsidRPr="000E1FC1">
              <w:rPr>
                <w:rFonts w:eastAsia="Times New Roman"/>
                <w:sz w:val="17"/>
                <w:szCs w:val="17"/>
                <w:lang w:eastAsia="ru-RU"/>
              </w:rPr>
              <w:t>Ярабайкасы</w:t>
            </w:r>
            <w:proofErr w:type="spellEnd"/>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республиканский </w:t>
            </w:r>
            <w:r w:rsidRPr="000E1FC1">
              <w:rPr>
                <w:rFonts w:eastAsiaTheme="minorEastAsia"/>
                <w:sz w:val="17"/>
                <w:szCs w:val="17"/>
                <w:lang w:eastAsia="ru-RU"/>
              </w:rPr>
              <w:lastRenderedPageBreak/>
              <w:t>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бюджет сельских поселений</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2700,0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15</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системы водоснабжения деревни </w:t>
            </w:r>
            <w:proofErr w:type="spellStart"/>
            <w:r w:rsidRPr="000E1FC1">
              <w:rPr>
                <w:rFonts w:eastAsia="Times New Roman"/>
                <w:sz w:val="17"/>
                <w:szCs w:val="17"/>
                <w:lang w:eastAsia="ru-RU"/>
              </w:rPr>
              <w:t>Чураккасы</w:t>
            </w:r>
            <w:proofErr w:type="spellEnd"/>
            <w:r w:rsidRPr="000E1FC1">
              <w:rPr>
                <w:rFonts w:eastAsia="Times New Roman"/>
                <w:sz w:val="17"/>
                <w:szCs w:val="17"/>
                <w:lang w:eastAsia="ru-RU"/>
              </w:rPr>
              <w:t xml:space="preserve"> Ильинского сельского поселения</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13000,0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704B2B"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12900,0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100,0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16</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Электроснабжение на земельных участках, предоставленных многодетным семьям в кадастровом квартале №21:17:170901 общей площадью 18,0 га в </w:t>
            </w:r>
            <w:proofErr w:type="spellStart"/>
            <w:r w:rsidRPr="000E1FC1">
              <w:rPr>
                <w:rFonts w:eastAsia="Times New Roman"/>
                <w:sz w:val="17"/>
                <w:szCs w:val="17"/>
                <w:lang w:eastAsia="ru-RU"/>
              </w:rPr>
              <w:t>д.Кашмаши</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Сятракасинского</w:t>
            </w:r>
            <w:proofErr w:type="spellEnd"/>
            <w:r w:rsidRPr="000E1FC1">
              <w:rPr>
                <w:rFonts w:eastAsia="Times New Roman"/>
                <w:sz w:val="17"/>
                <w:szCs w:val="17"/>
                <w:lang w:eastAsia="ru-RU"/>
              </w:rPr>
              <w:t xml:space="preserve">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5355,7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4952,58</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местный </w:t>
            </w:r>
            <w:r w:rsidRPr="000E1FC1">
              <w:rPr>
                <w:rFonts w:eastAsiaTheme="minorEastAsia"/>
                <w:sz w:val="17"/>
                <w:szCs w:val="17"/>
                <w:lang w:eastAsia="ru-RU"/>
              </w:rPr>
              <w:lastRenderedPageBreak/>
              <w:t>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403,12</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Height w:val="378"/>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17</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Электроснабжение на земельных участках, предоставленных многодетным семьям с кадастровым № 21:17:021001:870 общей площадью 19,1 га и № 21:17:000000:4941 общей площадью 18,8 га в д. </w:t>
            </w:r>
            <w:proofErr w:type="spellStart"/>
            <w:r w:rsidRPr="000E1FC1">
              <w:rPr>
                <w:rFonts w:eastAsia="Times New Roman"/>
                <w:sz w:val="17"/>
                <w:szCs w:val="17"/>
                <w:lang w:eastAsia="ru-RU"/>
              </w:rPr>
              <w:t>Тренькино</w:t>
            </w:r>
            <w:proofErr w:type="spellEnd"/>
            <w:r w:rsidRPr="000E1FC1">
              <w:rPr>
                <w:rFonts w:eastAsia="Times New Roman"/>
                <w:sz w:val="17"/>
                <w:szCs w:val="17"/>
                <w:lang w:eastAsia="ru-RU"/>
              </w:rPr>
              <w:t xml:space="preserve"> Ильинского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5919,24</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5473,71</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445,53</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Height w:val="378"/>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w:t>
            </w:r>
            <w:r w:rsidRPr="000E1FC1">
              <w:rPr>
                <w:rFonts w:eastAsiaTheme="minorEastAsia"/>
                <w:sz w:val="17"/>
                <w:szCs w:val="17"/>
                <w:lang w:val="en-US" w:eastAsia="ru-RU"/>
              </w:rPr>
              <w:t>8</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системы водоснабжения </w:t>
            </w:r>
            <w:proofErr w:type="spellStart"/>
            <w:r w:rsidRPr="000E1FC1">
              <w:rPr>
                <w:rFonts w:eastAsia="Times New Roman"/>
                <w:sz w:val="17"/>
                <w:szCs w:val="17"/>
                <w:lang w:eastAsia="ru-RU"/>
              </w:rPr>
              <w:t>д.Тренькино</w:t>
            </w:r>
            <w:proofErr w:type="spellEnd"/>
            <w:r w:rsidRPr="000E1FC1">
              <w:rPr>
                <w:rFonts w:eastAsia="Times New Roman"/>
                <w:sz w:val="17"/>
                <w:szCs w:val="17"/>
                <w:lang w:eastAsia="ru-RU"/>
              </w:rPr>
              <w:t xml:space="preserve"> Ильинского сельского поселения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39212,06</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36260,61</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2951,45</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Height w:val="378"/>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19</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водонапорной сети и водонапорной башни с водозаборной скважиной, расположенные по адресу: Чувашская Республика, д. </w:t>
            </w:r>
            <w:proofErr w:type="spellStart"/>
            <w:r w:rsidRPr="000E1FC1">
              <w:rPr>
                <w:rFonts w:eastAsia="Times New Roman"/>
                <w:sz w:val="17"/>
                <w:szCs w:val="17"/>
                <w:lang w:eastAsia="ru-RU"/>
              </w:rPr>
              <w:t>Кашмаши</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w:t>
            </w:r>
            <w:r w:rsidRPr="000E1FC1">
              <w:rPr>
                <w:rFonts w:eastAsia="Times New Roman"/>
                <w:sz w:val="17"/>
                <w:szCs w:val="17"/>
                <w:lang w:eastAsia="ru-RU"/>
              </w:rPr>
              <w:lastRenderedPageBreak/>
              <w:t>район для водоснабжения 90 индивидуальных жилых домов</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20655,57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19100,85</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1554,72</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Height w:val="378"/>
        </w:trPr>
        <w:tc>
          <w:tcPr>
            <w:tcW w:w="957" w:type="dxa"/>
            <w:tcBorders>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57676" w:rsidRPr="000E1FC1">
              <w:rPr>
                <w:rFonts w:eastAsiaTheme="minorEastAsia"/>
                <w:sz w:val="17"/>
                <w:szCs w:val="17"/>
                <w:lang w:eastAsia="ru-RU"/>
              </w:rPr>
              <w:t>20</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сетей водоснабжения </w:t>
            </w:r>
            <w:proofErr w:type="spellStart"/>
            <w:r w:rsidRPr="000E1FC1">
              <w:rPr>
                <w:rFonts w:eastAsia="Times New Roman"/>
                <w:sz w:val="17"/>
                <w:szCs w:val="17"/>
                <w:lang w:eastAsia="ru-RU"/>
              </w:rPr>
              <w:t>д.Изедеркино</w:t>
            </w:r>
            <w:proofErr w:type="spellEnd"/>
            <w:r w:rsidRPr="000E1FC1">
              <w:rPr>
                <w:rFonts w:eastAsia="Times New Roman"/>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3D3BD7"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3D3BD7"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36608</w:t>
            </w:r>
            <w:r w:rsidR="00F5665F" w:rsidRPr="000E1FC1">
              <w:rPr>
                <w:rFonts w:eastAsia="Times New Roman"/>
                <w:b/>
                <w:sz w:val="17"/>
                <w:szCs w:val="17"/>
                <w:lang w:eastAsia="ru-RU"/>
              </w:rPr>
              <w:t>,</w:t>
            </w:r>
            <w:r w:rsidRPr="000E1FC1">
              <w:rPr>
                <w:rFonts w:eastAsia="Times New Roman"/>
                <w:b/>
                <w:sz w:val="17"/>
                <w:szCs w:val="17"/>
                <w:lang w:eastAsia="ru-RU"/>
              </w:rPr>
              <w:t>76</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3D3BD7"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3D3BD7" w:rsidP="000E1FC1">
            <w:pPr>
              <w:spacing w:after="0" w:line="240" w:lineRule="auto"/>
              <w:jc w:val="center"/>
              <w:rPr>
                <w:rFonts w:eastAsia="Times New Roman"/>
                <w:sz w:val="17"/>
                <w:szCs w:val="17"/>
                <w:lang w:eastAsia="ru-RU"/>
              </w:rPr>
            </w:pPr>
            <w:r w:rsidRPr="000E1FC1">
              <w:rPr>
                <w:rFonts w:eastAsia="Times New Roman"/>
                <w:sz w:val="17"/>
                <w:szCs w:val="17"/>
                <w:lang w:eastAsia="ru-RU"/>
              </w:rPr>
              <w:t>34046</w:t>
            </w:r>
            <w:r w:rsidR="00F5665F" w:rsidRPr="000E1FC1">
              <w:rPr>
                <w:rFonts w:eastAsia="Times New Roman"/>
                <w:sz w:val="17"/>
                <w:szCs w:val="17"/>
                <w:lang w:eastAsia="ru-RU"/>
              </w:rPr>
              <w:t>,</w:t>
            </w:r>
            <w:r w:rsidRPr="000E1FC1">
              <w:rPr>
                <w:rFonts w:eastAsia="Times New Roman"/>
                <w:sz w:val="17"/>
                <w:szCs w:val="17"/>
                <w:lang w:eastAsia="ru-RU"/>
              </w:rPr>
              <w:t>15</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Pr>
        <w:tc>
          <w:tcPr>
            <w:tcW w:w="957" w:type="dxa"/>
            <w:tcBorders>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3D3BD7"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5665F" w:rsidRPr="000E1FC1" w:rsidRDefault="003D3BD7" w:rsidP="000E1FC1">
            <w:pPr>
              <w:spacing w:after="0" w:line="240" w:lineRule="auto"/>
              <w:jc w:val="center"/>
              <w:rPr>
                <w:rFonts w:eastAsia="Times New Roman"/>
                <w:sz w:val="17"/>
                <w:szCs w:val="17"/>
                <w:lang w:eastAsia="ru-RU"/>
              </w:rPr>
            </w:pPr>
            <w:r w:rsidRPr="000E1FC1">
              <w:rPr>
                <w:rFonts w:eastAsia="Times New Roman"/>
                <w:sz w:val="17"/>
                <w:szCs w:val="17"/>
                <w:lang w:eastAsia="ru-RU"/>
              </w:rPr>
              <w:t>2562</w:t>
            </w:r>
            <w:r w:rsidR="00F5665F" w:rsidRPr="000E1FC1">
              <w:rPr>
                <w:rFonts w:eastAsia="Times New Roman"/>
                <w:sz w:val="17"/>
                <w:szCs w:val="17"/>
                <w:lang w:eastAsia="ru-RU"/>
              </w:rPr>
              <w:t>,</w:t>
            </w:r>
            <w:r w:rsidRPr="000E1FC1">
              <w:rPr>
                <w:rFonts w:eastAsia="Times New Roman"/>
                <w:sz w:val="17"/>
                <w:szCs w:val="17"/>
                <w:lang w:eastAsia="ru-RU"/>
              </w:rPr>
              <w:t>61</w:t>
            </w:r>
          </w:p>
        </w:tc>
        <w:tc>
          <w:tcPr>
            <w:tcW w:w="1134"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5665F" w:rsidRPr="000E1FC1" w:rsidRDefault="00F5665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c>
          <w:tcPr>
            <w:tcW w:w="15362" w:type="dxa"/>
            <w:gridSpan w:val="16"/>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Здравоохранение</w:t>
            </w:r>
          </w:p>
        </w:tc>
        <w:tc>
          <w:tcPr>
            <w:tcW w:w="236" w:type="dxa"/>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c>
          <w:tcPr>
            <w:tcW w:w="743" w:type="dxa"/>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2</w:t>
            </w:r>
            <w:r w:rsidR="00457676" w:rsidRPr="000E1FC1">
              <w:rPr>
                <w:rFonts w:eastAsiaTheme="minorEastAsia"/>
                <w:sz w:val="17"/>
                <w:szCs w:val="17"/>
                <w:lang w:eastAsia="ru-RU"/>
              </w:rPr>
              <w:t>1</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Строительство поликлиник, амбулаторий, ОВОП</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b/>
                <w:sz w:val="17"/>
                <w:szCs w:val="17"/>
                <w:lang w:val="en-US" w:eastAsia="ru-RU"/>
              </w:rPr>
            </w:pPr>
            <w:r w:rsidRPr="000E1FC1">
              <w:rPr>
                <w:rFonts w:eastAsia="Times New Roman"/>
                <w:b/>
                <w:sz w:val="17"/>
                <w:szCs w:val="17"/>
                <w:lang w:eastAsia="ru-RU"/>
              </w:rPr>
              <w:t>139080</w:t>
            </w:r>
            <w:r w:rsidRPr="000E1FC1">
              <w:rPr>
                <w:rFonts w:eastAsia="Times New Roman"/>
                <w:b/>
                <w:sz w:val="17"/>
                <w:szCs w:val="17"/>
                <w:lang w:val="en-US" w:eastAsia="ru-RU"/>
              </w:rPr>
              <w:t>.0</w:t>
            </w:r>
          </w:p>
        </w:tc>
        <w:tc>
          <w:tcPr>
            <w:tcW w:w="1418"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b/>
                <w:sz w:val="17"/>
                <w:szCs w:val="17"/>
                <w:lang w:val="en-US" w:eastAsia="ru-RU"/>
              </w:rPr>
            </w:pPr>
            <w:r w:rsidRPr="000E1FC1">
              <w:rPr>
                <w:rFonts w:eastAsia="Times New Roman"/>
                <w:b/>
                <w:sz w:val="17"/>
                <w:szCs w:val="17"/>
                <w:lang w:eastAsia="ru-RU"/>
              </w:rPr>
              <w:t>146402</w:t>
            </w:r>
            <w:r w:rsidRPr="000E1FC1">
              <w:rPr>
                <w:rFonts w:eastAsia="Times New Roman"/>
                <w:b/>
                <w:sz w:val="17"/>
                <w:szCs w:val="17"/>
                <w:lang w:val="en-US" w:eastAsia="ru-RU"/>
              </w:rPr>
              <w:t>.0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BB706D"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eastAsia="ru-RU"/>
              </w:rPr>
            </w:pPr>
            <w:r w:rsidRPr="000E1FC1">
              <w:rPr>
                <w:rFonts w:eastAsia="Times New Roman"/>
                <w:sz w:val="17"/>
                <w:szCs w:val="17"/>
                <w:lang w:eastAsia="ru-RU"/>
              </w:rPr>
              <w:t>135603</w:t>
            </w:r>
            <w:r w:rsidR="003A7359" w:rsidRPr="000E1FC1">
              <w:rPr>
                <w:rFonts w:eastAsia="Times New Roman"/>
                <w:sz w:val="17"/>
                <w:szCs w:val="17"/>
                <w:lang w:eastAsia="ru-RU"/>
              </w:rPr>
              <w:t>,0</w:t>
            </w:r>
          </w:p>
        </w:tc>
        <w:tc>
          <w:tcPr>
            <w:tcW w:w="1418"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eastAsia="ru-RU"/>
              </w:rPr>
            </w:pPr>
            <w:r w:rsidRPr="000E1FC1">
              <w:rPr>
                <w:rFonts w:eastAsia="Times New Roman"/>
                <w:sz w:val="17"/>
                <w:szCs w:val="17"/>
                <w:lang w:eastAsia="ru-RU"/>
              </w:rPr>
              <w:t>142742</w:t>
            </w:r>
            <w:r w:rsidR="003A7359" w:rsidRPr="000E1FC1">
              <w:rPr>
                <w:rFonts w:eastAsia="Times New Roman"/>
                <w:sz w:val="17"/>
                <w:szCs w:val="17"/>
                <w:lang w:eastAsia="ru-RU"/>
              </w:rPr>
              <w:t>,0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BB706D"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eastAsia="ru-RU"/>
              </w:rPr>
            </w:pPr>
            <w:r w:rsidRPr="000E1FC1">
              <w:rPr>
                <w:rFonts w:eastAsia="Times New Roman"/>
                <w:sz w:val="17"/>
                <w:szCs w:val="17"/>
                <w:lang w:eastAsia="ru-RU"/>
              </w:rPr>
              <w:t>3477</w:t>
            </w:r>
            <w:r w:rsidR="003A7359" w:rsidRPr="000E1FC1">
              <w:rPr>
                <w:rFonts w:eastAsia="Times New Roman"/>
                <w:sz w:val="17"/>
                <w:szCs w:val="17"/>
                <w:lang w:eastAsia="ru-RU"/>
              </w:rPr>
              <w:t>,0</w:t>
            </w:r>
          </w:p>
        </w:tc>
        <w:tc>
          <w:tcPr>
            <w:tcW w:w="1418"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eastAsia="ru-RU"/>
              </w:rPr>
            </w:pPr>
            <w:r w:rsidRPr="000E1FC1">
              <w:rPr>
                <w:rFonts w:eastAsia="Times New Roman"/>
                <w:sz w:val="17"/>
                <w:szCs w:val="17"/>
                <w:lang w:eastAsia="ru-RU"/>
              </w:rPr>
              <w:t>3660</w:t>
            </w:r>
            <w:r w:rsidR="003A7359" w:rsidRPr="000E1FC1">
              <w:rPr>
                <w:rFonts w:eastAsia="Times New Roman"/>
                <w:sz w:val="17"/>
                <w:szCs w:val="17"/>
                <w:lang w:eastAsia="ru-RU"/>
              </w:rPr>
              <w:t>,0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vMerge w:val="restart"/>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2</w:t>
            </w:r>
            <w:r w:rsidR="00457676" w:rsidRPr="000E1FC1">
              <w:rPr>
                <w:rFonts w:eastAsiaTheme="minorEastAsia"/>
                <w:sz w:val="17"/>
                <w:szCs w:val="17"/>
                <w:lang w:eastAsia="ru-RU"/>
              </w:rPr>
              <w:t>2</w:t>
            </w:r>
            <w:r w:rsidRPr="000E1FC1">
              <w:rPr>
                <w:rFonts w:eastAsiaTheme="minorEastAsia"/>
                <w:sz w:val="17"/>
                <w:szCs w:val="17"/>
                <w:lang w:eastAsia="ru-RU"/>
              </w:rPr>
              <w:t>.</w:t>
            </w:r>
          </w:p>
        </w:tc>
        <w:tc>
          <w:tcPr>
            <w:tcW w:w="2406"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Строительство </w:t>
            </w:r>
            <w:proofErr w:type="spellStart"/>
            <w:r w:rsidRPr="000E1FC1">
              <w:rPr>
                <w:rFonts w:eastAsiaTheme="minorEastAsia"/>
                <w:sz w:val="17"/>
                <w:szCs w:val="17"/>
                <w:lang w:eastAsia="ru-RU"/>
              </w:rPr>
              <w:t>ФАПов</w:t>
            </w:r>
            <w:proofErr w:type="spellEnd"/>
          </w:p>
        </w:tc>
        <w:tc>
          <w:tcPr>
            <w:tcW w:w="425"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val="restart"/>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3A7359"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19363,0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88272B"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b/>
                <w:sz w:val="17"/>
                <w:szCs w:val="17"/>
                <w:lang w:val="en-US" w:eastAsia="ru-RU"/>
              </w:rPr>
            </w:pPr>
            <w:r w:rsidRPr="000E1FC1">
              <w:rPr>
                <w:rFonts w:eastAsia="Times New Roman"/>
                <w:b/>
                <w:sz w:val="17"/>
                <w:szCs w:val="17"/>
                <w:lang w:eastAsia="ru-RU"/>
              </w:rPr>
              <w:t>5410</w:t>
            </w:r>
            <w:r w:rsidRPr="000E1FC1">
              <w:rPr>
                <w:rFonts w:eastAsia="Times New Roman"/>
                <w:b/>
                <w:sz w:val="17"/>
                <w:szCs w:val="17"/>
                <w:lang w:val="en-US" w:eastAsia="ru-RU"/>
              </w:rPr>
              <w:t>.0</w:t>
            </w:r>
          </w:p>
        </w:tc>
        <w:tc>
          <w:tcPr>
            <w:tcW w:w="1418"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b/>
                <w:sz w:val="17"/>
                <w:szCs w:val="17"/>
                <w:lang w:val="en-US" w:eastAsia="ru-RU"/>
              </w:rPr>
            </w:pPr>
            <w:r w:rsidRPr="000E1FC1">
              <w:rPr>
                <w:rFonts w:eastAsia="Times New Roman"/>
                <w:b/>
                <w:sz w:val="17"/>
                <w:szCs w:val="17"/>
                <w:lang w:eastAsia="ru-RU"/>
              </w:rPr>
              <w:t>5410</w:t>
            </w:r>
            <w:r w:rsidRPr="000E1FC1">
              <w:rPr>
                <w:rFonts w:eastAsia="Times New Roman"/>
                <w:b/>
                <w:sz w:val="17"/>
                <w:szCs w:val="17"/>
                <w:lang w:val="en-US" w:eastAsia="ru-RU"/>
              </w:rPr>
              <w:t>.0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val="en-US" w:eastAsia="ru-RU"/>
              </w:rPr>
            </w:pPr>
            <w:r w:rsidRPr="000E1FC1">
              <w:rPr>
                <w:rFonts w:eastAsia="Times New Roman"/>
                <w:sz w:val="17"/>
                <w:szCs w:val="17"/>
                <w:lang w:eastAsia="ru-RU"/>
              </w:rPr>
              <w:t>18879</w:t>
            </w:r>
            <w:r w:rsidR="002A0703" w:rsidRPr="000E1FC1">
              <w:rPr>
                <w:rFonts w:eastAsia="Times New Roman"/>
                <w:sz w:val="17"/>
                <w:szCs w:val="17"/>
                <w:lang w:eastAsia="ru-RU"/>
              </w:rPr>
              <w:t>,</w:t>
            </w:r>
            <w:r w:rsidRPr="000E1FC1">
              <w:rPr>
                <w:rFonts w:eastAsia="Times New Roman"/>
                <w:sz w:val="17"/>
                <w:szCs w:val="17"/>
                <w:lang w:val="en-US" w:eastAsia="ru-RU"/>
              </w:rPr>
              <w:t>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88272B"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val="en-US" w:eastAsia="ru-RU"/>
              </w:rPr>
            </w:pPr>
            <w:r w:rsidRPr="000E1FC1">
              <w:rPr>
                <w:rFonts w:eastAsia="Times New Roman"/>
                <w:sz w:val="17"/>
                <w:szCs w:val="17"/>
                <w:lang w:eastAsia="ru-RU"/>
              </w:rPr>
              <w:t>5275,</w:t>
            </w:r>
            <w:r w:rsidRPr="000E1FC1">
              <w:rPr>
                <w:rFonts w:eastAsia="Times New Roman"/>
                <w:sz w:val="17"/>
                <w:szCs w:val="17"/>
                <w:lang w:val="en-US" w:eastAsia="ru-RU"/>
              </w:rPr>
              <w:t>0</w:t>
            </w:r>
          </w:p>
        </w:tc>
        <w:tc>
          <w:tcPr>
            <w:tcW w:w="1418"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val="en-US" w:eastAsia="ru-RU"/>
              </w:rPr>
            </w:pPr>
            <w:r w:rsidRPr="000E1FC1">
              <w:rPr>
                <w:rFonts w:eastAsia="Times New Roman"/>
                <w:sz w:val="17"/>
                <w:szCs w:val="17"/>
                <w:lang w:eastAsia="ru-RU"/>
              </w:rPr>
              <w:t>5275,</w:t>
            </w:r>
            <w:r w:rsidRPr="000E1FC1">
              <w:rPr>
                <w:rFonts w:eastAsia="Times New Roman"/>
                <w:sz w:val="17"/>
                <w:szCs w:val="17"/>
                <w:lang w:val="en-US" w:eastAsia="ru-RU"/>
              </w:rPr>
              <w:t>0</w:t>
            </w:r>
          </w:p>
        </w:tc>
      </w:tr>
      <w:tr w:rsidR="000E1FC1" w:rsidRPr="000E1FC1" w:rsidTr="005F25F6">
        <w:trPr>
          <w:gridAfter w:val="3"/>
          <w:wAfter w:w="992" w:type="dxa"/>
        </w:trPr>
        <w:tc>
          <w:tcPr>
            <w:tcW w:w="957" w:type="dxa"/>
            <w:vMerge/>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val="en-US" w:eastAsia="ru-RU"/>
              </w:rPr>
            </w:pPr>
            <w:r w:rsidRPr="000E1FC1">
              <w:rPr>
                <w:rFonts w:eastAsia="Times New Roman"/>
                <w:sz w:val="17"/>
                <w:szCs w:val="17"/>
                <w:lang w:eastAsia="ru-RU"/>
              </w:rPr>
              <w:t>484</w:t>
            </w:r>
            <w:r w:rsidR="002A0703" w:rsidRPr="000E1FC1">
              <w:rPr>
                <w:rFonts w:eastAsia="Times New Roman"/>
                <w:sz w:val="17"/>
                <w:szCs w:val="17"/>
                <w:lang w:eastAsia="ru-RU"/>
              </w:rPr>
              <w:t>,</w:t>
            </w:r>
            <w:r w:rsidRPr="000E1FC1">
              <w:rPr>
                <w:rFonts w:eastAsia="Times New Roman"/>
                <w:sz w:val="17"/>
                <w:szCs w:val="17"/>
                <w:lang w:val="en-US" w:eastAsia="ru-RU"/>
              </w:rPr>
              <w:t>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88272B"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val="en-US" w:eastAsia="ru-RU"/>
              </w:rPr>
            </w:pPr>
            <w:r w:rsidRPr="000E1FC1">
              <w:rPr>
                <w:rFonts w:eastAsia="Times New Roman"/>
                <w:sz w:val="17"/>
                <w:szCs w:val="17"/>
                <w:lang w:eastAsia="ru-RU"/>
              </w:rPr>
              <w:t>135</w:t>
            </w:r>
            <w:r w:rsidR="00F66078" w:rsidRPr="000E1FC1">
              <w:rPr>
                <w:rFonts w:eastAsia="Times New Roman"/>
                <w:sz w:val="17"/>
                <w:szCs w:val="17"/>
                <w:lang w:eastAsia="ru-RU"/>
              </w:rPr>
              <w:t>,0</w:t>
            </w:r>
          </w:p>
        </w:tc>
        <w:tc>
          <w:tcPr>
            <w:tcW w:w="1418" w:type="dxa"/>
            <w:tcBorders>
              <w:top w:val="single" w:sz="4" w:space="0" w:color="auto"/>
              <w:left w:val="single" w:sz="4" w:space="0" w:color="auto"/>
              <w:bottom w:val="single" w:sz="4" w:space="0" w:color="auto"/>
            </w:tcBorders>
          </w:tcPr>
          <w:p w:rsidR="00F66078" w:rsidRPr="000E1FC1" w:rsidRDefault="00884677" w:rsidP="000E1FC1">
            <w:pPr>
              <w:spacing w:after="0" w:line="240" w:lineRule="auto"/>
              <w:jc w:val="center"/>
              <w:rPr>
                <w:rFonts w:eastAsia="Times New Roman"/>
                <w:sz w:val="17"/>
                <w:szCs w:val="17"/>
                <w:lang w:eastAsia="ru-RU"/>
              </w:rPr>
            </w:pPr>
            <w:r w:rsidRPr="000E1FC1">
              <w:rPr>
                <w:rFonts w:eastAsia="Times New Roman"/>
                <w:sz w:val="17"/>
                <w:szCs w:val="17"/>
                <w:lang w:eastAsia="ru-RU"/>
              </w:rPr>
              <w:t>135,0</w:t>
            </w:r>
          </w:p>
        </w:tc>
      </w:tr>
      <w:tr w:rsidR="000E1FC1" w:rsidRPr="000E1FC1" w:rsidTr="005F25F6">
        <w:trPr>
          <w:gridAfter w:val="3"/>
          <w:wAfter w:w="992" w:type="dxa"/>
        </w:trPr>
        <w:tc>
          <w:tcPr>
            <w:tcW w:w="957" w:type="dxa"/>
            <w:vMerge/>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vMerge/>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c>
          <w:tcPr>
            <w:tcW w:w="15362" w:type="dxa"/>
            <w:gridSpan w:val="16"/>
            <w:tcBorders>
              <w:bottom w:val="single" w:sz="4" w:space="0" w:color="auto"/>
            </w:tcBorders>
          </w:tcPr>
          <w:p w:rsidR="005B04F4" w:rsidRPr="000E1FC1" w:rsidRDefault="005B04F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Культура</w:t>
            </w:r>
          </w:p>
        </w:tc>
        <w:tc>
          <w:tcPr>
            <w:tcW w:w="236" w:type="dxa"/>
            <w:tcBorders>
              <w:bottom w:val="single" w:sz="4" w:space="0" w:color="auto"/>
            </w:tcBorders>
          </w:tcPr>
          <w:p w:rsidR="005B04F4" w:rsidRPr="000E1FC1" w:rsidRDefault="005B04F4" w:rsidP="000E1FC1">
            <w:pPr>
              <w:widowControl w:val="0"/>
              <w:autoSpaceDE w:val="0"/>
              <w:autoSpaceDN w:val="0"/>
              <w:adjustRightInd w:val="0"/>
              <w:spacing w:after="0" w:line="240" w:lineRule="auto"/>
              <w:jc w:val="center"/>
              <w:rPr>
                <w:rFonts w:eastAsiaTheme="minorEastAsia"/>
                <w:sz w:val="17"/>
                <w:szCs w:val="17"/>
                <w:lang w:eastAsia="ru-RU"/>
              </w:rPr>
            </w:pPr>
          </w:p>
        </w:tc>
        <w:tc>
          <w:tcPr>
            <w:tcW w:w="743" w:type="dxa"/>
            <w:tcBorders>
              <w:bottom w:val="single" w:sz="4" w:space="0" w:color="auto"/>
            </w:tcBorders>
          </w:tcPr>
          <w:p w:rsidR="005B04F4" w:rsidRPr="000E1FC1" w:rsidRDefault="005B04F4"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Height w:val="703"/>
        </w:trPr>
        <w:tc>
          <w:tcPr>
            <w:tcW w:w="957" w:type="dxa"/>
            <w:tcBorders>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2</w:t>
            </w:r>
            <w:r w:rsidR="00457676" w:rsidRPr="000E1FC1">
              <w:rPr>
                <w:rFonts w:eastAsiaTheme="minorEastAsia"/>
                <w:sz w:val="17"/>
                <w:szCs w:val="17"/>
                <w:lang w:eastAsia="ru-RU"/>
              </w:rPr>
              <w:t>3</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Строительство объекта «Культурно- досуговый центр в с. Моргауши Моргаушского района Чувашской Республики»</w:t>
            </w:r>
          </w:p>
        </w:tc>
        <w:tc>
          <w:tcPr>
            <w:tcW w:w="425"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Height w:val="703"/>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2</w:t>
            </w:r>
            <w:r w:rsidR="00457676" w:rsidRPr="000E1FC1">
              <w:rPr>
                <w:rFonts w:eastAsiaTheme="minorEastAsia"/>
                <w:sz w:val="17"/>
                <w:szCs w:val="17"/>
                <w:lang w:eastAsia="ru-RU"/>
              </w:rPr>
              <w:t>4</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объекта «Сельский дом культуры на 150 мест в д. </w:t>
            </w:r>
            <w:proofErr w:type="spellStart"/>
            <w:r w:rsidRPr="000E1FC1">
              <w:rPr>
                <w:rFonts w:eastAsia="Times New Roman"/>
                <w:sz w:val="17"/>
                <w:szCs w:val="17"/>
                <w:lang w:eastAsia="ru-RU"/>
              </w:rPr>
              <w:t>Ярабайкасы</w:t>
            </w:r>
            <w:proofErr w:type="spellEnd"/>
            <w:r w:rsidRPr="000E1FC1">
              <w:rPr>
                <w:rFonts w:eastAsia="Times New Roman"/>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0E673B"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33187</w:t>
            </w:r>
            <w:r w:rsidR="00F66078" w:rsidRPr="000E1FC1">
              <w:rPr>
                <w:rFonts w:eastAsia="Times New Roman"/>
                <w:b/>
                <w:sz w:val="17"/>
                <w:szCs w:val="17"/>
                <w:lang w:eastAsia="ru-RU"/>
              </w:rPr>
              <w:t>,</w:t>
            </w:r>
            <w:r w:rsidRPr="000E1FC1">
              <w:rPr>
                <w:rFonts w:eastAsia="Times New Roman"/>
                <w:b/>
                <w:sz w:val="17"/>
                <w:szCs w:val="17"/>
                <w:lang w:eastAsia="ru-RU"/>
              </w:rPr>
              <w:t>4</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0E673B" w:rsidP="000E1FC1">
            <w:pPr>
              <w:spacing w:after="0" w:line="240" w:lineRule="auto"/>
              <w:jc w:val="center"/>
              <w:rPr>
                <w:rFonts w:eastAsia="Times New Roman"/>
                <w:sz w:val="17"/>
                <w:szCs w:val="17"/>
                <w:lang w:eastAsia="ru-RU"/>
              </w:rPr>
            </w:pPr>
            <w:r w:rsidRPr="000E1FC1">
              <w:rPr>
                <w:rFonts w:eastAsia="Times New Roman"/>
                <w:sz w:val="17"/>
                <w:szCs w:val="17"/>
                <w:lang w:eastAsia="ru-RU"/>
              </w:rPr>
              <w:t>32855</w:t>
            </w:r>
            <w:r w:rsidR="00F66078" w:rsidRPr="000E1FC1">
              <w:rPr>
                <w:rFonts w:eastAsia="Times New Roman"/>
                <w:sz w:val="17"/>
                <w:szCs w:val="17"/>
                <w:lang w:eastAsia="ru-RU"/>
              </w:rPr>
              <w:t>,</w:t>
            </w:r>
            <w:r w:rsidRPr="000E1FC1">
              <w:rPr>
                <w:rFonts w:eastAsia="Times New Roman"/>
                <w:sz w:val="17"/>
                <w:szCs w:val="17"/>
                <w:lang w:eastAsia="ru-RU"/>
              </w:rPr>
              <w:t>5</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Height w:val="549"/>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0E673B" w:rsidP="000E1FC1">
            <w:pPr>
              <w:spacing w:after="0" w:line="240" w:lineRule="auto"/>
              <w:jc w:val="center"/>
              <w:rPr>
                <w:rFonts w:eastAsia="Times New Roman"/>
                <w:sz w:val="17"/>
                <w:szCs w:val="17"/>
                <w:lang w:eastAsia="ru-RU"/>
              </w:rPr>
            </w:pPr>
            <w:r w:rsidRPr="000E1FC1">
              <w:rPr>
                <w:rFonts w:eastAsia="Times New Roman"/>
                <w:sz w:val="17"/>
                <w:szCs w:val="17"/>
                <w:lang w:eastAsia="ru-RU"/>
              </w:rPr>
              <w:t>331</w:t>
            </w:r>
            <w:r w:rsidR="00F66078" w:rsidRPr="000E1FC1">
              <w:rPr>
                <w:rFonts w:eastAsia="Times New Roman"/>
                <w:sz w:val="17"/>
                <w:szCs w:val="17"/>
                <w:lang w:eastAsia="ru-RU"/>
              </w:rPr>
              <w:t>,</w:t>
            </w:r>
            <w:r w:rsidRPr="000E1FC1">
              <w:rPr>
                <w:rFonts w:eastAsia="Times New Roman"/>
                <w:sz w:val="17"/>
                <w:szCs w:val="17"/>
                <w:lang w:eastAsia="ru-RU"/>
              </w:rPr>
              <w:t>9</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c>
          <w:tcPr>
            <w:tcW w:w="15362" w:type="dxa"/>
            <w:gridSpan w:val="16"/>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Образование</w:t>
            </w:r>
          </w:p>
        </w:tc>
        <w:tc>
          <w:tcPr>
            <w:tcW w:w="236" w:type="dxa"/>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c>
          <w:tcPr>
            <w:tcW w:w="743" w:type="dxa"/>
            <w:tcBorders>
              <w:bottom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w:t>
            </w:r>
            <w:r w:rsidRPr="000E1FC1">
              <w:rPr>
                <w:rFonts w:eastAsiaTheme="minorEastAsia"/>
                <w:sz w:val="17"/>
                <w:szCs w:val="17"/>
                <w:lang w:eastAsia="ru-RU"/>
              </w:rPr>
              <w:lastRenderedPageBreak/>
              <w:t>тие 1.</w:t>
            </w:r>
            <w:r w:rsidR="004601E3" w:rsidRPr="000E1FC1">
              <w:rPr>
                <w:rFonts w:eastAsiaTheme="minorEastAsia"/>
                <w:sz w:val="17"/>
                <w:szCs w:val="17"/>
                <w:lang w:eastAsia="ru-RU"/>
              </w:rPr>
              <w:t>2</w:t>
            </w:r>
            <w:r w:rsidR="00457676" w:rsidRPr="000E1FC1">
              <w:rPr>
                <w:rFonts w:eastAsiaTheme="minorEastAsia"/>
                <w:sz w:val="17"/>
                <w:szCs w:val="17"/>
                <w:lang w:eastAsia="ru-RU"/>
              </w:rPr>
              <w:t>5</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lastRenderedPageBreak/>
              <w:t xml:space="preserve">Строительство объекта "Основная </w:t>
            </w:r>
            <w:r w:rsidRPr="000E1FC1">
              <w:rPr>
                <w:rFonts w:eastAsia="Times New Roman"/>
                <w:sz w:val="17"/>
                <w:szCs w:val="17"/>
                <w:lang w:eastAsia="ru-RU"/>
              </w:rPr>
              <w:lastRenderedPageBreak/>
              <w:t xml:space="preserve">общеобразовательная школа на 108 ученических мест в д. </w:t>
            </w:r>
            <w:proofErr w:type="spellStart"/>
            <w:r w:rsidRPr="000E1FC1">
              <w:rPr>
                <w:rFonts w:eastAsia="Times New Roman"/>
                <w:sz w:val="17"/>
                <w:szCs w:val="17"/>
                <w:lang w:eastAsia="ru-RU"/>
              </w:rPr>
              <w:t>Кашмаши</w:t>
            </w:r>
            <w:proofErr w:type="spellEnd"/>
            <w:r w:rsidRPr="000E1FC1">
              <w:rPr>
                <w:rFonts w:eastAsia="Times New Roman"/>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5052B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20068</w:t>
            </w:r>
            <w:r w:rsidR="00F66078" w:rsidRPr="000E1FC1">
              <w:rPr>
                <w:rFonts w:eastAsia="Times New Roman"/>
                <w:b/>
                <w:sz w:val="17"/>
                <w:szCs w:val="17"/>
                <w:lang w:eastAsia="ru-RU"/>
              </w:rPr>
              <w:t>,</w:t>
            </w:r>
            <w:r w:rsidRPr="000E1FC1">
              <w:rPr>
                <w:rFonts w:eastAsia="Times New Roman"/>
                <w:b/>
                <w:sz w:val="17"/>
                <w:szCs w:val="17"/>
                <w:lang w:eastAsia="ru-RU"/>
              </w:rPr>
              <w:t>1</w:t>
            </w:r>
          </w:p>
        </w:tc>
        <w:tc>
          <w:tcPr>
            <w:tcW w:w="1134" w:type="dxa"/>
            <w:tcBorders>
              <w:top w:val="single" w:sz="4" w:space="0" w:color="auto"/>
              <w:left w:val="single" w:sz="4" w:space="0" w:color="auto"/>
              <w:bottom w:val="single" w:sz="4" w:space="0" w:color="auto"/>
            </w:tcBorders>
          </w:tcPr>
          <w:p w:rsidR="00F66078" w:rsidRPr="000E1FC1" w:rsidRDefault="005052B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147013</w:t>
            </w:r>
            <w:r w:rsidR="00F66078" w:rsidRPr="000E1FC1">
              <w:rPr>
                <w:rFonts w:eastAsia="Times New Roman"/>
                <w:b/>
                <w:sz w:val="17"/>
                <w:szCs w:val="17"/>
                <w:lang w:eastAsia="ru-RU"/>
              </w:rPr>
              <w:t>,</w:t>
            </w:r>
            <w:r w:rsidRPr="000E1FC1">
              <w:rPr>
                <w:rFonts w:eastAsia="Times New Roman"/>
                <w:b/>
                <w:sz w:val="17"/>
                <w:szCs w:val="17"/>
                <w:lang w:eastAsia="ru-RU"/>
              </w:rPr>
              <w:t>1</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p w:rsidR="00B84693" w:rsidRPr="000E1FC1" w:rsidRDefault="00B8469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167081200,05</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5052B4" w:rsidP="000E1FC1">
            <w:pPr>
              <w:spacing w:after="0" w:line="240" w:lineRule="auto"/>
              <w:jc w:val="center"/>
              <w:rPr>
                <w:rFonts w:eastAsia="Times New Roman"/>
                <w:sz w:val="17"/>
                <w:szCs w:val="17"/>
                <w:lang w:eastAsia="ru-RU"/>
              </w:rPr>
            </w:pPr>
            <w:r w:rsidRPr="000E1FC1">
              <w:rPr>
                <w:rFonts w:eastAsia="Times New Roman"/>
                <w:sz w:val="17"/>
                <w:szCs w:val="17"/>
                <w:lang w:eastAsia="ru-RU"/>
              </w:rPr>
              <w:t>20068,1</w:t>
            </w:r>
          </w:p>
        </w:tc>
        <w:tc>
          <w:tcPr>
            <w:tcW w:w="1134" w:type="dxa"/>
            <w:tcBorders>
              <w:top w:val="single" w:sz="4" w:space="0" w:color="auto"/>
              <w:left w:val="single" w:sz="4" w:space="0" w:color="auto"/>
              <w:bottom w:val="single" w:sz="4" w:space="0" w:color="auto"/>
            </w:tcBorders>
          </w:tcPr>
          <w:p w:rsidR="00F66078" w:rsidRPr="000E1FC1" w:rsidRDefault="005052B4" w:rsidP="000E1FC1">
            <w:pPr>
              <w:spacing w:after="0" w:line="240" w:lineRule="auto"/>
              <w:jc w:val="center"/>
              <w:rPr>
                <w:rFonts w:eastAsia="Times New Roman"/>
                <w:sz w:val="17"/>
                <w:szCs w:val="17"/>
                <w:lang w:eastAsia="ru-RU"/>
              </w:rPr>
            </w:pPr>
            <w:r w:rsidRPr="000E1FC1">
              <w:rPr>
                <w:rFonts w:eastAsia="Times New Roman"/>
                <w:sz w:val="17"/>
                <w:szCs w:val="17"/>
                <w:lang w:eastAsia="ru-RU"/>
              </w:rPr>
              <w:t>115094</w:t>
            </w:r>
            <w:r w:rsidR="00F66078" w:rsidRPr="000E1FC1">
              <w:rPr>
                <w:rFonts w:eastAsia="Times New Roman"/>
                <w:sz w:val="17"/>
                <w:szCs w:val="17"/>
                <w:lang w:eastAsia="ru-RU"/>
              </w:rPr>
              <w:t>,</w:t>
            </w:r>
            <w:r w:rsidRPr="000E1FC1">
              <w:rPr>
                <w:rFonts w:eastAsia="Times New Roman"/>
                <w:sz w:val="17"/>
                <w:szCs w:val="17"/>
                <w:lang w:eastAsia="ru-RU"/>
              </w:rPr>
              <w:t>7</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5052B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5052B4" w:rsidP="000E1FC1">
            <w:pPr>
              <w:spacing w:after="0" w:line="240" w:lineRule="auto"/>
              <w:jc w:val="center"/>
              <w:rPr>
                <w:rFonts w:eastAsia="Times New Roman"/>
                <w:sz w:val="17"/>
                <w:szCs w:val="17"/>
                <w:lang w:eastAsia="ru-RU"/>
              </w:rPr>
            </w:pPr>
            <w:r w:rsidRPr="000E1FC1">
              <w:rPr>
                <w:rFonts w:eastAsia="Times New Roman"/>
                <w:sz w:val="17"/>
                <w:szCs w:val="17"/>
                <w:lang w:eastAsia="ru-RU"/>
              </w:rPr>
              <w:t>31918</w:t>
            </w:r>
            <w:r w:rsidR="00F66078" w:rsidRPr="000E1FC1">
              <w:rPr>
                <w:rFonts w:eastAsia="Times New Roman"/>
                <w:sz w:val="17"/>
                <w:szCs w:val="17"/>
                <w:lang w:eastAsia="ru-RU"/>
              </w:rPr>
              <w:t>,</w:t>
            </w:r>
            <w:r w:rsidRPr="000E1FC1">
              <w:rPr>
                <w:rFonts w:eastAsia="Times New Roman"/>
                <w:sz w:val="17"/>
                <w:szCs w:val="17"/>
                <w:lang w:eastAsia="ru-RU"/>
              </w:rPr>
              <w:t>4</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2</w:t>
            </w:r>
            <w:r w:rsidR="00457676" w:rsidRPr="000E1FC1">
              <w:rPr>
                <w:rFonts w:eastAsiaTheme="minorEastAsia"/>
                <w:sz w:val="17"/>
                <w:szCs w:val="17"/>
                <w:lang w:eastAsia="ru-RU"/>
              </w:rPr>
              <w:t>6</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Строительство объекта «Дошкольное образовательное учреждение на 220 мест в д. </w:t>
            </w:r>
            <w:proofErr w:type="spellStart"/>
            <w:r w:rsidRPr="000E1FC1">
              <w:rPr>
                <w:rFonts w:eastAsiaTheme="minorEastAsia"/>
                <w:sz w:val="17"/>
                <w:szCs w:val="17"/>
                <w:lang w:eastAsia="ru-RU"/>
              </w:rPr>
              <w:t>Москаксы</w:t>
            </w:r>
            <w:proofErr w:type="spellEnd"/>
            <w:r w:rsidRPr="000E1FC1">
              <w:rPr>
                <w:rFonts w:eastAsiaTheme="minorEastAsia"/>
                <w:sz w:val="17"/>
                <w:szCs w:val="17"/>
                <w:lang w:eastAsia="ru-RU"/>
              </w:rPr>
              <w:t xml:space="preserve"> Моргаушского района Чувашской Республики»</w:t>
            </w:r>
          </w:p>
        </w:tc>
        <w:tc>
          <w:tcPr>
            <w:tcW w:w="425"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BB706D"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c>
          <w:tcPr>
            <w:tcW w:w="15362" w:type="dxa"/>
            <w:gridSpan w:val="16"/>
            <w:tcBorders>
              <w:bottom w:val="single" w:sz="4" w:space="0" w:color="auto"/>
            </w:tcBorders>
          </w:tcPr>
          <w:p w:rsidR="00352C0B" w:rsidRPr="000E1FC1" w:rsidRDefault="00352C0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Физическая культура и спорт</w:t>
            </w:r>
          </w:p>
        </w:tc>
        <w:tc>
          <w:tcPr>
            <w:tcW w:w="236" w:type="dxa"/>
            <w:tcBorders>
              <w:bottom w:val="single" w:sz="4" w:space="0" w:color="auto"/>
            </w:tcBorders>
          </w:tcPr>
          <w:p w:rsidR="00352C0B" w:rsidRPr="000E1FC1" w:rsidRDefault="00352C0B" w:rsidP="000E1FC1">
            <w:pPr>
              <w:widowControl w:val="0"/>
              <w:autoSpaceDE w:val="0"/>
              <w:autoSpaceDN w:val="0"/>
              <w:adjustRightInd w:val="0"/>
              <w:spacing w:after="0" w:line="240" w:lineRule="auto"/>
              <w:jc w:val="center"/>
              <w:rPr>
                <w:rFonts w:eastAsiaTheme="minorEastAsia"/>
                <w:sz w:val="17"/>
                <w:szCs w:val="17"/>
                <w:lang w:eastAsia="ru-RU"/>
              </w:rPr>
            </w:pPr>
          </w:p>
        </w:tc>
        <w:tc>
          <w:tcPr>
            <w:tcW w:w="743" w:type="dxa"/>
            <w:tcBorders>
              <w:bottom w:val="single" w:sz="4" w:space="0" w:color="auto"/>
            </w:tcBorders>
          </w:tcPr>
          <w:p w:rsidR="00352C0B" w:rsidRPr="000E1FC1" w:rsidRDefault="00352C0B"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2</w:t>
            </w:r>
            <w:r w:rsidR="00457676" w:rsidRPr="000E1FC1">
              <w:rPr>
                <w:rFonts w:eastAsiaTheme="minorEastAsia"/>
                <w:sz w:val="17"/>
                <w:szCs w:val="17"/>
                <w:lang w:eastAsia="ru-RU"/>
              </w:rPr>
              <w:t>7</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Строительство футбольного поля</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BB706D"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30000</w:t>
            </w:r>
            <w:r w:rsidR="00F66078" w:rsidRPr="000E1FC1">
              <w:rPr>
                <w:rFonts w:eastAsia="Times New Roman"/>
                <w:b/>
                <w:sz w:val="17"/>
                <w:szCs w:val="17"/>
                <w:lang w:eastAsia="ru-RU"/>
              </w:rPr>
              <w:t>,0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BB706D" w:rsidP="000E1FC1">
            <w:pPr>
              <w:spacing w:after="0" w:line="240" w:lineRule="auto"/>
              <w:jc w:val="center"/>
              <w:rPr>
                <w:rFonts w:eastAsia="Times New Roman"/>
                <w:sz w:val="17"/>
                <w:szCs w:val="17"/>
                <w:lang w:eastAsia="ru-RU"/>
              </w:rPr>
            </w:pPr>
            <w:r w:rsidRPr="000E1FC1">
              <w:rPr>
                <w:rFonts w:eastAsia="Times New Roman"/>
                <w:sz w:val="17"/>
                <w:szCs w:val="17"/>
                <w:lang w:eastAsia="ru-RU"/>
              </w:rPr>
              <w:t>30000,0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c>
          <w:tcPr>
            <w:tcW w:w="15362" w:type="dxa"/>
            <w:gridSpan w:val="16"/>
            <w:tcBorders>
              <w:bottom w:val="single" w:sz="4" w:space="0" w:color="auto"/>
            </w:tcBorders>
          </w:tcPr>
          <w:p w:rsidR="00F426D1" w:rsidRPr="000E1FC1" w:rsidRDefault="00F426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Экология</w:t>
            </w:r>
          </w:p>
        </w:tc>
        <w:tc>
          <w:tcPr>
            <w:tcW w:w="236" w:type="dxa"/>
            <w:tcBorders>
              <w:bottom w:val="single" w:sz="4" w:space="0" w:color="auto"/>
            </w:tcBorders>
          </w:tcPr>
          <w:p w:rsidR="00F426D1" w:rsidRPr="000E1FC1" w:rsidRDefault="00F426D1" w:rsidP="000E1FC1">
            <w:pPr>
              <w:widowControl w:val="0"/>
              <w:autoSpaceDE w:val="0"/>
              <w:autoSpaceDN w:val="0"/>
              <w:adjustRightInd w:val="0"/>
              <w:spacing w:after="0" w:line="240" w:lineRule="auto"/>
              <w:jc w:val="center"/>
              <w:rPr>
                <w:rFonts w:eastAsiaTheme="minorEastAsia"/>
                <w:sz w:val="17"/>
                <w:szCs w:val="17"/>
                <w:lang w:eastAsia="ru-RU"/>
              </w:rPr>
            </w:pPr>
          </w:p>
        </w:tc>
        <w:tc>
          <w:tcPr>
            <w:tcW w:w="743" w:type="dxa"/>
            <w:tcBorders>
              <w:bottom w:val="single" w:sz="4" w:space="0" w:color="auto"/>
            </w:tcBorders>
          </w:tcPr>
          <w:p w:rsidR="00F426D1" w:rsidRPr="000E1FC1" w:rsidRDefault="00F426D1"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1.</w:t>
            </w:r>
            <w:r w:rsidR="004601E3" w:rsidRPr="000E1FC1">
              <w:rPr>
                <w:rFonts w:eastAsiaTheme="minorEastAsia"/>
                <w:sz w:val="17"/>
                <w:szCs w:val="17"/>
                <w:lang w:eastAsia="ru-RU"/>
              </w:rPr>
              <w:t>2</w:t>
            </w:r>
            <w:r w:rsidR="00457676" w:rsidRPr="000E1FC1">
              <w:rPr>
                <w:rFonts w:eastAsiaTheme="minorEastAsia"/>
                <w:sz w:val="17"/>
                <w:szCs w:val="17"/>
                <w:lang w:eastAsia="ru-RU"/>
              </w:rPr>
              <w:t>8</w:t>
            </w:r>
            <w:r w:rsidRPr="000E1FC1">
              <w:rPr>
                <w:rFonts w:eastAsiaTheme="minorEastAsia"/>
                <w:sz w:val="17"/>
                <w:szCs w:val="17"/>
                <w:lang w:eastAsia="ru-RU"/>
              </w:rPr>
              <w:t>.</w:t>
            </w:r>
          </w:p>
        </w:tc>
        <w:tc>
          <w:tcPr>
            <w:tcW w:w="2406" w:type="dxa"/>
            <w:tcBorders>
              <w:left w:val="single" w:sz="4" w:space="0" w:color="auto"/>
              <w:right w:val="single" w:sz="4" w:space="0" w:color="auto"/>
            </w:tcBorders>
          </w:tcPr>
          <w:p w:rsidR="00F66078" w:rsidRPr="000E1FC1" w:rsidRDefault="00BB4B77"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Разработка ПСД и прохождение государственной экспертизы «Реконструкция п</w:t>
            </w:r>
            <w:r w:rsidR="00F66078" w:rsidRPr="000E1FC1">
              <w:rPr>
                <w:rFonts w:eastAsiaTheme="minorEastAsia"/>
                <w:sz w:val="17"/>
                <w:szCs w:val="17"/>
                <w:lang w:eastAsia="ru-RU"/>
              </w:rPr>
              <w:t>олигон</w:t>
            </w:r>
            <w:r w:rsidRPr="000E1FC1">
              <w:rPr>
                <w:rFonts w:eastAsiaTheme="minorEastAsia"/>
                <w:sz w:val="17"/>
                <w:szCs w:val="17"/>
                <w:lang w:eastAsia="ru-RU"/>
              </w:rPr>
              <w:t>а</w:t>
            </w:r>
            <w:r w:rsidR="00F66078" w:rsidRPr="000E1FC1">
              <w:rPr>
                <w:rFonts w:eastAsiaTheme="minorEastAsia"/>
                <w:sz w:val="17"/>
                <w:szCs w:val="17"/>
                <w:lang w:eastAsia="ru-RU"/>
              </w:rPr>
              <w:t xml:space="preserve"> твердых бытовых отходов</w:t>
            </w:r>
            <w:r w:rsidRPr="000E1FC1">
              <w:rPr>
                <w:rFonts w:eastAsiaTheme="minorEastAsia"/>
                <w:sz w:val="17"/>
                <w:szCs w:val="17"/>
                <w:lang w:eastAsia="ru-RU"/>
              </w:rPr>
              <w:t xml:space="preserve"> </w:t>
            </w:r>
            <w:r w:rsidR="00F66078" w:rsidRPr="000E1FC1">
              <w:rPr>
                <w:rFonts w:eastAsiaTheme="minorEastAsia"/>
                <w:sz w:val="17"/>
                <w:szCs w:val="17"/>
                <w:lang w:eastAsia="ru-RU"/>
              </w:rPr>
              <w:t>Моргаушского района Чувашской Республики»</w:t>
            </w: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15665</w:t>
            </w:r>
            <w:r w:rsidR="00F66078" w:rsidRPr="000E1FC1">
              <w:rPr>
                <w:rFonts w:eastAsia="Times New Roman"/>
                <w:b/>
                <w:sz w:val="17"/>
                <w:szCs w:val="17"/>
                <w:lang w:eastAsia="ru-RU"/>
              </w:rPr>
              <w:t>,</w:t>
            </w:r>
            <w:r w:rsidRPr="000E1FC1">
              <w:rPr>
                <w:rFonts w:eastAsia="Times New Roman"/>
                <w:b/>
                <w:sz w:val="17"/>
                <w:szCs w:val="17"/>
                <w:lang w:eastAsia="ru-RU"/>
              </w:rPr>
              <w:t>1</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sz w:val="17"/>
                <w:szCs w:val="17"/>
                <w:lang w:eastAsia="ru-RU"/>
              </w:rPr>
            </w:pPr>
            <w:r w:rsidRPr="000E1FC1">
              <w:rPr>
                <w:rFonts w:eastAsia="Times New Roman"/>
                <w:sz w:val="17"/>
                <w:szCs w:val="17"/>
                <w:lang w:eastAsia="ru-RU"/>
              </w:rPr>
              <w:t>14486,0</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BB4B77"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местный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sz w:val="17"/>
                <w:szCs w:val="17"/>
                <w:lang w:eastAsia="ru-RU"/>
              </w:rPr>
            </w:pPr>
            <w:r w:rsidRPr="000E1FC1">
              <w:rPr>
                <w:rFonts w:eastAsia="Times New Roman"/>
                <w:sz w:val="17"/>
                <w:szCs w:val="17"/>
                <w:lang w:eastAsia="ru-RU"/>
              </w:rPr>
              <w:t>1179,1</w:t>
            </w:r>
          </w:p>
        </w:tc>
        <w:tc>
          <w:tcPr>
            <w:tcW w:w="992" w:type="dxa"/>
            <w:tcBorders>
              <w:top w:val="single" w:sz="4" w:space="0" w:color="auto"/>
              <w:left w:val="single" w:sz="4" w:space="0" w:color="auto"/>
              <w:bottom w:val="single" w:sz="4" w:space="0" w:color="auto"/>
            </w:tcBorders>
          </w:tcPr>
          <w:p w:rsidR="00F66078" w:rsidRPr="000E1FC1" w:rsidRDefault="00BB4B77"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trHeight w:val="559"/>
        </w:trPr>
        <w:tc>
          <w:tcPr>
            <w:tcW w:w="15362" w:type="dxa"/>
            <w:gridSpan w:val="16"/>
            <w:tcBorders>
              <w:top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2. Коммерческие проекты</w:t>
            </w:r>
          </w:p>
        </w:tc>
        <w:tc>
          <w:tcPr>
            <w:tcW w:w="236" w:type="dxa"/>
            <w:tcBorders>
              <w:top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c>
          <w:tcPr>
            <w:tcW w:w="743" w:type="dxa"/>
            <w:tcBorders>
              <w:top w:val="single" w:sz="4" w:space="0" w:color="auto"/>
            </w:tcBorders>
          </w:tcPr>
          <w:p w:rsidR="00053439" w:rsidRPr="000E1FC1" w:rsidRDefault="00053439" w:rsidP="000E1FC1">
            <w:pPr>
              <w:widowControl w:val="0"/>
              <w:autoSpaceDE w:val="0"/>
              <w:autoSpaceDN w:val="0"/>
              <w:adjustRightInd w:val="0"/>
              <w:spacing w:after="0" w:line="240" w:lineRule="auto"/>
              <w:jc w:val="center"/>
              <w:rPr>
                <w:rFonts w:eastAsiaTheme="minorEastAsia"/>
                <w:sz w:val="17"/>
                <w:szCs w:val="17"/>
                <w:lang w:eastAsia="ru-RU"/>
              </w:rPr>
            </w:pPr>
          </w:p>
        </w:tc>
      </w:tr>
      <w:tr w:rsidR="000E1FC1" w:rsidRPr="000E1FC1" w:rsidTr="005F25F6">
        <w:trPr>
          <w:gridAfter w:val="3"/>
          <w:wAfter w:w="992" w:type="dxa"/>
        </w:trPr>
        <w:tc>
          <w:tcPr>
            <w:tcW w:w="957" w:type="dxa"/>
            <w:tcBorders>
              <w:top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val="restart"/>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Закладка многолетних </w:t>
            </w:r>
            <w:proofErr w:type="spellStart"/>
            <w:r w:rsidRPr="000E1FC1">
              <w:rPr>
                <w:rFonts w:eastAsia="Times New Roman"/>
                <w:sz w:val="17"/>
                <w:szCs w:val="17"/>
                <w:lang w:eastAsia="ru-RU"/>
              </w:rPr>
              <w:t>ягодно</w:t>
            </w:r>
            <w:proofErr w:type="spellEnd"/>
            <w:r w:rsidRPr="000E1FC1">
              <w:rPr>
                <w:rFonts w:eastAsia="Times New Roman"/>
                <w:sz w:val="17"/>
                <w:szCs w:val="17"/>
                <w:lang w:eastAsia="ru-RU"/>
              </w:rPr>
              <w:t xml:space="preserve">-кустарниковых и многолетних плодовых насаждений, ООО «Агрофирма имени Мичурина»,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B509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3</w:t>
            </w:r>
            <w:r w:rsidR="00504874" w:rsidRPr="000E1FC1">
              <w:rPr>
                <w:rFonts w:eastAsia="Times New Roman"/>
                <w:b/>
                <w:sz w:val="17"/>
                <w:szCs w:val="17"/>
                <w:lang w:eastAsia="ru-RU"/>
              </w:rPr>
              <w:t>0</w:t>
            </w:r>
            <w:r w:rsidRPr="000E1FC1">
              <w:rPr>
                <w:rFonts w:eastAsia="Times New Roman"/>
                <w:b/>
                <w:sz w:val="17"/>
                <w:szCs w:val="17"/>
                <w:lang w:eastAsia="ru-RU"/>
              </w:rPr>
              <w:t>000</w:t>
            </w:r>
            <w:r w:rsidR="00504874" w:rsidRPr="000E1FC1">
              <w:rPr>
                <w:rFonts w:eastAsia="Times New Roman"/>
                <w:b/>
                <w:sz w:val="17"/>
                <w:szCs w:val="17"/>
                <w:lang w:eastAsia="ru-RU"/>
              </w:rPr>
              <w:t>,0</w:t>
            </w:r>
          </w:p>
        </w:tc>
        <w:tc>
          <w:tcPr>
            <w:tcW w:w="1134" w:type="dxa"/>
            <w:tcBorders>
              <w:top w:val="single" w:sz="4" w:space="0" w:color="auto"/>
              <w:left w:val="single" w:sz="4" w:space="0" w:color="auto"/>
              <w:bottom w:val="single" w:sz="4" w:space="0" w:color="auto"/>
            </w:tcBorders>
          </w:tcPr>
          <w:p w:rsidR="00504874" w:rsidRPr="000E1FC1" w:rsidRDefault="00B509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15000</w:t>
            </w:r>
            <w:r w:rsidR="00504874" w:rsidRPr="000E1FC1">
              <w:rPr>
                <w:rFonts w:eastAsia="Times New Roman"/>
                <w:b/>
                <w:sz w:val="17"/>
                <w:szCs w:val="17"/>
                <w:lang w:eastAsia="ru-RU"/>
              </w:rPr>
              <w:t>,0</w:t>
            </w:r>
          </w:p>
        </w:tc>
        <w:tc>
          <w:tcPr>
            <w:tcW w:w="992" w:type="dxa"/>
            <w:tcBorders>
              <w:top w:val="single" w:sz="4" w:space="0" w:color="auto"/>
              <w:left w:val="single" w:sz="4" w:space="0" w:color="auto"/>
              <w:bottom w:val="single" w:sz="4" w:space="0" w:color="auto"/>
            </w:tcBorders>
          </w:tcPr>
          <w:p w:rsidR="00504874" w:rsidRPr="000E1FC1" w:rsidRDefault="00B509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6315</w:t>
            </w:r>
            <w:r w:rsidR="00504874" w:rsidRPr="000E1FC1">
              <w:rPr>
                <w:rFonts w:eastAsia="Times New Roman"/>
                <w:b/>
                <w:sz w:val="17"/>
                <w:szCs w:val="17"/>
                <w:lang w:eastAsia="ru-RU"/>
              </w:rPr>
              <w:t>,0</w:t>
            </w:r>
          </w:p>
        </w:tc>
        <w:tc>
          <w:tcPr>
            <w:tcW w:w="992" w:type="dxa"/>
            <w:tcBorders>
              <w:top w:val="single" w:sz="4" w:space="0" w:color="auto"/>
              <w:left w:val="single" w:sz="4" w:space="0" w:color="auto"/>
              <w:bottom w:val="single" w:sz="4" w:space="0" w:color="auto"/>
            </w:tcBorders>
          </w:tcPr>
          <w:p w:rsidR="00504874" w:rsidRPr="000E1FC1" w:rsidRDefault="00B509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53000</w:t>
            </w:r>
            <w:r w:rsidR="00504874" w:rsidRPr="000E1FC1">
              <w:rPr>
                <w:rFonts w:eastAsia="Times New Roman"/>
                <w:b/>
                <w:sz w:val="17"/>
                <w:szCs w:val="17"/>
                <w:lang w:eastAsia="ru-RU"/>
              </w:rPr>
              <w:t>,0</w:t>
            </w:r>
          </w:p>
        </w:tc>
        <w:tc>
          <w:tcPr>
            <w:tcW w:w="1134" w:type="dxa"/>
            <w:tcBorders>
              <w:top w:val="single" w:sz="4" w:space="0" w:color="auto"/>
              <w:left w:val="single" w:sz="4" w:space="0" w:color="auto"/>
              <w:bottom w:val="single" w:sz="4" w:space="0" w:color="auto"/>
            </w:tcBorders>
          </w:tcPr>
          <w:p w:rsidR="00504874" w:rsidRPr="000E1FC1" w:rsidRDefault="00B509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53000</w:t>
            </w:r>
            <w:r w:rsidR="00504874" w:rsidRPr="000E1FC1">
              <w:rPr>
                <w:rFonts w:eastAsia="Times New Roman"/>
                <w:b/>
                <w:sz w:val="17"/>
                <w:szCs w:val="17"/>
                <w:lang w:eastAsia="ru-RU"/>
              </w:rPr>
              <w:t>,0</w:t>
            </w:r>
          </w:p>
        </w:tc>
        <w:tc>
          <w:tcPr>
            <w:tcW w:w="1418" w:type="dxa"/>
            <w:tcBorders>
              <w:top w:val="single" w:sz="4" w:space="0" w:color="auto"/>
              <w:left w:val="single" w:sz="4" w:space="0" w:color="auto"/>
              <w:bottom w:val="single" w:sz="4" w:space="0" w:color="auto"/>
            </w:tcBorders>
          </w:tcPr>
          <w:p w:rsidR="00504874" w:rsidRPr="000E1FC1" w:rsidRDefault="00B509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53000</w:t>
            </w:r>
            <w:r w:rsidR="00504874" w:rsidRPr="000E1FC1">
              <w:rPr>
                <w:rFonts w:eastAsia="Times New Roman"/>
                <w:b/>
                <w:sz w:val="17"/>
                <w:szCs w:val="17"/>
                <w:lang w:eastAsia="ru-RU"/>
              </w:rPr>
              <w:t>,0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4601E3" w:rsidRPr="000E1FC1">
              <w:rPr>
                <w:rFonts w:eastAsiaTheme="minorEastAsia"/>
                <w:sz w:val="17"/>
                <w:szCs w:val="17"/>
                <w:lang w:eastAsia="ru-RU"/>
              </w:rPr>
              <w:t>1</w:t>
            </w:r>
            <w:r w:rsidRPr="000E1FC1">
              <w:rPr>
                <w:rFonts w:eastAsiaTheme="minorEastAsia"/>
                <w:sz w:val="17"/>
                <w:szCs w:val="17"/>
                <w:lang w:eastAsia="ru-RU"/>
              </w:rPr>
              <w:t>.</w:t>
            </w: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ООО «Агрофирма имени Мичурина»</w:t>
            </w: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val="en-US"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103825" w:rsidP="000E1FC1">
            <w:pPr>
              <w:spacing w:after="0" w:line="240" w:lineRule="auto"/>
              <w:jc w:val="center"/>
              <w:rPr>
                <w:rFonts w:eastAsia="Times New Roman"/>
                <w:sz w:val="17"/>
                <w:szCs w:val="17"/>
                <w:lang w:eastAsia="ru-RU"/>
              </w:rPr>
            </w:pPr>
            <w:r w:rsidRPr="000E1FC1">
              <w:rPr>
                <w:rFonts w:eastAsia="Times New Roman"/>
                <w:sz w:val="17"/>
                <w:szCs w:val="17"/>
                <w:lang w:eastAsia="ru-RU"/>
              </w:rPr>
              <w:t>30000,0</w:t>
            </w:r>
          </w:p>
        </w:tc>
        <w:tc>
          <w:tcPr>
            <w:tcW w:w="1134" w:type="dxa"/>
            <w:tcBorders>
              <w:top w:val="single" w:sz="4" w:space="0" w:color="auto"/>
              <w:left w:val="single" w:sz="4" w:space="0" w:color="auto"/>
              <w:bottom w:val="single" w:sz="4" w:space="0" w:color="auto"/>
            </w:tcBorders>
          </w:tcPr>
          <w:p w:rsidR="00F66078" w:rsidRPr="000E1FC1" w:rsidRDefault="00103825" w:rsidP="000E1FC1">
            <w:pPr>
              <w:spacing w:after="0" w:line="240" w:lineRule="auto"/>
              <w:jc w:val="center"/>
              <w:rPr>
                <w:rFonts w:eastAsia="Times New Roman"/>
                <w:sz w:val="17"/>
                <w:szCs w:val="17"/>
                <w:lang w:eastAsia="ru-RU"/>
              </w:rPr>
            </w:pPr>
            <w:r w:rsidRPr="000E1FC1">
              <w:rPr>
                <w:rFonts w:eastAsia="Times New Roman"/>
                <w:sz w:val="17"/>
                <w:szCs w:val="17"/>
                <w:lang w:eastAsia="ru-RU"/>
              </w:rPr>
              <w:t>15000,0</w:t>
            </w:r>
          </w:p>
        </w:tc>
        <w:tc>
          <w:tcPr>
            <w:tcW w:w="992" w:type="dxa"/>
            <w:tcBorders>
              <w:top w:val="single" w:sz="4" w:space="0" w:color="auto"/>
              <w:left w:val="single" w:sz="4" w:space="0" w:color="auto"/>
              <w:bottom w:val="single" w:sz="4" w:space="0" w:color="auto"/>
            </w:tcBorders>
          </w:tcPr>
          <w:p w:rsidR="00F66078" w:rsidRPr="000E1FC1" w:rsidRDefault="00103825" w:rsidP="000E1FC1">
            <w:pPr>
              <w:spacing w:after="0" w:line="240" w:lineRule="auto"/>
              <w:jc w:val="center"/>
              <w:rPr>
                <w:rFonts w:eastAsia="Times New Roman"/>
                <w:sz w:val="17"/>
                <w:szCs w:val="17"/>
                <w:lang w:eastAsia="ru-RU"/>
              </w:rPr>
            </w:pPr>
            <w:r w:rsidRPr="000E1FC1">
              <w:rPr>
                <w:rFonts w:eastAsia="Times New Roman"/>
                <w:sz w:val="17"/>
                <w:szCs w:val="17"/>
                <w:lang w:eastAsia="ru-RU"/>
              </w:rPr>
              <w:t>6315,0</w:t>
            </w:r>
          </w:p>
        </w:tc>
        <w:tc>
          <w:tcPr>
            <w:tcW w:w="992" w:type="dxa"/>
            <w:tcBorders>
              <w:top w:val="single" w:sz="4" w:space="0" w:color="auto"/>
              <w:left w:val="single" w:sz="4" w:space="0" w:color="auto"/>
              <w:bottom w:val="single" w:sz="4" w:space="0" w:color="auto"/>
            </w:tcBorders>
          </w:tcPr>
          <w:p w:rsidR="00F66078" w:rsidRPr="000E1FC1" w:rsidRDefault="00103825" w:rsidP="000E1FC1">
            <w:pPr>
              <w:spacing w:after="0" w:line="240" w:lineRule="auto"/>
              <w:jc w:val="center"/>
              <w:rPr>
                <w:rFonts w:eastAsia="Times New Roman"/>
                <w:sz w:val="17"/>
                <w:szCs w:val="17"/>
                <w:lang w:eastAsia="ru-RU"/>
              </w:rPr>
            </w:pPr>
            <w:r w:rsidRPr="000E1FC1">
              <w:rPr>
                <w:rFonts w:eastAsia="Times New Roman"/>
                <w:sz w:val="17"/>
                <w:szCs w:val="17"/>
                <w:lang w:eastAsia="ru-RU"/>
              </w:rPr>
              <w:t>53000,0</w:t>
            </w:r>
          </w:p>
        </w:tc>
        <w:tc>
          <w:tcPr>
            <w:tcW w:w="1134" w:type="dxa"/>
            <w:tcBorders>
              <w:top w:val="single" w:sz="4" w:space="0" w:color="auto"/>
              <w:left w:val="single" w:sz="4" w:space="0" w:color="auto"/>
              <w:bottom w:val="single" w:sz="4" w:space="0" w:color="auto"/>
            </w:tcBorders>
          </w:tcPr>
          <w:p w:rsidR="00F66078" w:rsidRPr="000E1FC1" w:rsidRDefault="00103825" w:rsidP="000E1FC1">
            <w:pPr>
              <w:spacing w:after="0" w:line="240" w:lineRule="auto"/>
              <w:jc w:val="center"/>
              <w:rPr>
                <w:rFonts w:eastAsia="Times New Roman"/>
                <w:sz w:val="17"/>
                <w:szCs w:val="17"/>
                <w:lang w:eastAsia="ru-RU"/>
              </w:rPr>
            </w:pPr>
            <w:r w:rsidRPr="000E1FC1">
              <w:rPr>
                <w:rFonts w:eastAsia="Times New Roman"/>
                <w:sz w:val="17"/>
                <w:szCs w:val="17"/>
                <w:lang w:eastAsia="ru-RU"/>
              </w:rPr>
              <w:t>53000,0</w:t>
            </w:r>
          </w:p>
        </w:tc>
        <w:tc>
          <w:tcPr>
            <w:tcW w:w="1418" w:type="dxa"/>
            <w:tcBorders>
              <w:top w:val="single" w:sz="4" w:space="0" w:color="auto"/>
              <w:left w:val="single" w:sz="4" w:space="0" w:color="auto"/>
              <w:bottom w:val="single" w:sz="4" w:space="0" w:color="auto"/>
            </w:tcBorders>
          </w:tcPr>
          <w:p w:rsidR="00F66078" w:rsidRPr="000E1FC1" w:rsidRDefault="00103825" w:rsidP="000E1FC1">
            <w:pPr>
              <w:spacing w:after="0" w:line="240" w:lineRule="auto"/>
              <w:jc w:val="center"/>
              <w:rPr>
                <w:rFonts w:eastAsia="Times New Roman"/>
                <w:sz w:val="17"/>
                <w:szCs w:val="17"/>
                <w:lang w:eastAsia="ru-RU"/>
              </w:rPr>
            </w:pPr>
            <w:r w:rsidRPr="000E1FC1">
              <w:rPr>
                <w:rFonts w:eastAsia="Times New Roman"/>
                <w:sz w:val="17"/>
                <w:szCs w:val="17"/>
                <w:lang w:eastAsia="ru-RU"/>
              </w:rPr>
              <w:t>53000,0</w:t>
            </w:r>
          </w:p>
        </w:tc>
      </w:tr>
      <w:tr w:rsidR="000E1FC1" w:rsidRPr="000E1FC1" w:rsidTr="005F25F6">
        <w:trPr>
          <w:gridAfter w:val="3"/>
          <w:wAfter w:w="992" w:type="dxa"/>
        </w:trPr>
        <w:tc>
          <w:tcPr>
            <w:tcW w:w="957" w:type="dxa"/>
            <w:tcBorders>
              <w:top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4601E3" w:rsidRPr="000E1FC1">
              <w:rPr>
                <w:rFonts w:eastAsiaTheme="minorEastAsia"/>
                <w:sz w:val="17"/>
                <w:szCs w:val="17"/>
                <w:lang w:eastAsia="ru-RU"/>
              </w:rPr>
              <w:t>2</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Реконструкция овощехранилища, КФХ Толстов А.А.,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КФХ Толстов А.А.</w:t>
            </w: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1700,0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66078" w:rsidRPr="000E1FC1" w:rsidRDefault="00F6607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w:t>
            </w:r>
            <w:r w:rsidRPr="000E1FC1">
              <w:rPr>
                <w:rFonts w:eastAsiaTheme="minorEastAsia"/>
                <w:sz w:val="17"/>
                <w:szCs w:val="17"/>
                <w:lang w:eastAsia="ru-RU"/>
              </w:rPr>
              <w:lastRenderedPageBreak/>
              <w:t>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1700,0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4601E3" w:rsidRPr="000E1FC1">
              <w:rPr>
                <w:rFonts w:eastAsiaTheme="minorEastAsia"/>
                <w:sz w:val="17"/>
                <w:szCs w:val="17"/>
                <w:lang w:eastAsia="ru-RU"/>
              </w:rPr>
              <w:t>3</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Реконструкция птичников для ремонтного молодняка (замена крыши), ОАО «Птицефабрика «Моргаушская»,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ОАО «Птицефабрика «Моргаушская»</w:t>
            </w: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2300,0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2300,0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614628" w:rsidRPr="000E1FC1">
              <w:rPr>
                <w:rFonts w:eastAsiaTheme="minorEastAsia"/>
                <w:sz w:val="17"/>
                <w:szCs w:val="17"/>
                <w:lang w:eastAsia="ru-RU"/>
              </w:rPr>
              <w:t>4</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жилых и нежилых зданий и сооружений, ООО «СК ПИК 21»,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ООО «СК ПИК 21»</w:t>
            </w: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2500</w:t>
            </w:r>
            <w:r w:rsidR="00504874" w:rsidRPr="000E1FC1">
              <w:rPr>
                <w:rFonts w:eastAsia="Times New Roman"/>
                <w:b/>
                <w:sz w:val="17"/>
                <w:szCs w:val="17"/>
                <w:lang w:eastAsia="ru-RU"/>
              </w:rPr>
              <w:t>,0</w:t>
            </w:r>
          </w:p>
        </w:tc>
        <w:tc>
          <w:tcPr>
            <w:tcW w:w="992" w:type="dxa"/>
            <w:tcBorders>
              <w:top w:val="single" w:sz="4" w:space="0" w:color="auto"/>
              <w:left w:val="single" w:sz="4" w:space="0" w:color="auto"/>
              <w:bottom w:val="single" w:sz="4" w:space="0" w:color="auto"/>
            </w:tcBorders>
          </w:tcPr>
          <w:p w:rsidR="00504874"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34500,0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2500,0</w:t>
            </w:r>
          </w:p>
        </w:tc>
        <w:tc>
          <w:tcPr>
            <w:tcW w:w="992" w:type="dxa"/>
            <w:tcBorders>
              <w:top w:val="single" w:sz="4" w:space="0" w:color="auto"/>
              <w:left w:val="single" w:sz="4" w:space="0" w:color="auto"/>
              <w:bottom w:val="single" w:sz="4" w:space="0" w:color="auto"/>
            </w:tcBorders>
          </w:tcPr>
          <w:p w:rsidR="00504874" w:rsidRPr="000E1FC1" w:rsidRDefault="00AB4E1F" w:rsidP="000E1FC1">
            <w:pPr>
              <w:spacing w:after="0" w:line="240" w:lineRule="auto"/>
              <w:jc w:val="center"/>
              <w:rPr>
                <w:sz w:val="17"/>
                <w:szCs w:val="17"/>
              </w:rPr>
            </w:pPr>
            <w:r w:rsidRPr="000E1FC1">
              <w:rPr>
                <w:rFonts w:eastAsia="Times New Roman"/>
                <w:sz w:val="17"/>
                <w:szCs w:val="17"/>
                <w:lang w:eastAsia="ru-RU"/>
              </w:rPr>
              <w:t>34500,0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614628" w:rsidRPr="000E1FC1">
              <w:rPr>
                <w:rFonts w:eastAsiaTheme="minorEastAsia"/>
                <w:sz w:val="17"/>
                <w:szCs w:val="17"/>
                <w:lang w:eastAsia="ru-RU"/>
              </w:rPr>
              <w:t>5</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Строительство овощехранилищ</w:t>
            </w:r>
            <w:r w:rsidR="00C412D3" w:rsidRPr="000E1FC1">
              <w:rPr>
                <w:rFonts w:eastAsia="Times New Roman"/>
                <w:sz w:val="17"/>
                <w:szCs w:val="17"/>
                <w:lang w:eastAsia="ru-RU"/>
              </w:rPr>
              <w:t>а</w:t>
            </w:r>
            <w:r w:rsidRPr="000E1FC1">
              <w:rPr>
                <w:rFonts w:eastAsia="Times New Roman"/>
                <w:sz w:val="17"/>
                <w:szCs w:val="17"/>
                <w:lang w:eastAsia="ru-RU"/>
              </w:rPr>
              <w:t xml:space="preserve"> для хранения овощей картофеля и капусты, СПОССК "Кристалл Плюс",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СПОССК "Кристалл Плюс"</w:t>
            </w: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9E25FC"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C412D3" w:rsidP="000E1FC1">
            <w:pPr>
              <w:spacing w:after="0" w:line="240" w:lineRule="auto"/>
              <w:jc w:val="center"/>
              <w:rPr>
                <w:rFonts w:eastAsia="Times New Roman"/>
                <w:b/>
                <w:sz w:val="17"/>
                <w:szCs w:val="17"/>
                <w:lang w:val="en-US"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C412D3"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5500,0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w:t>
            </w:r>
            <w:r w:rsidRPr="000E1FC1">
              <w:rPr>
                <w:rFonts w:eastAsiaTheme="minorEastAsia"/>
                <w:sz w:val="17"/>
                <w:szCs w:val="17"/>
                <w:lang w:eastAsia="ru-RU"/>
              </w:rPr>
              <w:lastRenderedPageBreak/>
              <w:t>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9E25FC"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C412D3"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C412D3" w:rsidP="000E1FC1">
            <w:pPr>
              <w:spacing w:after="0" w:line="240" w:lineRule="auto"/>
              <w:jc w:val="center"/>
              <w:rPr>
                <w:rFonts w:eastAsia="Times New Roman"/>
                <w:sz w:val="17"/>
                <w:szCs w:val="17"/>
                <w:lang w:eastAsia="ru-RU"/>
              </w:rPr>
            </w:pPr>
            <w:r w:rsidRPr="000E1FC1">
              <w:rPr>
                <w:rFonts w:eastAsia="Times New Roman"/>
                <w:sz w:val="17"/>
                <w:szCs w:val="17"/>
                <w:lang w:eastAsia="ru-RU"/>
              </w:rPr>
              <w:t>5500,0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614628" w:rsidRPr="000E1FC1">
              <w:rPr>
                <w:rFonts w:eastAsiaTheme="minorEastAsia"/>
                <w:sz w:val="17"/>
                <w:szCs w:val="17"/>
                <w:lang w:eastAsia="ru-RU"/>
              </w:rPr>
              <w:t>6</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504874"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коровника на 213 голов, СХПК им. Суворова,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504874"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СХПК им. Суворова</w:t>
            </w: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1827C5"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6120</w:t>
            </w:r>
            <w:r w:rsidR="00504874" w:rsidRPr="000E1FC1">
              <w:rPr>
                <w:rFonts w:eastAsia="Times New Roman"/>
                <w:b/>
                <w:sz w:val="17"/>
                <w:szCs w:val="17"/>
                <w:lang w:eastAsia="ru-RU"/>
              </w:rPr>
              <w:t>,0</w:t>
            </w:r>
          </w:p>
        </w:tc>
        <w:tc>
          <w:tcPr>
            <w:tcW w:w="992" w:type="dxa"/>
            <w:tcBorders>
              <w:top w:val="single" w:sz="4" w:space="0" w:color="auto"/>
              <w:left w:val="single" w:sz="4" w:space="0" w:color="auto"/>
              <w:bottom w:val="single" w:sz="4" w:space="0" w:color="auto"/>
            </w:tcBorders>
          </w:tcPr>
          <w:p w:rsidR="00504874" w:rsidRPr="000E1FC1" w:rsidRDefault="001827C5"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7780</w:t>
            </w:r>
            <w:r w:rsidR="00504874" w:rsidRPr="000E1FC1">
              <w:rPr>
                <w:rFonts w:eastAsia="Times New Roman"/>
                <w:b/>
                <w:sz w:val="17"/>
                <w:szCs w:val="17"/>
                <w:lang w:eastAsia="ru-RU"/>
              </w:rPr>
              <w:t>,0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1827C5" w:rsidP="000E1FC1">
            <w:pPr>
              <w:spacing w:after="0" w:line="240" w:lineRule="auto"/>
              <w:jc w:val="center"/>
              <w:rPr>
                <w:rFonts w:eastAsia="Times New Roman"/>
                <w:sz w:val="17"/>
                <w:szCs w:val="17"/>
                <w:lang w:eastAsia="ru-RU"/>
              </w:rPr>
            </w:pPr>
            <w:r w:rsidRPr="000E1FC1">
              <w:rPr>
                <w:rFonts w:eastAsia="Times New Roman"/>
                <w:sz w:val="17"/>
                <w:szCs w:val="17"/>
                <w:lang w:eastAsia="ru-RU"/>
              </w:rPr>
              <w:t>6120,0</w:t>
            </w:r>
          </w:p>
        </w:tc>
        <w:tc>
          <w:tcPr>
            <w:tcW w:w="992" w:type="dxa"/>
            <w:tcBorders>
              <w:top w:val="single" w:sz="4" w:space="0" w:color="auto"/>
              <w:left w:val="single" w:sz="4" w:space="0" w:color="auto"/>
              <w:bottom w:val="single" w:sz="4" w:space="0" w:color="auto"/>
            </w:tcBorders>
          </w:tcPr>
          <w:p w:rsidR="00504874" w:rsidRPr="000E1FC1" w:rsidRDefault="001827C5" w:rsidP="000E1FC1">
            <w:pPr>
              <w:spacing w:after="0" w:line="240" w:lineRule="auto"/>
              <w:jc w:val="center"/>
              <w:rPr>
                <w:rFonts w:eastAsia="Times New Roman"/>
                <w:sz w:val="17"/>
                <w:szCs w:val="17"/>
                <w:lang w:eastAsia="ru-RU"/>
              </w:rPr>
            </w:pPr>
            <w:r w:rsidRPr="000E1FC1">
              <w:rPr>
                <w:rFonts w:eastAsia="Times New Roman"/>
                <w:sz w:val="17"/>
                <w:szCs w:val="17"/>
                <w:lang w:eastAsia="ru-RU"/>
              </w:rPr>
              <w:t>7780,0</w:t>
            </w:r>
          </w:p>
        </w:tc>
        <w:tc>
          <w:tcPr>
            <w:tcW w:w="992"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504874" w:rsidRPr="000E1FC1" w:rsidRDefault="00504874"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614628" w:rsidRPr="000E1FC1">
              <w:rPr>
                <w:rFonts w:eastAsiaTheme="minorEastAsia"/>
                <w:sz w:val="17"/>
                <w:szCs w:val="17"/>
                <w:lang w:eastAsia="ru-RU"/>
              </w:rPr>
              <w:t>7</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1827C5" w:rsidRPr="000E1FC1" w:rsidRDefault="006216F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Реконструкция коровника на 200 голов, СХПК им. Суворова,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1827C5" w:rsidRPr="000E1FC1" w:rsidRDefault="006216F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СХПК им. Суворова</w:t>
            </w:r>
          </w:p>
        </w:tc>
        <w:tc>
          <w:tcPr>
            <w:tcW w:w="851"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1827C5" w:rsidRPr="000E1FC1" w:rsidRDefault="006216F6"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1827C5" w:rsidRPr="000E1FC1" w:rsidRDefault="006216F6"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5000</w:t>
            </w:r>
            <w:r w:rsidR="001827C5" w:rsidRPr="000E1FC1">
              <w:rPr>
                <w:rFonts w:eastAsia="Times New Roman"/>
                <w:b/>
                <w:sz w:val="17"/>
                <w:szCs w:val="17"/>
                <w:lang w:eastAsia="ru-RU"/>
              </w:rPr>
              <w:t>,0</w:t>
            </w:r>
          </w:p>
        </w:tc>
        <w:tc>
          <w:tcPr>
            <w:tcW w:w="992" w:type="dxa"/>
            <w:tcBorders>
              <w:top w:val="single" w:sz="4" w:space="0" w:color="auto"/>
              <w:left w:val="single" w:sz="4" w:space="0" w:color="auto"/>
              <w:bottom w:val="single" w:sz="4" w:space="0" w:color="auto"/>
            </w:tcBorders>
          </w:tcPr>
          <w:p w:rsidR="001827C5" w:rsidRPr="000E1FC1" w:rsidRDefault="001827C5"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1827C5" w:rsidRPr="000E1FC1" w:rsidRDefault="001827C5"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1827C5" w:rsidRPr="000E1FC1" w:rsidRDefault="001827C5"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1827C5" w:rsidRPr="000E1FC1" w:rsidRDefault="001827C5"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sz w:val="17"/>
                <w:szCs w:val="17"/>
                <w:lang w:eastAsia="ru-RU"/>
              </w:rPr>
            </w:pPr>
            <w:r w:rsidRPr="000E1FC1">
              <w:rPr>
                <w:rFonts w:eastAsia="Times New Roman"/>
                <w:sz w:val="17"/>
                <w:szCs w:val="17"/>
                <w:lang w:eastAsia="ru-RU"/>
              </w:rPr>
              <w:t>5000,0</w:t>
            </w:r>
          </w:p>
        </w:tc>
        <w:tc>
          <w:tcPr>
            <w:tcW w:w="992"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614628" w:rsidRPr="000E1FC1">
              <w:rPr>
                <w:rFonts w:eastAsiaTheme="minorEastAsia"/>
                <w:sz w:val="17"/>
                <w:szCs w:val="17"/>
                <w:lang w:eastAsia="ru-RU"/>
              </w:rPr>
              <w:t>8</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доильного зала на 24 места, СХПК им. Суворова,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СХПК им. Суворова</w:t>
            </w:r>
          </w:p>
        </w:tc>
        <w:tc>
          <w:tcPr>
            <w:tcW w:w="85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10000,0</w:t>
            </w:r>
          </w:p>
        </w:tc>
        <w:tc>
          <w:tcPr>
            <w:tcW w:w="992"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974D2" w:rsidRPr="000E1FC1" w:rsidRDefault="00F974D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w:t>
            </w:r>
            <w:r w:rsidRPr="000E1FC1">
              <w:rPr>
                <w:rFonts w:eastAsiaTheme="minorEastAsia"/>
                <w:sz w:val="17"/>
                <w:szCs w:val="17"/>
                <w:lang w:eastAsia="ru-RU"/>
              </w:rPr>
              <w:lastRenderedPageBreak/>
              <w:t>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974D2" w:rsidRPr="000E1FC1" w:rsidRDefault="00F974D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10000,0</w:t>
            </w:r>
          </w:p>
        </w:tc>
        <w:tc>
          <w:tcPr>
            <w:tcW w:w="992"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614628" w:rsidRPr="000E1FC1">
              <w:rPr>
                <w:rFonts w:eastAsiaTheme="minorEastAsia"/>
                <w:sz w:val="17"/>
                <w:szCs w:val="17"/>
                <w:lang w:eastAsia="ru-RU"/>
              </w:rPr>
              <w:t>9</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зерносклада, КФХ </w:t>
            </w:r>
            <w:proofErr w:type="spellStart"/>
            <w:r w:rsidRPr="000E1FC1">
              <w:rPr>
                <w:rFonts w:eastAsia="Times New Roman"/>
                <w:sz w:val="17"/>
                <w:szCs w:val="17"/>
                <w:lang w:eastAsia="ru-RU"/>
              </w:rPr>
              <w:t>Мерлов</w:t>
            </w:r>
            <w:proofErr w:type="spellEnd"/>
            <w:r w:rsidRPr="000E1FC1">
              <w:rPr>
                <w:rFonts w:eastAsia="Times New Roman"/>
                <w:sz w:val="17"/>
                <w:szCs w:val="17"/>
                <w:lang w:eastAsia="ru-RU"/>
              </w:rPr>
              <w:t xml:space="preserve"> А.В.,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617A96"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КФХ </w:t>
            </w:r>
            <w:proofErr w:type="spellStart"/>
            <w:r w:rsidRPr="000E1FC1">
              <w:rPr>
                <w:rFonts w:eastAsia="Times New Roman"/>
                <w:sz w:val="17"/>
                <w:szCs w:val="17"/>
                <w:lang w:eastAsia="ru-RU"/>
              </w:rPr>
              <w:t>Мерлов</w:t>
            </w:r>
            <w:proofErr w:type="spellEnd"/>
            <w:r w:rsidRPr="000E1FC1">
              <w:rPr>
                <w:rFonts w:eastAsia="Times New Roman"/>
                <w:sz w:val="17"/>
                <w:szCs w:val="17"/>
                <w:lang w:eastAsia="ru-RU"/>
              </w:rPr>
              <w:t xml:space="preserve"> А.В.</w:t>
            </w:r>
          </w:p>
        </w:tc>
        <w:tc>
          <w:tcPr>
            <w:tcW w:w="85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66F2E"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1500</w:t>
            </w:r>
            <w:r w:rsidR="00617A96" w:rsidRPr="000E1FC1">
              <w:rPr>
                <w:rFonts w:eastAsiaTheme="minorEastAsia"/>
                <w:b/>
                <w:sz w:val="17"/>
                <w:szCs w:val="17"/>
                <w:lang w:eastAsia="ru-RU"/>
              </w:rPr>
              <w:t>,0</w:t>
            </w:r>
          </w:p>
        </w:tc>
        <w:tc>
          <w:tcPr>
            <w:tcW w:w="992"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w:t>
            </w:r>
            <w:r w:rsidR="00666F2E" w:rsidRPr="000E1FC1">
              <w:rPr>
                <w:rFonts w:eastAsia="Times New Roman"/>
                <w:b/>
                <w:sz w:val="17"/>
                <w:szCs w:val="17"/>
                <w:lang w:eastAsia="ru-RU"/>
              </w:rPr>
              <w:t>5</w:t>
            </w:r>
            <w:r w:rsidRPr="000E1FC1">
              <w:rPr>
                <w:rFonts w:eastAsia="Times New Roman"/>
                <w:b/>
                <w:sz w:val="17"/>
                <w:szCs w:val="17"/>
                <w:lang w:eastAsia="ru-RU"/>
              </w:rPr>
              <w:t>00,0</w:t>
            </w:r>
          </w:p>
        </w:tc>
        <w:tc>
          <w:tcPr>
            <w:tcW w:w="992"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617A96" w:rsidRPr="000E1FC1" w:rsidRDefault="00617A96"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66F2E"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1500,0</w:t>
            </w:r>
          </w:p>
        </w:tc>
        <w:tc>
          <w:tcPr>
            <w:tcW w:w="992"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sz w:val="17"/>
                <w:szCs w:val="17"/>
                <w:lang w:eastAsia="ru-RU"/>
              </w:rPr>
            </w:pPr>
            <w:r w:rsidRPr="000E1FC1">
              <w:rPr>
                <w:rFonts w:eastAsia="Times New Roman"/>
                <w:sz w:val="17"/>
                <w:szCs w:val="17"/>
                <w:lang w:eastAsia="ru-RU"/>
              </w:rPr>
              <w:t>1</w:t>
            </w:r>
            <w:r w:rsidR="00666F2E" w:rsidRPr="000E1FC1">
              <w:rPr>
                <w:rFonts w:eastAsia="Times New Roman"/>
                <w:sz w:val="17"/>
                <w:szCs w:val="17"/>
                <w:lang w:eastAsia="ru-RU"/>
              </w:rPr>
              <w:t>5</w:t>
            </w:r>
            <w:r w:rsidRPr="000E1FC1">
              <w:rPr>
                <w:rFonts w:eastAsia="Times New Roman"/>
                <w:sz w:val="17"/>
                <w:szCs w:val="17"/>
                <w:lang w:eastAsia="ru-RU"/>
              </w:rPr>
              <w:t>00,0</w:t>
            </w:r>
          </w:p>
        </w:tc>
        <w:tc>
          <w:tcPr>
            <w:tcW w:w="992"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617A96" w:rsidRPr="000E1FC1" w:rsidRDefault="00617A96"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2.10.</w:t>
            </w:r>
          </w:p>
        </w:tc>
        <w:tc>
          <w:tcPr>
            <w:tcW w:w="2406" w:type="dxa"/>
            <w:vMerge w:val="restart"/>
            <w:tcBorders>
              <w:top w:val="single" w:sz="4" w:space="0" w:color="auto"/>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зерносклада, ООО «Р.О.С.С.-Агро»,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ООО «Р.О.С.С.-Агро»</w:t>
            </w:r>
          </w:p>
        </w:tc>
        <w:tc>
          <w:tcPr>
            <w:tcW w:w="85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4850,0</w:t>
            </w:r>
          </w:p>
        </w:tc>
        <w:tc>
          <w:tcPr>
            <w:tcW w:w="992"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BC19FF" w:rsidRPr="000E1FC1" w:rsidRDefault="00BC19F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sz w:val="17"/>
                <w:szCs w:val="17"/>
                <w:lang w:eastAsia="ru-RU"/>
              </w:rPr>
            </w:pPr>
            <w:r w:rsidRPr="000E1FC1">
              <w:rPr>
                <w:rFonts w:eastAsia="Times New Roman"/>
                <w:sz w:val="17"/>
                <w:szCs w:val="17"/>
                <w:lang w:eastAsia="ru-RU"/>
              </w:rPr>
              <w:t>4850,0</w:t>
            </w:r>
          </w:p>
        </w:tc>
        <w:tc>
          <w:tcPr>
            <w:tcW w:w="992"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BC19FF" w:rsidRPr="000E1FC1" w:rsidRDefault="00BC19F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614628" w:rsidRPr="000E1FC1">
              <w:rPr>
                <w:rFonts w:eastAsiaTheme="minorEastAsia"/>
                <w:sz w:val="17"/>
                <w:szCs w:val="17"/>
                <w:lang w:eastAsia="ru-RU"/>
              </w:rPr>
              <w:t>1</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телятника, ООО «Бездна»,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ООО «Бездна»</w:t>
            </w: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15000,0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республиканский бюджет ЧР и бюджет </w:t>
            </w:r>
            <w:r w:rsidRPr="000E1FC1">
              <w:rPr>
                <w:rFonts w:eastAsiaTheme="minorEastAsia"/>
                <w:sz w:val="17"/>
                <w:szCs w:val="17"/>
                <w:lang w:eastAsia="ru-RU"/>
              </w:rPr>
              <w:lastRenderedPageBreak/>
              <w:t>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15000,0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614628" w:rsidRPr="000E1FC1">
              <w:rPr>
                <w:rFonts w:eastAsiaTheme="minorEastAsia"/>
                <w:sz w:val="17"/>
                <w:szCs w:val="17"/>
                <w:lang w:eastAsia="ru-RU"/>
              </w:rPr>
              <w:t>2</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Выращивание ягодных культур, ИП </w:t>
            </w:r>
            <w:proofErr w:type="spellStart"/>
            <w:r w:rsidRPr="000E1FC1">
              <w:rPr>
                <w:rFonts w:eastAsia="Times New Roman"/>
                <w:sz w:val="17"/>
                <w:szCs w:val="17"/>
                <w:lang w:eastAsia="ru-RU"/>
              </w:rPr>
              <w:t>Самушков</w:t>
            </w:r>
            <w:proofErr w:type="spellEnd"/>
            <w:r w:rsidRPr="000E1FC1">
              <w:rPr>
                <w:rFonts w:eastAsia="Times New Roman"/>
                <w:sz w:val="17"/>
                <w:szCs w:val="17"/>
                <w:lang w:eastAsia="ru-RU"/>
              </w:rPr>
              <w:t xml:space="preserve"> Е.Ю.,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ИП </w:t>
            </w:r>
            <w:proofErr w:type="spellStart"/>
            <w:r w:rsidRPr="000E1FC1">
              <w:rPr>
                <w:rFonts w:eastAsia="Times New Roman"/>
                <w:sz w:val="17"/>
                <w:szCs w:val="17"/>
                <w:lang w:eastAsia="ru-RU"/>
              </w:rPr>
              <w:t>Самушков</w:t>
            </w:r>
            <w:proofErr w:type="spellEnd"/>
            <w:r w:rsidRPr="000E1FC1">
              <w:rPr>
                <w:rFonts w:eastAsia="Times New Roman"/>
                <w:sz w:val="17"/>
                <w:szCs w:val="17"/>
                <w:lang w:eastAsia="ru-RU"/>
              </w:rPr>
              <w:t xml:space="preserve"> Е.Ю.</w:t>
            </w: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30000,0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30000,0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614628" w:rsidRPr="000E1FC1">
              <w:rPr>
                <w:rFonts w:eastAsiaTheme="minorEastAsia"/>
                <w:sz w:val="17"/>
                <w:szCs w:val="17"/>
                <w:lang w:eastAsia="ru-RU"/>
              </w:rPr>
              <w:t>3</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цеха по переработке молока, СПССПК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СПССПК </w:t>
            </w:r>
            <w:proofErr w:type="spellStart"/>
            <w:r w:rsidRPr="000E1FC1">
              <w:rPr>
                <w:rFonts w:eastAsia="Times New Roman"/>
                <w:sz w:val="17"/>
                <w:szCs w:val="17"/>
                <w:lang w:eastAsia="ru-RU"/>
              </w:rPr>
              <w:t>Моргаушский</w:t>
            </w:r>
            <w:proofErr w:type="spellEnd"/>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10000,0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10000,0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5000,0</w:t>
            </w:r>
          </w:p>
        </w:tc>
        <w:tc>
          <w:tcPr>
            <w:tcW w:w="992"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AB4E1F" w:rsidRPr="000E1FC1" w:rsidRDefault="00AB4E1F"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614628" w:rsidRPr="000E1FC1">
              <w:rPr>
                <w:rFonts w:eastAsiaTheme="minorEastAsia"/>
                <w:sz w:val="17"/>
                <w:szCs w:val="17"/>
                <w:lang w:eastAsia="ru-RU"/>
              </w:rPr>
              <w:t>4</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Выращивание ягодных культур, </w:t>
            </w:r>
            <w:r w:rsidR="00EE286B" w:rsidRPr="000E1FC1">
              <w:rPr>
                <w:rFonts w:eastAsia="Times New Roman"/>
                <w:sz w:val="17"/>
                <w:szCs w:val="17"/>
                <w:lang w:eastAsia="ru-RU"/>
              </w:rPr>
              <w:t xml:space="preserve">ИП глава </w:t>
            </w:r>
            <w:r w:rsidRPr="000E1FC1">
              <w:rPr>
                <w:rFonts w:eastAsia="Times New Roman"/>
                <w:sz w:val="17"/>
                <w:szCs w:val="17"/>
                <w:lang w:eastAsia="ru-RU"/>
              </w:rPr>
              <w:t xml:space="preserve">КФХ Федоров В.А.,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8A4E30"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ИП глава </w:t>
            </w:r>
            <w:r w:rsidR="008A4E30" w:rsidRPr="000E1FC1">
              <w:rPr>
                <w:rFonts w:eastAsia="Times New Roman"/>
                <w:sz w:val="17"/>
                <w:szCs w:val="17"/>
                <w:lang w:eastAsia="ru-RU"/>
              </w:rPr>
              <w:t>КФХ Федоров В.А</w:t>
            </w: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5700,0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w:t>
            </w:r>
            <w:r w:rsidRPr="000E1FC1">
              <w:rPr>
                <w:rFonts w:eastAsiaTheme="minorEastAsia"/>
                <w:sz w:val="17"/>
                <w:szCs w:val="17"/>
                <w:lang w:eastAsia="ru-RU"/>
              </w:rPr>
              <w:lastRenderedPageBreak/>
              <w:t>ого района ЧР</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5700,0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Pr>
        <w:tc>
          <w:tcPr>
            <w:tcW w:w="957" w:type="dxa"/>
            <w:tcBorders>
              <w:top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2.15.</w:t>
            </w:r>
          </w:p>
        </w:tc>
        <w:tc>
          <w:tcPr>
            <w:tcW w:w="2406" w:type="dxa"/>
            <w:vMerge w:val="restart"/>
            <w:tcBorders>
              <w:top w:val="single" w:sz="4" w:space="0" w:color="auto"/>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овощехранилища для хранения овощей и картофеля, ИП глава КФХ Федоров В.А.,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ИП глава КФХ Федоров В.А</w:t>
            </w:r>
          </w:p>
        </w:tc>
        <w:tc>
          <w:tcPr>
            <w:tcW w:w="85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5000,0</w:t>
            </w:r>
          </w:p>
        </w:tc>
        <w:tc>
          <w:tcPr>
            <w:tcW w:w="992"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EE286B" w:rsidRPr="000E1FC1" w:rsidRDefault="00EE286B"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5000,0</w:t>
            </w:r>
          </w:p>
        </w:tc>
        <w:tc>
          <w:tcPr>
            <w:tcW w:w="992"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EE286B" w:rsidRPr="000E1FC1" w:rsidRDefault="00EE286B"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EE286B" w:rsidRPr="000E1FC1">
              <w:rPr>
                <w:rFonts w:eastAsiaTheme="minorEastAsia"/>
                <w:sz w:val="17"/>
                <w:szCs w:val="17"/>
                <w:lang w:eastAsia="ru-RU"/>
              </w:rPr>
              <w:t>6</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теплицы для овощей, ИП Шапошникова О.А.,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ИП Шапошникова О.А.</w:t>
            </w: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5700,0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5700,0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EE286B" w:rsidRPr="000E1FC1">
              <w:rPr>
                <w:rFonts w:eastAsiaTheme="minorEastAsia"/>
                <w:sz w:val="17"/>
                <w:szCs w:val="17"/>
                <w:lang w:eastAsia="ru-RU"/>
              </w:rPr>
              <w:t>7</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Выращивание ягодных культур, ИП Иванов А.В.,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ИП Иванов А.В.</w:t>
            </w: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F0663C"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5700</w:t>
            </w:r>
            <w:r w:rsidR="008A4E30" w:rsidRPr="000E1FC1">
              <w:rPr>
                <w:rFonts w:eastAsiaTheme="minorEastAsia"/>
                <w:b/>
                <w:sz w:val="17"/>
                <w:szCs w:val="17"/>
                <w:lang w:eastAsia="ru-RU"/>
              </w:rPr>
              <w:t>,0</w:t>
            </w:r>
          </w:p>
        </w:tc>
        <w:tc>
          <w:tcPr>
            <w:tcW w:w="992" w:type="dxa"/>
            <w:tcBorders>
              <w:top w:val="single" w:sz="4" w:space="0" w:color="auto"/>
              <w:left w:val="single" w:sz="4" w:space="0" w:color="auto"/>
              <w:bottom w:val="single" w:sz="4" w:space="0" w:color="auto"/>
            </w:tcBorders>
          </w:tcPr>
          <w:p w:rsidR="008A4E30" w:rsidRPr="000E1FC1" w:rsidRDefault="00F0663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40</w:t>
            </w:r>
            <w:r w:rsidR="008A4E30" w:rsidRPr="000E1FC1">
              <w:rPr>
                <w:rFonts w:eastAsia="Times New Roman"/>
                <w:b/>
                <w:sz w:val="17"/>
                <w:szCs w:val="17"/>
                <w:lang w:eastAsia="ru-RU"/>
              </w:rPr>
              <w:t>00,0</w:t>
            </w:r>
          </w:p>
        </w:tc>
        <w:tc>
          <w:tcPr>
            <w:tcW w:w="992" w:type="dxa"/>
            <w:tcBorders>
              <w:top w:val="single" w:sz="4" w:space="0" w:color="auto"/>
              <w:left w:val="single" w:sz="4" w:space="0" w:color="auto"/>
              <w:bottom w:val="single" w:sz="4" w:space="0" w:color="auto"/>
            </w:tcBorders>
          </w:tcPr>
          <w:p w:rsidR="008A4E30" w:rsidRPr="000E1FC1" w:rsidRDefault="00F0663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4000</w:t>
            </w:r>
            <w:r w:rsidR="008A4E30" w:rsidRPr="000E1FC1">
              <w:rPr>
                <w:rFonts w:eastAsia="Times New Roman"/>
                <w:b/>
                <w:sz w:val="17"/>
                <w:szCs w:val="17"/>
                <w:lang w:eastAsia="ru-RU"/>
              </w:rPr>
              <w:t>,0</w:t>
            </w:r>
          </w:p>
        </w:tc>
        <w:tc>
          <w:tcPr>
            <w:tcW w:w="1134" w:type="dxa"/>
            <w:tcBorders>
              <w:top w:val="single" w:sz="4" w:space="0" w:color="auto"/>
              <w:left w:val="single" w:sz="4" w:space="0" w:color="auto"/>
              <w:bottom w:val="single" w:sz="4" w:space="0" w:color="auto"/>
            </w:tcBorders>
          </w:tcPr>
          <w:p w:rsidR="008A4E30" w:rsidRPr="000E1FC1" w:rsidRDefault="00F0663C"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4000</w:t>
            </w:r>
            <w:r w:rsidR="008A4E30" w:rsidRPr="000E1FC1">
              <w:rPr>
                <w:rFonts w:eastAsia="Times New Roman"/>
                <w:b/>
                <w:sz w:val="17"/>
                <w:szCs w:val="17"/>
                <w:lang w:eastAsia="ru-RU"/>
              </w:rPr>
              <w:t>,0</w:t>
            </w:r>
          </w:p>
        </w:tc>
        <w:tc>
          <w:tcPr>
            <w:tcW w:w="1418" w:type="dxa"/>
            <w:tcBorders>
              <w:top w:val="single" w:sz="4" w:space="0" w:color="auto"/>
              <w:left w:val="single" w:sz="4" w:space="0" w:color="auto"/>
              <w:bottom w:val="single" w:sz="4" w:space="0" w:color="auto"/>
            </w:tcBorders>
          </w:tcPr>
          <w:p w:rsidR="008A4E30" w:rsidRPr="000E1FC1" w:rsidRDefault="00CC767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400</w:t>
            </w:r>
            <w:r w:rsidR="008A4E30"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республиканский бюджет ЧР и бюджет Моргаушского района </w:t>
            </w:r>
            <w:r w:rsidRPr="000E1FC1">
              <w:rPr>
                <w:rFonts w:eastAsiaTheme="minorEastAsia"/>
                <w:sz w:val="17"/>
                <w:szCs w:val="17"/>
                <w:lang w:eastAsia="ru-RU"/>
              </w:rPr>
              <w:lastRenderedPageBreak/>
              <w:t>ЧР</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280CC8" w:rsidRPr="000E1FC1" w:rsidRDefault="00280CC8"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280CC8" w:rsidRPr="000E1FC1" w:rsidRDefault="00280CC8"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280CC8" w:rsidRPr="000E1FC1" w:rsidRDefault="00280CC8"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5700,0</w:t>
            </w:r>
          </w:p>
        </w:tc>
        <w:tc>
          <w:tcPr>
            <w:tcW w:w="992" w:type="dxa"/>
            <w:tcBorders>
              <w:top w:val="single" w:sz="4" w:space="0" w:color="auto"/>
              <w:left w:val="single" w:sz="4" w:space="0" w:color="auto"/>
              <w:bottom w:val="single" w:sz="4" w:space="0" w:color="auto"/>
            </w:tcBorders>
          </w:tcPr>
          <w:p w:rsidR="00280CC8" w:rsidRPr="000E1FC1" w:rsidRDefault="00280CC8" w:rsidP="000E1FC1">
            <w:pPr>
              <w:spacing w:after="0" w:line="240" w:lineRule="auto"/>
              <w:jc w:val="center"/>
              <w:rPr>
                <w:rFonts w:eastAsia="Times New Roman"/>
                <w:sz w:val="17"/>
                <w:szCs w:val="17"/>
                <w:lang w:eastAsia="ru-RU"/>
              </w:rPr>
            </w:pPr>
            <w:r w:rsidRPr="000E1FC1">
              <w:rPr>
                <w:rFonts w:eastAsia="Times New Roman"/>
                <w:sz w:val="17"/>
                <w:szCs w:val="17"/>
                <w:lang w:eastAsia="ru-RU"/>
              </w:rPr>
              <w:t>4000,0</w:t>
            </w:r>
          </w:p>
        </w:tc>
        <w:tc>
          <w:tcPr>
            <w:tcW w:w="992" w:type="dxa"/>
            <w:tcBorders>
              <w:top w:val="single" w:sz="4" w:space="0" w:color="auto"/>
              <w:left w:val="single" w:sz="4" w:space="0" w:color="auto"/>
              <w:bottom w:val="single" w:sz="4" w:space="0" w:color="auto"/>
            </w:tcBorders>
          </w:tcPr>
          <w:p w:rsidR="00280CC8" w:rsidRPr="000E1FC1" w:rsidRDefault="00280CC8" w:rsidP="000E1FC1">
            <w:pPr>
              <w:spacing w:after="0" w:line="240" w:lineRule="auto"/>
              <w:jc w:val="center"/>
              <w:rPr>
                <w:rFonts w:eastAsia="Times New Roman"/>
                <w:sz w:val="17"/>
                <w:szCs w:val="17"/>
                <w:lang w:eastAsia="ru-RU"/>
              </w:rPr>
            </w:pPr>
            <w:r w:rsidRPr="000E1FC1">
              <w:rPr>
                <w:rFonts w:eastAsia="Times New Roman"/>
                <w:sz w:val="17"/>
                <w:szCs w:val="17"/>
                <w:lang w:eastAsia="ru-RU"/>
              </w:rPr>
              <w:t>4000,0</w:t>
            </w:r>
          </w:p>
        </w:tc>
        <w:tc>
          <w:tcPr>
            <w:tcW w:w="1134" w:type="dxa"/>
            <w:tcBorders>
              <w:top w:val="single" w:sz="4" w:space="0" w:color="auto"/>
              <w:left w:val="single" w:sz="4" w:space="0" w:color="auto"/>
              <w:bottom w:val="single" w:sz="4" w:space="0" w:color="auto"/>
            </w:tcBorders>
          </w:tcPr>
          <w:p w:rsidR="00280CC8" w:rsidRPr="000E1FC1" w:rsidRDefault="00280CC8" w:rsidP="000E1FC1">
            <w:pPr>
              <w:spacing w:after="0" w:line="240" w:lineRule="auto"/>
              <w:jc w:val="center"/>
              <w:rPr>
                <w:rFonts w:eastAsia="Times New Roman"/>
                <w:sz w:val="17"/>
                <w:szCs w:val="17"/>
                <w:lang w:eastAsia="ru-RU"/>
              </w:rPr>
            </w:pPr>
            <w:r w:rsidRPr="000E1FC1">
              <w:rPr>
                <w:rFonts w:eastAsia="Times New Roman"/>
                <w:sz w:val="17"/>
                <w:szCs w:val="17"/>
                <w:lang w:eastAsia="ru-RU"/>
              </w:rPr>
              <w:t>4000,0</w:t>
            </w:r>
          </w:p>
        </w:tc>
        <w:tc>
          <w:tcPr>
            <w:tcW w:w="1418" w:type="dxa"/>
            <w:tcBorders>
              <w:top w:val="single" w:sz="4" w:space="0" w:color="auto"/>
              <w:left w:val="single" w:sz="4" w:space="0" w:color="auto"/>
              <w:bottom w:val="single" w:sz="4" w:space="0" w:color="auto"/>
            </w:tcBorders>
          </w:tcPr>
          <w:p w:rsidR="00280CC8" w:rsidRPr="000E1FC1" w:rsidRDefault="00280CC8" w:rsidP="000E1FC1">
            <w:pPr>
              <w:spacing w:after="0" w:line="240" w:lineRule="auto"/>
              <w:jc w:val="center"/>
              <w:rPr>
                <w:rFonts w:eastAsia="Times New Roman"/>
                <w:sz w:val="17"/>
                <w:szCs w:val="17"/>
                <w:lang w:eastAsia="ru-RU"/>
              </w:rPr>
            </w:pPr>
            <w:r w:rsidRPr="000E1FC1">
              <w:rPr>
                <w:rFonts w:eastAsia="Times New Roman"/>
                <w:sz w:val="17"/>
                <w:szCs w:val="17"/>
                <w:lang w:eastAsia="ru-RU"/>
              </w:rPr>
              <w:t>4000,0</w:t>
            </w:r>
          </w:p>
        </w:tc>
      </w:tr>
      <w:tr w:rsidR="000E1FC1" w:rsidRPr="000E1FC1" w:rsidTr="006A081A">
        <w:trPr>
          <w:gridAfter w:val="3"/>
          <w:wAfter w:w="992" w:type="dxa"/>
        </w:trPr>
        <w:tc>
          <w:tcPr>
            <w:tcW w:w="957" w:type="dxa"/>
            <w:tcBorders>
              <w:top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EE286B" w:rsidRPr="000E1FC1">
              <w:rPr>
                <w:rFonts w:eastAsiaTheme="minorEastAsia"/>
                <w:sz w:val="17"/>
                <w:szCs w:val="17"/>
                <w:lang w:eastAsia="ru-RU"/>
              </w:rPr>
              <w:t>8</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Выращивание земляники садовой, 2 га, ИП </w:t>
            </w:r>
            <w:proofErr w:type="spellStart"/>
            <w:r w:rsidRPr="000E1FC1">
              <w:rPr>
                <w:rFonts w:eastAsia="Times New Roman"/>
                <w:sz w:val="17"/>
                <w:szCs w:val="17"/>
                <w:lang w:eastAsia="ru-RU"/>
              </w:rPr>
              <w:t>Плечов</w:t>
            </w:r>
            <w:proofErr w:type="spellEnd"/>
            <w:r w:rsidRPr="000E1FC1">
              <w:rPr>
                <w:rFonts w:eastAsia="Times New Roman"/>
                <w:sz w:val="17"/>
                <w:szCs w:val="17"/>
                <w:lang w:eastAsia="ru-RU"/>
              </w:rPr>
              <w:t xml:space="preserve"> Евгений Иванович,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ИП </w:t>
            </w:r>
            <w:proofErr w:type="spellStart"/>
            <w:r w:rsidRPr="000E1FC1">
              <w:rPr>
                <w:rFonts w:eastAsia="Times New Roman"/>
                <w:sz w:val="17"/>
                <w:szCs w:val="17"/>
                <w:lang w:eastAsia="ru-RU"/>
              </w:rPr>
              <w:t>Плечов</w:t>
            </w:r>
            <w:proofErr w:type="spellEnd"/>
            <w:r w:rsidRPr="000E1FC1">
              <w:rPr>
                <w:rFonts w:eastAsia="Times New Roman"/>
                <w:sz w:val="17"/>
                <w:szCs w:val="17"/>
                <w:lang w:eastAsia="ru-RU"/>
              </w:rPr>
              <w:t xml:space="preserve"> Евгений Иванович</w:t>
            </w: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4445,0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4445,0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Pr>
        <w:tc>
          <w:tcPr>
            <w:tcW w:w="957" w:type="dxa"/>
            <w:tcBorders>
              <w:top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2.1</w:t>
            </w:r>
            <w:r w:rsidR="00EE286B" w:rsidRPr="000E1FC1">
              <w:rPr>
                <w:rFonts w:eastAsiaTheme="minorEastAsia"/>
                <w:sz w:val="17"/>
                <w:szCs w:val="17"/>
                <w:lang w:eastAsia="ru-RU"/>
              </w:rPr>
              <w:t>9</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Выращивание земляники садовой, ИП Кондратьев Антон Валерьевич,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ИП Кондратьев Антон Валерьевич</w:t>
            </w: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5700,0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5700,0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Pr>
        <w:tc>
          <w:tcPr>
            <w:tcW w:w="957" w:type="dxa"/>
            <w:tcBorders>
              <w:top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EE286B" w:rsidRPr="000E1FC1">
              <w:rPr>
                <w:rFonts w:eastAsiaTheme="minorEastAsia"/>
                <w:sz w:val="17"/>
                <w:szCs w:val="17"/>
                <w:lang w:eastAsia="ru-RU"/>
              </w:rPr>
              <w:t>20</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Выращивание земляники садовой, ИП Голубева Наталья Леонидовна,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ИП Голубева Наталья Леонидовна</w:t>
            </w: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heme="minorEastAsia"/>
                <w:b/>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5700,0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республиканский </w:t>
            </w:r>
            <w:r w:rsidRPr="000E1FC1">
              <w:rPr>
                <w:rFonts w:eastAsiaTheme="minorEastAsia"/>
                <w:sz w:val="17"/>
                <w:szCs w:val="17"/>
                <w:lang w:eastAsia="ru-RU"/>
              </w:rPr>
              <w:lastRenderedPageBreak/>
              <w:t>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5700,0</w:t>
            </w:r>
          </w:p>
        </w:tc>
        <w:tc>
          <w:tcPr>
            <w:tcW w:w="992"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1737D1" w:rsidRPr="000E1FC1" w:rsidRDefault="001737D1"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1737D1" w:rsidRPr="000E1FC1">
              <w:rPr>
                <w:rFonts w:eastAsiaTheme="minorEastAsia"/>
                <w:sz w:val="17"/>
                <w:szCs w:val="17"/>
                <w:lang w:eastAsia="ru-RU"/>
              </w:rPr>
              <w:t>2</w:t>
            </w:r>
            <w:r w:rsidR="00EE286B" w:rsidRPr="000E1FC1">
              <w:rPr>
                <w:rFonts w:eastAsiaTheme="minorEastAsia"/>
                <w:sz w:val="17"/>
                <w:szCs w:val="17"/>
                <w:lang w:eastAsia="ru-RU"/>
              </w:rPr>
              <w:t>1</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 ангара для хранения техники, КФХ Афанасьевой А.А.,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КФХ Афанасьевой А.А.</w:t>
            </w: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10000,0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10000,0</w:t>
            </w:r>
          </w:p>
        </w:tc>
        <w:tc>
          <w:tcPr>
            <w:tcW w:w="992"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8A4E30" w:rsidRPr="000E1FC1" w:rsidRDefault="008A4E30"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5F25F6">
        <w:trPr>
          <w:gridAfter w:val="3"/>
          <w:wAfter w:w="992" w:type="dxa"/>
        </w:trPr>
        <w:tc>
          <w:tcPr>
            <w:tcW w:w="957" w:type="dxa"/>
            <w:tcBorders>
              <w:top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1737D1" w:rsidRPr="000E1FC1">
              <w:rPr>
                <w:rFonts w:eastAsiaTheme="minorEastAsia"/>
                <w:sz w:val="17"/>
                <w:szCs w:val="17"/>
                <w:lang w:eastAsia="ru-RU"/>
              </w:rPr>
              <w:t>2</w:t>
            </w:r>
            <w:r w:rsidR="00EE286B" w:rsidRPr="000E1FC1">
              <w:rPr>
                <w:rFonts w:eastAsiaTheme="minorEastAsia"/>
                <w:sz w:val="17"/>
                <w:szCs w:val="17"/>
                <w:lang w:eastAsia="ru-RU"/>
              </w:rPr>
              <w:t>2</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Реконструкция, «МУП «Рынок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«МУП «Рынок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w:t>
            </w:r>
          </w:p>
        </w:tc>
        <w:tc>
          <w:tcPr>
            <w:tcW w:w="85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B577D8" w:rsidP="000E1FC1">
            <w:pPr>
              <w:spacing w:after="0" w:line="240" w:lineRule="auto"/>
              <w:jc w:val="center"/>
              <w:rPr>
                <w:rFonts w:eastAsia="Times New Roman"/>
                <w:b/>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B577D8"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1300,0</w:t>
            </w:r>
          </w:p>
        </w:tc>
        <w:tc>
          <w:tcPr>
            <w:tcW w:w="1134"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5F25F6">
        <w:trPr>
          <w:gridAfter w:val="3"/>
          <w:wAfter w:w="992" w:type="dxa"/>
        </w:trPr>
        <w:tc>
          <w:tcPr>
            <w:tcW w:w="957" w:type="dxa"/>
            <w:tcBorders>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B577D8"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D545EA" w:rsidRPr="000E1FC1" w:rsidRDefault="00B577D8"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1300,0</w:t>
            </w:r>
          </w:p>
        </w:tc>
        <w:tc>
          <w:tcPr>
            <w:tcW w:w="1134"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D545EA" w:rsidRPr="000E1FC1" w:rsidRDefault="00D545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Pr>
        <w:tc>
          <w:tcPr>
            <w:tcW w:w="957" w:type="dxa"/>
            <w:tcBorders>
              <w:top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w:t>
            </w:r>
            <w:r w:rsidR="001737D1" w:rsidRPr="000E1FC1">
              <w:rPr>
                <w:rFonts w:eastAsiaTheme="minorEastAsia"/>
                <w:sz w:val="17"/>
                <w:szCs w:val="17"/>
                <w:lang w:eastAsia="ru-RU"/>
              </w:rPr>
              <w:t>2</w:t>
            </w:r>
            <w:r w:rsidR="00EE286B" w:rsidRPr="000E1FC1">
              <w:rPr>
                <w:rFonts w:eastAsiaTheme="minorEastAsia"/>
                <w:sz w:val="17"/>
                <w:szCs w:val="17"/>
                <w:lang w:eastAsia="ru-RU"/>
              </w:rPr>
              <w:t>3</w:t>
            </w:r>
            <w:r w:rsidRPr="000E1FC1">
              <w:rPr>
                <w:rFonts w:eastAsiaTheme="minorEastAsia"/>
                <w:sz w:val="17"/>
                <w:szCs w:val="17"/>
                <w:lang w:eastAsia="ru-RU"/>
              </w:rPr>
              <w:t>.</w:t>
            </w:r>
          </w:p>
        </w:tc>
        <w:tc>
          <w:tcPr>
            <w:tcW w:w="2406" w:type="dxa"/>
            <w:vMerge w:val="restart"/>
            <w:tcBorders>
              <w:top w:val="single" w:sz="4" w:space="0" w:color="auto"/>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w:t>
            </w:r>
            <w:proofErr w:type="spellStart"/>
            <w:r w:rsidRPr="000E1FC1">
              <w:rPr>
                <w:rFonts w:eastAsia="Times New Roman"/>
                <w:sz w:val="17"/>
                <w:szCs w:val="17"/>
                <w:lang w:eastAsia="ru-RU"/>
              </w:rPr>
              <w:t>субстрактного</w:t>
            </w:r>
            <w:proofErr w:type="spellEnd"/>
            <w:r w:rsidRPr="000E1FC1">
              <w:rPr>
                <w:rFonts w:eastAsia="Times New Roman"/>
                <w:sz w:val="17"/>
                <w:szCs w:val="17"/>
                <w:lang w:eastAsia="ru-RU"/>
              </w:rPr>
              <w:t xml:space="preserve"> цеха, ООО «</w:t>
            </w:r>
            <w:proofErr w:type="spellStart"/>
            <w:r w:rsidRPr="000E1FC1">
              <w:rPr>
                <w:rFonts w:eastAsia="Times New Roman"/>
                <w:sz w:val="17"/>
                <w:szCs w:val="17"/>
                <w:lang w:eastAsia="ru-RU"/>
              </w:rPr>
              <w:t>Агрико</w:t>
            </w:r>
            <w:proofErr w:type="spellEnd"/>
            <w:r w:rsidRPr="000E1FC1">
              <w:rPr>
                <w:rFonts w:eastAsia="Times New Roman"/>
                <w:sz w:val="17"/>
                <w:szCs w:val="17"/>
                <w:lang w:eastAsia="ru-RU"/>
              </w:rPr>
              <w:t xml:space="preserve">»,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ООО «</w:t>
            </w:r>
            <w:proofErr w:type="spellStart"/>
            <w:r w:rsidRPr="000E1FC1">
              <w:rPr>
                <w:rFonts w:eastAsia="Times New Roman"/>
                <w:sz w:val="17"/>
                <w:szCs w:val="17"/>
                <w:lang w:eastAsia="ru-RU"/>
              </w:rPr>
              <w:t>Агрико</w:t>
            </w:r>
            <w:proofErr w:type="spellEnd"/>
            <w:r w:rsidRPr="000E1FC1">
              <w:rPr>
                <w:rFonts w:eastAsia="Times New Roman"/>
                <w:sz w:val="17"/>
                <w:szCs w:val="17"/>
                <w:lang w:eastAsia="ru-RU"/>
              </w:rPr>
              <w:t>»</w:t>
            </w: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5000,0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15000,0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10000,0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республиканский бюджет ЧР </w:t>
            </w:r>
            <w:r w:rsidRPr="000E1FC1">
              <w:rPr>
                <w:rFonts w:eastAsiaTheme="minorEastAsia"/>
                <w:sz w:val="17"/>
                <w:szCs w:val="17"/>
                <w:lang w:eastAsia="ru-RU"/>
              </w:rPr>
              <w:lastRenderedPageBreak/>
              <w:t>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lastRenderedPageBreak/>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5000,0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15000,0</w:t>
            </w:r>
          </w:p>
        </w:tc>
        <w:tc>
          <w:tcPr>
            <w:tcW w:w="992"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10000,0</w:t>
            </w:r>
          </w:p>
        </w:tc>
        <w:tc>
          <w:tcPr>
            <w:tcW w:w="1134"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9407EA" w:rsidRPr="000E1FC1" w:rsidRDefault="009407EA"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r w:rsidR="000E1FC1" w:rsidRPr="000E1FC1" w:rsidTr="006A081A">
        <w:trPr>
          <w:gridAfter w:val="3"/>
          <w:wAfter w:w="992" w:type="dxa"/>
        </w:trPr>
        <w:tc>
          <w:tcPr>
            <w:tcW w:w="957" w:type="dxa"/>
            <w:tcBorders>
              <w:top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2.24.</w:t>
            </w:r>
          </w:p>
        </w:tc>
        <w:tc>
          <w:tcPr>
            <w:tcW w:w="2406" w:type="dxa"/>
            <w:vMerge w:val="restart"/>
            <w:tcBorders>
              <w:top w:val="single" w:sz="4" w:space="0" w:color="auto"/>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 xml:space="preserve">Сыроделие, ООО «Юнга»,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ООО «Юнга»</w:t>
            </w: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4300,0</w:t>
            </w:r>
          </w:p>
        </w:tc>
        <w:tc>
          <w:tcPr>
            <w:tcW w:w="992"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4300,0</w:t>
            </w:r>
          </w:p>
        </w:tc>
        <w:tc>
          <w:tcPr>
            <w:tcW w:w="1134"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4300,0</w:t>
            </w:r>
          </w:p>
        </w:tc>
        <w:tc>
          <w:tcPr>
            <w:tcW w:w="1418"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1400,0</w:t>
            </w:r>
          </w:p>
        </w:tc>
      </w:tr>
      <w:tr w:rsidR="000E1FC1" w:rsidRPr="000E1FC1" w:rsidTr="006A081A">
        <w:trPr>
          <w:gridAfter w:val="3"/>
          <w:wAfter w:w="992" w:type="dxa"/>
        </w:trPr>
        <w:tc>
          <w:tcPr>
            <w:tcW w:w="957" w:type="dxa"/>
            <w:tcBorders>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4300,0</w:t>
            </w:r>
          </w:p>
        </w:tc>
        <w:tc>
          <w:tcPr>
            <w:tcW w:w="992"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4300,0</w:t>
            </w:r>
          </w:p>
        </w:tc>
        <w:tc>
          <w:tcPr>
            <w:tcW w:w="1134"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4300,0</w:t>
            </w:r>
          </w:p>
        </w:tc>
        <w:tc>
          <w:tcPr>
            <w:tcW w:w="1418"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1400,0</w:t>
            </w:r>
          </w:p>
        </w:tc>
      </w:tr>
      <w:tr w:rsidR="000E1FC1" w:rsidRPr="000E1FC1" w:rsidTr="006A081A">
        <w:trPr>
          <w:gridAfter w:val="3"/>
          <w:wAfter w:w="992" w:type="dxa"/>
        </w:trPr>
        <w:tc>
          <w:tcPr>
            <w:tcW w:w="957" w:type="dxa"/>
            <w:tcBorders>
              <w:top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Основное мероприятие 2.25.</w:t>
            </w:r>
          </w:p>
        </w:tc>
        <w:tc>
          <w:tcPr>
            <w:tcW w:w="2406" w:type="dxa"/>
            <w:vMerge w:val="restart"/>
            <w:tcBorders>
              <w:top w:val="single" w:sz="4" w:space="0" w:color="auto"/>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 xml:space="preserve">Строительство многоквартирного жилого дома в с. Моргауши, </w:t>
            </w:r>
            <w:r w:rsidR="00E978F3" w:rsidRPr="000E1FC1">
              <w:rPr>
                <w:rFonts w:eastAsia="Times New Roman"/>
                <w:sz w:val="17"/>
                <w:szCs w:val="17"/>
                <w:lang w:eastAsia="ru-RU"/>
              </w:rPr>
              <w:t>ООО «Строй Ф»</w:t>
            </w:r>
            <w:r w:rsidRPr="000E1FC1">
              <w:rPr>
                <w:rFonts w:eastAsia="Times New Roman"/>
                <w:sz w:val="17"/>
                <w:szCs w:val="17"/>
                <w:lang w:eastAsia="ru-RU"/>
              </w:rPr>
              <w:t xml:space="preserve">, </w:t>
            </w:r>
            <w:proofErr w:type="spellStart"/>
            <w:r w:rsidRPr="000E1FC1">
              <w:rPr>
                <w:rFonts w:eastAsia="Times New Roman"/>
                <w:sz w:val="17"/>
                <w:szCs w:val="17"/>
                <w:lang w:eastAsia="ru-RU"/>
              </w:rPr>
              <w:t>Моргаушский</w:t>
            </w:r>
            <w:proofErr w:type="spellEnd"/>
            <w:r w:rsidRPr="000E1FC1">
              <w:rPr>
                <w:rFonts w:eastAsia="Times New Roman"/>
                <w:sz w:val="17"/>
                <w:szCs w:val="17"/>
                <w:lang w:eastAsia="ru-RU"/>
              </w:rPr>
              <w:t xml:space="preserve"> район</w:t>
            </w:r>
          </w:p>
        </w:tc>
        <w:tc>
          <w:tcPr>
            <w:tcW w:w="425" w:type="dxa"/>
            <w:tcBorders>
              <w:top w:val="single" w:sz="4" w:space="0" w:color="auto"/>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top w:val="single" w:sz="4" w:space="0" w:color="auto"/>
              <w:left w:val="single" w:sz="4" w:space="0" w:color="auto"/>
              <w:right w:val="single" w:sz="4" w:space="0" w:color="auto"/>
            </w:tcBorders>
          </w:tcPr>
          <w:p w:rsidR="00F56AE2" w:rsidRPr="000E1FC1" w:rsidRDefault="00E978F3"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imes New Roman"/>
                <w:sz w:val="17"/>
                <w:szCs w:val="17"/>
                <w:lang w:eastAsia="ru-RU"/>
              </w:rPr>
              <w:t>ООО «Строй Ф»</w:t>
            </w: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b/>
                <w:sz w:val="17"/>
                <w:szCs w:val="17"/>
                <w:lang w:eastAsia="ru-RU"/>
              </w:rPr>
            </w:pPr>
            <w:r w:rsidRPr="000E1FC1">
              <w:rPr>
                <w:rFonts w:eastAsiaTheme="minorEastAsia"/>
                <w:b/>
                <w:sz w:val="17"/>
                <w:szCs w:val="17"/>
                <w:lang w:eastAsia="ru-RU"/>
              </w:rPr>
              <w:t>всего</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E978F3" w:rsidP="000E1FC1">
            <w:pPr>
              <w:spacing w:after="0" w:line="240" w:lineRule="auto"/>
              <w:jc w:val="center"/>
              <w:rPr>
                <w:rFonts w:eastAsia="Times New Roman"/>
                <w:b/>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E978F3"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w:t>
            </w:r>
            <w:r w:rsidR="00F56AE2" w:rsidRPr="000E1FC1">
              <w:rPr>
                <w:rFonts w:eastAsia="Times New Roman"/>
                <w:b/>
                <w:sz w:val="17"/>
                <w:szCs w:val="17"/>
                <w:lang w:eastAsia="ru-RU"/>
              </w:rPr>
              <w:t>5000,0</w:t>
            </w:r>
          </w:p>
        </w:tc>
        <w:tc>
          <w:tcPr>
            <w:tcW w:w="992" w:type="dxa"/>
            <w:tcBorders>
              <w:top w:val="single" w:sz="4" w:space="0" w:color="auto"/>
              <w:left w:val="single" w:sz="4" w:space="0" w:color="auto"/>
              <w:bottom w:val="single" w:sz="4" w:space="0" w:color="auto"/>
            </w:tcBorders>
          </w:tcPr>
          <w:p w:rsidR="00F56AE2" w:rsidRPr="000E1FC1" w:rsidRDefault="00E978F3"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25000,0</w:t>
            </w:r>
          </w:p>
        </w:tc>
        <w:tc>
          <w:tcPr>
            <w:tcW w:w="1134"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c>
          <w:tcPr>
            <w:tcW w:w="1418"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b/>
                <w:sz w:val="17"/>
                <w:szCs w:val="17"/>
                <w:lang w:eastAsia="ru-RU"/>
              </w:rPr>
            </w:pPr>
            <w:r w:rsidRPr="000E1FC1">
              <w:rPr>
                <w:rFonts w:eastAsia="Times New Roman"/>
                <w:b/>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федеральный бюджет</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республиканский бюджет ЧР и бюджет Моргаушского района ЧР</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c>
          <w:tcPr>
            <w:tcW w:w="1418" w:type="dxa"/>
            <w:tcBorders>
              <w:top w:val="single" w:sz="4" w:space="0" w:color="auto"/>
              <w:left w:val="single" w:sz="4" w:space="0" w:color="auto"/>
              <w:bottom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0,0</w:t>
            </w:r>
          </w:p>
        </w:tc>
      </w:tr>
      <w:tr w:rsidR="000E1FC1" w:rsidRPr="000E1FC1" w:rsidTr="006A081A">
        <w:trPr>
          <w:gridAfter w:val="3"/>
          <w:wAfter w:w="992" w:type="dxa"/>
        </w:trPr>
        <w:tc>
          <w:tcPr>
            <w:tcW w:w="957" w:type="dxa"/>
            <w:tcBorders>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2406" w:type="dxa"/>
            <w:vMerge/>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425"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90" w:type="dxa"/>
            <w:tcBorders>
              <w:left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p>
        </w:tc>
        <w:tc>
          <w:tcPr>
            <w:tcW w:w="85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567"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11"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70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Х</w:t>
            </w:r>
          </w:p>
        </w:tc>
        <w:tc>
          <w:tcPr>
            <w:tcW w:w="1134"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widowControl w:val="0"/>
              <w:autoSpaceDE w:val="0"/>
              <w:autoSpaceDN w:val="0"/>
              <w:adjustRightInd w:val="0"/>
              <w:spacing w:after="0" w:line="240" w:lineRule="auto"/>
              <w:jc w:val="center"/>
              <w:rPr>
                <w:rFonts w:eastAsiaTheme="minorEastAsia"/>
                <w:sz w:val="17"/>
                <w:szCs w:val="17"/>
                <w:lang w:eastAsia="ru-RU"/>
              </w:rPr>
            </w:pPr>
            <w:r w:rsidRPr="000E1FC1">
              <w:rPr>
                <w:rFonts w:eastAsiaTheme="minorEastAsia"/>
                <w:sz w:val="17"/>
                <w:szCs w:val="17"/>
                <w:lang w:eastAsia="ru-RU"/>
              </w:rPr>
              <w:t>внебюджетные источники</w:t>
            </w:r>
          </w:p>
        </w:tc>
        <w:tc>
          <w:tcPr>
            <w:tcW w:w="1029" w:type="dxa"/>
            <w:tcBorders>
              <w:top w:val="single" w:sz="4" w:space="0" w:color="auto"/>
              <w:left w:val="single" w:sz="4" w:space="0" w:color="auto"/>
              <w:bottom w:val="single" w:sz="4" w:space="0" w:color="auto"/>
              <w:right w:val="single" w:sz="4" w:space="0" w:color="auto"/>
            </w:tcBorders>
          </w:tcPr>
          <w:p w:rsidR="00F56AE2" w:rsidRPr="000E1FC1" w:rsidRDefault="00F56AE2"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134" w:type="dxa"/>
            <w:tcBorders>
              <w:top w:val="single" w:sz="4" w:space="0" w:color="auto"/>
              <w:left w:val="single" w:sz="4" w:space="0" w:color="auto"/>
              <w:bottom w:val="single" w:sz="4" w:space="0" w:color="auto"/>
            </w:tcBorders>
          </w:tcPr>
          <w:p w:rsidR="00F56AE2" w:rsidRPr="000E1FC1" w:rsidRDefault="00E978F3" w:rsidP="000E1FC1">
            <w:pPr>
              <w:spacing w:after="0" w:line="240" w:lineRule="auto"/>
              <w:jc w:val="center"/>
              <w:rPr>
                <w:rFonts w:eastAsia="Times New Roman"/>
                <w:sz w:val="17"/>
                <w:szCs w:val="17"/>
                <w:lang w:eastAsia="ru-RU"/>
              </w:rPr>
            </w:pPr>
            <w:r w:rsidRPr="000E1FC1">
              <w:rPr>
                <w:rFonts w:eastAsiaTheme="minorEastAsia"/>
                <w:sz w:val="17"/>
                <w:szCs w:val="17"/>
                <w:lang w:eastAsia="ru-RU"/>
              </w:rPr>
              <w:t>0,0</w:t>
            </w:r>
          </w:p>
        </w:tc>
        <w:tc>
          <w:tcPr>
            <w:tcW w:w="992" w:type="dxa"/>
            <w:tcBorders>
              <w:top w:val="single" w:sz="4" w:space="0" w:color="auto"/>
              <w:left w:val="single" w:sz="4" w:space="0" w:color="auto"/>
              <w:bottom w:val="single" w:sz="4" w:space="0" w:color="auto"/>
            </w:tcBorders>
          </w:tcPr>
          <w:p w:rsidR="00F56AE2" w:rsidRPr="000E1FC1" w:rsidRDefault="00E978F3"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2</w:t>
            </w:r>
            <w:r w:rsidR="00F56AE2" w:rsidRPr="000E1FC1">
              <w:rPr>
                <w:rFonts w:eastAsia="Times New Roman"/>
                <w:b/>
                <w:sz w:val="17"/>
                <w:szCs w:val="17"/>
                <w:lang w:eastAsia="ru-RU"/>
              </w:rPr>
              <w:t>5000,0</w:t>
            </w:r>
          </w:p>
        </w:tc>
        <w:tc>
          <w:tcPr>
            <w:tcW w:w="992" w:type="dxa"/>
            <w:tcBorders>
              <w:top w:val="single" w:sz="4" w:space="0" w:color="auto"/>
              <w:left w:val="single" w:sz="4" w:space="0" w:color="auto"/>
              <w:bottom w:val="single" w:sz="4" w:space="0" w:color="auto"/>
            </w:tcBorders>
          </w:tcPr>
          <w:p w:rsidR="00F56AE2" w:rsidRPr="000E1FC1" w:rsidRDefault="00E978F3" w:rsidP="000E1FC1">
            <w:pPr>
              <w:spacing w:after="0" w:line="240" w:lineRule="auto"/>
              <w:jc w:val="center"/>
              <w:rPr>
                <w:rFonts w:eastAsia="Times New Roman"/>
                <w:sz w:val="17"/>
                <w:szCs w:val="17"/>
                <w:lang w:eastAsia="ru-RU"/>
              </w:rPr>
            </w:pPr>
            <w:r w:rsidRPr="000E1FC1">
              <w:rPr>
                <w:rFonts w:eastAsia="Times New Roman"/>
                <w:b/>
                <w:sz w:val="17"/>
                <w:szCs w:val="17"/>
                <w:lang w:eastAsia="ru-RU"/>
              </w:rPr>
              <w:t>25000,0</w:t>
            </w:r>
          </w:p>
        </w:tc>
        <w:tc>
          <w:tcPr>
            <w:tcW w:w="1134"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c>
          <w:tcPr>
            <w:tcW w:w="1418" w:type="dxa"/>
            <w:tcBorders>
              <w:top w:val="single" w:sz="4" w:space="0" w:color="auto"/>
              <w:left w:val="single" w:sz="4" w:space="0" w:color="auto"/>
              <w:bottom w:val="single" w:sz="4" w:space="0" w:color="auto"/>
            </w:tcBorders>
          </w:tcPr>
          <w:p w:rsidR="00F56AE2" w:rsidRPr="000E1FC1" w:rsidRDefault="00F56AE2" w:rsidP="000E1FC1">
            <w:pPr>
              <w:spacing w:after="0" w:line="240" w:lineRule="auto"/>
              <w:jc w:val="center"/>
              <w:rPr>
                <w:rFonts w:eastAsia="Times New Roman"/>
                <w:sz w:val="17"/>
                <w:szCs w:val="17"/>
                <w:lang w:eastAsia="ru-RU"/>
              </w:rPr>
            </w:pPr>
            <w:r w:rsidRPr="000E1FC1">
              <w:rPr>
                <w:rFonts w:eastAsia="Times New Roman"/>
                <w:sz w:val="17"/>
                <w:szCs w:val="17"/>
                <w:lang w:eastAsia="ru-RU"/>
              </w:rPr>
              <w:t>0,0</w:t>
            </w:r>
          </w:p>
        </w:tc>
      </w:tr>
    </w:tbl>
    <w:p w:rsidR="00D11ACD" w:rsidRPr="000E1FC1" w:rsidRDefault="00D11ACD" w:rsidP="000E1FC1">
      <w:pPr>
        <w:spacing w:after="0" w:line="240" w:lineRule="auto"/>
        <w:rPr>
          <w:rFonts w:eastAsia="Times New Roman"/>
          <w:sz w:val="17"/>
          <w:szCs w:val="17"/>
          <w:lang w:eastAsia="ru-RU"/>
        </w:rPr>
      </w:pPr>
    </w:p>
    <w:p w:rsidR="00F614B7" w:rsidRPr="000E1FC1" w:rsidRDefault="00F614B7" w:rsidP="000E1FC1">
      <w:pPr>
        <w:spacing w:after="0" w:line="240" w:lineRule="auto"/>
        <w:jc w:val="right"/>
        <w:rPr>
          <w:rFonts w:eastAsia="Times New Roman"/>
          <w:sz w:val="17"/>
          <w:szCs w:val="17"/>
          <w:lang w:eastAsia="ru-RU"/>
        </w:rPr>
      </w:pPr>
    </w:p>
    <w:sectPr w:rsidR="00F614B7" w:rsidRPr="000E1FC1" w:rsidSect="00A85B6E">
      <w:pgSz w:w="16838" w:h="11906" w:orient="landscape"/>
      <w:pgMar w:top="1418"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4E" w:rsidRDefault="00485C4E">
      <w:pPr>
        <w:spacing w:after="0" w:line="240" w:lineRule="auto"/>
      </w:pPr>
      <w:r>
        <w:separator/>
      </w:r>
    </w:p>
  </w:endnote>
  <w:endnote w:type="continuationSeparator" w:id="0">
    <w:p w:rsidR="00485C4E" w:rsidRDefault="0048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4E" w:rsidRDefault="00485C4E">
      <w:pPr>
        <w:spacing w:after="0" w:line="240" w:lineRule="auto"/>
      </w:pPr>
      <w:r>
        <w:separator/>
      </w:r>
    </w:p>
  </w:footnote>
  <w:footnote w:type="continuationSeparator" w:id="0">
    <w:p w:rsidR="00485C4E" w:rsidRDefault="0048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81110"/>
      <w:docPartObj>
        <w:docPartGallery w:val="Page Numbers (Top of Page)"/>
        <w:docPartUnique/>
      </w:docPartObj>
    </w:sdtPr>
    <w:sdtEndPr/>
    <w:sdtContent>
      <w:p w:rsidR="006A081A" w:rsidRDefault="006A081A">
        <w:pPr>
          <w:pStyle w:val="a7"/>
          <w:jc w:val="center"/>
        </w:pPr>
        <w:r>
          <w:rPr>
            <w:noProof/>
          </w:rPr>
          <w:fldChar w:fldCharType="begin"/>
        </w:r>
        <w:r>
          <w:rPr>
            <w:noProof/>
          </w:rPr>
          <w:instrText>PAGE   \* MERGEFORMAT</w:instrText>
        </w:r>
        <w:r>
          <w:rPr>
            <w:noProof/>
          </w:rPr>
          <w:fldChar w:fldCharType="separate"/>
        </w:r>
        <w:r w:rsidR="00BB043A">
          <w:rPr>
            <w:noProof/>
          </w:rPr>
          <w:t>21</w:t>
        </w:r>
        <w:r>
          <w:rPr>
            <w:noProof/>
          </w:rPr>
          <w:fldChar w:fldCharType="end"/>
        </w:r>
      </w:p>
    </w:sdtContent>
  </w:sdt>
  <w:p w:rsidR="006A081A" w:rsidRDefault="006A08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3E0"/>
    <w:multiLevelType w:val="hybridMultilevel"/>
    <w:tmpl w:val="0430023C"/>
    <w:lvl w:ilvl="0" w:tplc="242C31A6">
      <w:start w:val="1"/>
      <w:numFmt w:val="bullet"/>
      <w:lvlText w:val="-"/>
      <w:lvlJc w:val="left"/>
      <w:pPr>
        <w:tabs>
          <w:tab w:val="num" w:pos="720"/>
        </w:tabs>
        <w:ind w:left="720" w:hanging="360"/>
      </w:pPr>
      <w:rPr>
        <w:rFonts w:ascii="Times New Roman" w:hAnsi="Times New Roman" w:hint="default"/>
      </w:rPr>
    </w:lvl>
    <w:lvl w:ilvl="1" w:tplc="0D7A734C" w:tentative="1">
      <w:start w:val="1"/>
      <w:numFmt w:val="bullet"/>
      <w:lvlText w:val="-"/>
      <w:lvlJc w:val="left"/>
      <w:pPr>
        <w:tabs>
          <w:tab w:val="num" w:pos="1440"/>
        </w:tabs>
        <w:ind w:left="1440" w:hanging="360"/>
      </w:pPr>
      <w:rPr>
        <w:rFonts w:ascii="Times New Roman" w:hAnsi="Times New Roman" w:hint="default"/>
      </w:rPr>
    </w:lvl>
    <w:lvl w:ilvl="2" w:tplc="A89E41AE" w:tentative="1">
      <w:start w:val="1"/>
      <w:numFmt w:val="bullet"/>
      <w:lvlText w:val="-"/>
      <w:lvlJc w:val="left"/>
      <w:pPr>
        <w:tabs>
          <w:tab w:val="num" w:pos="2160"/>
        </w:tabs>
        <w:ind w:left="2160" w:hanging="360"/>
      </w:pPr>
      <w:rPr>
        <w:rFonts w:ascii="Times New Roman" w:hAnsi="Times New Roman" w:hint="default"/>
      </w:rPr>
    </w:lvl>
    <w:lvl w:ilvl="3" w:tplc="215AE5E8" w:tentative="1">
      <w:start w:val="1"/>
      <w:numFmt w:val="bullet"/>
      <w:lvlText w:val="-"/>
      <w:lvlJc w:val="left"/>
      <w:pPr>
        <w:tabs>
          <w:tab w:val="num" w:pos="2880"/>
        </w:tabs>
        <w:ind w:left="2880" w:hanging="360"/>
      </w:pPr>
      <w:rPr>
        <w:rFonts w:ascii="Times New Roman" w:hAnsi="Times New Roman" w:hint="default"/>
      </w:rPr>
    </w:lvl>
    <w:lvl w:ilvl="4" w:tplc="7BDAEB20" w:tentative="1">
      <w:start w:val="1"/>
      <w:numFmt w:val="bullet"/>
      <w:lvlText w:val="-"/>
      <w:lvlJc w:val="left"/>
      <w:pPr>
        <w:tabs>
          <w:tab w:val="num" w:pos="3600"/>
        </w:tabs>
        <w:ind w:left="3600" w:hanging="360"/>
      </w:pPr>
      <w:rPr>
        <w:rFonts w:ascii="Times New Roman" w:hAnsi="Times New Roman" w:hint="default"/>
      </w:rPr>
    </w:lvl>
    <w:lvl w:ilvl="5" w:tplc="D90429AE" w:tentative="1">
      <w:start w:val="1"/>
      <w:numFmt w:val="bullet"/>
      <w:lvlText w:val="-"/>
      <w:lvlJc w:val="left"/>
      <w:pPr>
        <w:tabs>
          <w:tab w:val="num" w:pos="4320"/>
        </w:tabs>
        <w:ind w:left="4320" w:hanging="360"/>
      </w:pPr>
      <w:rPr>
        <w:rFonts w:ascii="Times New Roman" w:hAnsi="Times New Roman" w:hint="default"/>
      </w:rPr>
    </w:lvl>
    <w:lvl w:ilvl="6" w:tplc="48A4430C" w:tentative="1">
      <w:start w:val="1"/>
      <w:numFmt w:val="bullet"/>
      <w:lvlText w:val="-"/>
      <w:lvlJc w:val="left"/>
      <w:pPr>
        <w:tabs>
          <w:tab w:val="num" w:pos="5040"/>
        </w:tabs>
        <w:ind w:left="5040" w:hanging="360"/>
      </w:pPr>
      <w:rPr>
        <w:rFonts w:ascii="Times New Roman" w:hAnsi="Times New Roman" w:hint="default"/>
      </w:rPr>
    </w:lvl>
    <w:lvl w:ilvl="7" w:tplc="8D7C69E4" w:tentative="1">
      <w:start w:val="1"/>
      <w:numFmt w:val="bullet"/>
      <w:lvlText w:val="-"/>
      <w:lvlJc w:val="left"/>
      <w:pPr>
        <w:tabs>
          <w:tab w:val="num" w:pos="5760"/>
        </w:tabs>
        <w:ind w:left="5760" w:hanging="360"/>
      </w:pPr>
      <w:rPr>
        <w:rFonts w:ascii="Times New Roman" w:hAnsi="Times New Roman" w:hint="default"/>
      </w:rPr>
    </w:lvl>
    <w:lvl w:ilvl="8" w:tplc="DFC671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D35910"/>
    <w:multiLevelType w:val="hybridMultilevel"/>
    <w:tmpl w:val="346C946E"/>
    <w:lvl w:ilvl="0" w:tplc="E29860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3A632595"/>
    <w:multiLevelType w:val="hybridMultilevel"/>
    <w:tmpl w:val="0E38CF6A"/>
    <w:lvl w:ilvl="0" w:tplc="C9F0A93C">
      <w:start w:val="1"/>
      <w:numFmt w:val="bullet"/>
      <w:lvlText w:val="-"/>
      <w:lvlJc w:val="left"/>
      <w:pPr>
        <w:tabs>
          <w:tab w:val="num" w:pos="720"/>
        </w:tabs>
        <w:ind w:left="720" w:hanging="360"/>
      </w:pPr>
      <w:rPr>
        <w:rFonts w:ascii="Times New Roman" w:hAnsi="Times New Roman" w:hint="default"/>
      </w:rPr>
    </w:lvl>
    <w:lvl w:ilvl="1" w:tplc="FFE8082A" w:tentative="1">
      <w:start w:val="1"/>
      <w:numFmt w:val="bullet"/>
      <w:lvlText w:val="-"/>
      <w:lvlJc w:val="left"/>
      <w:pPr>
        <w:tabs>
          <w:tab w:val="num" w:pos="1440"/>
        </w:tabs>
        <w:ind w:left="1440" w:hanging="360"/>
      </w:pPr>
      <w:rPr>
        <w:rFonts w:ascii="Times New Roman" w:hAnsi="Times New Roman" w:hint="default"/>
      </w:rPr>
    </w:lvl>
    <w:lvl w:ilvl="2" w:tplc="8CD67358" w:tentative="1">
      <w:start w:val="1"/>
      <w:numFmt w:val="bullet"/>
      <w:lvlText w:val="-"/>
      <w:lvlJc w:val="left"/>
      <w:pPr>
        <w:tabs>
          <w:tab w:val="num" w:pos="2160"/>
        </w:tabs>
        <w:ind w:left="2160" w:hanging="360"/>
      </w:pPr>
      <w:rPr>
        <w:rFonts w:ascii="Times New Roman" w:hAnsi="Times New Roman" w:hint="default"/>
      </w:rPr>
    </w:lvl>
    <w:lvl w:ilvl="3" w:tplc="7FE6023C" w:tentative="1">
      <w:start w:val="1"/>
      <w:numFmt w:val="bullet"/>
      <w:lvlText w:val="-"/>
      <w:lvlJc w:val="left"/>
      <w:pPr>
        <w:tabs>
          <w:tab w:val="num" w:pos="2880"/>
        </w:tabs>
        <w:ind w:left="2880" w:hanging="360"/>
      </w:pPr>
      <w:rPr>
        <w:rFonts w:ascii="Times New Roman" w:hAnsi="Times New Roman" w:hint="default"/>
      </w:rPr>
    </w:lvl>
    <w:lvl w:ilvl="4" w:tplc="00B69AC6" w:tentative="1">
      <w:start w:val="1"/>
      <w:numFmt w:val="bullet"/>
      <w:lvlText w:val="-"/>
      <w:lvlJc w:val="left"/>
      <w:pPr>
        <w:tabs>
          <w:tab w:val="num" w:pos="3600"/>
        </w:tabs>
        <w:ind w:left="3600" w:hanging="360"/>
      </w:pPr>
      <w:rPr>
        <w:rFonts w:ascii="Times New Roman" w:hAnsi="Times New Roman" w:hint="default"/>
      </w:rPr>
    </w:lvl>
    <w:lvl w:ilvl="5" w:tplc="324CDA4C" w:tentative="1">
      <w:start w:val="1"/>
      <w:numFmt w:val="bullet"/>
      <w:lvlText w:val="-"/>
      <w:lvlJc w:val="left"/>
      <w:pPr>
        <w:tabs>
          <w:tab w:val="num" w:pos="4320"/>
        </w:tabs>
        <w:ind w:left="4320" w:hanging="360"/>
      </w:pPr>
      <w:rPr>
        <w:rFonts w:ascii="Times New Roman" w:hAnsi="Times New Roman" w:hint="default"/>
      </w:rPr>
    </w:lvl>
    <w:lvl w:ilvl="6" w:tplc="505C4B14" w:tentative="1">
      <w:start w:val="1"/>
      <w:numFmt w:val="bullet"/>
      <w:lvlText w:val="-"/>
      <w:lvlJc w:val="left"/>
      <w:pPr>
        <w:tabs>
          <w:tab w:val="num" w:pos="5040"/>
        </w:tabs>
        <w:ind w:left="5040" w:hanging="360"/>
      </w:pPr>
      <w:rPr>
        <w:rFonts w:ascii="Times New Roman" w:hAnsi="Times New Roman" w:hint="default"/>
      </w:rPr>
    </w:lvl>
    <w:lvl w:ilvl="7" w:tplc="D24682DC" w:tentative="1">
      <w:start w:val="1"/>
      <w:numFmt w:val="bullet"/>
      <w:lvlText w:val="-"/>
      <w:lvlJc w:val="left"/>
      <w:pPr>
        <w:tabs>
          <w:tab w:val="num" w:pos="5760"/>
        </w:tabs>
        <w:ind w:left="5760" w:hanging="360"/>
      </w:pPr>
      <w:rPr>
        <w:rFonts w:ascii="Times New Roman" w:hAnsi="Times New Roman" w:hint="default"/>
      </w:rPr>
    </w:lvl>
    <w:lvl w:ilvl="8" w:tplc="C9D2F2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F6386A"/>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D7159E"/>
    <w:multiLevelType w:val="hybridMultilevel"/>
    <w:tmpl w:val="D172B6E2"/>
    <w:lvl w:ilvl="0" w:tplc="CAE44566">
      <w:start w:val="1"/>
      <w:numFmt w:val="decimal"/>
      <w:lvlText w:val="%1."/>
      <w:lvlJc w:val="left"/>
      <w:pPr>
        <w:ind w:left="1504" w:hanging="7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303FE2"/>
    <w:multiLevelType w:val="hybridMultilevel"/>
    <w:tmpl w:val="5060049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361F6C"/>
    <w:multiLevelType w:val="hybridMultilevel"/>
    <w:tmpl w:val="A7E465B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81"/>
    <w:rsid w:val="00004A8D"/>
    <w:rsid w:val="00012D13"/>
    <w:rsid w:val="0002502E"/>
    <w:rsid w:val="00033FB7"/>
    <w:rsid w:val="00040D63"/>
    <w:rsid w:val="000524CE"/>
    <w:rsid w:val="00052D09"/>
    <w:rsid w:val="00053439"/>
    <w:rsid w:val="00062306"/>
    <w:rsid w:val="000636B7"/>
    <w:rsid w:val="00064318"/>
    <w:rsid w:val="0007346A"/>
    <w:rsid w:val="00074749"/>
    <w:rsid w:val="00084051"/>
    <w:rsid w:val="00084C3B"/>
    <w:rsid w:val="00092C4E"/>
    <w:rsid w:val="000B28E8"/>
    <w:rsid w:val="000C0E74"/>
    <w:rsid w:val="000C2158"/>
    <w:rsid w:val="000C5BF1"/>
    <w:rsid w:val="000C64A7"/>
    <w:rsid w:val="000D2DB6"/>
    <w:rsid w:val="000D3F91"/>
    <w:rsid w:val="000E1FC1"/>
    <w:rsid w:val="000E673B"/>
    <w:rsid w:val="000F006A"/>
    <w:rsid w:val="000F2303"/>
    <w:rsid w:val="000F5F3C"/>
    <w:rsid w:val="00103825"/>
    <w:rsid w:val="00110CCC"/>
    <w:rsid w:val="0011690F"/>
    <w:rsid w:val="00121ACA"/>
    <w:rsid w:val="00127C85"/>
    <w:rsid w:val="0013001A"/>
    <w:rsid w:val="00130D3F"/>
    <w:rsid w:val="001348CA"/>
    <w:rsid w:val="001429F9"/>
    <w:rsid w:val="00146E6D"/>
    <w:rsid w:val="00147825"/>
    <w:rsid w:val="00161F08"/>
    <w:rsid w:val="00164319"/>
    <w:rsid w:val="001737D1"/>
    <w:rsid w:val="0017759D"/>
    <w:rsid w:val="001827C5"/>
    <w:rsid w:val="0018411A"/>
    <w:rsid w:val="00187508"/>
    <w:rsid w:val="00192DAD"/>
    <w:rsid w:val="00194E14"/>
    <w:rsid w:val="001A1546"/>
    <w:rsid w:val="001A53C3"/>
    <w:rsid w:val="001A765B"/>
    <w:rsid w:val="001B5374"/>
    <w:rsid w:val="001C2D60"/>
    <w:rsid w:val="001C7429"/>
    <w:rsid w:val="001D7AA1"/>
    <w:rsid w:val="001F3F82"/>
    <w:rsid w:val="002006CD"/>
    <w:rsid w:val="002060F8"/>
    <w:rsid w:val="00213072"/>
    <w:rsid w:val="00213147"/>
    <w:rsid w:val="0021579B"/>
    <w:rsid w:val="002324E6"/>
    <w:rsid w:val="002339C8"/>
    <w:rsid w:val="00236460"/>
    <w:rsid w:val="00247D7F"/>
    <w:rsid w:val="00253530"/>
    <w:rsid w:val="002541DE"/>
    <w:rsid w:val="00255841"/>
    <w:rsid w:val="002603F2"/>
    <w:rsid w:val="00264D7E"/>
    <w:rsid w:val="00266173"/>
    <w:rsid w:val="00267492"/>
    <w:rsid w:val="00276F61"/>
    <w:rsid w:val="00277366"/>
    <w:rsid w:val="00280CC8"/>
    <w:rsid w:val="00281982"/>
    <w:rsid w:val="0028381F"/>
    <w:rsid w:val="00284B8E"/>
    <w:rsid w:val="00284F6F"/>
    <w:rsid w:val="002930DF"/>
    <w:rsid w:val="00295F50"/>
    <w:rsid w:val="002A0703"/>
    <w:rsid w:val="002A5330"/>
    <w:rsid w:val="002B7F0E"/>
    <w:rsid w:val="002C1137"/>
    <w:rsid w:val="002C144D"/>
    <w:rsid w:val="002C3540"/>
    <w:rsid w:val="002D3EAD"/>
    <w:rsid w:val="002E3E08"/>
    <w:rsid w:val="002E5A0F"/>
    <w:rsid w:val="002E7902"/>
    <w:rsid w:val="002F1354"/>
    <w:rsid w:val="002F2179"/>
    <w:rsid w:val="003029E6"/>
    <w:rsid w:val="00303B90"/>
    <w:rsid w:val="003041D0"/>
    <w:rsid w:val="00316894"/>
    <w:rsid w:val="00323473"/>
    <w:rsid w:val="00332095"/>
    <w:rsid w:val="0034056A"/>
    <w:rsid w:val="003472F7"/>
    <w:rsid w:val="00352C0B"/>
    <w:rsid w:val="00353281"/>
    <w:rsid w:val="00354FB2"/>
    <w:rsid w:val="00365D93"/>
    <w:rsid w:val="00374A6B"/>
    <w:rsid w:val="003755F3"/>
    <w:rsid w:val="00382CA9"/>
    <w:rsid w:val="00392177"/>
    <w:rsid w:val="003957D9"/>
    <w:rsid w:val="0039646C"/>
    <w:rsid w:val="003A2AA1"/>
    <w:rsid w:val="003A4524"/>
    <w:rsid w:val="003A7359"/>
    <w:rsid w:val="003D26DF"/>
    <w:rsid w:val="003D3BD7"/>
    <w:rsid w:val="003F3B21"/>
    <w:rsid w:val="00400787"/>
    <w:rsid w:val="0040700F"/>
    <w:rsid w:val="004074C1"/>
    <w:rsid w:val="004153ED"/>
    <w:rsid w:val="00430D58"/>
    <w:rsid w:val="004310A9"/>
    <w:rsid w:val="00431103"/>
    <w:rsid w:val="00432940"/>
    <w:rsid w:val="004336DF"/>
    <w:rsid w:val="00433EC6"/>
    <w:rsid w:val="00435F54"/>
    <w:rsid w:val="00437C59"/>
    <w:rsid w:val="0044087B"/>
    <w:rsid w:val="00452050"/>
    <w:rsid w:val="00454B1E"/>
    <w:rsid w:val="00455549"/>
    <w:rsid w:val="00457676"/>
    <w:rsid w:val="00457913"/>
    <w:rsid w:val="004601E3"/>
    <w:rsid w:val="004610C9"/>
    <w:rsid w:val="00483600"/>
    <w:rsid w:val="004844B3"/>
    <w:rsid w:val="00485C4E"/>
    <w:rsid w:val="00491793"/>
    <w:rsid w:val="00491DC7"/>
    <w:rsid w:val="00497DD8"/>
    <w:rsid w:val="004A1299"/>
    <w:rsid w:val="004B406A"/>
    <w:rsid w:val="004C1150"/>
    <w:rsid w:val="004C223E"/>
    <w:rsid w:val="004C328A"/>
    <w:rsid w:val="004C5861"/>
    <w:rsid w:val="004E2BFE"/>
    <w:rsid w:val="004E6447"/>
    <w:rsid w:val="004F1157"/>
    <w:rsid w:val="00504874"/>
    <w:rsid w:val="005052B4"/>
    <w:rsid w:val="00506259"/>
    <w:rsid w:val="00516126"/>
    <w:rsid w:val="00516227"/>
    <w:rsid w:val="0052076C"/>
    <w:rsid w:val="00520916"/>
    <w:rsid w:val="00536472"/>
    <w:rsid w:val="00547709"/>
    <w:rsid w:val="00547A84"/>
    <w:rsid w:val="00551C73"/>
    <w:rsid w:val="00554D55"/>
    <w:rsid w:val="005560B4"/>
    <w:rsid w:val="005659FB"/>
    <w:rsid w:val="0057160D"/>
    <w:rsid w:val="00573743"/>
    <w:rsid w:val="00574781"/>
    <w:rsid w:val="00576CD9"/>
    <w:rsid w:val="005857F5"/>
    <w:rsid w:val="00595D9B"/>
    <w:rsid w:val="00596A1C"/>
    <w:rsid w:val="00596A9D"/>
    <w:rsid w:val="005A1DCA"/>
    <w:rsid w:val="005B04F4"/>
    <w:rsid w:val="005B5326"/>
    <w:rsid w:val="005C0A1F"/>
    <w:rsid w:val="005C213B"/>
    <w:rsid w:val="005D0FA5"/>
    <w:rsid w:val="005D123C"/>
    <w:rsid w:val="005D2432"/>
    <w:rsid w:val="005F25F6"/>
    <w:rsid w:val="005F7DD6"/>
    <w:rsid w:val="00603199"/>
    <w:rsid w:val="0061124D"/>
    <w:rsid w:val="00614628"/>
    <w:rsid w:val="006176D6"/>
    <w:rsid w:val="00617A96"/>
    <w:rsid w:val="006216F6"/>
    <w:rsid w:val="0063062E"/>
    <w:rsid w:val="0066112B"/>
    <w:rsid w:val="00666F2E"/>
    <w:rsid w:val="00667E53"/>
    <w:rsid w:val="006847BD"/>
    <w:rsid w:val="00696D23"/>
    <w:rsid w:val="00697D7E"/>
    <w:rsid w:val="006A081A"/>
    <w:rsid w:val="006A1E5C"/>
    <w:rsid w:val="006A360B"/>
    <w:rsid w:val="006A5BC5"/>
    <w:rsid w:val="006B66B8"/>
    <w:rsid w:val="006C18B1"/>
    <w:rsid w:val="006D084C"/>
    <w:rsid w:val="006E0BC5"/>
    <w:rsid w:val="006E6F19"/>
    <w:rsid w:val="00700FF9"/>
    <w:rsid w:val="007019F6"/>
    <w:rsid w:val="00704B2B"/>
    <w:rsid w:val="0070581E"/>
    <w:rsid w:val="00716026"/>
    <w:rsid w:val="00721598"/>
    <w:rsid w:val="00722E81"/>
    <w:rsid w:val="00740973"/>
    <w:rsid w:val="00743402"/>
    <w:rsid w:val="0075397A"/>
    <w:rsid w:val="00756566"/>
    <w:rsid w:val="007573C0"/>
    <w:rsid w:val="007579E9"/>
    <w:rsid w:val="0076304E"/>
    <w:rsid w:val="00764201"/>
    <w:rsid w:val="00767641"/>
    <w:rsid w:val="00775EB3"/>
    <w:rsid w:val="007814CE"/>
    <w:rsid w:val="007921E4"/>
    <w:rsid w:val="00794D47"/>
    <w:rsid w:val="007A4104"/>
    <w:rsid w:val="007A7321"/>
    <w:rsid w:val="007B28D9"/>
    <w:rsid w:val="007E49D8"/>
    <w:rsid w:val="007F13AF"/>
    <w:rsid w:val="007F6F82"/>
    <w:rsid w:val="00810887"/>
    <w:rsid w:val="00812E6B"/>
    <w:rsid w:val="00825BA4"/>
    <w:rsid w:val="00830061"/>
    <w:rsid w:val="00830181"/>
    <w:rsid w:val="0084177E"/>
    <w:rsid w:val="00846CDE"/>
    <w:rsid w:val="0084722D"/>
    <w:rsid w:val="00856650"/>
    <w:rsid w:val="0086070F"/>
    <w:rsid w:val="00864295"/>
    <w:rsid w:val="00864C65"/>
    <w:rsid w:val="008662FB"/>
    <w:rsid w:val="00874690"/>
    <w:rsid w:val="0088266C"/>
    <w:rsid w:val="0088272B"/>
    <w:rsid w:val="00884677"/>
    <w:rsid w:val="00891DD2"/>
    <w:rsid w:val="008A4E30"/>
    <w:rsid w:val="008A76C4"/>
    <w:rsid w:val="008A7CA1"/>
    <w:rsid w:val="008B3EF1"/>
    <w:rsid w:val="008B4F7C"/>
    <w:rsid w:val="008B53D9"/>
    <w:rsid w:val="008C4097"/>
    <w:rsid w:val="008D175F"/>
    <w:rsid w:val="008D5FB0"/>
    <w:rsid w:val="008F2168"/>
    <w:rsid w:val="00903121"/>
    <w:rsid w:val="00903D2C"/>
    <w:rsid w:val="00906A0C"/>
    <w:rsid w:val="00912100"/>
    <w:rsid w:val="00917C98"/>
    <w:rsid w:val="0092687E"/>
    <w:rsid w:val="00927C2C"/>
    <w:rsid w:val="009325B6"/>
    <w:rsid w:val="009407EA"/>
    <w:rsid w:val="00945C17"/>
    <w:rsid w:val="00951B3B"/>
    <w:rsid w:val="009609E7"/>
    <w:rsid w:val="0096262A"/>
    <w:rsid w:val="0096402F"/>
    <w:rsid w:val="00967F9C"/>
    <w:rsid w:val="00973CA9"/>
    <w:rsid w:val="0098393B"/>
    <w:rsid w:val="009926C7"/>
    <w:rsid w:val="009B5C62"/>
    <w:rsid w:val="009C18F6"/>
    <w:rsid w:val="009C36D1"/>
    <w:rsid w:val="009C427F"/>
    <w:rsid w:val="009E25FC"/>
    <w:rsid w:val="009E322A"/>
    <w:rsid w:val="009F0B02"/>
    <w:rsid w:val="00A00531"/>
    <w:rsid w:val="00A04CFE"/>
    <w:rsid w:val="00A07CA7"/>
    <w:rsid w:val="00A07CAC"/>
    <w:rsid w:val="00A22AFD"/>
    <w:rsid w:val="00A236A9"/>
    <w:rsid w:val="00A242ED"/>
    <w:rsid w:val="00A258E9"/>
    <w:rsid w:val="00A27173"/>
    <w:rsid w:val="00A278C9"/>
    <w:rsid w:val="00A30CA8"/>
    <w:rsid w:val="00A42BE9"/>
    <w:rsid w:val="00A45208"/>
    <w:rsid w:val="00A57F9A"/>
    <w:rsid w:val="00A66008"/>
    <w:rsid w:val="00A70E65"/>
    <w:rsid w:val="00A73032"/>
    <w:rsid w:val="00A73B7A"/>
    <w:rsid w:val="00A810C2"/>
    <w:rsid w:val="00A83616"/>
    <w:rsid w:val="00A85B6E"/>
    <w:rsid w:val="00A9019F"/>
    <w:rsid w:val="00A91CF5"/>
    <w:rsid w:val="00A928BB"/>
    <w:rsid w:val="00A93ECE"/>
    <w:rsid w:val="00A950FF"/>
    <w:rsid w:val="00AA22A7"/>
    <w:rsid w:val="00AB4E1F"/>
    <w:rsid w:val="00AC2A07"/>
    <w:rsid w:val="00AC4ADC"/>
    <w:rsid w:val="00AD522F"/>
    <w:rsid w:val="00AD7B8E"/>
    <w:rsid w:val="00AD7E77"/>
    <w:rsid w:val="00AD7E78"/>
    <w:rsid w:val="00AE28B8"/>
    <w:rsid w:val="00B00A88"/>
    <w:rsid w:val="00B11F0B"/>
    <w:rsid w:val="00B162AE"/>
    <w:rsid w:val="00B21195"/>
    <w:rsid w:val="00B37471"/>
    <w:rsid w:val="00B501E6"/>
    <w:rsid w:val="00B509EA"/>
    <w:rsid w:val="00B577D8"/>
    <w:rsid w:val="00B62892"/>
    <w:rsid w:val="00B636B1"/>
    <w:rsid w:val="00B6471A"/>
    <w:rsid w:val="00B6563E"/>
    <w:rsid w:val="00B70466"/>
    <w:rsid w:val="00B732A4"/>
    <w:rsid w:val="00B75614"/>
    <w:rsid w:val="00B84693"/>
    <w:rsid w:val="00B94A7F"/>
    <w:rsid w:val="00B963ED"/>
    <w:rsid w:val="00BA297D"/>
    <w:rsid w:val="00BB043A"/>
    <w:rsid w:val="00BB4B77"/>
    <w:rsid w:val="00BB50C1"/>
    <w:rsid w:val="00BB5DE4"/>
    <w:rsid w:val="00BB706D"/>
    <w:rsid w:val="00BC19FF"/>
    <w:rsid w:val="00BC231B"/>
    <w:rsid w:val="00BD147F"/>
    <w:rsid w:val="00BD1D78"/>
    <w:rsid w:val="00BD5EBC"/>
    <w:rsid w:val="00BF508F"/>
    <w:rsid w:val="00C0365A"/>
    <w:rsid w:val="00C24B58"/>
    <w:rsid w:val="00C25DB1"/>
    <w:rsid w:val="00C34330"/>
    <w:rsid w:val="00C412D3"/>
    <w:rsid w:val="00C52E7C"/>
    <w:rsid w:val="00C61D25"/>
    <w:rsid w:val="00C628F7"/>
    <w:rsid w:val="00C6792B"/>
    <w:rsid w:val="00C75E50"/>
    <w:rsid w:val="00C90BBD"/>
    <w:rsid w:val="00CA0319"/>
    <w:rsid w:val="00CA668D"/>
    <w:rsid w:val="00CA67DC"/>
    <w:rsid w:val="00CC4B2A"/>
    <w:rsid w:val="00CC5C26"/>
    <w:rsid w:val="00CC7670"/>
    <w:rsid w:val="00CE63CD"/>
    <w:rsid w:val="00CF4B71"/>
    <w:rsid w:val="00CF522D"/>
    <w:rsid w:val="00CF6C6B"/>
    <w:rsid w:val="00D0015B"/>
    <w:rsid w:val="00D11ACD"/>
    <w:rsid w:val="00D1313B"/>
    <w:rsid w:val="00D13AC8"/>
    <w:rsid w:val="00D26781"/>
    <w:rsid w:val="00D312BF"/>
    <w:rsid w:val="00D3218C"/>
    <w:rsid w:val="00D422DA"/>
    <w:rsid w:val="00D43C62"/>
    <w:rsid w:val="00D541DA"/>
    <w:rsid w:val="00D545EA"/>
    <w:rsid w:val="00D55D18"/>
    <w:rsid w:val="00D56BA5"/>
    <w:rsid w:val="00D573CA"/>
    <w:rsid w:val="00D623EB"/>
    <w:rsid w:val="00D742B9"/>
    <w:rsid w:val="00D74649"/>
    <w:rsid w:val="00D7467C"/>
    <w:rsid w:val="00D771B8"/>
    <w:rsid w:val="00D9262A"/>
    <w:rsid w:val="00D92DE5"/>
    <w:rsid w:val="00D94F2C"/>
    <w:rsid w:val="00DA1E5E"/>
    <w:rsid w:val="00DC4136"/>
    <w:rsid w:val="00DC49D6"/>
    <w:rsid w:val="00DD19DA"/>
    <w:rsid w:val="00DD2898"/>
    <w:rsid w:val="00DD4E10"/>
    <w:rsid w:val="00DE0D5A"/>
    <w:rsid w:val="00DE4F1D"/>
    <w:rsid w:val="00DF0B91"/>
    <w:rsid w:val="00DF100E"/>
    <w:rsid w:val="00E029C9"/>
    <w:rsid w:val="00E06814"/>
    <w:rsid w:val="00E10895"/>
    <w:rsid w:val="00E12627"/>
    <w:rsid w:val="00E13A37"/>
    <w:rsid w:val="00E17426"/>
    <w:rsid w:val="00E17591"/>
    <w:rsid w:val="00E21446"/>
    <w:rsid w:val="00E21CD7"/>
    <w:rsid w:val="00E27097"/>
    <w:rsid w:val="00E276C6"/>
    <w:rsid w:val="00E33387"/>
    <w:rsid w:val="00E34074"/>
    <w:rsid w:val="00E45827"/>
    <w:rsid w:val="00E47CB7"/>
    <w:rsid w:val="00E5079A"/>
    <w:rsid w:val="00E72163"/>
    <w:rsid w:val="00E748DB"/>
    <w:rsid w:val="00E80E7F"/>
    <w:rsid w:val="00E83CFB"/>
    <w:rsid w:val="00E84689"/>
    <w:rsid w:val="00E93FCA"/>
    <w:rsid w:val="00E94153"/>
    <w:rsid w:val="00E978F3"/>
    <w:rsid w:val="00EA17B0"/>
    <w:rsid w:val="00EA7059"/>
    <w:rsid w:val="00EB4ADF"/>
    <w:rsid w:val="00EC11CC"/>
    <w:rsid w:val="00EC7677"/>
    <w:rsid w:val="00ED02B2"/>
    <w:rsid w:val="00ED04AF"/>
    <w:rsid w:val="00ED0531"/>
    <w:rsid w:val="00ED077F"/>
    <w:rsid w:val="00ED2B01"/>
    <w:rsid w:val="00EE1BB3"/>
    <w:rsid w:val="00EE286B"/>
    <w:rsid w:val="00F0663C"/>
    <w:rsid w:val="00F12BAC"/>
    <w:rsid w:val="00F208A8"/>
    <w:rsid w:val="00F245BC"/>
    <w:rsid w:val="00F26FAC"/>
    <w:rsid w:val="00F27034"/>
    <w:rsid w:val="00F358C3"/>
    <w:rsid w:val="00F35FAD"/>
    <w:rsid w:val="00F36376"/>
    <w:rsid w:val="00F41A30"/>
    <w:rsid w:val="00F426D1"/>
    <w:rsid w:val="00F43A94"/>
    <w:rsid w:val="00F55FDE"/>
    <w:rsid w:val="00F5665F"/>
    <w:rsid w:val="00F56730"/>
    <w:rsid w:val="00F56AE2"/>
    <w:rsid w:val="00F614B7"/>
    <w:rsid w:val="00F618CF"/>
    <w:rsid w:val="00F6383B"/>
    <w:rsid w:val="00F65317"/>
    <w:rsid w:val="00F66078"/>
    <w:rsid w:val="00F661CA"/>
    <w:rsid w:val="00F6798D"/>
    <w:rsid w:val="00F702C2"/>
    <w:rsid w:val="00F76268"/>
    <w:rsid w:val="00F84F2F"/>
    <w:rsid w:val="00F864CB"/>
    <w:rsid w:val="00F909D9"/>
    <w:rsid w:val="00F974D2"/>
    <w:rsid w:val="00FA23EE"/>
    <w:rsid w:val="00FB72E3"/>
    <w:rsid w:val="00FE3526"/>
    <w:rsid w:val="00FE7FAC"/>
    <w:rsid w:val="00FF1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4AAA8-F995-4064-9CF6-0AE6BC8B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0B"/>
    <w:pPr>
      <w:spacing w:after="160" w:line="360" w:lineRule="auto"/>
    </w:pPr>
    <w:rPr>
      <w:rFonts w:ascii="Times New Roman" w:hAnsi="Times New Roman" w:cs="Times New Roman"/>
      <w:sz w:val="24"/>
      <w:szCs w:val="24"/>
    </w:rPr>
  </w:style>
  <w:style w:type="paragraph" w:styleId="1">
    <w:name w:val="heading 1"/>
    <w:basedOn w:val="a"/>
    <w:next w:val="a"/>
    <w:link w:val="10"/>
    <w:uiPriority w:val="9"/>
    <w:qFormat/>
    <w:rsid w:val="00353281"/>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uiPriority w:val="9"/>
    <w:semiHidden/>
    <w:unhideWhenUsed/>
    <w:qFormat/>
    <w:rsid w:val="003532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53281"/>
    <w:pPr>
      <w:keepNext/>
      <w:keepLines/>
      <w:spacing w:before="40" w:after="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353281"/>
    <w:pPr>
      <w:widowControl w:val="0"/>
      <w:autoSpaceDE w:val="0"/>
      <w:autoSpaceDN w:val="0"/>
      <w:adjustRightInd w:val="0"/>
      <w:spacing w:before="240" w:after="60" w:line="240" w:lineRule="auto"/>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281"/>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35328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35328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353281"/>
    <w:rPr>
      <w:rFonts w:ascii="Calibri" w:eastAsia="Times New Roman" w:hAnsi="Calibri" w:cs="Times New Roman"/>
      <w:b/>
      <w:bCs/>
      <w:i/>
      <w:iCs/>
      <w:sz w:val="26"/>
      <w:szCs w:val="26"/>
      <w:lang w:eastAsia="ru-RU"/>
    </w:rPr>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353281"/>
    <w:pPr>
      <w:ind w:left="720"/>
      <w:contextualSpacing/>
    </w:p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353281"/>
    <w:rPr>
      <w:rFonts w:ascii="Times New Roman" w:hAnsi="Times New Roman" w:cs="Times New Roman"/>
      <w:sz w:val="24"/>
      <w:szCs w:val="24"/>
    </w:rPr>
  </w:style>
  <w:style w:type="character" w:customStyle="1" w:styleId="a5">
    <w:name w:val="ГОСТ текст Знак"/>
    <w:basedOn w:val="a0"/>
    <w:link w:val="a6"/>
    <w:locked/>
    <w:rsid w:val="00353281"/>
    <w:rPr>
      <w:sz w:val="26"/>
      <w:szCs w:val="26"/>
    </w:rPr>
  </w:style>
  <w:style w:type="paragraph" w:customStyle="1" w:styleId="a6">
    <w:name w:val="ГОСТ текст"/>
    <w:basedOn w:val="a"/>
    <w:link w:val="a5"/>
    <w:qFormat/>
    <w:rsid w:val="00353281"/>
    <w:pPr>
      <w:ind w:firstLine="709"/>
      <w:jc w:val="both"/>
    </w:pPr>
    <w:rPr>
      <w:rFonts w:asciiTheme="minorHAnsi" w:hAnsiTheme="minorHAnsi" w:cstheme="minorBidi"/>
      <w:sz w:val="26"/>
      <w:szCs w:val="26"/>
    </w:rPr>
  </w:style>
  <w:style w:type="paragraph" w:styleId="a7">
    <w:name w:val="header"/>
    <w:basedOn w:val="a"/>
    <w:link w:val="a8"/>
    <w:uiPriority w:val="99"/>
    <w:unhideWhenUsed/>
    <w:rsid w:val="0035328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3281"/>
    <w:rPr>
      <w:rFonts w:ascii="Times New Roman" w:hAnsi="Times New Roman" w:cs="Times New Roman"/>
      <w:sz w:val="24"/>
      <w:szCs w:val="24"/>
    </w:rPr>
  </w:style>
  <w:style w:type="paragraph" w:styleId="a9">
    <w:name w:val="footer"/>
    <w:basedOn w:val="a"/>
    <w:link w:val="aa"/>
    <w:uiPriority w:val="99"/>
    <w:unhideWhenUsed/>
    <w:rsid w:val="0035328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3281"/>
    <w:rPr>
      <w:rFonts w:ascii="Times New Roman" w:hAnsi="Times New Roman" w:cs="Times New Roman"/>
      <w:sz w:val="24"/>
      <w:szCs w:val="24"/>
    </w:rPr>
  </w:style>
  <w:style w:type="paragraph" w:styleId="ab">
    <w:name w:val="No Spacing"/>
    <w:link w:val="ac"/>
    <w:uiPriority w:val="1"/>
    <w:qFormat/>
    <w:rsid w:val="00353281"/>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353281"/>
    <w:rPr>
      <w:rFonts w:ascii="Calibri" w:eastAsia="Calibri" w:hAnsi="Calibri" w:cs="Times New Roman"/>
    </w:rPr>
  </w:style>
  <w:style w:type="character" w:styleId="ad">
    <w:name w:val="Hyperlink"/>
    <w:basedOn w:val="a0"/>
    <w:uiPriority w:val="99"/>
    <w:unhideWhenUsed/>
    <w:rsid w:val="00353281"/>
    <w:rPr>
      <w:color w:val="0000FF"/>
      <w:u w:val="single"/>
    </w:rPr>
  </w:style>
  <w:style w:type="paragraph" w:styleId="ae">
    <w:name w:val="Body Text"/>
    <w:basedOn w:val="a"/>
    <w:link w:val="af"/>
    <w:uiPriority w:val="99"/>
    <w:unhideWhenUsed/>
    <w:rsid w:val="00353281"/>
    <w:pPr>
      <w:suppressAutoHyphens/>
      <w:spacing w:after="120" w:line="240" w:lineRule="auto"/>
    </w:pPr>
    <w:rPr>
      <w:rFonts w:eastAsia="Times New Roman"/>
      <w:lang w:eastAsia="ar-SA"/>
    </w:rPr>
  </w:style>
  <w:style w:type="character" w:customStyle="1" w:styleId="af">
    <w:name w:val="Основной текст Знак"/>
    <w:basedOn w:val="a0"/>
    <w:link w:val="ae"/>
    <w:uiPriority w:val="99"/>
    <w:rsid w:val="00353281"/>
    <w:rPr>
      <w:rFonts w:ascii="Times New Roman" w:eastAsia="Times New Roman" w:hAnsi="Times New Roman" w:cs="Times New Roman"/>
      <w:sz w:val="24"/>
      <w:szCs w:val="24"/>
      <w:lang w:eastAsia="ar-SA"/>
    </w:rPr>
  </w:style>
  <w:style w:type="paragraph" w:customStyle="1" w:styleId="Default">
    <w:name w:val="Default"/>
    <w:basedOn w:val="a"/>
    <w:rsid w:val="00353281"/>
    <w:pPr>
      <w:suppressAutoHyphens/>
      <w:autoSpaceDE w:val="0"/>
      <w:spacing w:after="0" w:line="240" w:lineRule="auto"/>
    </w:pPr>
    <w:rPr>
      <w:rFonts w:eastAsia="Times New Roman"/>
      <w:color w:val="000000"/>
      <w:lang w:eastAsia="ar-SA"/>
    </w:rPr>
  </w:style>
  <w:style w:type="paragraph" w:styleId="21">
    <w:name w:val="Body Text 2"/>
    <w:basedOn w:val="a"/>
    <w:link w:val="22"/>
    <w:uiPriority w:val="99"/>
    <w:semiHidden/>
    <w:unhideWhenUsed/>
    <w:rsid w:val="00353281"/>
    <w:pPr>
      <w:spacing w:after="120" w:line="480" w:lineRule="auto"/>
    </w:pPr>
  </w:style>
  <w:style w:type="character" w:customStyle="1" w:styleId="22">
    <w:name w:val="Основной текст 2 Знак"/>
    <w:basedOn w:val="a0"/>
    <w:link w:val="21"/>
    <w:uiPriority w:val="99"/>
    <w:semiHidden/>
    <w:rsid w:val="00353281"/>
    <w:rPr>
      <w:rFonts w:ascii="Times New Roman" w:hAnsi="Times New Roman" w:cs="Times New Roman"/>
      <w:sz w:val="24"/>
      <w:szCs w:val="24"/>
    </w:rPr>
  </w:style>
  <w:style w:type="paragraph" w:customStyle="1" w:styleId="ConsPlusNormal">
    <w:name w:val="ConsPlusNormal"/>
    <w:link w:val="ConsPlusNormal0"/>
    <w:qFormat/>
    <w:rsid w:val="00353281"/>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353281"/>
    <w:rPr>
      <w:rFonts w:ascii="Arial" w:eastAsia="Times New Roman" w:hAnsi="Arial" w:cs="Arial"/>
      <w:sz w:val="20"/>
      <w:szCs w:val="20"/>
      <w:lang w:eastAsia="ru-RU"/>
    </w:rPr>
  </w:style>
  <w:style w:type="paragraph" w:customStyle="1" w:styleId="af0">
    <w:name w:val="Знак Знак Знак Знак Знак Знак"/>
    <w:basedOn w:val="a"/>
    <w:rsid w:val="00353281"/>
    <w:pPr>
      <w:spacing w:before="100" w:beforeAutospacing="1" w:after="100" w:afterAutospacing="1" w:line="240" w:lineRule="auto"/>
    </w:pPr>
    <w:rPr>
      <w:rFonts w:ascii="Tahoma" w:eastAsia="Times New Roman" w:hAnsi="Tahoma"/>
      <w:sz w:val="20"/>
      <w:szCs w:val="20"/>
      <w:lang w:val="en-US"/>
    </w:rPr>
  </w:style>
  <w:style w:type="paragraph" w:styleId="af1">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2"/>
    <w:uiPriority w:val="99"/>
    <w:unhideWhenUsed/>
    <w:qFormat/>
    <w:rsid w:val="00353281"/>
    <w:pPr>
      <w:spacing w:before="100" w:beforeAutospacing="1" w:after="100" w:afterAutospacing="1" w:line="240" w:lineRule="auto"/>
    </w:pPr>
    <w:rPr>
      <w:rFonts w:eastAsia="Times New Roman"/>
    </w:rPr>
  </w:style>
  <w:style w:type="character" w:customStyle="1" w:styleId="af2">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353281"/>
    <w:rPr>
      <w:rFonts w:ascii="Times New Roman" w:eastAsia="Times New Roman" w:hAnsi="Times New Roman" w:cs="Times New Roman"/>
      <w:sz w:val="24"/>
      <w:szCs w:val="24"/>
    </w:rPr>
  </w:style>
  <w:style w:type="character" w:styleId="af3">
    <w:name w:val="Strong"/>
    <w:basedOn w:val="a0"/>
    <w:uiPriority w:val="22"/>
    <w:qFormat/>
    <w:rsid w:val="00353281"/>
    <w:rPr>
      <w:b/>
      <w:bCs/>
    </w:rPr>
  </w:style>
  <w:style w:type="character" w:styleId="af4">
    <w:name w:val="Emphasis"/>
    <w:basedOn w:val="a0"/>
    <w:qFormat/>
    <w:rsid w:val="00353281"/>
    <w:rPr>
      <w:i/>
      <w:iCs/>
    </w:rPr>
  </w:style>
  <w:style w:type="paragraph" w:customStyle="1" w:styleId="Standard">
    <w:name w:val="Standard"/>
    <w:rsid w:val="00353281"/>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31">
    <w:name w:val="Body Text 3"/>
    <w:basedOn w:val="a"/>
    <w:link w:val="32"/>
    <w:unhideWhenUsed/>
    <w:rsid w:val="00353281"/>
    <w:pPr>
      <w:spacing w:after="120" w:line="240" w:lineRule="auto"/>
    </w:pPr>
    <w:rPr>
      <w:rFonts w:eastAsia="Times New Roman"/>
      <w:sz w:val="16"/>
      <w:szCs w:val="16"/>
      <w:lang w:eastAsia="ru-RU"/>
    </w:rPr>
  </w:style>
  <w:style w:type="character" w:customStyle="1" w:styleId="32">
    <w:name w:val="Основной текст 3 Знак"/>
    <w:basedOn w:val="a0"/>
    <w:link w:val="31"/>
    <w:rsid w:val="00353281"/>
    <w:rPr>
      <w:rFonts w:ascii="Times New Roman" w:eastAsia="Times New Roman" w:hAnsi="Times New Roman" w:cs="Times New Roman"/>
      <w:sz w:val="16"/>
      <w:szCs w:val="16"/>
      <w:lang w:eastAsia="ru-RU"/>
    </w:rPr>
  </w:style>
  <w:style w:type="paragraph" w:styleId="33">
    <w:name w:val="Body Text Indent 3"/>
    <w:basedOn w:val="a"/>
    <w:link w:val="34"/>
    <w:rsid w:val="00353281"/>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353281"/>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353281"/>
  </w:style>
  <w:style w:type="paragraph" w:styleId="af5">
    <w:name w:val="Block Text"/>
    <w:basedOn w:val="a"/>
    <w:semiHidden/>
    <w:unhideWhenUsed/>
    <w:rsid w:val="00353281"/>
    <w:pPr>
      <w:spacing w:after="0" w:line="240" w:lineRule="auto"/>
      <w:ind w:left="-142" w:right="-1" w:firstLine="851"/>
      <w:jc w:val="both"/>
    </w:pPr>
    <w:rPr>
      <w:rFonts w:eastAsia="Times New Roman"/>
      <w:lang w:eastAsia="ru-RU"/>
    </w:rPr>
  </w:style>
  <w:style w:type="paragraph" w:styleId="af6">
    <w:name w:val="Balloon Text"/>
    <w:basedOn w:val="a"/>
    <w:link w:val="af7"/>
    <w:uiPriority w:val="99"/>
    <w:semiHidden/>
    <w:unhideWhenUsed/>
    <w:rsid w:val="0035328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53281"/>
    <w:rPr>
      <w:rFonts w:ascii="Segoe UI" w:hAnsi="Segoe UI" w:cs="Segoe UI"/>
      <w:sz w:val="18"/>
      <w:szCs w:val="18"/>
    </w:rPr>
  </w:style>
  <w:style w:type="character" w:customStyle="1" w:styleId="af8">
    <w:name w:val="Другое_"/>
    <w:basedOn w:val="a0"/>
    <w:link w:val="af9"/>
    <w:rsid w:val="00353281"/>
    <w:rPr>
      <w:rFonts w:eastAsia="Times New Roman"/>
    </w:rPr>
  </w:style>
  <w:style w:type="paragraph" w:customStyle="1" w:styleId="af9">
    <w:name w:val="Другое"/>
    <w:basedOn w:val="a"/>
    <w:link w:val="af8"/>
    <w:qFormat/>
    <w:rsid w:val="00353281"/>
    <w:pPr>
      <w:widowControl w:val="0"/>
      <w:spacing w:after="0" w:line="252" w:lineRule="auto"/>
    </w:pPr>
    <w:rPr>
      <w:rFonts w:asciiTheme="minorHAnsi" w:eastAsia="Times New Roman" w:hAnsiTheme="minorHAnsi" w:cstheme="minorBidi"/>
      <w:sz w:val="22"/>
      <w:szCs w:val="22"/>
    </w:rPr>
  </w:style>
  <w:style w:type="character" w:customStyle="1" w:styleId="35">
    <w:name w:val="Основной текст (3)_"/>
    <w:basedOn w:val="a0"/>
    <w:link w:val="36"/>
    <w:rsid w:val="00353281"/>
    <w:rPr>
      <w:rFonts w:eastAsia="Times New Roman"/>
      <w:b/>
      <w:bCs/>
      <w:sz w:val="14"/>
      <w:szCs w:val="14"/>
    </w:rPr>
  </w:style>
  <w:style w:type="paragraph" w:customStyle="1" w:styleId="36">
    <w:name w:val="Основной текст (3)"/>
    <w:basedOn w:val="a"/>
    <w:link w:val="35"/>
    <w:rsid w:val="00353281"/>
    <w:pPr>
      <w:widowControl w:val="0"/>
      <w:spacing w:after="210" w:line="252" w:lineRule="auto"/>
      <w:ind w:firstLine="640"/>
    </w:pPr>
    <w:rPr>
      <w:rFonts w:asciiTheme="minorHAnsi" w:eastAsia="Times New Roman" w:hAnsiTheme="minorHAnsi" w:cstheme="minorBidi"/>
      <w:b/>
      <w:bCs/>
      <w:sz w:val="14"/>
      <w:szCs w:val="14"/>
    </w:rPr>
  </w:style>
  <w:style w:type="character" w:customStyle="1" w:styleId="afa">
    <w:name w:val="Основной текст_"/>
    <w:basedOn w:val="a0"/>
    <w:link w:val="11"/>
    <w:rsid w:val="00353281"/>
    <w:rPr>
      <w:rFonts w:eastAsia="Times New Roman"/>
    </w:rPr>
  </w:style>
  <w:style w:type="paragraph" w:customStyle="1" w:styleId="11">
    <w:name w:val="Основной текст1"/>
    <w:basedOn w:val="a"/>
    <w:link w:val="afa"/>
    <w:rsid w:val="00353281"/>
    <w:pPr>
      <w:widowControl w:val="0"/>
      <w:spacing w:after="0" w:line="240" w:lineRule="auto"/>
    </w:pPr>
    <w:rPr>
      <w:rFonts w:asciiTheme="minorHAnsi" w:eastAsia="Times New Roman" w:hAnsiTheme="minorHAnsi" w:cstheme="minorBidi"/>
      <w:sz w:val="22"/>
      <w:szCs w:val="22"/>
    </w:rPr>
  </w:style>
  <w:style w:type="character" w:customStyle="1" w:styleId="37">
    <w:name w:val="Заголовок №3_"/>
    <w:basedOn w:val="a0"/>
    <w:link w:val="38"/>
    <w:rsid w:val="00353281"/>
    <w:rPr>
      <w:rFonts w:eastAsia="Times New Roman"/>
    </w:rPr>
  </w:style>
  <w:style w:type="paragraph" w:customStyle="1" w:styleId="38">
    <w:name w:val="Заголовок №3"/>
    <w:basedOn w:val="a"/>
    <w:link w:val="37"/>
    <w:rsid w:val="00353281"/>
    <w:pPr>
      <w:widowControl w:val="0"/>
      <w:spacing w:after="1220" w:line="271" w:lineRule="auto"/>
      <w:ind w:firstLine="220"/>
      <w:outlineLvl w:val="2"/>
    </w:pPr>
    <w:rPr>
      <w:rFonts w:asciiTheme="minorHAnsi" w:eastAsia="Times New Roman" w:hAnsiTheme="minorHAnsi" w:cstheme="minorBidi"/>
      <w:sz w:val="22"/>
      <w:szCs w:val="22"/>
    </w:rPr>
  </w:style>
  <w:style w:type="character" w:customStyle="1" w:styleId="4">
    <w:name w:val="Основной текст (4)_"/>
    <w:basedOn w:val="a0"/>
    <w:link w:val="40"/>
    <w:rsid w:val="00353281"/>
    <w:rPr>
      <w:rFonts w:eastAsia="Times New Roman"/>
    </w:rPr>
  </w:style>
  <w:style w:type="paragraph" w:customStyle="1" w:styleId="40">
    <w:name w:val="Основной текст (4)"/>
    <w:basedOn w:val="a"/>
    <w:link w:val="4"/>
    <w:rsid w:val="00353281"/>
    <w:pPr>
      <w:widowControl w:val="0"/>
      <w:spacing w:after="0" w:line="252" w:lineRule="auto"/>
    </w:pPr>
    <w:rPr>
      <w:rFonts w:asciiTheme="minorHAnsi" w:eastAsia="Times New Roman" w:hAnsiTheme="minorHAnsi" w:cstheme="minorBidi"/>
      <w:sz w:val="22"/>
      <w:szCs w:val="22"/>
    </w:rPr>
  </w:style>
  <w:style w:type="character" w:customStyle="1" w:styleId="23">
    <w:name w:val="Основной текст (2)_"/>
    <w:basedOn w:val="a0"/>
    <w:link w:val="24"/>
    <w:rsid w:val="00353281"/>
    <w:rPr>
      <w:rFonts w:eastAsia="Times New Roman"/>
      <w:b/>
      <w:bCs/>
      <w:sz w:val="18"/>
      <w:szCs w:val="18"/>
    </w:rPr>
  </w:style>
  <w:style w:type="paragraph" w:customStyle="1" w:styleId="24">
    <w:name w:val="Основной текст (2)"/>
    <w:basedOn w:val="a"/>
    <w:link w:val="23"/>
    <w:rsid w:val="00353281"/>
    <w:pPr>
      <w:widowControl w:val="0"/>
      <w:spacing w:after="180" w:line="240" w:lineRule="auto"/>
      <w:jc w:val="center"/>
    </w:pPr>
    <w:rPr>
      <w:rFonts w:asciiTheme="minorHAnsi" w:eastAsia="Times New Roman" w:hAnsiTheme="minorHAnsi" w:cstheme="minorBidi"/>
      <w:b/>
      <w:bCs/>
      <w:sz w:val="18"/>
      <w:szCs w:val="18"/>
    </w:rPr>
  </w:style>
  <w:style w:type="character" w:customStyle="1" w:styleId="25">
    <w:name w:val="Заголовок №2_"/>
    <w:basedOn w:val="a0"/>
    <w:link w:val="26"/>
    <w:rsid w:val="00353281"/>
    <w:rPr>
      <w:rFonts w:eastAsia="Times New Roman"/>
      <w:b/>
      <w:bCs/>
    </w:rPr>
  </w:style>
  <w:style w:type="paragraph" w:customStyle="1" w:styleId="26">
    <w:name w:val="Заголовок №2"/>
    <w:basedOn w:val="a"/>
    <w:link w:val="25"/>
    <w:rsid w:val="00353281"/>
    <w:pPr>
      <w:widowControl w:val="0"/>
      <w:spacing w:after="0" w:line="266" w:lineRule="auto"/>
      <w:jc w:val="center"/>
      <w:outlineLvl w:val="1"/>
    </w:pPr>
    <w:rPr>
      <w:rFonts w:asciiTheme="minorHAnsi" w:eastAsia="Times New Roman" w:hAnsiTheme="minorHAnsi" w:cstheme="minorBidi"/>
      <w:b/>
      <w:bCs/>
      <w:sz w:val="22"/>
      <w:szCs w:val="22"/>
    </w:rPr>
  </w:style>
  <w:style w:type="character" w:customStyle="1" w:styleId="afb">
    <w:name w:val="Подпись к таблице_"/>
    <w:basedOn w:val="a0"/>
    <w:link w:val="afc"/>
    <w:rsid w:val="00353281"/>
    <w:rPr>
      <w:rFonts w:eastAsia="Times New Roman"/>
    </w:rPr>
  </w:style>
  <w:style w:type="paragraph" w:customStyle="1" w:styleId="afc">
    <w:name w:val="Подпись к таблице"/>
    <w:basedOn w:val="a"/>
    <w:link w:val="afb"/>
    <w:rsid w:val="00353281"/>
    <w:pPr>
      <w:widowControl w:val="0"/>
      <w:spacing w:after="0" w:line="247" w:lineRule="auto"/>
      <w:jc w:val="right"/>
    </w:pPr>
    <w:rPr>
      <w:rFonts w:asciiTheme="minorHAnsi" w:eastAsia="Times New Roman" w:hAnsiTheme="minorHAnsi" w:cstheme="minorBidi"/>
      <w:sz w:val="22"/>
      <w:szCs w:val="22"/>
    </w:rPr>
  </w:style>
  <w:style w:type="character" w:customStyle="1" w:styleId="27">
    <w:name w:val="Колонтитул (2)_"/>
    <w:basedOn w:val="a0"/>
    <w:link w:val="28"/>
    <w:rsid w:val="00353281"/>
    <w:rPr>
      <w:rFonts w:eastAsia="Times New Roman"/>
      <w:sz w:val="20"/>
      <w:szCs w:val="20"/>
    </w:rPr>
  </w:style>
  <w:style w:type="paragraph" w:customStyle="1" w:styleId="28">
    <w:name w:val="Колонтитул (2)"/>
    <w:basedOn w:val="a"/>
    <w:link w:val="27"/>
    <w:rsid w:val="00353281"/>
    <w:pPr>
      <w:widowControl w:val="0"/>
      <w:spacing w:after="0" w:line="240" w:lineRule="auto"/>
    </w:pPr>
    <w:rPr>
      <w:rFonts w:asciiTheme="minorHAnsi" w:eastAsia="Times New Roman" w:hAnsiTheme="minorHAnsi" w:cstheme="minorBidi"/>
      <w:sz w:val="20"/>
      <w:szCs w:val="20"/>
    </w:rPr>
  </w:style>
  <w:style w:type="character" w:customStyle="1" w:styleId="afd">
    <w:name w:val="Подпись к картинке_"/>
    <w:basedOn w:val="a0"/>
    <w:link w:val="afe"/>
    <w:rsid w:val="00353281"/>
    <w:rPr>
      <w:rFonts w:eastAsia="Times New Roman"/>
      <w:b/>
      <w:bCs/>
      <w:sz w:val="17"/>
      <w:szCs w:val="17"/>
    </w:rPr>
  </w:style>
  <w:style w:type="paragraph" w:customStyle="1" w:styleId="afe">
    <w:name w:val="Подпись к картинке"/>
    <w:basedOn w:val="a"/>
    <w:link w:val="afd"/>
    <w:rsid w:val="00353281"/>
    <w:pPr>
      <w:widowControl w:val="0"/>
      <w:spacing w:after="0" w:line="240" w:lineRule="auto"/>
      <w:jc w:val="center"/>
    </w:pPr>
    <w:rPr>
      <w:rFonts w:asciiTheme="minorHAnsi" w:eastAsia="Times New Roman" w:hAnsiTheme="minorHAnsi" w:cstheme="minorBidi"/>
      <w:b/>
      <w:bCs/>
      <w:sz w:val="17"/>
      <w:szCs w:val="17"/>
    </w:rPr>
  </w:style>
  <w:style w:type="character" w:customStyle="1" w:styleId="12">
    <w:name w:val="Заголовок №1_"/>
    <w:basedOn w:val="a0"/>
    <w:link w:val="13"/>
    <w:rsid w:val="00353281"/>
    <w:rPr>
      <w:rFonts w:eastAsia="Times New Roman"/>
      <w:b/>
      <w:bCs/>
      <w:sz w:val="30"/>
      <w:szCs w:val="30"/>
    </w:rPr>
  </w:style>
  <w:style w:type="paragraph" w:customStyle="1" w:styleId="13">
    <w:name w:val="Заголовок №1"/>
    <w:basedOn w:val="a"/>
    <w:link w:val="12"/>
    <w:rsid w:val="00353281"/>
    <w:pPr>
      <w:widowControl w:val="0"/>
      <w:spacing w:after="0" w:line="223" w:lineRule="auto"/>
      <w:ind w:firstLine="840"/>
      <w:outlineLvl w:val="0"/>
    </w:pPr>
    <w:rPr>
      <w:rFonts w:asciiTheme="minorHAnsi" w:eastAsia="Times New Roman" w:hAnsiTheme="minorHAnsi" w:cstheme="minorBidi"/>
      <w:b/>
      <w:bCs/>
      <w:sz w:val="30"/>
      <w:szCs w:val="30"/>
      <w:shd w:val="clear" w:color="auto" w:fill="FFFFFF"/>
    </w:rPr>
  </w:style>
  <w:style w:type="character" w:customStyle="1" w:styleId="7">
    <w:name w:val="Основной текст (7)_"/>
    <w:basedOn w:val="a0"/>
    <w:link w:val="70"/>
    <w:rsid w:val="00353281"/>
    <w:rPr>
      <w:rFonts w:ascii="Arial" w:eastAsia="Arial" w:hAnsi="Arial" w:cs="Arial"/>
      <w:sz w:val="15"/>
      <w:szCs w:val="15"/>
    </w:rPr>
  </w:style>
  <w:style w:type="paragraph" w:customStyle="1" w:styleId="70">
    <w:name w:val="Основной текст (7)"/>
    <w:basedOn w:val="a"/>
    <w:link w:val="7"/>
    <w:rsid w:val="00353281"/>
    <w:pPr>
      <w:widowControl w:val="0"/>
      <w:spacing w:after="40" w:line="506" w:lineRule="auto"/>
      <w:ind w:left="1160" w:firstLine="20"/>
    </w:pPr>
    <w:rPr>
      <w:rFonts w:ascii="Arial" w:eastAsia="Arial" w:hAnsi="Arial" w:cs="Arial"/>
      <w:sz w:val="15"/>
      <w:szCs w:val="15"/>
    </w:rPr>
  </w:style>
  <w:style w:type="character" w:customStyle="1" w:styleId="aff">
    <w:name w:val="Колонтитул_"/>
    <w:basedOn w:val="a0"/>
    <w:link w:val="aff0"/>
    <w:rsid w:val="00353281"/>
    <w:rPr>
      <w:rFonts w:eastAsia="Times New Roman"/>
    </w:rPr>
  </w:style>
  <w:style w:type="paragraph" w:customStyle="1" w:styleId="aff0">
    <w:name w:val="Колонтитул"/>
    <w:basedOn w:val="a"/>
    <w:link w:val="aff"/>
    <w:rsid w:val="00353281"/>
    <w:pPr>
      <w:widowControl w:val="0"/>
      <w:spacing w:after="0" w:line="240" w:lineRule="auto"/>
    </w:pPr>
    <w:rPr>
      <w:rFonts w:asciiTheme="minorHAnsi" w:eastAsia="Times New Roman" w:hAnsiTheme="minorHAnsi" w:cstheme="minorBidi"/>
      <w:sz w:val="22"/>
      <w:szCs w:val="22"/>
    </w:rPr>
  </w:style>
  <w:style w:type="paragraph" w:styleId="aff1">
    <w:name w:val="TOC Heading"/>
    <w:basedOn w:val="1"/>
    <w:next w:val="a"/>
    <w:uiPriority w:val="39"/>
    <w:unhideWhenUsed/>
    <w:qFormat/>
    <w:rsid w:val="00353281"/>
    <w:pPr>
      <w:keepLines/>
      <w:spacing w:after="0" w:line="259" w:lineRule="auto"/>
      <w:outlineLvl w:val="9"/>
    </w:pPr>
    <w:rPr>
      <w:rFonts w:cstheme="majorBidi"/>
      <w:b w:val="0"/>
      <w:bCs w:val="0"/>
      <w:color w:val="365F91" w:themeColor="accent1" w:themeShade="BF"/>
      <w:kern w:val="0"/>
      <w:lang w:val="ru-RU" w:eastAsia="ru-RU" w:bidi="ar-SA"/>
    </w:rPr>
  </w:style>
  <w:style w:type="character" w:styleId="aff2">
    <w:name w:val="footnote reference"/>
    <w:basedOn w:val="a0"/>
    <w:uiPriority w:val="99"/>
    <w:semiHidden/>
    <w:unhideWhenUsed/>
    <w:rsid w:val="00353281"/>
    <w:rPr>
      <w:vertAlign w:val="superscript"/>
    </w:rPr>
  </w:style>
  <w:style w:type="paragraph" w:customStyle="1" w:styleId="aff3">
    <w:name w:val="Таблицы (моноширинный)"/>
    <w:basedOn w:val="a"/>
    <w:next w:val="a"/>
    <w:uiPriority w:val="99"/>
    <w:rsid w:val="0035328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353281"/>
    <w:rPr>
      <w:sz w:val="16"/>
      <w:szCs w:val="16"/>
    </w:rPr>
  </w:style>
  <w:style w:type="paragraph" w:styleId="aff5">
    <w:name w:val="annotation text"/>
    <w:basedOn w:val="a"/>
    <w:link w:val="aff6"/>
    <w:uiPriority w:val="99"/>
    <w:semiHidden/>
    <w:unhideWhenUsed/>
    <w:rsid w:val="00353281"/>
    <w:pPr>
      <w:spacing w:line="240" w:lineRule="auto"/>
    </w:pPr>
    <w:rPr>
      <w:sz w:val="20"/>
      <w:szCs w:val="20"/>
    </w:rPr>
  </w:style>
  <w:style w:type="character" w:customStyle="1" w:styleId="aff6">
    <w:name w:val="Текст примечания Знак"/>
    <w:basedOn w:val="a0"/>
    <w:link w:val="aff5"/>
    <w:uiPriority w:val="99"/>
    <w:semiHidden/>
    <w:rsid w:val="00353281"/>
    <w:rPr>
      <w:rFonts w:ascii="Times New Roman" w:hAnsi="Times New Roman" w:cs="Times New Roman"/>
      <w:sz w:val="20"/>
      <w:szCs w:val="20"/>
    </w:rPr>
  </w:style>
  <w:style w:type="paragraph" w:styleId="aff7">
    <w:name w:val="annotation subject"/>
    <w:basedOn w:val="aff5"/>
    <w:next w:val="aff5"/>
    <w:link w:val="aff8"/>
    <w:uiPriority w:val="99"/>
    <w:semiHidden/>
    <w:unhideWhenUsed/>
    <w:rsid w:val="00353281"/>
    <w:rPr>
      <w:b/>
      <w:bCs/>
    </w:rPr>
  </w:style>
  <w:style w:type="character" w:customStyle="1" w:styleId="aff8">
    <w:name w:val="Тема примечания Знак"/>
    <w:basedOn w:val="aff6"/>
    <w:link w:val="aff7"/>
    <w:uiPriority w:val="99"/>
    <w:semiHidden/>
    <w:rsid w:val="00353281"/>
    <w:rPr>
      <w:rFonts w:ascii="Times New Roman" w:hAnsi="Times New Roman" w:cs="Times New Roman"/>
      <w:b/>
      <w:bCs/>
      <w:sz w:val="20"/>
      <w:szCs w:val="20"/>
    </w:rPr>
  </w:style>
  <w:style w:type="character" w:styleId="aff9">
    <w:name w:val="FollowedHyperlink"/>
    <w:basedOn w:val="a0"/>
    <w:uiPriority w:val="99"/>
    <w:semiHidden/>
    <w:unhideWhenUsed/>
    <w:rsid w:val="00353281"/>
    <w:rPr>
      <w:color w:val="954F72"/>
      <w:u w:val="single"/>
    </w:rPr>
  </w:style>
  <w:style w:type="paragraph" w:customStyle="1" w:styleId="msonormal0">
    <w:name w:val="msonormal"/>
    <w:basedOn w:val="a"/>
    <w:rsid w:val="00353281"/>
    <w:pPr>
      <w:spacing w:before="100" w:beforeAutospacing="1" w:after="100" w:afterAutospacing="1" w:line="240" w:lineRule="auto"/>
    </w:pPr>
    <w:rPr>
      <w:rFonts w:eastAsia="Times New Roman"/>
      <w:lang w:eastAsia="ru-RU"/>
    </w:rPr>
  </w:style>
  <w:style w:type="paragraph" w:customStyle="1" w:styleId="xl65">
    <w:name w:val="xl65"/>
    <w:basedOn w:val="a"/>
    <w:rsid w:val="00353281"/>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eastAsia="Times New Roman"/>
      <w:color w:val="FFFFFF"/>
      <w:lang w:eastAsia="ru-RU"/>
    </w:rPr>
  </w:style>
  <w:style w:type="paragraph" w:customStyle="1" w:styleId="xl66">
    <w:name w:val="xl66"/>
    <w:basedOn w:val="a"/>
    <w:rsid w:val="00353281"/>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7">
    <w:name w:val="xl67"/>
    <w:basedOn w:val="a"/>
    <w:rsid w:val="00353281"/>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8">
    <w:name w:val="xl68"/>
    <w:basedOn w:val="a"/>
    <w:rsid w:val="00353281"/>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b/>
      <w:bCs/>
      <w:color w:val="FFFFFF"/>
      <w:lang w:eastAsia="ru-RU"/>
    </w:rPr>
  </w:style>
  <w:style w:type="paragraph" w:customStyle="1" w:styleId="xl69">
    <w:name w:val="xl69"/>
    <w:basedOn w:val="a"/>
    <w:rsid w:val="00353281"/>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0">
    <w:name w:val="xl70"/>
    <w:basedOn w:val="a"/>
    <w:rsid w:val="00353281"/>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1">
    <w:name w:val="xl71"/>
    <w:basedOn w:val="a"/>
    <w:rsid w:val="00353281"/>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2">
    <w:name w:val="xl72"/>
    <w:basedOn w:val="a"/>
    <w:rsid w:val="00353281"/>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3">
    <w:name w:val="xl73"/>
    <w:basedOn w:val="a"/>
    <w:rsid w:val="00353281"/>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4">
    <w:name w:val="xl74"/>
    <w:basedOn w:val="a"/>
    <w:rsid w:val="00353281"/>
    <w:pPr>
      <w:pBdr>
        <w:bottom w:val="single" w:sz="4" w:space="0" w:color="305496"/>
      </w:pBdr>
      <w:spacing w:before="100" w:beforeAutospacing="1" w:after="100" w:afterAutospacing="1" w:line="240" w:lineRule="auto"/>
      <w:textAlignment w:val="top"/>
    </w:pPr>
    <w:rPr>
      <w:rFonts w:eastAsia="Times New Roman"/>
      <w:b/>
      <w:bCs/>
      <w:lang w:eastAsia="ru-RU"/>
    </w:rPr>
  </w:style>
  <w:style w:type="paragraph" w:customStyle="1" w:styleId="xl75">
    <w:name w:val="xl75"/>
    <w:basedOn w:val="a"/>
    <w:rsid w:val="00353281"/>
    <w:pPr>
      <w:pBdr>
        <w:bottom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6">
    <w:name w:val="xl76"/>
    <w:basedOn w:val="a"/>
    <w:rsid w:val="00353281"/>
    <w:pPr>
      <w:spacing w:before="100" w:beforeAutospacing="1" w:after="100" w:afterAutospacing="1" w:line="240" w:lineRule="auto"/>
    </w:pPr>
    <w:rPr>
      <w:rFonts w:eastAsia="Times New Roman"/>
      <w:lang w:eastAsia="ru-RU"/>
    </w:rPr>
  </w:style>
  <w:style w:type="paragraph" w:customStyle="1" w:styleId="xl77">
    <w:name w:val="xl77"/>
    <w:basedOn w:val="a"/>
    <w:rsid w:val="00353281"/>
    <w:pPr>
      <w:spacing w:before="100" w:beforeAutospacing="1" w:after="100" w:afterAutospacing="1" w:line="240" w:lineRule="auto"/>
      <w:textAlignment w:val="top"/>
    </w:pPr>
    <w:rPr>
      <w:rFonts w:eastAsia="Times New Roman"/>
      <w:b/>
      <w:bCs/>
      <w:lang w:eastAsia="ru-RU"/>
    </w:rPr>
  </w:style>
  <w:style w:type="paragraph" w:customStyle="1" w:styleId="xl78">
    <w:name w:val="xl78"/>
    <w:basedOn w:val="a"/>
    <w:rsid w:val="00353281"/>
    <w:pPr>
      <w:spacing w:before="100" w:beforeAutospacing="1" w:after="100" w:afterAutospacing="1" w:line="240" w:lineRule="auto"/>
      <w:textAlignment w:val="top"/>
    </w:pPr>
    <w:rPr>
      <w:rFonts w:eastAsia="Times New Roman"/>
      <w:lang w:eastAsia="ru-RU"/>
    </w:rPr>
  </w:style>
  <w:style w:type="paragraph" w:customStyle="1" w:styleId="xl245">
    <w:name w:val="xl245"/>
    <w:basedOn w:val="a"/>
    <w:rsid w:val="00353281"/>
    <w:pPr>
      <w:spacing w:before="100" w:beforeAutospacing="1" w:after="100" w:afterAutospacing="1" w:line="240" w:lineRule="auto"/>
    </w:pPr>
    <w:rPr>
      <w:rFonts w:ascii="Arial" w:eastAsia="Times New Roman" w:hAnsi="Arial" w:cs="Arial"/>
      <w:lang w:eastAsia="ru-RU"/>
    </w:rPr>
  </w:style>
  <w:style w:type="paragraph" w:customStyle="1" w:styleId="xl246">
    <w:name w:val="xl246"/>
    <w:basedOn w:val="a"/>
    <w:rsid w:val="00353281"/>
    <w:pPr>
      <w:spacing w:before="100" w:beforeAutospacing="1" w:after="100" w:afterAutospacing="1" w:line="240" w:lineRule="auto"/>
    </w:pPr>
    <w:rPr>
      <w:rFonts w:ascii="Arial" w:eastAsia="Times New Roman" w:hAnsi="Arial" w:cs="Arial"/>
      <w:lang w:eastAsia="ru-RU"/>
    </w:rPr>
  </w:style>
  <w:style w:type="paragraph" w:customStyle="1" w:styleId="xl247">
    <w:name w:val="xl247"/>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8">
    <w:name w:val="xl248"/>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9">
    <w:name w:val="xl249"/>
    <w:basedOn w:val="a"/>
    <w:rsid w:val="00353281"/>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0">
    <w:name w:val="xl250"/>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2">
    <w:name w:val="xl252"/>
    <w:basedOn w:val="a"/>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3">
    <w:name w:val="xl253"/>
    <w:basedOn w:val="a"/>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4">
    <w:name w:val="xl254"/>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5">
    <w:name w:val="xl255"/>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6">
    <w:name w:val="xl256"/>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7">
    <w:name w:val="xl257"/>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8">
    <w:name w:val="xl258"/>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9">
    <w:name w:val="xl259"/>
    <w:basedOn w:val="a"/>
    <w:rsid w:val="003532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60">
    <w:name w:val="xl260"/>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1">
    <w:name w:val="xl261"/>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2">
    <w:name w:val="xl262"/>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3">
    <w:name w:val="xl263"/>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5">
    <w:name w:val="xl265"/>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6">
    <w:name w:val="xl26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7">
    <w:name w:val="xl267"/>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1">
    <w:name w:val="xl271"/>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2">
    <w:name w:val="xl272"/>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4">
    <w:name w:val="xl274"/>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5">
    <w:name w:val="xl275"/>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8">
    <w:name w:val="xl278"/>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9">
    <w:name w:val="xl279"/>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1">
    <w:name w:val="xl281"/>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2">
    <w:name w:val="xl282"/>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3">
    <w:name w:val="xl283"/>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font5">
    <w:name w:val="font5"/>
    <w:basedOn w:val="a"/>
    <w:rsid w:val="00353281"/>
    <w:pPr>
      <w:spacing w:before="100" w:beforeAutospacing="1" w:after="100" w:afterAutospacing="1" w:line="240" w:lineRule="auto"/>
    </w:pPr>
    <w:rPr>
      <w:rFonts w:ascii="Arial" w:eastAsia="Times New Roman" w:hAnsi="Arial" w:cs="Arial"/>
      <w:color w:val="000000"/>
      <w:lang w:eastAsia="ru-RU"/>
    </w:rPr>
  </w:style>
  <w:style w:type="paragraph" w:customStyle="1" w:styleId="font6">
    <w:name w:val="font6"/>
    <w:basedOn w:val="a"/>
    <w:rsid w:val="00353281"/>
    <w:pPr>
      <w:spacing w:before="100" w:beforeAutospacing="1" w:after="100" w:afterAutospacing="1" w:line="240" w:lineRule="auto"/>
    </w:pPr>
    <w:rPr>
      <w:rFonts w:ascii="Arial" w:eastAsia="Times New Roman" w:hAnsi="Arial" w:cs="Arial"/>
      <w:color w:val="000000"/>
      <w:lang w:eastAsia="ru-RU"/>
    </w:rPr>
  </w:style>
  <w:style w:type="paragraph" w:customStyle="1" w:styleId="xl285">
    <w:name w:val="xl285"/>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6">
    <w:name w:val="xl28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7">
    <w:name w:val="xl287"/>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0">
    <w:name w:val="xl290"/>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1">
    <w:name w:val="xl291"/>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4">
    <w:name w:val="xl29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5">
    <w:name w:val="xl295"/>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7">
    <w:name w:val="xl297"/>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8">
    <w:name w:val="xl298"/>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9">
    <w:name w:val="xl299"/>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0">
    <w:name w:val="xl300"/>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1">
    <w:name w:val="xl301"/>
    <w:basedOn w:val="a"/>
    <w:rsid w:val="0035328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2">
    <w:name w:val="xl302"/>
    <w:basedOn w:val="a"/>
    <w:rsid w:val="0035328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3">
    <w:name w:val="xl303"/>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4">
    <w:name w:val="xl30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5">
    <w:name w:val="xl305"/>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6">
    <w:name w:val="xl30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7">
    <w:name w:val="xl307"/>
    <w:basedOn w:val="a"/>
    <w:rsid w:val="003532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8">
    <w:name w:val="xl308"/>
    <w:basedOn w:val="a"/>
    <w:rsid w:val="003532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9">
    <w:name w:val="xl309"/>
    <w:basedOn w:val="a"/>
    <w:rsid w:val="00353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0">
    <w:name w:val="xl310"/>
    <w:basedOn w:val="a"/>
    <w:rsid w:val="003532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3532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2">
    <w:name w:val="xl312"/>
    <w:basedOn w:val="a"/>
    <w:rsid w:val="003532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3">
    <w:name w:val="xl313"/>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14">
    <w:name w:val="xl314"/>
    <w:basedOn w:val="a"/>
    <w:rsid w:val="0035328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5">
    <w:name w:val="xl315"/>
    <w:basedOn w:val="a"/>
    <w:rsid w:val="00353281"/>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6">
    <w:name w:val="xl316"/>
    <w:basedOn w:val="a"/>
    <w:rsid w:val="0035328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7">
    <w:name w:val="xl317"/>
    <w:basedOn w:val="a"/>
    <w:rsid w:val="0035328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8">
    <w:name w:val="xl318"/>
    <w:basedOn w:val="a"/>
    <w:rsid w:val="00353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3532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353281"/>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3">
    <w:name w:val="xl323"/>
    <w:basedOn w:val="a"/>
    <w:rsid w:val="003532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4">
    <w:name w:val="xl324"/>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6">
    <w:name w:val="xl326"/>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7">
    <w:name w:val="xl327"/>
    <w:basedOn w:val="a"/>
    <w:rsid w:val="003532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8">
    <w:name w:val="xl328"/>
    <w:basedOn w:val="a"/>
    <w:rsid w:val="003532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9">
    <w:name w:val="xl329"/>
    <w:basedOn w:val="a"/>
    <w:rsid w:val="003532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styleId="14">
    <w:name w:val="toc 1"/>
    <w:basedOn w:val="a"/>
    <w:next w:val="a"/>
    <w:autoRedefine/>
    <w:uiPriority w:val="39"/>
    <w:unhideWhenUsed/>
    <w:rsid w:val="00353281"/>
    <w:pPr>
      <w:spacing w:after="100"/>
    </w:pPr>
  </w:style>
  <w:style w:type="paragraph" w:styleId="29">
    <w:name w:val="toc 2"/>
    <w:basedOn w:val="a"/>
    <w:next w:val="a"/>
    <w:autoRedefine/>
    <w:uiPriority w:val="39"/>
    <w:unhideWhenUsed/>
    <w:rsid w:val="00B162AE"/>
    <w:pPr>
      <w:tabs>
        <w:tab w:val="right" w:leader="dot" w:pos="9345"/>
      </w:tabs>
      <w:spacing w:after="100"/>
      <w:ind w:left="240"/>
    </w:pPr>
    <w:rPr>
      <w:noProof/>
    </w:rPr>
  </w:style>
  <w:style w:type="paragraph" w:styleId="39">
    <w:name w:val="toc 3"/>
    <w:basedOn w:val="a"/>
    <w:next w:val="a"/>
    <w:autoRedefine/>
    <w:uiPriority w:val="39"/>
    <w:unhideWhenUsed/>
    <w:rsid w:val="002F1354"/>
    <w:pPr>
      <w:tabs>
        <w:tab w:val="right" w:leader="dot" w:pos="9345"/>
      </w:tabs>
      <w:spacing w:after="100"/>
      <w:ind w:left="142" w:firstLine="142"/>
    </w:pPr>
  </w:style>
  <w:style w:type="paragraph" w:styleId="affa">
    <w:name w:val="caption"/>
    <w:basedOn w:val="a"/>
    <w:next w:val="a"/>
    <w:unhideWhenUsed/>
    <w:qFormat/>
    <w:rsid w:val="00B636B1"/>
    <w:pPr>
      <w:spacing w:after="200" w:line="240" w:lineRule="auto"/>
    </w:pPr>
    <w:rPr>
      <w:rFonts w:asciiTheme="minorHAnsi" w:hAnsiTheme="minorHAnsi" w:cstheme="minorBidi"/>
      <w:i/>
      <w:iCs/>
      <w:color w:val="1F497D" w:themeColor="text2"/>
      <w:sz w:val="18"/>
      <w:szCs w:val="18"/>
    </w:rPr>
  </w:style>
  <w:style w:type="paragraph" w:styleId="affb">
    <w:name w:val="Body Text Indent"/>
    <w:basedOn w:val="a"/>
    <w:link w:val="affc"/>
    <w:unhideWhenUsed/>
    <w:rsid w:val="00B636B1"/>
    <w:pPr>
      <w:spacing w:after="120" w:line="259" w:lineRule="auto"/>
      <w:ind w:left="283"/>
    </w:pPr>
    <w:rPr>
      <w:rFonts w:asciiTheme="minorHAnsi" w:hAnsiTheme="minorHAnsi" w:cstheme="minorBidi"/>
      <w:sz w:val="22"/>
      <w:szCs w:val="22"/>
    </w:rPr>
  </w:style>
  <w:style w:type="character" w:customStyle="1" w:styleId="affc">
    <w:name w:val="Основной текст с отступом Знак"/>
    <w:basedOn w:val="a0"/>
    <w:link w:val="affb"/>
    <w:rsid w:val="00B636B1"/>
  </w:style>
  <w:style w:type="paragraph" w:customStyle="1" w:styleId="main">
    <w:name w:val="main"/>
    <w:basedOn w:val="a"/>
    <w:uiPriority w:val="99"/>
    <w:qFormat/>
    <w:rsid w:val="00B636B1"/>
    <w:pPr>
      <w:spacing w:after="80" w:line="240" w:lineRule="auto"/>
      <w:ind w:firstLine="709"/>
      <w:jc w:val="both"/>
    </w:pPr>
    <w:rPr>
      <w:rFonts w:eastAsia="Times New Roman"/>
      <w:sz w:val="26"/>
      <w:szCs w:val="26"/>
      <w:lang w:eastAsia="ru-RU"/>
    </w:rPr>
  </w:style>
  <w:style w:type="paragraph" w:customStyle="1" w:styleId="affd">
    <w:name w:val="Основной"/>
    <w:basedOn w:val="a"/>
    <w:qFormat/>
    <w:rsid w:val="00B636B1"/>
    <w:pPr>
      <w:spacing w:after="0" w:line="240" w:lineRule="auto"/>
      <w:ind w:firstLine="709"/>
      <w:jc w:val="both"/>
    </w:pPr>
    <w:rPr>
      <w:rFonts w:eastAsia="Times New Roman"/>
      <w:sz w:val="26"/>
      <w:lang w:eastAsia="ar-SA"/>
    </w:rPr>
  </w:style>
  <w:style w:type="character" w:customStyle="1" w:styleId="rvts7">
    <w:name w:val="rvts7"/>
    <w:basedOn w:val="a0"/>
    <w:uiPriority w:val="99"/>
    <w:rsid w:val="00B636B1"/>
    <w:rPr>
      <w:rFonts w:ascii="Times New Roman" w:hAnsi="Times New Roman" w:cs="Times New Roman" w:hint="default"/>
      <w:sz w:val="24"/>
      <w:szCs w:val="24"/>
    </w:rPr>
  </w:style>
  <w:style w:type="paragraph" w:customStyle="1" w:styleId="affe">
    <w:name w:val="Прижатый влево"/>
    <w:basedOn w:val="a"/>
    <w:next w:val="a"/>
    <w:uiPriority w:val="99"/>
    <w:rsid w:val="00FE3526"/>
    <w:pPr>
      <w:widowControl w:val="0"/>
      <w:autoSpaceDE w:val="0"/>
      <w:autoSpaceDN w:val="0"/>
      <w:adjustRightInd w:val="0"/>
      <w:spacing w:after="0" w:line="240" w:lineRule="auto"/>
    </w:pPr>
    <w:rPr>
      <w:rFonts w:ascii="Arial" w:eastAsia="Times New Roman" w:hAnsi="Arial" w:cs="Arial"/>
      <w:lang w:eastAsia="ru-RU"/>
    </w:rPr>
  </w:style>
  <w:style w:type="character" w:customStyle="1" w:styleId="afff">
    <w:name w:val="Цветовое выделение"/>
    <w:uiPriority w:val="99"/>
    <w:rsid w:val="004E2BFE"/>
    <w:rPr>
      <w:b/>
      <w:color w:val="26282F"/>
    </w:rPr>
  </w:style>
  <w:style w:type="paragraph" w:customStyle="1" w:styleId="ConsPlusCell">
    <w:name w:val="ConsPlusCell"/>
    <w:rsid w:val="003964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374A6B"/>
    <w:pPr>
      <w:spacing w:before="100" w:beforeAutospacing="1" w:after="100" w:afterAutospacing="1" w:line="240" w:lineRule="auto"/>
    </w:pPr>
    <w:rPr>
      <w:rFonts w:eastAsia="Times New Roman"/>
      <w:lang w:eastAsia="ru-RU"/>
    </w:rPr>
  </w:style>
  <w:style w:type="character" w:customStyle="1" w:styleId="afff0">
    <w:name w:val="Гипертекстовая ссылка"/>
    <w:basedOn w:val="afff"/>
    <w:uiPriority w:val="99"/>
    <w:rsid w:val="005D0FA5"/>
    <w:rPr>
      <w:b/>
      <w:color w:val="106BBE"/>
    </w:rPr>
  </w:style>
  <w:style w:type="paragraph" w:customStyle="1" w:styleId="afff1">
    <w:name w:val="Нормальный (таблица)"/>
    <w:basedOn w:val="a"/>
    <w:next w:val="a"/>
    <w:uiPriority w:val="99"/>
    <w:rsid w:val="00D541DA"/>
    <w:pPr>
      <w:widowControl w:val="0"/>
      <w:autoSpaceDE w:val="0"/>
      <w:autoSpaceDN w:val="0"/>
      <w:adjustRightInd w:val="0"/>
      <w:spacing w:after="0" w:line="240" w:lineRule="auto"/>
      <w:jc w:val="both"/>
    </w:pPr>
    <w:rPr>
      <w:rFonts w:ascii="Arial" w:eastAsiaTheme="minorEastAsia" w:hAnsi="Arial" w:cs="Arial"/>
      <w:lang w:eastAsia="ru-RU"/>
    </w:rPr>
  </w:style>
  <w:style w:type="paragraph" w:customStyle="1" w:styleId="s1">
    <w:name w:val="s_1"/>
    <w:basedOn w:val="a"/>
    <w:rsid w:val="00147825"/>
    <w:pPr>
      <w:spacing w:before="100" w:beforeAutospacing="1" w:after="100" w:afterAutospacing="1"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4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752">
          <w:marLeft w:val="446"/>
          <w:marRight w:val="0"/>
          <w:marTop w:val="0"/>
          <w:marBottom w:val="0"/>
          <w:divBdr>
            <w:top w:val="none" w:sz="0" w:space="0" w:color="auto"/>
            <w:left w:val="none" w:sz="0" w:space="0" w:color="auto"/>
            <w:bottom w:val="none" w:sz="0" w:space="0" w:color="auto"/>
            <w:right w:val="none" w:sz="0" w:space="0" w:color="auto"/>
          </w:divBdr>
        </w:div>
        <w:div w:id="1520118974">
          <w:marLeft w:val="446"/>
          <w:marRight w:val="0"/>
          <w:marTop w:val="0"/>
          <w:marBottom w:val="0"/>
          <w:divBdr>
            <w:top w:val="none" w:sz="0" w:space="0" w:color="auto"/>
            <w:left w:val="none" w:sz="0" w:space="0" w:color="auto"/>
            <w:bottom w:val="none" w:sz="0" w:space="0" w:color="auto"/>
            <w:right w:val="none" w:sz="0" w:space="0" w:color="auto"/>
          </w:divBdr>
        </w:div>
      </w:divsChild>
    </w:div>
    <w:div w:id="32459971">
      <w:bodyDiv w:val="1"/>
      <w:marLeft w:val="0"/>
      <w:marRight w:val="0"/>
      <w:marTop w:val="0"/>
      <w:marBottom w:val="0"/>
      <w:divBdr>
        <w:top w:val="none" w:sz="0" w:space="0" w:color="auto"/>
        <w:left w:val="none" w:sz="0" w:space="0" w:color="auto"/>
        <w:bottom w:val="none" w:sz="0" w:space="0" w:color="auto"/>
        <w:right w:val="none" w:sz="0" w:space="0" w:color="auto"/>
      </w:divBdr>
    </w:div>
    <w:div w:id="82801235">
      <w:bodyDiv w:val="1"/>
      <w:marLeft w:val="0"/>
      <w:marRight w:val="0"/>
      <w:marTop w:val="0"/>
      <w:marBottom w:val="0"/>
      <w:divBdr>
        <w:top w:val="none" w:sz="0" w:space="0" w:color="auto"/>
        <w:left w:val="none" w:sz="0" w:space="0" w:color="auto"/>
        <w:bottom w:val="none" w:sz="0" w:space="0" w:color="auto"/>
        <w:right w:val="none" w:sz="0" w:space="0" w:color="auto"/>
      </w:divBdr>
    </w:div>
    <w:div w:id="106582609">
      <w:bodyDiv w:val="1"/>
      <w:marLeft w:val="0"/>
      <w:marRight w:val="0"/>
      <w:marTop w:val="0"/>
      <w:marBottom w:val="0"/>
      <w:divBdr>
        <w:top w:val="none" w:sz="0" w:space="0" w:color="auto"/>
        <w:left w:val="none" w:sz="0" w:space="0" w:color="auto"/>
        <w:bottom w:val="none" w:sz="0" w:space="0" w:color="auto"/>
        <w:right w:val="none" w:sz="0" w:space="0" w:color="auto"/>
      </w:divBdr>
    </w:div>
    <w:div w:id="120617834">
      <w:bodyDiv w:val="1"/>
      <w:marLeft w:val="0"/>
      <w:marRight w:val="0"/>
      <w:marTop w:val="0"/>
      <w:marBottom w:val="0"/>
      <w:divBdr>
        <w:top w:val="none" w:sz="0" w:space="0" w:color="auto"/>
        <w:left w:val="none" w:sz="0" w:space="0" w:color="auto"/>
        <w:bottom w:val="none" w:sz="0" w:space="0" w:color="auto"/>
        <w:right w:val="none" w:sz="0" w:space="0" w:color="auto"/>
      </w:divBdr>
    </w:div>
    <w:div w:id="146090769">
      <w:bodyDiv w:val="1"/>
      <w:marLeft w:val="0"/>
      <w:marRight w:val="0"/>
      <w:marTop w:val="0"/>
      <w:marBottom w:val="0"/>
      <w:divBdr>
        <w:top w:val="none" w:sz="0" w:space="0" w:color="auto"/>
        <w:left w:val="none" w:sz="0" w:space="0" w:color="auto"/>
        <w:bottom w:val="none" w:sz="0" w:space="0" w:color="auto"/>
        <w:right w:val="none" w:sz="0" w:space="0" w:color="auto"/>
      </w:divBdr>
    </w:div>
    <w:div w:id="149757923">
      <w:bodyDiv w:val="1"/>
      <w:marLeft w:val="0"/>
      <w:marRight w:val="0"/>
      <w:marTop w:val="0"/>
      <w:marBottom w:val="0"/>
      <w:divBdr>
        <w:top w:val="none" w:sz="0" w:space="0" w:color="auto"/>
        <w:left w:val="none" w:sz="0" w:space="0" w:color="auto"/>
        <w:bottom w:val="none" w:sz="0" w:space="0" w:color="auto"/>
        <w:right w:val="none" w:sz="0" w:space="0" w:color="auto"/>
      </w:divBdr>
    </w:div>
    <w:div w:id="176358477">
      <w:bodyDiv w:val="1"/>
      <w:marLeft w:val="0"/>
      <w:marRight w:val="0"/>
      <w:marTop w:val="0"/>
      <w:marBottom w:val="0"/>
      <w:divBdr>
        <w:top w:val="none" w:sz="0" w:space="0" w:color="auto"/>
        <w:left w:val="none" w:sz="0" w:space="0" w:color="auto"/>
        <w:bottom w:val="none" w:sz="0" w:space="0" w:color="auto"/>
        <w:right w:val="none" w:sz="0" w:space="0" w:color="auto"/>
      </w:divBdr>
    </w:div>
    <w:div w:id="253899568">
      <w:bodyDiv w:val="1"/>
      <w:marLeft w:val="0"/>
      <w:marRight w:val="0"/>
      <w:marTop w:val="0"/>
      <w:marBottom w:val="0"/>
      <w:divBdr>
        <w:top w:val="none" w:sz="0" w:space="0" w:color="auto"/>
        <w:left w:val="none" w:sz="0" w:space="0" w:color="auto"/>
        <w:bottom w:val="none" w:sz="0" w:space="0" w:color="auto"/>
        <w:right w:val="none" w:sz="0" w:space="0" w:color="auto"/>
      </w:divBdr>
    </w:div>
    <w:div w:id="270824185">
      <w:bodyDiv w:val="1"/>
      <w:marLeft w:val="0"/>
      <w:marRight w:val="0"/>
      <w:marTop w:val="0"/>
      <w:marBottom w:val="0"/>
      <w:divBdr>
        <w:top w:val="none" w:sz="0" w:space="0" w:color="auto"/>
        <w:left w:val="none" w:sz="0" w:space="0" w:color="auto"/>
        <w:bottom w:val="none" w:sz="0" w:space="0" w:color="auto"/>
        <w:right w:val="none" w:sz="0" w:space="0" w:color="auto"/>
      </w:divBdr>
    </w:div>
    <w:div w:id="302589308">
      <w:bodyDiv w:val="1"/>
      <w:marLeft w:val="0"/>
      <w:marRight w:val="0"/>
      <w:marTop w:val="0"/>
      <w:marBottom w:val="0"/>
      <w:divBdr>
        <w:top w:val="none" w:sz="0" w:space="0" w:color="auto"/>
        <w:left w:val="none" w:sz="0" w:space="0" w:color="auto"/>
        <w:bottom w:val="none" w:sz="0" w:space="0" w:color="auto"/>
        <w:right w:val="none" w:sz="0" w:space="0" w:color="auto"/>
      </w:divBdr>
    </w:div>
    <w:div w:id="310135848">
      <w:bodyDiv w:val="1"/>
      <w:marLeft w:val="0"/>
      <w:marRight w:val="0"/>
      <w:marTop w:val="0"/>
      <w:marBottom w:val="0"/>
      <w:divBdr>
        <w:top w:val="none" w:sz="0" w:space="0" w:color="auto"/>
        <w:left w:val="none" w:sz="0" w:space="0" w:color="auto"/>
        <w:bottom w:val="none" w:sz="0" w:space="0" w:color="auto"/>
        <w:right w:val="none" w:sz="0" w:space="0" w:color="auto"/>
      </w:divBdr>
    </w:div>
    <w:div w:id="331102082">
      <w:bodyDiv w:val="1"/>
      <w:marLeft w:val="0"/>
      <w:marRight w:val="0"/>
      <w:marTop w:val="0"/>
      <w:marBottom w:val="0"/>
      <w:divBdr>
        <w:top w:val="none" w:sz="0" w:space="0" w:color="auto"/>
        <w:left w:val="none" w:sz="0" w:space="0" w:color="auto"/>
        <w:bottom w:val="none" w:sz="0" w:space="0" w:color="auto"/>
        <w:right w:val="none" w:sz="0" w:space="0" w:color="auto"/>
      </w:divBdr>
    </w:div>
    <w:div w:id="429817777">
      <w:bodyDiv w:val="1"/>
      <w:marLeft w:val="0"/>
      <w:marRight w:val="0"/>
      <w:marTop w:val="0"/>
      <w:marBottom w:val="0"/>
      <w:divBdr>
        <w:top w:val="none" w:sz="0" w:space="0" w:color="auto"/>
        <w:left w:val="none" w:sz="0" w:space="0" w:color="auto"/>
        <w:bottom w:val="none" w:sz="0" w:space="0" w:color="auto"/>
        <w:right w:val="none" w:sz="0" w:space="0" w:color="auto"/>
      </w:divBdr>
    </w:div>
    <w:div w:id="493648083">
      <w:bodyDiv w:val="1"/>
      <w:marLeft w:val="0"/>
      <w:marRight w:val="0"/>
      <w:marTop w:val="0"/>
      <w:marBottom w:val="0"/>
      <w:divBdr>
        <w:top w:val="none" w:sz="0" w:space="0" w:color="auto"/>
        <w:left w:val="none" w:sz="0" w:space="0" w:color="auto"/>
        <w:bottom w:val="none" w:sz="0" w:space="0" w:color="auto"/>
        <w:right w:val="none" w:sz="0" w:space="0" w:color="auto"/>
      </w:divBdr>
    </w:div>
    <w:div w:id="502282803">
      <w:bodyDiv w:val="1"/>
      <w:marLeft w:val="0"/>
      <w:marRight w:val="0"/>
      <w:marTop w:val="0"/>
      <w:marBottom w:val="0"/>
      <w:divBdr>
        <w:top w:val="none" w:sz="0" w:space="0" w:color="auto"/>
        <w:left w:val="none" w:sz="0" w:space="0" w:color="auto"/>
        <w:bottom w:val="none" w:sz="0" w:space="0" w:color="auto"/>
        <w:right w:val="none" w:sz="0" w:space="0" w:color="auto"/>
      </w:divBdr>
    </w:div>
    <w:div w:id="596602589">
      <w:bodyDiv w:val="1"/>
      <w:marLeft w:val="0"/>
      <w:marRight w:val="0"/>
      <w:marTop w:val="0"/>
      <w:marBottom w:val="0"/>
      <w:divBdr>
        <w:top w:val="none" w:sz="0" w:space="0" w:color="auto"/>
        <w:left w:val="none" w:sz="0" w:space="0" w:color="auto"/>
        <w:bottom w:val="none" w:sz="0" w:space="0" w:color="auto"/>
        <w:right w:val="none" w:sz="0" w:space="0" w:color="auto"/>
      </w:divBdr>
    </w:div>
    <w:div w:id="730077567">
      <w:bodyDiv w:val="1"/>
      <w:marLeft w:val="0"/>
      <w:marRight w:val="0"/>
      <w:marTop w:val="0"/>
      <w:marBottom w:val="0"/>
      <w:divBdr>
        <w:top w:val="none" w:sz="0" w:space="0" w:color="auto"/>
        <w:left w:val="none" w:sz="0" w:space="0" w:color="auto"/>
        <w:bottom w:val="none" w:sz="0" w:space="0" w:color="auto"/>
        <w:right w:val="none" w:sz="0" w:space="0" w:color="auto"/>
      </w:divBdr>
    </w:div>
    <w:div w:id="751507844">
      <w:bodyDiv w:val="1"/>
      <w:marLeft w:val="0"/>
      <w:marRight w:val="0"/>
      <w:marTop w:val="0"/>
      <w:marBottom w:val="0"/>
      <w:divBdr>
        <w:top w:val="none" w:sz="0" w:space="0" w:color="auto"/>
        <w:left w:val="none" w:sz="0" w:space="0" w:color="auto"/>
        <w:bottom w:val="none" w:sz="0" w:space="0" w:color="auto"/>
        <w:right w:val="none" w:sz="0" w:space="0" w:color="auto"/>
      </w:divBdr>
    </w:div>
    <w:div w:id="754977080">
      <w:bodyDiv w:val="1"/>
      <w:marLeft w:val="0"/>
      <w:marRight w:val="0"/>
      <w:marTop w:val="0"/>
      <w:marBottom w:val="0"/>
      <w:divBdr>
        <w:top w:val="none" w:sz="0" w:space="0" w:color="auto"/>
        <w:left w:val="none" w:sz="0" w:space="0" w:color="auto"/>
        <w:bottom w:val="none" w:sz="0" w:space="0" w:color="auto"/>
        <w:right w:val="none" w:sz="0" w:space="0" w:color="auto"/>
      </w:divBdr>
    </w:div>
    <w:div w:id="764958079">
      <w:bodyDiv w:val="1"/>
      <w:marLeft w:val="0"/>
      <w:marRight w:val="0"/>
      <w:marTop w:val="0"/>
      <w:marBottom w:val="0"/>
      <w:divBdr>
        <w:top w:val="none" w:sz="0" w:space="0" w:color="auto"/>
        <w:left w:val="none" w:sz="0" w:space="0" w:color="auto"/>
        <w:bottom w:val="none" w:sz="0" w:space="0" w:color="auto"/>
        <w:right w:val="none" w:sz="0" w:space="0" w:color="auto"/>
      </w:divBdr>
    </w:div>
    <w:div w:id="769620675">
      <w:bodyDiv w:val="1"/>
      <w:marLeft w:val="0"/>
      <w:marRight w:val="0"/>
      <w:marTop w:val="0"/>
      <w:marBottom w:val="0"/>
      <w:divBdr>
        <w:top w:val="none" w:sz="0" w:space="0" w:color="auto"/>
        <w:left w:val="none" w:sz="0" w:space="0" w:color="auto"/>
        <w:bottom w:val="none" w:sz="0" w:space="0" w:color="auto"/>
        <w:right w:val="none" w:sz="0" w:space="0" w:color="auto"/>
      </w:divBdr>
    </w:div>
    <w:div w:id="880484457">
      <w:bodyDiv w:val="1"/>
      <w:marLeft w:val="0"/>
      <w:marRight w:val="0"/>
      <w:marTop w:val="0"/>
      <w:marBottom w:val="0"/>
      <w:divBdr>
        <w:top w:val="none" w:sz="0" w:space="0" w:color="auto"/>
        <w:left w:val="none" w:sz="0" w:space="0" w:color="auto"/>
        <w:bottom w:val="none" w:sz="0" w:space="0" w:color="auto"/>
        <w:right w:val="none" w:sz="0" w:space="0" w:color="auto"/>
      </w:divBdr>
    </w:div>
    <w:div w:id="902720553">
      <w:bodyDiv w:val="1"/>
      <w:marLeft w:val="0"/>
      <w:marRight w:val="0"/>
      <w:marTop w:val="0"/>
      <w:marBottom w:val="0"/>
      <w:divBdr>
        <w:top w:val="none" w:sz="0" w:space="0" w:color="auto"/>
        <w:left w:val="none" w:sz="0" w:space="0" w:color="auto"/>
        <w:bottom w:val="none" w:sz="0" w:space="0" w:color="auto"/>
        <w:right w:val="none" w:sz="0" w:space="0" w:color="auto"/>
      </w:divBdr>
    </w:div>
    <w:div w:id="926116269">
      <w:bodyDiv w:val="1"/>
      <w:marLeft w:val="0"/>
      <w:marRight w:val="0"/>
      <w:marTop w:val="0"/>
      <w:marBottom w:val="0"/>
      <w:divBdr>
        <w:top w:val="none" w:sz="0" w:space="0" w:color="auto"/>
        <w:left w:val="none" w:sz="0" w:space="0" w:color="auto"/>
        <w:bottom w:val="none" w:sz="0" w:space="0" w:color="auto"/>
        <w:right w:val="none" w:sz="0" w:space="0" w:color="auto"/>
      </w:divBdr>
    </w:div>
    <w:div w:id="1061443195">
      <w:bodyDiv w:val="1"/>
      <w:marLeft w:val="0"/>
      <w:marRight w:val="0"/>
      <w:marTop w:val="0"/>
      <w:marBottom w:val="0"/>
      <w:divBdr>
        <w:top w:val="none" w:sz="0" w:space="0" w:color="auto"/>
        <w:left w:val="none" w:sz="0" w:space="0" w:color="auto"/>
        <w:bottom w:val="none" w:sz="0" w:space="0" w:color="auto"/>
        <w:right w:val="none" w:sz="0" w:space="0" w:color="auto"/>
      </w:divBdr>
    </w:div>
    <w:div w:id="1120492432">
      <w:bodyDiv w:val="1"/>
      <w:marLeft w:val="0"/>
      <w:marRight w:val="0"/>
      <w:marTop w:val="0"/>
      <w:marBottom w:val="0"/>
      <w:divBdr>
        <w:top w:val="none" w:sz="0" w:space="0" w:color="auto"/>
        <w:left w:val="none" w:sz="0" w:space="0" w:color="auto"/>
        <w:bottom w:val="none" w:sz="0" w:space="0" w:color="auto"/>
        <w:right w:val="none" w:sz="0" w:space="0" w:color="auto"/>
      </w:divBdr>
    </w:div>
    <w:div w:id="1121149629">
      <w:bodyDiv w:val="1"/>
      <w:marLeft w:val="0"/>
      <w:marRight w:val="0"/>
      <w:marTop w:val="0"/>
      <w:marBottom w:val="0"/>
      <w:divBdr>
        <w:top w:val="none" w:sz="0" w:space="0" w:color="auto"/>
        <w:left w:val="none" w:sz="0" w:space="0" w:color="auto"/>
        <w:bottom w:val="none" w:sz="0" w:space="0" w:color="auto"/>
        <w:right w:val="none" w:sz="0" w:space="0" w:color="auto"/>
      </w:divBdr>
    </w:div>
    <w:div w:id="1126656211">
      <w:bodyDiv w:val="1"/>
      <w:marLeft w:val="0"/>
      <w:marRight w:val="0"/>
      <w:marTop w:val="0"/>
      <w:marBottom w:val="0"/>
      <w:divBdr>
        <w:top w:val="none" w:sz="0" w:space="0" w:color="auto"/>
        <w:left w:val="none" w:sz="0" w:space="0" w:color="auto"/>
        <w:bottom w:val="none" w:sz="0" w:space="0" w:color="auto"/>
        <w:right w:val="none" w:sz="0" w:space="0" w:color="auto"/>
      </w:divBdr>
    </w:div>
    <w:div w:id="1133670596">
      <w:bodyDiv w:val="1"/>
      <w:marLeft w:val="0"/>
      <w:marRight w:val="0"/>
      <w:marTop w:val="0"/>
      <w:marBottom w:val="0"/>
      <w:divBdr>
        <w:top w:val="none" w:sz="0" w:space="0" w:color="auto"/>
        <w:left w:val="none" w:sz="0" w:space="0" w:color="auto"/>
        <w:bottom w:val="none" w:sz="0" w:space="0" w:color="auto"/>
        <w:right w:val="none" w:sz="0" w:space="0" w:color="auto"/>
      </w:divBdr>
    </w:div>
    <w:div w:id="1263686646">
      <w:bodyDiv w:val="1"/>
      <w:marLeft w:val="0"/>
      <w:marRight w:val="0"/>
      <w:marTop w:val="0"/>
      <w:marBottom w:val="0"/>
      <w:divBdr>
        <w:top w:val="none" w:sz="0" w:space="0" w:color="auto"/>
        <w:left w:val="none" w:sz="0" w:space="0" w:color="auto"/>
        <w:bottom w:val="none" w:sz="0" w:space="0" w:color="auto"/>
        <w:right w:val="none" w:sz="0" w:space="0" w:color="auto"/>
      </w:divBdr>
    </w:div>
    <w:div w:id="1272932131">
      <w:bodyDiv w:val="1"/>
      <w:marLeft w:val="0"/>
      <w:marRight w:val="0"/>
      <w:marTop w:val="0"/>
      <w:marBottom w:val="0"/>
      <w:divBdr>
        <w:top w:val="none" w:sz="0" w:space="0" w:color="auto"/>
        <w:left w:val="none" w:sz="0" w:space="0" w:color="auto"/>
        <w:bottom w:val="none" w:sz="0" w:space="0" w:color="auto"/>
        <w:right w:val="none" w:sz="0" w:space="0" w:color="auto"/>
      </w:divBdr>
    </w:div>
    <w:div w:id="1310786758">
      <w:bodyDiv w:val="1"/>
      <w:marLeft w:val="0"/>
      <w:marRight w:val="0"/>
      <w:marTop w:val="0"/>
      <w:marBottom w:val="0"/>
      <w:divBdr>
        <w:top w:val="none" w:sz="0" w:space="0" w:color="auto"/>
        <w:left w:val="none" w:sz="0" w:space="0" w:color="auto"/>
        <w:bottom w:val="none" w:sz="0" w:space="0" w:color="auto"/>
        <w:right w:val="none" w:sz="0" w:space="0" w:color="auto"/>
      </w:divBdr>
    </w:div>
    <w:div w:id="1375932551">
      <w:bodyDiv w:val="1"/>
      <w:marLeft w:val="0"/>
      <w:marRight w:val="0"/>
      <w:marTop w:val="0"/>
      <w:marBottom w:val="0"/>
      <w:divBdr>
        <w:top w:val="none" w:sz="0" w:space="0" w:color="auto"/>
        <w:left w:val="none" w:sz="0" w:space="0" w:color="auto"/>
        <w:bottom w:val="none" w:sz="0" w:space="0" w:color="auto"/>
        <w:right w:val="none" w:sz="0" w:space="0" w:color="auto"/>
      </w:divBdr>
    </w:div>
    <w:div w:id="1398433514">
      <w:bodyDiv w:val="1"/>
      <w:marLeft w:val="0"/>
      <w:marRight w:val="0"/>
      <w:marTop w:val="0"/>
      <w:marBottom w:val="0"/>
      <w:divBdr>
        <w:top w:val="none" w:sz="0" w:space="0" w:color="auto"/>
        <w:left w:val="none" w:sz="0" w:space="0" w:color="auto"/>
        <w:bottom w:val="none" w:sz="0" w:space="0" w:color="auto"/>
        <w:right w:val="none" w:sz="0" w:space="0" w:color="auto"/>
      </w:divBdr>
    </w:div>
    <w:div w:id="1421369661">
      <w:bodyDiv w:val="1"/>
      <w:marLeft w:val="0"/>
      <w:marRight w:val="0"/>
      <w:marTop w:val="0"/>
      <w:marBottom w:val="0"/>
      <w:divBdr>
        <w:top w:val="none" w:sz="0" w:space="0" w:color="auto"/>
        <w:left w:val="none" w:sz="0" w:space="0" w:color="auto"/>
        <w:bottom w:val="none" w:sz="0" w:space="0" w:color="auto"/>
        <w:right w:val="none" w:sz="0" w:space="0" w:color="auto"/>
      </w:divBdr>
    </w:div>
    <w:div w:id="1425804936">
      <w:bodyDiv w:val="1"/>
      <w:marLeft w:val="0"/>
      <w:marRight w:val="0"/>
      <w:marTop w:val="0"/>
      <w:marBottom w:val="0"/>
      <w:divBdr>
        <w:top w:val="none" w:sz="0" w:space="0" w:color="auto"/>
        <w:left w:val="none" w:sz="0" w:space="0" w:color="auto"/>
        <w:bottom w:val="none" w:sz="0" w:space="0" w:color="auto"/>
        <w:right w:val="none" w:sz="0" w:space="0" w:color="auto"/>
      </w:divBdr>
    </w:div>
    <w:div w:id="1445542287">
      <w:bodyDiv w:val="1"/>
      <w:marLeft w:val="0"/>
      <w:marRight w:val="0"/>
      <w:marTop w:val="0"/>
      <w:marBottom w:val="0"/>
      <w:divBdr>
        <w:top w:val="none" w:sz="0" w:space="0" w:color="auto"/>
        <w:left w:val="none" w:sz="0" w:space="0" w:color="auto"/>
        <w:bottom w:val="none" w:sz="0" w:space="0" w:color="auto"/>
        <w:right w:val="none" w:sz="0" w:space="0" w:color="auto"/>
      </w:divBdr>
    </w:div>
    <w:div w:id="1484811325">
      <w:bodyDiv w:val="1"/>
      <w:marLeft w:val="0"/>
      <w:marRight w:val="0"/>
      <w:marTop w:val="0"/>
      <w:marBottom w:val="0"/>
      <w:divBdr>
        <w:top w:val="none" w:sz="0" w:space="0" w:color="auto"/>
        <w:left w:val="none" w:sz="0" w:space="0" w:color="auto"/>
        <w:bottom w:val="none" w:sz="0" w:space="0" w:color="auto"/>
        <w:right w:val="none" w:sz="0" w:space="0" w:color="auto"/>
      </w:divBdr>
    </w:div>
    <w:div w:id="1499810259">
      <w:bodyDiv w:val="1"/>
      <w:marLeft w:val="0"/>
      <w:marRight w:val="0"/>
      <w:marTop w:val="0"/>
      <w:marBottom w:val="0"/>
      <w:divBdr>
        <w:top w:val="none" w:sz="0" w:space="0" w:color="auto"/>
        <w:left w:val="none" w:sz="0" w:space="0" w:color="auto"/>
        <w:bottom w:val="none" w:sz="0" w:space="0" w:color="auto"/>
        <w:right w:val="none" w:sz="0" w:space="0" w:color="auto"/>
      </w:divBdr>
    </w:div>
    <w:div w:id="1508979144">
      <w:bodyDiv w:val="1"/>
      <w:marLeft w:val="0"/>
      <w:marRight w:val="0"/>
      <w:marTop w:val="0"/>
      <w:marBottom w:val="0"/>
      <w:divBdr>
        <w:top w:val="none" w:sz="0" w:space="0" w:color="auto"/>
        <w:left w:val="none" w:sz="0" w:space="0" w:color="auto"/>
        <w:bottom w:val="none" w:sz="0" w:space="0" w:color="auto"/>
        <w:right w:val="none" w:sz="0" w:space="0" w:color="auto"/>
      </w:divBdr>
    </w:div>
    <w:div w:id="1518688162">
      <w:bodyDiv w:val="1"/>
      <w:marLeft w:val="0"/>
      <w:marRight w:val="0"/>
      <w:marTop w:val="0"/>
      <w:marBottom w:val="0"/>
      <w:divBdr>
        <w:top w:val="none" w:sz="0" w:space="0" w:color="auto"/>
        <w:left w:val="none" w:sz="0" w:space="0" w:color="auto"/>
        <w:bottom w:val="none" w:sz="0" w:space="0" w:color="auto"/>
        <w:right w:val="none" w:sz="0" w:space="0" w:color="auto"/>
      </w:divBdr>
    </w:div>
    <w:div w:id="1582790361">
      <w:bodyDiv w:val="1"/>
      <w:marLeft w:val="0"/>
      <w:marRight w:val="0"/>
      <w:marTop w:val="0"/>
      <w:marBottom w:val="0"/>
      <w:divBdr>
        <w:top w:val="none" w:sz="0" w:space="0" w:color="auto"/>
        <w:left w:val="none" w:sz="0" w:space="0" w:color="auto"/>
        <w:bottom w:val="none" w:sz="0" w:space="0" w:color="auto"/>
        <w:right w:val="none" w:sz="0" w:space="0" w:color="auto"/>
      </w:divBdr>
    </w:div>
    <w:div w:id="1606569283">
      <w:bodyDiv w:val="1"/>
      <w:marLeft w:val="0"/>
      <w:marRight w:val="0"/>
      <w:marTop w:val="0"/>
      <w:marBottom w:val="0"/>
      <w:divBdr>
        <w:top w:val="none" w:sz="0" w:space="0" w:color="auto"/>
        <w:left w:val="none" w:sz="0" w:space="0" w:color="auto"/>
        <w:bottom w:val="none" w:sz="0" w:space="0" w:color="auto"/>
        <w:right w:val="none" w:sz="0" w:space="0" w:color="auto"/>
      </w:divBdr>
    </w:div>
    <w:div w:id="1643268127">
      <w:bodyDiv w:val="1"/>
      <w:marLeft w:val="0"/>
      <w:marRight w:val="0"/>
      <w:marTop w:val="0"/>
      <w:marBottom w:val="0"/>
      <w:divBdr>
        <w:top w:val="none" w:sz="0" w:space="0" w:color="auto"/>
        <w:left w:val="none" w:sz="0" w:space="0" w:color="auto"/>
        <w:bottom w:val="none" w:sz="0" w:space="0" w:color="auto"/>
        <w:right w:val="none" w:sz="0" w:space="0" w:color="auto"/>
      </w:divBdr>
    </w:div>
    <w:div w:id="1708870345">
      <w:bodyDiv w:val="1"/>
      <w:marLeft w:val="0"/>
      <w:marRight w:val="0"/>
      <w:marTop w:val="0"/>
      <w:marBottom w:val="0"/>
      <w:divBdr>
        <w:top w:val="none" w:sz="0" w:space="0" w:color="auto"/>
        <w:left w:val="none" w:sz="0" w:space="0" w:color="auto"/>
        <w:bottom w:val="none" w:sz="0" w:space="0" w:color="auto"/>
        <w:right w:val="none" w:sz="0" w:space="0" w:color="auto"/>
      </w:divBdr>
    </w:div>
    <w:div w:id="1711538595">
      <w:bodyDiv w:val="1"/>
      <w:marLeft w:val="0"/>
      <w:marRight w:val="0"/>
      <w:marTop w:val="0"/>
      <w:marBottom w:val="0"/>
      <w:divBdr>
        <w:top w:val="none" w:sz="0" w:space="0" w:color="auto"/>
        <w:left w:val="none" w:sz="0" w:space="0" w:color="auto"/>
        <w:bottom w:val="none" w:sz="0" w:space="0" w:color="auto"/>
        <w:right w:val="none" w:sz="0" w:space="0" w:color="auto"/>
      </w:divBdr>
    </w:div>
    <w:div w:id="1753508337">
      <w:bodyDiv w:val="1"/>
      <w:marLeft w:val="0"/>
      <w:marRight w:val="0"/>
      <w:marTop w:val="0"/>
      <w:marBottom w:val="0"/>
      <w:divBdr>
        <w:top w:val="none" w:sz="0" w:space="0" w:color="auto"/>
        <w:left w:val="none" w:sz="0" w:space="0" w:color="auto"/>
        <w:bottom w:val="none" w:sz="0" w:space="0" w:color="auto"/>
        <w:right w:val="none" w:sz="0" w:space="0" w:color="auto"/>
      </w:divBdr>
    </w:div>
    <w:div w:id="1755320781">
      <w:bodyDiv w:val="1"/>
      <w:marLeft w:val="0"/>
      <w:marRight w:val="0"/>
      <w:marTop w:val="0"/>
      <w:marBottom w:val="0"/>
      <w:divBdr>
        <w:top w:val="none" w:sz="0" w:space="0" w:color="auto"/>
        <w:left w:val="none" w:sz="0" w:space="0" w:color="auto"/>
        <w:bottom w:val="none" w:sz="0" w:space="0" w:color="auto"/>
        <w:right w:val="none" w:sz="0" w:space="0" w:color="auto"/>
      </w:divBdr>
    </w:div>
    <w:div w:id="1814836269">
      <w:bodyDiv w:val="1"/>
      <w:marLeft w:val="0"/>
      <w:marRight w:val="0"/>
      <w:marTop w:val="0"/>
      <w:marBottom w:val="0"/>
      <w:divBdr>
        <w:top w:val="none" w:sz="0" w:space="0" w:color="auto"/>
        <w:left w:val="none" w:sz="0" w:space="0" w:color="auto"/>
        <w:bottom w:val="none" w:sz="0" w:space="0" w:color="auto"/>
        <w:right w:val="none" w:sz="0" w:space="0" w:color="auto"/>
      </w:divBdr>
    </w:div>
    <w:div w:id="1843154540">
      <w:bodyDiv w:val="1"/>
      <w:marLeft w:val="0"/>
      <w:marRight w:val="0"/>
      <w:marTop w:val="0"/>
      <w:marBottom w:val="0"/>
      <w:divBdr>
        <w:top w:val="none" w:sz="0" w:space="0" w:color="auto"/>
        <w:left w:val="none" w:sz="0" w:space="0" w:color="auto"/>
        <w:bottom w:val="none" w:sz="0" w:space="0" w:color="auto"/>
        <w:right w:val="none" w:sz="0" w:space="0" w:color="auto"/>
      </w:divBdr>
    </w:div>
    <w:div w:id="1906261150">
      <w:bodyDiv w:val="1"/>
      <w:marLeft w:val="0"/>
      <w:marRight w:val="0"/>
      <w:marTop w:val="0"/>
      <w:marBottom w:val="0"/>
      <w:divBdr>
        <w:top w:val="none" w:sz="0" w:space="0" w:color="auto"/>
        <w:left w:val="none" w:sz="0" w:space="0" w:color="auto"/>
        <w:bottom w:val="none" w:sz="0" w:space="0" w:color="auto"/>
        <w:right w:val="none" w:sz="0" w:space="0" w:color="auto"/>
      </w:divBdr>
    </w:div>
    <w:div w:id="1986398700">
      <w:bodyDiv w:val="1"/>
      <w:marLeft w:val="0"/>
      <w:marRight w:val="0"/>
      <w:marTop w:val="0"/>
      <w:marBottom w:val="0"/>
      <w:divBdr>
        <w:top w:val="none" w:sz="0" w:space="0" w:color="auto"/>
        <w:left w:val="none" w:sz="0" w:space="0" w:color="auto"/>
        <w:bottom w:val="none" w:sz="0" w:space="0" w:color="auto"/>
        <w:right w:val="none" w:sz="0" w:space="0" w:color="auto"/>
      </w:divBdr>
    </w:div>
    <w:div w:id="2010986752">
      <w:bodyDiv w:val="1"/>
      <w:marLeft w:val="0"/>
      <w:marRight w:val="0"/>
      <w:marTop w:val="0"/>
      <w:marBottom w:val="0"/>
      <w:divBdr>
        <w:top w:val="none" w:sz="0" w:space="0" w:color="auto"/>
        <w:left w:val="none" w:sz="0" w:space="0" w:color="auto"/>
        <w:bottom w:val="none" w:sz="0" w:space="0" w:color="auto"/>
        <w:right w:val="none" w:sz="0" w:space="0" w:color="auto"/>
      </w:divBdr>
    </w:div>
    <w:div w:id="2088844246">
      <w:bodyDiv w:val="1"/>
      <w:marLeft w:val="0"/>
      <w:marRight w:val="0"/>
      <w:marTop w:val="0"/>
      <w:marBottom w:val="0"/>
      <w:divBdr>
        <w:top w:val="none" w:sz="0" w:space="0" w:color="auto"/>
        <w:left w:val="none" w:sz="0" w:space="0" w:color="auto"/>
        <w:bottom w:val="none" w:sz="0" w:space="0" w:color="auto"/>
        <w:right w:val="none" w:sz="0" w:space="0" w:color="auto"/>
      </w:divBdr>
    </w:div>
    <w:div w:id="2092386723">
      <w:bodyDiv w:val="1"/>
      <w:marLeft w:val="0"/>
      <w:marRight w:val="0"/>
      <w:marTop w:val="0"/>
      <w:marBottom w:val="0"/>
      <w:divBdr>
        <w:top w:val="none" w:sz="0" w:space="0" w:color="auto"/>
        <w:left w:val="none" w:sz="0" w:space="0" w:color="auto"/>
        <w:bottom w:val="none" w:sz="0" w:space="0" w:color="auto"/>
        <w:right w:val="none" w:sz="0" w:space="0" w:color="auto"/>
      </w:divBdr>
    </w:div>
    <w:div w:id="2131701646">
      <w:bodyDiv w:val="1"/>
      <w:marLeft w:val="0"/>
      <w:marRight w:val="0"/>
      <w:marTop w:val="0"/>
      <w:marBottom w:val="0"/>
      <w:divBdr>
        <w:top w:val="none" w:sz="0" w:space="0" w:color="auto"/>
        <w:left w:val="none" w:sz="0" w:space="0" w:color="auto"/>
        <w:bottom w:val="none" w:sz="0" w:space="0" w:color="auto"/>
        <w:right w:val="none" w:sz="0" w:space="0" w:color="auto"/>
      </w:divBdr>
    </w:div>
    <w:div w:id="2132430898">
      <w:bodyDiv w:val="1"/>
      <w:marLeft w:val="0"/>
      <w:marRight w:val="0"/>
      <w:marTop w:val="0"/>
      <w:marBottom w:val="0"/>
      <w:divBdr>
        <w:top w:val="none" w:sz="0" w:space="0" w:color="auto"/>
        <w:left w:val="none" w:sz="0" w:space="0" w:color="auto"/>
        <w:bottom w:val="none" w:sz="0" w:space="0" w:color="auto"/>
        <w:right w:val="none" w:sz="0" w:space="0" w:color="auto"/>
      </w:divBdr>
    </w:div>
    <w:div w:id="21345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308460.10035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08460.5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8460.1003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308460.100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03B2-5C4B-4019-A577-801C4009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5283</Words>
  <Characters>30117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Андреева</dc:creator>
  <cp:keywords/>
  <dc:description/>
  <cp:lastModifiedBy>Семенов Николай Юрьевич</cp:lastModifiedBy>
  <cp:revision>4</cp:revision>
  <cp:lastPrinted>2022-11-16T10:11:00Z</cp:lastPrinted>
  <dcterms:created xsi:type="dcterms:W3CDTF">2022-12-05T13:56:00Z</dcterms:created>
  <dcterms:modified xsi:type="dcterms:W3CDTF">2022-12-05T13:57:00Z</dcterms:modified>
</cp:coreProperties>
</file>