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B8B" w:rsidRDefault="00C56B8B"/>
    <w:tbl>
      <w:tblPr>
        <w:tblW w:w="9284" w:type="dxa"/>
        <w:tblLayout w:type="fixed"/>
        <w:tblLook w:val="0000" w:firstRow="0" w:lastRow="0" w:firstColumn="0" w:lastColumn="0" w:noHBand="0" w:noVBand="0"/>
      </w:tblPr>
      <w:tblGrid>
        <w:gridCol w:w="1008"/>
        <w:gridCol w:w="1440"/>
        <w:gridCol w:w="1308"/>
        <w:gridCol w:w="1752"/>
        <w:gridCol w:w="1080"/>
        <w:gridCol w:w="1616"/>
        <w:gridCol w:w="1080"/>
      </w:tblGrid>
      <w:tr w:rsidR="00B6043C" w:rsidTr="00F522AD">
        <w:trPr>
          <w:trHeight w:val="1799"/>
        </w:trPr>
        <w:tc>
          <w:tcPr>
            <w:tcW w:w="3756" w:type="dxa"/>
            <w:gridSpan w:val="3"/>
          </w:tcPr>
          <w:p w:rsidR="00B6043C" w:rsidRPr="0047137F" w:rsidRDefault="00B6043C" w:rsidP="00F522AD">
            <w:pPr>
              <w:jc w:val="center"/>
              <w:rPr>
                <w:rFonts w:ascii="Arial Cyr Chuv" w:hAnsi="Arial Cyr Chuv"/>
                <w:b/>
                <w:sz w:val="20"/>
                <w:szCs w:val="20"/>
              </w:rPr>
            </w:pPr>
            <w:r w:rsidRPr="0047137F">
              <w:rPr>
                <w:b/>
                <w:i/>
                <w:sz w:val="20"/>
                <w:szCs w:val="20"/>
              </w:rPr>
              <w:t xml:space="preserve">   </w:t>
            </w:r>
            <w:r w:rsidRPr="0047137F">
              <w:rPr>
                <w:rFonts w:ascii="Arial Cyr Chuv" w:hAnsi="Arial Cyr Chuv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2451100</wp:posOffset>
                  </wp:positionH>
                  <wp:positionV relativeFrom="paragraph">
                    <wp:posOffset>304800</wp:posOffset>
                  </wp:positionV>
                  <wp:extent cx="935990" cy="925195"/>
                  <wp:effectExtent l="0" t="0" r="0" b="825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47137F">
              <w:rPr>
                <w:rFonts w:ascii="Arial Cyr Chuv" w:hAnsi="Arial Cyr Chuv"/>
                <w:b/>
                <w:sz w:val="20"/>
                <w:szCs w:val="20"/>
              </w:rPr>
              <w:t>Чёваш</w:t>
            </w:r>
            <w:proofErr w:type="spellEnd"/>
            <w:r w:rsidRPr="0047137F">
              <w:rPr>
                <w:rFonts w:ascii="Arial Cyr Chuv" w:hAnsi="Arial Cyr Chuv"/>
                <w:b/>
                <w:sz w:val="20"/>
                <w:szCs w:val="20"/>
              </w:rPr>
              <w:t xml:space="preserve"> Республики</w:t>
            </w:r>
          </w:p>
          <w:p w:rsidR="00B6043C" w:rsidRPr="0047137F" w:rsidRDefault="00B6043C" w:rsidP="00F522AD">
            <w:pPr>
              <w:jc w:val="center"/>
              <w:rPr>
                <w:rFonts w:ascii="Arial Cyr Chuv" w:hAnsi="Arial Cyr Chuv"/>
                <w:b/>
                <w:sz w:val="20"/>
                <w:szCs w:val="20"/>
              </w:rPr>
            </w:pPr>
            <w:r w:rsidRPr="0047137F">
              <w:rPr>
                <w:rFonts w:ascii="Arial Cyr Chuv" w:hAnsi="Arial Cyr Chuv"/>
                <w:b/>
                <w:sz w:val="20"/>
                <w:szCs w:val="20"/>
              </w:rPr>
              <w:t xml:space="preserve">   </w:t>
            </w:r>
            <w:proofErr w:type="spellStart"/>
            <w:r w:rsidRPr="0047137F">
              <w:rPr>
                <w:rFonts w:ascii="Arial Cyr Chuv" w:hAnsi="Arial Cyr Chuv"/>
                <w:b/>
                <w:sz w:val="20"/>
                <w:szCs w:val="20"/>
              </w:rPr>
              <w:t>Муркаш</w:t>
            </w:r>
            <w:proofErr w:type="spellEnd"/>
            <w:r w:rsidRPr="0047137F">
              <w:rPr>
                <w:rFonts w:ascii="Arial Cyr Chuv" w:hAnsi="Arial Cyr Chuv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7137F">
              <w:rPr>
                <w:rFonts w:ascii="Arial Cyr Chuv" w:hAnsi="Arial Cyr Chuv"/>
                <w:b/>
                <w:sz w:val="20"/>
                <w:szCs w:val="20"/>
              </w:rPr>
              <w:t>район.н</w:t>
            </w:r>
            <w:proofErr w:type="spellEnd"/>
            <w:proofErr w:type="gramEnd"/>
            <w:r w:rsidRPr="0047137F">
              <w:rPr>
                <w:rFonts w:ascii="Arial Cyr Chuv" w:hAnsi="Arial Cyr Chuv"/>
                <w:b/>
                <w:sz w:val="20"/>
                <w:szCs w:val="20"/>
              </w:rPr>
              <w:t xml:space="preserve"> </w:t>
            </w:r>
            <w:r w:rsidRPr="0047137F">
              <w:rPr>
                <w:rFonts w:ascii="Arial Cyr Chuv" w:hAnsi="Arial Cyr Chuv"/>
                <w:b/>
                <w:sz w:val="20"/>
                <w:szCs w:val="20"/>
              </w:rPr>
              <w:tab/>
              <w:t xml:space="preserve">             </w:t>
            </w:r>
          </w:p>
          <w:p w:rsidR="00B6043C" w:rsidRPr="0047137F" w:rsidRDefault="00B6043C" w:rsidP="00F522AD">
            <w:pPr>
              <w:jc w:val="center"/>
              <w:rPr>
                <w:rFonts w:ascii="Arial Cyr Chuv" w:hAnsi="Arial Cyr Chuv"/>
                <w:b/>
                <w:sz w:val="20"/>
                <w:szCs w:val="20"/>
              </w:rPr>
            </w:pPr>
            <w:r w:rsidRPr="0047137F">
              <w:rPr>
                <w:rFonts w:ascii="Arial Cyr Chuv" w:hAnsi="Arial Cyr Chuv"/>
                <w:b/>
                <w:sz w:val="20"/>
                <w:szCs w:val="20"/>
              </w:rPr>
              <w:t xml:space="preserve">администраций.                         </w:t>
            </w:r>
          </w:p>
          <w:p w:rsidR="00B6043C" w:rsidRPr="0047137F" w:rsidRDefault="00B6043C" w:rsidP="00F522AD">
            <w:pPr>
              <w:jc w:val="center"/>
              <w:rPr>
                <w:rFonts w:ascii="Arial Cyr Chuv" w:hAnsi="Arial Cyr Chuv"/>
                <w:b/>
                <w:sz w:val="20"/>
                <w:szCs w:val="20"/>
              </w:rPr>
            </w:pPr>
          </w:p>
          <w:p w:rsidR="00B6043C" w:rsidRPr="0047137F" w:rsidRDefault="00B6043C" w:rsidP="00F522AD">
            <w:pPr>
              <w:jc w:val="center"/>
              <w:rPr>
                <w:rFonts w:ascii="Arial Cyr Chuv" w:hAnsi="Arial Cyr Chuv"/>
                <w:b/>
                <w:sz w:val="20"/>
                <w:szCs w:val="20"/>
              </w:rPr>
            </w:pPr>
            <w:r w:rsidRPr="0047137F">
              <w:rPr>
                <w:rFonts w:ascii="Arial Cyr Chuv" w:hAnsi="Arial Cyr Chuv"/>
                <w:b/>
                <w:sz w:val="20"/>
                <w:szCs w:val="20"/>
              </w:rPr>
              <w:t xml:space="preserve">ЙЫШЁНУ                    </w:t>
            </w:r>
          </w:p>
          <w:p w:rsidR="00B6043C" w:rsidRPr="0047137F" w:rsidRDefault="00B6043C" w:rsidP="00F522AD">
            <w:pPr>
              <w:jc w:val="center"/>
              <w:rPr>
                <w:rFonts w:ascii="Arial Cyr Chuv" w:hAnsi="Arial Cyr Chuv"/>
                <w:b/>
                <w:noProof/>
                <w:sz w:val="20"/>
                <w:szCs w:val="20"/>
              </w:rPr>
            </w:pPr>
            <w:r w:rsidRPr="0047137F">
              <w:rPr>
                <w:b/>
                <w:sz w:val="20"/>
                <w:szCs w:val="20"/>
              </w:rPr>
              <w:t xml:space="preserve">                   </w:t>
            </w:r>
          </w:p>
        </w:tc>
        <w:tc>
          <w:tcPr>
            <w:tcW w:w="1752" w:type="dxa"/>
          </w:tcPr>
          <w:p w:rsidR="00B6043C" w:rsidRPr="0047137F" w:rsidRDefault="00B6043C" w:rsidP="00F522AD">
            <w:pPr>
              <w:jc w:val="center"/>
              <w:rPr>
                <w:rFonts w:ascii="Arial Cyr Chuv" w:hAnsi="Arial Cyr Chuv"/>
                <w:b/>
                <w:noProof/>
                <w:sz w:val="20"/>
                <w:szCs w:val="20"/>
              </w:rPr>
            </w:pPr>
          </w:p>
        </w:tc>
        <w:tc>
          <w:tcPr>
            <w:tcW w:w="3776" w:type="dxa"/>
            <w:gridSpan w:val="3"/>
          </w:tcPr>
          <w:p w:rsidR="00B6043C" w:rsidRPr="0047137F" w:rsidRDefault="00B6043C" w:rsidP="00F522AD">
            <w:pPr>
              <w:jc w:val="center"/>
              <w:rPr>
                <w:rFonts w:ascii="Arial Cyr Chuv" w:hAnsi="Arial Cyr Chuv"/>
                <w:b/>
                <w:sz w:val="20"/>
                <w:szCs w:val="20"/>
              </w:rPr>
            </w:pPr>
            <w:r w:rsidRPr="0047137F">
              <w:rPr>
                <w:rFonts w:ascii="Arial Cyr Chuv" w:hAnsi="Arial Cyr Chuv"/>
                <w:b/>
                <w:sz w:val="20"/>
                <w:szCs w:val="20"/>
              </w:rPr>
              <w:t>Чувашская Республика</w:t>
            </w:r>
          </w:p>
          <w:p w:rsidR="00B6043C" w:rsidRPr="0047137F" w:rsidRDefault="00B6043C" w:rsidP="00F522AD">
            <w:pPr>
              <w:jc w:val="center"/>
              <w:rPr>
                <w:rFonts w:ascii="Arial Cyr Chuv" w:hAnsi="Arial Cyr Chuv"/>
                <w:b/>
                <w:sz w:val="20"/>
                <w:szCs w:val="20"/>
              </w:rPr>
            </w:pPr>
            <w:r w:rsidRPr="0047137F">
              <w:rPr>
                <w:rFonts w:ascii="Arial Cyr Chuv" w:hAnsi="Arial Cyr Chuv"/>
                <w:b/>
                <w:sz w:val="20"/>
                <w:szCs w:val="20"/>
              </w:rPr>
              <w:t xml:space="preserve">Администрация </w:t>
            </w:r>
          </w:p>
          <w:p w:rsidR="00B6043C" w:rsidRPr="0047137F" w:rsidRDefault="00B6043C" w:rsidP="00F522AD">
            <w:pPr>
              <w:jc w:val="center"/>
              <w:rPr>
                <w:rFonts w:ascii="Arial Cyr Chuv" w:hAnsi="Arial Cyr Chuv"/>
                <w:b/>
                <w:sz w:val="20"/>
                <w:szCs w:val="20"/>
              </w:rPr>
            </w:pPr>
            <w:r w:rsidRPr="0047137F">
              <w:rPr>
                <w:rFonts w:ascii="Arial Cyr Chuv" w:hAnsi="Arial Cyr Chuv"/>
                <w:b/>
                <w:sz w:val="20"/>
                <w:szCs w:val="20"/>
              </w:rPr>
              <w:t>Моргаушского района</w:t>
            </w:r>
          </w:p>
          <w:p w:rsidR="00B6043C" w:rsidRPr="0047137F" w:rsidRDefault="00B6043C" w:rsidP="00F522AD">
            <w:pPr>
              <w:pStyle w:val="3"/>
              <w:jc w:val="center"/>
              <w:rPr>
                <w:color w:val="auto"/>
                <w:sz w:val="20"/>
                <w:szCs w:val="20"/>
              </w:rPr>
            </w:pPr>
            <w:r w:rsidRPr="0047137F">
              <w:rPr>
                <w:color w:val="auto"/>
                <w:sz w:val="20"/>
                <w:szCs w:val="20"/>
              </w:rPr>
              <w:t>ПОСТАНОВЛЕНИЕ</w:t>
            </w:r>
          </w:p>
          <w:p w:rsidR="00B6043C" w:rsidRPr="0047137F" w:rsidRDefault="00B6043C" w:rsidP="00F522AD">
            <w:pPr>
              <w:jc w:val="center"/>
              <w:rPr>
                <w:rFonts w:ascii="Arial Cyr Chuv" w:hAnsi="Arial Cyr Chuv"/>
                <w:b/>
                <w:noProof/>
                <w:sz w:val="20"/>
                <w:szCs w:val="20"/>
              </w:rPr>
            </w:pPr>
          </w:p>
        </w:tc>
      </w:tr>
      <w:tr w:rsidR="00B6043C" w:rsidTr="00F522AD">
        <w:tc>
          <w:tcPr>
            <w:tcW w:w="1008" w:type="dxa"/>
            <w:tcBorders>
              <w:bottom w:val="single" w:sz="4" w:space="0" w:color="auto"/>
            </w:tcBorders>
          </w:tcPr>
          <w:p w:rsidR="00B6043C" w:rsidRPr="0047137F" w:rsidRDefault="00B6043C" w:rsidP="00F522AD">
            <w:pPr>
              <w:pStyle w:val="210"/>
              <w:outlineLvl w:val="1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1440" w:type="dxa"/>
          </w:tcPr>
          <w:p w:rsidR="00B6043C" w:rsidRPr="0047137F" w:rsidRDefault="00B6043C" w:rsidP="00F522AD">
            <w:pPr>
              <w:pStyle w:val="210"/>
              <w:outlineLvl w:val="1"/>
              <w:rPr>
                <w:rFonts w:ascii="Times New Roman" w:hAnsi="Times New Roman"/>
                <w:noProof/>
                <w:sz w:val="20"/>
              </w:rPr>
            </w:pPr>
            <w:r w:rsidRPr="0047137F">
              <w:rPr>
                <w:sz w:val="20"/>
              </w:rPr>
              <w:t xml:space="preserve">   2022 =? №  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B6043C" w:rsidRPr="0047137F" w:rsidRDefault="00B6043C" w:rsidP="00F522AD">
            <w:pPr>
              <w:pStyle w:val="210"/>
              <w:outlineLvl w:val="1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1752" w:type="dxa"/>
          </w:tcPr>
          <w:p w:rsidR="00B6043C" w:rsidRPr="0047137F" w:rsidRDefault="00B6043C" w:rsidP="00F522AD">
            <w:pPr>
              <w:pStyle w:val="210"/>
              <w:rPr>
                <w:b w:val="0"/>
                <w:noProof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6043C" w:rsidRPr="0047137F" w:rsidRDefault="00FB5173" w:rsidP="00F522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37F">
              <w:rPr>
                <w:rFonts w:ascii="Arial" w:hAnsi="Arial" w:cs="Arial"/>
                <w:sz w:val="20"/>
                <w:szCs w:val="20"/>
              </w:rPr>
              <w:t>23.11</w:t>
            </w:r>
          </w:p>
        </w:tc>
        <w:tc>
          <w:tcPr>
            <w:tcW w:w="1616" w:type="dxa"/>
          </w:tcPr>
          <w:p w:rsidR="00B6043C" w:rsidRPr="0047137F" w:rsidRDefault="00B6043C" w:rsidP="00F522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137F">
              <w:rPr>
                <w:rFonts w:ascii="Arial" w:hAnsi="Arial" w:cs="Arial"/>
                <w:b/>
                <w:sz w:val="20"/>
                <w:szCs w:val="20"/>
              </w:rPr>
              <w:t>2022 г. 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6043C" w:rsidRPr="0047137F" w:rsidRDefault="00FB5173" w:rsidP="00F522AD">
            <w:pPr>
              <w:rPr>
                <w:rFonts w:ascii="Arial" w:hAnsi="Arial" w:cs="Arial"/>
                <w:sz w:val="20"/>
                <w:szCs w:val="20"/>
              </w:rPr>
            </w:pPr>
            <w:r w:rsidRPr="0047137F">
              <w:rPr>
                <w:rFonts w:ascii="Arial" w:hAnsi="Arial" w:cs="Arial"/>
                <w:sz w:val="20"/>
                <w:szCs w:val="20"/>
              </w:rPr>
              <w:t>1339</w:t>
            </w:r>
          </w:p>
        </w:tc>
      </w:tr>
      <w:tr w:rsidR="00B6043C" w:rsidTr="00F522AD">
        <w:tc>
          <w:tcPr>
            <w:tcW w:w="3756" w:type="dxa"/>
            <w:gridSpan w:val="3"/>
          </w:tcPr>
          <w:p w:rsidR="00B6043C" w:rsidRPr="0047137F" w:rsidRDefault="00B6043C" w:rsidP="00F522AD">
            <w:pPr>
              <w:pStyle w:val="210"/>
              <w:outlineLvl w:val="1"/>
              <w:rPr>
                <w:rFonts w:ascii="Times New Roman" w:hAnsi="Times New Roman"/>
                <w:noProof/>
                <w:sz w:val="20"/>
              </w:rPr>
            </w:pPr>
            <w:proofErr w:type="spellStart"/>
            <w:r w:rsidRPr="0047137F">
              <w:rPr>
                <w:sz w:val="20"/>
              </w:rPr>
              <w:t>Муркаш</w:t>
            </w:r>
            <w:proofErr w:type="spellEnd"/>
            <w:r w:rsidRPr="0047137F">
              <w:rPr>
                <w:sz w:val="20"/>
              </w:rPr>
              <w:t xml:space="preserve"> </w:t>
            </w:r>
            <w:proofErr w:type="spellStart"/>
            <w:r w:rsidRPr="0047137F">
              <w:rPr>
                <w:sz w:val="20"/>
              </w:rPr>
              <w:t>сали</w:t>
            </w:r>
            <w:proofErr w:type="spellEnd"/>
            <w:r w:rsidRPr="0047137F">
              <w:rPr>
                <w:sz w:val="20"/>
              </w:rPr>
              <w:t xml:space="preserve">                                                        </w:t>
            </w:r>
          </w:p>
        </w:tc>
        <w:tc>
          <w:tcPr>
            <w:tcW w:w="1752" w:type="dxa"/>
          </w:tcPr>
          <w:p w:rsidR="00B6043C" w:rsidRPr="0047137F" w:rsidRDefault="00B6043C" w:rsidP="00F522AD">
            <w:pPr>
              <w:jc w:val="center"/>
              <w:rPr>
                <w:rFonts w:ascii="Arial Cyr Chuv" w:hAnsi="Arial Cyr Chuv"/>
                <w:b/>
                <w:noProof/>
                <w:sz w:val="20"/>
                <w:szCs w:val="20"/>
              </w:rPr>
            </w:pPr>
          </w:p>
        </w:tc>
        <w:tc>
          <w:tcPr>
            <w:tcW w:w="3776" w:type="dxa"/>
            <w:gridSpan w:val="3"/>
          </w:tcPr>
          <w:p w:rsidR="00B6043C" w:rsidRPr="0047137F" w:rsidRDefault="00B6043C" w:rsidP="00F522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137F">
              <w:rPr>
                <w:rFonts w:ascii="Arial" w:hAnsi="Arial" w:cs="Arial"/>
                <w:b/>
                <w:sz w:val="20"/>
                <w:szCs w:val="20"/>
              </w:rPr>
              <w:t>с.Моргауши</w:t>
            </w:r>
          </w:p>
        </w:tc>
      </w:tr>
    </w:tbl>
    <w:p w:rsidR="0047137F" w:rsidRDefault="0047137F" w:rsidP="0047137F">
      <w:pPr>
        <w:pStyle w:val="ConsPlusNormal"/>
        <w:tabs>
          <w:tab w:val="left" w:pos="4820"/>
        </w:tabs>
        <w:ind w:right="4535"/>
        <w:jc w:val="both"/>
        <w:rPr>
          <w:b/>
          <w:sz w:val="17"/>
          <w:szCs w:val="17"/>
        </w:rPr>
      </w:pPr>
    </w:p>
    <w:p w:rsidR="00B6043C" w:rsidRPr="00465868" w:rsidRDefault="00B6043C" w:rsidP="0047137F">
      <w:pPr>
        <w:pStyle w:val="ConsPlusNormal"/>
        <w:tabs>
          <w:tab w:val="left" w:pos="4820"/>
        </w:tabs>
        <w:ind w:right="4535"/>
        <w:jc w:val="both"/>
        <w:rPr>
          <w:sz w:val="17"/>
          <w:szCs w:val="17"/>
        </w:rPr>
      </w:pPr>
      <w:bookmarkStart w:id="0" w:name="_GoBack"/>
      <w:r w:rsidRPr="00465868">
        <w:rPr>
          <w:b/>
          <w:sz w:val="17"/>
          <w:szCs w:val="17"/>
        </w:rPr>
        <w:t>«</w:t>
      </w:r>
      <w:r w:rsidRPr="0047137F">
        <w:rPr>
          <w:b/>
          <w:sz w:val="22"/>
          <w:szCs w:val="22"/>
        </w:rPr>
        <w:t>О внесении изменений в постановление администрации Моргаушского района Чувашской Республики от 20.05.2022 № 496 «Об установлении размера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 на территории Моргаушского района Чувашской Республики».</w:t>
      </w:r>
    </w:p>
    <w:bookmarkEnd w:id="0"/>
    <w:p w:rsidR="00B6043C" w:rsidRPr="00465868" w:rsidRDefault="00B6043C" w:rsidP="00B6043C">
      <w:pPr>
        <w:pStyle w:val="ConsPlusNormal"/>
        <w:jc w:val="both"/>
        <w:rPr>
          <w:sz w:val="17"/>
          <w:szCs w:val="17"/>
        </w:rPr>
      </w:pPr>
    </w:p>
    <w:p w:rsidR="00B6043C" w:rsidRPr="0047137F" w:rsidRDefault="00B6043C" w:rsidP="00B6043C">
      <w:pPr>
        <w:pStyle w:val="ConsPlusNormal"/>
        <w:ind w:firstLine="567"/>
        <w:jc w:val="both"/>
        <w:rPr>
          <w:szCs w:val="24"/>
        </w:rPr>
      </w:pPr>
      <w:r w:rsidRPr="0047137F">
        <w:rPr>
          <w:szCs w:val="24"/>
        </w:rPr>
        <w:t>В соответствии со статьей 17 Федерального закона от 6 октября 2003 года № 131-ФЗ "Об общих принципах организации местного самоуправления в Российской Федерации", со статьей 65 Федерального закона от 29 декабря 2012 года № 273-ФЗ "Об образовании в Российской Федерации", со статьей 23 Закона Чувашской Республики от 30.07.2013 года № 50 "Об образовании в Чувашской Республике" администрация Моргаушского района Чувашской Республики постановляет:</w:t>
      </w:r>
    </w:p>
    <w:p w:rsidR="00B6043C" w:rsidRPr="0047137F" w:rsidRDefault="00B6043C" w:rsidP="00B6043C">
      <w:pPr>
        <w:pStyle w:val="ConsPlusNormal"/>
        <w:ind w:firstLine="567"/>
        <w:jc w:val="both"/>
        <w:rPr>
          <w:szCs w:val="24"/>
        </w:rPr>
      </w:pPr>
      <w:r w:rsidRPr="0047137F">
        <w:rPr>
          <w:szCs w:val="24"/>
        </w:rPr>
        <w:t>1. Внести в постановление администрации Моргаушского района Чувашской Республики от 20.05.2022г. № 496 «Об установлении размера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 на территории Моргаушского района Чувашской Республики» (далее - постановление), следующие изменения</w:t>
      </w:r>
      <w:r w:rsidRPr="0047137F">
        <w:rPr>
          <w:bCs/>
          <w:szCs w:val="24"/>
        </w:rPr>
        <w:t>:</w:t>
      </w:r>
    </w:p>
    <w:p w:rsidR="00B6043C" w:rsidRPr="0047137F" w:rsidRDefault="00B6043C" w:rsidP="00B6043C">
      <w:pPr>
        <w:ind w:firstLine="567"/>
        <w:jc w:val="both"/>
      </w:pPr>
      <w:r w:rsidRPr="0047137F">
        <w:t>1.1. Пункт 4 постановления изложить в следующей редакции:</w:t>
      </w:r>
    </w:p>
    <w:p w:rsidR="00B6043C" w:rsidRPr="0047137F" w:rsidRDefault="00B6043C" w:rsidP="00B6043C">
      <w:pPr>
        <w:tabs>
          <w:tab w:val="left" w:pos="2694"/>
        </w:tabs>
        <w:ind w:firstLine="567"/>
        <w:jc w:val="both"/>
      </w:pPr>
      <w:r w:rsidRPr="0047137F">
        <w:rPr>
          <w:shd w:val="clear" w:color="auto" w:fill="FFFFFF"/>
        </w:rPr>
        <w:t>«4. Родительскую плату з</w:t>
      </w:r>
      <w:r w:rsidRPr="0047137F">
        <w:t xml:space="preserve">а присмотр и уход за детьми не взимать с членов семей: </w:t>
      </w:r>
    </w:p>
    <w:p w:rsidR="00B6043C" w:rsidRPr="0047137F" w:rsidRDefault="00B6043C" w:rsidP="00B6043C">
      <w:pPr>
        <w:tabs>
          <w:tab w:val="left" w:pos="2694"/>
        </w:tabs>
        <w:ind w:firstLine="567"/>
        <w:jc w:val="both"/>
      </w:pPr>
      <w:r w:rsidRPr="0047137F">
        <w:t>- 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2022г. №647 «Об объявлении частичной мобилизации в Российской Федерации»,</w:t>
      </w:r>
    </w:p>
    <w:p w:rsidR="00B6043C" w:rsidRPr="0047137F" w:rsidRDefault="00B6043C" w:rsidP="00B6043C">
      <w:pPr>
        <w:tabs>
          <w:tab w:val="left" w:pos="2694"/>
        </w:tabs>
        <w:ind w:firstLine="567"/>
        <w:jc w:val="both"/>
      </w:pPr>
      <w:r w:rsidRPr="0047137F">
        <w:rPr>
          <w:shd w:val="clear" w:color="auto" w:fill="FFFFFF"/>
        </w:rPr>
        <w:t>- граждан Российской Федерации, направленных из Федерального казенного учреждения «Военный комиссариат Чувашской Республики»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 февраля 2022 г. (далее – добровольцы)</w:t>
      </w:r>
    </w:p>
    <w:p w:rsidR="00B6043C" w:rsidRPr="0047137F" w:rsidRDefault="00B6043C" w:rsidP="00B6043C">
      <w:pPr>
        <w:tabs>
          <w:tab w:val="left" w:pos="2694"/>
        </w:tabs>
        <w:ind w:firstLine="567"/>
        <w:jc w:val="both"/>
      </w:pPr>
      <w:r w:rsidRPr="0047137F">
        <w:rPr>
          <w:shd w:val="clear" w:color="auto" w:fill="FFFFFF"/>
        </w:rPr>
        <w:t>Предоставление указанных мер поддержки осуществляется в период действия контракта о добровольном содействии в выполнении задач, возложенных на Вооруженные Силы Российской Федерации, участия в специальной военной операции начиная с 24 февраля 2022 года.</w:t>
      </w:r>
      <w:r w:rsidRPr="0047137F">
        <w:t>»</w:t>
      </w:r>
    </w:p>
    <w:p w:rsidR="00B6043C" w:rsidRPr="0047137F" w:rsidRDefault="00B6043C" w:rsidP="0047137F">
      <w:pPr>
        <w:tabs>
          <w:tab w:val="left" w:pos="2694"/>
        </w:tabs>
        <w:ind w:firstLine="567"/>
        <w:jc w:val="both"/>
      </w:pPr>
      <w:r w:rsidRPr="0047137F">
        <w:rPr>
          <w:bCs/>
        </w:rPr>
        <w:t xml:space="preserve">2. </w:t>
      </w:r>
      <w:r w:rsidRPr="0047137F">
        <w:t>Контроль за исполнением настоящего постановления возложить на отдел образования, молодежной политики, физической культуры и спорта администрации Моргаушского района Чувашской Республики.</w:t>
      </w:r>
    </w:p>
    <w:p w:rsidR="00B6043C" w:rsidRDefault="00B6043C" w:rsidP="00B6043C">
      <w:pPr>
        <w:pStyle w:val="ConsPlusNormal"/>
        <w:tabs>
          <w:tab w:val="left" w:pos="567"/>
        </w:tabs>
        <w:ind w:firstLine="567"/>
        <w:jc w:val="both"/>
        <w:rPr>
          <w:bCs/>
          <w:szCs w:val="24"/>
        </w:rPr>
      </w:pPr>
      <w:r w:rsidRPr="0047137F">
        <w:rPr>
          <w:szCs w:val="24"/>
        </w:rPr>
        <w:t xml:space="preserve">3. </w:t>
      </w:r>
      <w:r w:rsidRPr="0047137F">
        <w:rPr>
          <w:bCs/>
          <w:szCs w:val="24"/>
        </w:rPr>
        <w:t>Настоящее постановление вступает в силу после его официального опубликования.</w:t>
      </w:r>
    </w:p>
    <w:p w:rsidR="0047137F" w:rsidRPr="0047137F" w:rsidRDefault="0047137F" w:rsidP="00B6043C">
      <w:pPr>
        <w:pStyle w:val="ConsPlusNormal"/>
        <w:tabs>
          <w:tab w:val="left" w:pos="567"/>
        </w:tabs>
        <w:ind w:firstLine="567"/>
        <w:jc w:val="both"/>
        <w:rPr>
          <w:szCs w:val="24"/>
        </w:rPr>
      </w:pPr>
    </w:p>
    <w:p w:rsidR="00FB5173" w:rsidRPr="00465868" w:rsidRDefault="00FB5173" w:rsidP="00FB5173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  <w:sz w:val="17"/>
          <w:szCs w:val="17"/>
        </w:rPr>
      </w:pPr>
      <w:r w:rsidRPr="00465868">
        <w:rPr>
          <w:rFonts w:ascii="Times New Roman" w:hAnsi="Times New Roman" w:cs="Times New Roman"/>
          <w:b w:val="0"/>
          <w:color w:val="auto"/>
          <w:sz w:val="17"/>
          <w:szCs w:val="17"/>
        </w:rPr>
        <w:t xml:space="preserve">Заместитель главы администрации района </w:t>
      </w:r>
    </w:p>
    <w:p w:rsidR="00FB5173" w:rsidRPr="00465868" w:rsidRDefault="00FB5173" w:rsidP="00FB5173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  <w:sz w:val="17"/>
          <w:szCs w:val="17"/>
        </w:rPr>
      </w:pPr>
      <w:r w:rsidRPr="00465868">
        <w:rPr>
          <w:rFonts w:ascii="Times New Roman" w:hAnsi="Times New Roman" w:cs="Times New Roman"/>
          <w:b w:val="0"/>
          <w:color w:val="auto"/>
          <w:sz w:val="17"/>
          <w:szCs w:val="17"/>
        </w:rPr>
        <w:t xml:space="preserve">по социальному развитию - начальник </w:t>
      </w:r>
    </w:p>
    <w:p w:rsidR="00FB5173" w:rsidRPr="00465868" w:rsidRDefault="00FB5173" w:rsidP="00FB5173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  <w:sz w:val="17"/>
          <w:szCs w:val="17"/>
        </w:rPr>
      </w:pPr>
      <w:r w:rsidRPr="00465868">
        <w:rPr>
          <w:rFonts w:ascii="Times New Roman" w:hAnsi="Times New Roman" w:cs="Times New Roman"/>
          <w:b w:val="0"/>
          <w:color w:val="auto"/>
          <w:sz w:val="17"/>
          <w:szCs w:val="17"/>
        </w:rPr>
        <w:t xml:space="preserve">отдела организационно-кадрового, </w:t>
      </w:r>
    </w:p>
    <w:p w:rsidR="00FB5173" w:rsidRPr="00465868" w:rsidRDefault="00FB5173" w:rsidP="00FB5173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  <w:sz w:val="17"/>
          <w:szCs w:val="17"/>
        </w:rPr>
      </w:pPr>
      <w:r w:rsidRPr="00465868">
        <w:rPr>
          <w:rFonts w:ascii="Times New Roman" w:hAnsi="Times New Roman" w:cs="Times New Roman"/>
          <w:b w:val="0"/>
          <w:color w:val="auto"/>
          <w:sz w:val="17"/>
          <w:szCs w:val="17"/>
        </w:rPr>
        <w:t>правового обеспечения и по работе</w:t>
      </w:r>
    </w:p>
    <w:p w:rsidR="00FB5173" w:rsidRPr="00465868" w:rsidRDefault="00FB5173" w:rsidP="00FB5173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  <w:sz w:val="17"/>
          <w:szCs w:val="17"/>
        </w:rPr>
      </w:pPr>
      <w:r w:rsidRPr="00465868">
        <w:rPr>
          <w:rFonts w:ascii="Times New Roman" w:hAnsi="Times New Roman" w:cs="Times New Roman"/>
          <w:b w:val="0"/>
          <w:color w:val="auto"/>
          <w:sz w:val="17"/>
          <w:szCs w:val="17"/>
        </w:rPr>
        <w:t>с органами местного самоуправления                                                          Л.Ю.Тарасова</w:t>
      </w:r>
    </w:p>
    <w:sectPr w:rsidR="00FB5173" w:rsidRPr="00465868" w:rsidSect="0047137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43C"/>
    <w:rsid w:val="000212A2"/>
    <w:rsid w:val="00046920"/>
    <w:rsid w:val="00093DDC"/>
    <w:rsid w:val="000C314A"/>
    <w:rsid w:val="0010028B"/>
    <w:rsid w:val="0014668C"/>
    <w:rsid w:val="00181AEE"/>
    <w:rsid w:val="001A78EE"/>
    <w:rsid w:val="001B132F"/>
    <w:rsid w:val="001B698E"/>
    <w:rsid w:val="00202F8D"/>
    <w:rsid w:val="00203BD8"/>
    <w:rsid w:val="00225BD0"/>
    <w:rsid w:val="00254135"/>
    <w:rsid w:val="00277B99"/>
    <w:rsid w:val="002802EA"/>
    <w:rsid w:val="003459B3"/>
    <w:rsid w:val="00350753"/>
    <w:rsid w:val="003C0972"/>
    <w:rsid w:val="003C1FFD"/>
    <w:rsid w:val="003C6C7C"/>
    <w:rsid w:val="004175E3"/>
    <w:rsid w:val="004316C0"/>
    <w:rsid w:val="004325BF"/>
    <w:rsid w:val="0045095F"/>
    <w:rsid w:val="00461344"/>
    <w:rsid w:val="00465868"/>
    <w:rsid w:val="0047137F"/>
    <w:rsid w:val="004722A8"/>
    <w:rsid w:val="00473895"/>
    <w:rsid w:val="0048562A"/>
    <w:rsid w:val="004C3D18"/>
    <w:rsid w:val="004D1987"/>
    <w:rsid w:val="004F4B58"/>
    <w:rsid w:val="00522EF3"/>
    <w:rsid w:val="00542546"/>
    <w:rsid w:val="00555874"/>
    <w:rsid w:val="005850C7"/>
    <w:rsid w:val="005938ED"/>
    <w:rsid w:val="005A4B77"/>
    <w:rsid w:val="005E3F77"/>
    <w:rsid w:val="00606A36"/>
    <w:rsid w:val="0064733E"/>
    <w:rsid w:val="00647B81"/>
    <w:rsid w:val="00696009"/>
    <w:rsid w:val="006F3AB9"/>
    <w:rsid w:val="007A1042"/>
    <w:rsid w:val="007B2E6A"/>
    <w:rsid w:val="007B6AD0"/>
    <w:rsid w:val="007C3DA1"/>
    <w:rsid w:val="007D3414"/>
    <w:rsid w:val="007E27A2"/>
    <w:rsid w:val="007F2CD7"/>
    <w:rsid w:val="007F32F8"/>
    <w:rsid w:val="008173F3"/>
    <w:rsid w:val="00824816"/>
    <w:rsid w:val="00842121"/>
    <w:rsid w:val="00863B3E"/>
    <w:rsid w:val="008E7307"/>
    <w:rsid w:val="008F44F7"/>
    <w:rsid w:val="009122B0"/>
    <w:rsid w:val="00913957"/>
    <w:rsid w:val="00930E21"/>
    <w:rsid w:val="00932A53"/>
    <w:rsid w:val="009A6479"/>
    <w:rsid w:val="009B55D9"/>
    <w:rsid w:val="009E637D"/>
    <w:rsid w:val="00A375D8"/>
    <w:rsid w:val="00A450DA"/>
    <w:rsid w:val="00A5267E"/>
    <w:rsid w:val="00A5674F"/>
    <w:rsid w:val="00A937FF"/>
    <w:rsid w:val="00B51E06"/>
    <w:rsid w:val="00B6043C"/>
    <w:rsid w:val="00BB5D58"/>
    <w:rsid w:val="00C062B7"/>
    <w:rsid w:val="00C16EF3"/>
    <w:rsid w:val="00C26B4E"/>
    <w:rsid w:val="00C27220"/>
    <w:rsid w:val="00C35DEC"/>
    <w:rsid w:val="00C56B8B"/>
    <w:rsid w:val="00C61FC1"/>
    <w:rsid w:val="00C83EBA"/>
    <w:rsid w:val="00C9375A"/>
    <w:rsid w:val="00CF75A2"/>
    <w:rsid w:val="00D505B8"/>
    <w:rsid w:val="00D74BF1"/>
    <w:rsid w:val="00D759F5"/>
    <w:rsid w:val="00DB4971"/>
    <w:rsid w:val="00DD060F"/>
    <w:rsid w:val="00E606DE"/>
    <w:rsid w:val="00E64249"/>
    <w:rsid w:val="00E71A1F"/>
    <w:rsid w:val="00F47676"/>
    <w:rsid w:val="00FB5173"/>
    <w:rsid w:val="00FC0AB6"/>
    <w:rsid w:val="00FC2F2C"/>
    <w:rsid w:val="00FF5AA6"/>
    <w:rsid w:val="00FF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FD49B"/>
  <w15:docId w15:val="{6B78ADB4-FB89-437F-83D6-F246BDE1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B51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43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6043C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6043C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semiHidden/>
    <w:unhideWhenUsed/>
    <w:rsid w:val="00B604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604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604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Заголовок 21"/>
    <w:basedOn w:val="a"/>
    <w:next w:val="a"/>
    <w:rsid w:val="00B6043C"/>
    <w:pPr>
      <w:keepNext/>
      <w:jc w:val="center"/>
    </w:pPr>
    <w:rPr>
      <w:rFonts w:ascii="Arial Cyr Chuv" w:hAnsi="Arial Cyr Chuv"/>
      <w:b/>
      <w:sz w:val="28"/>
      <w:szCs w:val="20"/>
    </w:rPr>
  </w:style>
  <w:style w:type="paragraph" w:customStyle="1" w:styleId="1">
    <w:name w:val="Без интервала1"/>
    <w:rsid w:val="00B6043C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rsid w:val="00B604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51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Семенов Николай Юрьевич</cp:lastModifiedBy>
  <cp:revision>2</cp:revision>
  <cp:lastPrinted>2022-11-23T07:05:00Z</cp:lastPrinted>
  <dcterms:created xsi:type="dcterms:W3CDTF">2022-12-05T13:30:00Z</dcterms:created>
  <dcterms:modified xsi:type="dcterms:W3CDTF">2022-12-05T13:30:00Z</dcterms:modified>
</cp:coreProperties>
</file>