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73" w:rsidRPr="00B26773" w:rsidRDefault="00B26773" w:rsidP="00DA5A21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1908B1" w:rsidRPr="00C1233A" w:rsidTr="00E7449B">
        <w:tc>
          <w:tcPr>
            <w:tcW w:w="3936" w:type="dxa"/>
          </w:tcPr>
          <w:p w:rsidR="001908B1" w:rsidRPr="003E062A" w:rsidRDefault="001908B1" w:rsidP="00F61C85">
            <w:pPr>
              <w:pStyle w:val="2"/>
              <w:rPr>
                <w:sz w:val="24"/>
                <w:szCs w:val="24"/>
              </w:rPr>
            </w:pPr>
            <w:r w:rsidRPr="003E062A">
              <w:rPr>
                <w:rFonts w:ascii="Baltica Chv" w:hAnsi="Baltica Chv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E062A">
              <w:rPr>
                <w:sz w:val="24"/>
                <w:szCs w:val="24"/>
              </w:rPr>
              <w:t>Ч</w:t>
            </w:r>
            <w:r w:rsidRPr="003E062A">
              <w:rPr>
                <w:rFonts w:ascii="Arial" w:hAnsi="Arial" w:cs="Arial"/>
                <w:sz w:val="24"/>
                <w:szCs w:val="24"/>
              </w:rPr>
              <w:t>ă</w:t>
            </w:r>
            <w:r w:rsidRPr="003E062A">
              <w:rPr>
                <w:sz w:val="24"/>
                <w:szCs w:val="24"/>
              </w:rPr>
              <w:t>ваш</w:t>
            </w:r>
            <w:proofErr w:type="spellEnd"/>
            <w:r w:rsidRPr="003E062A">
              <w:rPr>
                <w:sz w:val="24"/>
                <w:szCs w:val="24"/>
              </w:rPr>
              <w:t xml:space="preserve"> Республики                 </w:t>
            </w: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  </w:t>
            </w:r>
            <w:proofErr w:type="spellStart"/>
            <w:r w:rsidRPr="003E062A">
              <w:rPr>
                <w:rFonts w:ascii="Arial Cyr Chuv" w:hAnsi="Arial Cyr Chuv"/>
                <w:b/>
                <w:sz w:val="24"/>
                <w:szCs w:val="24"/>
              </w:rPr>
              <w:t>Муркаш</w:t>
            </w:r>
            <w:proofErr w:type="spellEnd"/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</w:t>
            </w:r>
            <w:proofErr w:type="spellStart"/>
            <w:r w:rsidRPr="003E062A">
              <w:rPr>
                <w:rFonts w:ascii="Arial Cyr Chuv" w:hAnsi="Arial Cyr Chuv"/>
                <w:b/>
                <w:sz w:val="24"/>
                <w:szCs w:val="24"/>
              </w:rPr>
              <w:t>район</w:t>
            </w:r>
            <w:r w:rsidRPr="003E062A">
              <w:rPr>
                <w:rFonts w:ascii="Arial" w:hAnsi="Arial" w:cs="Arial"/>
                <w:b/>
                <w:sz w:val="24"/>
                <w:szCs w:val="24"/>
              </w:rPr>
              <w:t>ě</w:t>
            </w:r>
            <w:r w:rsidRPr="003E062A">
              <w:rPr>
                <w:rFonts w:ascii="Arial Cyr Chuv" w:hAnsi="Arial Cyr Chuv"/>
                <w:b/>
                <w:sz w:val="24"/>
                <w:szCs w:val="24"/>
              </w:rPr>
              <w:t>н</w:t>
            </w:r>
            <w:proofErr w:type="spellEnd"/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</w:t>
            </w:r>
            <w:r w:rsidRPr="003E062A">
              <w:rPr>
                <w:rFonts w:ascii="Arial Cyr Chuv" w:hAnsi="Arial Cyr Chuv"/>
                <w:b/>
                <w:sz w:val="24"/>
                <w:szCs w:val="24"/>
              </w:rPr>
              <w:tab/>
              <w:t xml:space="preserve">             </w:t>
            </w: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proofErr w:type="spellStart"/>
            <w:r w:rsidRPr="003E062A">
              <w:rPr>
                <w:rFonts w:ascii="Arial Cyr Chuv" w:hAnsi="Arial Cyr Chuv"/>
                <w:b/>
                <w:sz w:val="24"/>
                <w:szCs w:val="24"/>
              </w:rPr>
              <w:t>администраций</w:t>
            </w:r>
            <w:r w:rsidRPr="003E062A">
              <w:rPr>
                <w:rFonts w:ascii="Arial" w:hAnsi="Arial" w:cs="Arial"/>
                <w:b/>
                <w:sz w:val="24"/>
                <w:szCs w:val="24"/>
              </w:rPr>
              <w:t>ě</w:t>
            </w:r>
            <w:proofErr w:type="spellEnd"/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                        </w:t>
            </w: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3E062A">
              <w:rPr>
                <w:rFonts w:ascii="Arial Cyr Chuv" w:hAnsi="Arial Cyr Chuv"/>
                <w:b/>
                <w:sz w:val="24"/>
                <w:szCs w:val="24"/>
              </w:rPr>
              <w:t>ЙЫШ</w:t>
            </w:r>
            <w:r w:rsidRPr="003E062A"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НУ                     </w:t>
            </w:r>
          </w:p>
          <w:p w:rsidR="001908B1" w:rsidRPr="003E062A" w:rsidRDefault="001908B1" w:rsidP="00F61C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062A">
              <w:rPr>
                <w:b/>
                <w:sz w:val="24"/>
                <w:szCs w:val="24"/>
              </w:rPr>
              <w:t xml:space="preserve">                      </w:t>
            </w: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3E062A">
              <w:rPr>
                <w:b/>
                <w:sz w:val="24"/>
                <w:szCs w:val="24"/>
              </w:rPr>
              <w:t>___________20</w:t>
            </w:r>
            <w:r w:rsidR="00865F0D" w:rsidRPr="003E062A">
              <w:rPr>
                <w:b/>
                <w:sz w:val="24"/>
                <w:szCs w:val="24"/>
              </w:rPr>
              <w:t>22</w:t>
            </w:r>
            <w:r w:rsidRPr="003E062A">
              <w:rPr>
                <w:b/>
                <w:sz w:val="24"/>
                <w:szCs w:val="24"/>
              </w:rPr>
              <w:t xml:space="preserve"> с </w:t>
            </w:r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№___ </w:t>
            </w:r>
          </w:p>
          <w:p w:rsidR="001908B1" w:rsidRPr="003E062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  <w:sz w:val="24"/>
                <w:szCs w:val="24"/>
              </w:rPr>
            </w:pPr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      </w:t>
            </w:r>
            <w:proofErr w:type="spellStart"/>
            <w:r w:rsidR="001908B1" w:rsidRPr="003E062A">
              <w:rPr>
                <w:rFonts w:ascii="Arial Cyr Chuv" w:hAnsi="Arial Cyr Chuv"/>
                <w:b/>
                <w:sz w:val="24"/>
                <w:szCs w:val="24"/>
              </w:rPr>
              <w:t>Муркаш</w:t>
            </w:r>
            <w:proofErr w:type="spellEnd"/>
            <w:r w:rsidR="001908B1"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</w:t>
            </w:r>
            <w:proofErr w:type="spellStart"/>
            <w:r w:rsidR="001908B1" w:rsidRPr="003E062A">
              <w:rPr>
                <w:rFonts w:ascii="Arial Cyr Chuv" w:hAnsi="Arial Cyr Chuv"/>
                <w:b/>
                <w:sz w:val="24"/>
                <w:szCs w:val="24"/>
              </w:rPr>
              <w:t>ял</w:t>
            </w:r>
            <w:r w:rsidR="001908B1" w:rsidRPr="003E062A">
              <w:rPr>
                <w:rFonts w:ascii="Arial" w:hAnsi="Arial" w:cs="Arial"/>
                <w:b/>
                <w:sz w:val="24"/>
                <w:szCs w:val="24"/>
              </w:rPr>
              <w:t>ě</w:t>
            </w:r>
            <w:proofErr w:type="spellEnd"/>
            <w:r w:rsidR="001908B1"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Чувашская Республика </w:t>
            </w: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Администрация </w:t>
            </w: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3E062A">
              <w:rPr>
                <w:rFonts w:ascii="Arial Cyr Chuv" w:hAnsi="Arial Cyr Chuv"/>
                <w:b/>
                <w:sz w:val="24"/>
                <w:szCs w:val="24"/>
              </w:rPr>
              <w:t>Моргаушского района</w:t>
            </w: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1908B1" w:rsidRPr="003E062A" w:rsidRDefault="001908B1" w:rsidP="00F61C85">
            <w:pPr>
              <w:pStyle w:val="3"/>
              <w:rPr>
                <w:sz w:val="24"/>
                <w:szCs w:val="24"/>
              </w:rPr>
            </w:pPr>
            <w:r w:rsidRPr="003E062A">
              <w:rPr>
                <w:sz w:val="24"/>
                <w:szCs w:val="24"/>
              </w:rPr>
              <w:t>ПОСТАНОВЛЕНИЕ</w:t>
            </w:r>
          </w:p>
          <w:p w:rsidR="001908B1" w:rsidRPr="003E062A" w:rsidRDefault="001908B1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 </w:t>
            </w:r>
          </w:p>
          <w:p w:rsidR="001908B1" w:rsidRPr="003E062A" w:rsidRDefault="00DA54FE" w:rsidP="00F61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E062A">
              <w:rPr>
                <w:b/>
                <w:sz w:val="24"/>
                <w:szCs w:val="24"/>
                <w:u w:val="single"/>
              </w:rPr>
              <w:t>08.11.</w:t>
            </w:r>
            <w:r w:rsidR="001908B1" w:rsidRPr="003E062A">
              <w:rPr>
                <w:b/>
                <w:sz w:val="24"/>
                <w:szCs w:val="24"/>
                <w:u w:val="single"/>
              </w:rPr>
              <w:t>20</w:t>
            </w:r>
            <w:r w:rsidR="00865F0D" w:rsidRPr="003E062A">
              <w:rPr>
                <w:b/>
                <w:sz w:val="24"/>
                <w:szCs w:val="24"/>
                <w:u w:val="single"/>
              </w:rPr>
              <w:t>22</w:t>
            </w:r>
            <w:r w:rsidR="001908B1" w:rsidRPr="003E062A">
              <w:rPr>
                <w:b/>
                <w:sz w:val="24"/>
                <w:szCs w:val="24"/>
              </w:rPr>
              <w:t xml:space="preserve"> г. №</w:t>
            </w:r>
            <w:r w:rsidR="001908B1" w:rsidRPr="003E062A">
              <w:rPr>
                <w:b/>
                <w:sz w:val="24"/>
                <w:szCs w:val="24"/>
                <w:u w:val="single"/>
              </w:rPr>
              <w:t xml:space="preserve"> </w:t>
            </w:r>
            <w:r w:rsidRPr="003E062A">
              <w:rPr>
                <w:b/>
                <w:sz w:val="24"/>
                <w:szCs w:val="24"/>
                <w:u w:val="single"/>
              </w:rPr>
              <w:t>1241</w:t>
            </w:r>
          </w:p>
          <w:p w:rsidR="001908B1" w:rsidRPr="003E062A" w:rsidRDefault="00AA06FB" w:rsidP="00F61C85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  <w:sz w:val="24"/>
                <w:szCs w:val="24"/>
              </w:rPr>
            </w:pPr>
            <w:r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      </w:t>
            </w:r>
            <w:r w:rsidR="001908B1" w:rsidRPr="003E062A">
              <w:rPr>
                <w:rFonts w:ascii="Arial Cyr Chuv" w:hAnsi="Arial Cyr Chuv"/>
                <w:b/>
                <w:sz w:val="24"/>
                <w:szCs w:val="24"/>
              </w:rPr>
              <w:t xml:space="preserve"> село Моргауши</w:t>
            </w:r>
          </w:p>
        </w:tc>
      </w:tr>
    </w:tbl>
    <w:p w:rsidR="001908B1" w:rsidRDefault="001908B1" w:rsidP="00E12F8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806B5A" w:rsidRPr="003E062A" w:rsidTr="00806B5A">
        <w:tc>
          <w:tcPr>
            <w:tcW w:w="5508" w:type="dxa"/>
          </w:tcPr>
          <w:p w:rsidR="00806B5A" w:rsidRPr="003E062A" w:rsidRDefault="00806B5A" w:rsidP="00D71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062A">
              <w:rPr>
                <w:rFonts w:ascii="Times New Roman" w:hAnsi="Times New Roman" w:cs="Times New Roman"/>
                <w:b/>
              </w:rPr>
              <w:t>О внесении изменений в постановление администрации Моргаушского района Чувашской Республики от 20.02.2018г. №124 «Об утверждении схемы размещения нестационарных торговых объектов на территории Моргаушского района Чувашской Республики»</w:t>
            </w:r>
          </w:p>
        </w:tc>
        <w:tc>
          <w:tcPr>
            <w:tcW w:w="4140" w:type="dxa"/>
          </w:tcPr>
          <w:p w:rsidR="00806B5A" w:rsidRPr="003E062A" w:rsidRDefault="00806B5A" w:rsidP="00806B5A">
            <w:pPr>
              <w:pStyle w:val="ConsPlusTitle"/>
              <w:jc w:val="center"/>
              <w:rPr>
                <w:szCs w:val="24"/>
              </w:rPr>
            </w:pPr>
          </w:p>
        </w:tc>
      </w:tr>
    </w:tbl>
    <w:p w:rsidR="003C70E5" w:rsidRPr="003E062A" w:rsidRDefault="003C70E5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6DE" w:rsidRPr="003E062A" w:rsidRDefault="001908B1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3E062A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3E062A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3E062A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3E062A">
        <w:rPr>
          <w:rFonts w:ascii="Times New Roman" w:hAnsi="Times New Roman" w:cs="Times New Roman"/>
          <w:sz w:val="24"/>
          <w:szCs w:val="24"/>
        </w:rPr>
        <w:t xml:space="preserve"> от 26.07.2006 № 135-ФЗ «О защите конкуренции», </w:t>
      </w:r>
      <w:hyperlink r:id="rId9" w:history="1">
        <w:r w:rsidRPr="003E062A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3E062A">
        <w:rPr>
          <w:rFonts w:ascii="Times New Roman" w:hAnsi="Times New Roman" w:cs="Times New Roman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10" w:history="1">
        <w:r w:rsidRPr="003E062A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E062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промышленности и торговли Чувашской Республики от 16.11.2010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11" w:history="1">
        <w:r w:rsidRPr="003E062A">
          <w:rPr>
            <w:rStyle w:val="a3"/>
            <w:rFonts w:ascii="Times New Roman" w:hAnsi="Times New Roman" w:cs="Times New Roman"/>
            <w:sz w:val="24"/>
            <w:szCs w:val="24"/>
          </w:rPr>
          <w:t>Устав</w:t>
        </w:r>
      </w:hyperlink>
      <w:r w:rsidRPr="003E062A">
        <w:rPr>
          <w:rFonts w:ascii="Times New Roman" w:hAnsi="Times New Roman" w:cs="Times New Roman"/>
          <w:sz w:val="24"/>
          <w:szCs w:val="24"/>
        </w:rPr>
        <w:t xml:space="preserve">ом Моргаушского района Чувашской Республики, администрация Моргаушского района  Чувашской Республики </w:t>
      </w:r>
      <w:r w:rsidR="009046DE" w:rsidRPr="003E062A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61C85" w:rsidRPr="003E062A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A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F61C85" w:rsidRPr="003E062A">
        <w:rPr>
          <w:rFonts w:ascii="Times New Roman" w:hAnsi="Times New Roman" w:cs="Times New Roman"/>
          <w:sz w:val="24"/>
          <w:szCs w:val="24"/>
        </w:rPr>
        <w:t>постановление администрации Моргаушского района Чувашской Республики от 20.02.2018г. №124 «Об утверждении схемы размещения не</w:t>
      </w:r>
      <w:r w:rsidRPr="003E062A">
        <w:rPr>
          <w:rFonts w:ascii="Times New Roman" w:hAnsi="Times New Roman" w:cs="Times New Roman"/>
          <w:sz w:val="24"/>
          <w:szCs w:val="24"/>
        </w:rPr>
        <w:t xml:space="preserve">стационарных торговых объектов </w:t>
      </w:r>
      <w:r w:rsidR="00F61C85" w:rsidRPr="003E062A">
        <w:rPr>
          <w:rFonts w:ascii="Times New Roman" w:hAnsi="Times New Roman" w:cs="Times New Roman"/>
          <w:sz w:val="24"/>
          <w:szCs w:val="24"/>
        </w:rPr>
        <w:t>на территории Моргаушского района Чувашской Республики»</w:t>
      </w:r>
      <w:r w:rsidRPr="003E062A"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:rsidR="0004237F" w:rsidRPr="003E062A" w:rsidRDefault="009046DE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A">
        <w:rPr>
          <w:rFonts w:ascii="Times New Roman" w:hAnsi="Times New Roman" w:cs="Times New Roman"/>
          <w:sz w:val="24"/>
          <w:szCs w:val="24"/>
        </w:rPr>
        <w:t xml:space="preserve">1.1. </w:t>
      </w:r>
      <w:r w:rsidR="00AA21BE" w:rsidRPr="003E062A">
        <w:rPr>
          <w:rFonts w:ascii="Times New Roman" w:hAnsi="Times New Roman" w:cs="Times New Roman"/>
          <w:sz w:val="24"/>
          <w:szCs w:val="24"/>
        </w:rPr>
        <w:t>В приложении №1 «Схема размещения нестационарных торговых объектов на территории Моргаушско</w:t>
      </w:r>
      <w:r w:rsidRPr="003E062A"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Республики» </w:t>
      </w:r>
      <w:r w:rsidR="008B0427" w:rsidRPr="003E062A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04237F" w:rsidRPr="003E062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B0427" w:rsidRPr="003E062A">
        <w:rPr>
          <w:rFonts w:ascii="Times New Roman" w:hAnsi="Times New Roman" w:cs="Times New Roman"/>
          <w:sz w:val="24"/>
          <w:szCs w:val="24"/>
        </w:rPr>
        <w:t>позици</w:t>
      </w:r>
      <w:r w:rsidR="0004237F" w:rsidRPr="003E062A">
        <w:rPr>
          <w:rFonts w:ascii="Times New Roman" w:hAnsi="Times New Roman" w:cs="Times New Roman"/>
          <w:sz w:val="24"/>
          <w:szCs w:val="24"/>
        </w:rPr>
        <w:t>и:</w:t>
      </w:r>
    </w:p>
    <w:p w:rsidR="00865F0D" w:rsidRPr="00FC762C" w:rsidRDefault="00865F0D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01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843"/>
        <w:gridCol w:w="1702"/>
        <w:gridCol w:w="1133"/>
        <w:gridCol w:w="142"/>
        <w:gridCol w:w="1276"/>
        <w:gridCol w:w="1418"/>
        <w:gridCol w:w="1559"/>
        <w:gridCol w:w="709"/>
      </w:tblGrid>
      <w:tr w:rsidR="00865F0D" w:rsidRPr="00FC762C" w:rsidTr="000D0964">
        <w:trPr>
          <w:cantSplit/>
          <w:trHeight w:val="13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 xml:space="preserve">N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 xml:space="preserve">Место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размещения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и адрес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Тип торгового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объекта,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используемого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для  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осуществления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торговой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деятельности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 xml:space="preserve">Площадь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земельного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участка,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(здания,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строения,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сооружения)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или его части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 xml:space="preserve">Форма 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собственности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земельного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участка,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(здания,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строения,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сооружения)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или его части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 xml:space="preserve">Срок  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осуществления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торговой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деятельности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в месте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размещения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нестационарных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торговых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Специализация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торгового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объекта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(ассортимент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реализуемого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товара)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 xml:space="preserve">Иная     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дополнительная</w:t>
            </w:r>
            <w:r w:rsidRPr="00FC762C">
              <w:rPr>
                <w:rFonts w:ascii="Times New Roman" w:hAnsi="Times New Roman" w:cs="Times New Roman"/>
                <w:sz w:val="17"/>
                <w:szCs w:val="17"/>
              </w:rPr>
              <w:br/>
              <w:t>информация</w:t>
            </w:r>
          </w:p>
        </w:tc>
      </w:tr>
      <w:tr w:rsidR="00865F0D" w:rsidRPr="00FC762C" w:rsidTr="000D0964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865F0D" w:rsidRPr="00FC762C" w:rsidTr="000D0964">
        <w:trPr>
          <w:cantSplit/>
          <w:trHeight w:val="240"/>
        </w:trPr>
        <w:tc>
          <w:tcPr>
            <w:tcW w:w="10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b/>
                <w:sz w:val="17"/>
                <w:szCs w:val="17"/>
              </w:rPr>
              <w:t>Моргаушское сельское поселение</w:t>
            </w:r>
          </w:p>
        </w:tc>
      </w:tr>
      <w:tr w:rsidR="00865F0D" w:rsidRPr="00FC762C" w:rsidTr="000D0964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с. Моргауши ул. Ленина (около магазина «Гастроном»)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Торговый павильон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10 кв.м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Собственность не</w:t>
            </w:r>
          </w:p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Продовольственных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  <w:tr w:rsidR="00865F0D" w:rsidRPr="00FC762C" w:rsidTr="000D0964">
        <w:trPr>
          <w:cantSplit/>
          <w:trHeight w:val="24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tabs>
                <w:tab w:val="left" w:pos="465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с. Моргауши ул. Ленина (около дома №40)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Торговый павильон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10 кв.м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Собственность не</w:t>
            </w:r>
          </w:p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разграничена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762C">
              <w:rPr>
                <w:rFonts w:ascii="Times New Roman" w:hAnsi="Times New Roman" w:cs="Times New Roman"/>
                <w:sz w:val="17"/>
                <w:szCs w:val="17"/>
              </w:rPr>
              <w:t>круглогодично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Продовольственных товаров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F0D" w:rsidRPr="00FC762C" w:rsidRDefault="00865F0D" w:rsidP="000D0964">
            <w:pPr>
              <w:pStyle w:val="a4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C762C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</w:tbl>
    <w:p w:rsidR="0004237F" w:rsidRPr="00FC762C" w:rsidRDefault="0004237F" w:rsidP="00D71F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:rsidR="00806B5A" w:rsidRPr="003E062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A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865F0D" w:rsidRPr="003E062A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</w:t>
      </w:r>
    </w:p>
    <w:p w:rsidR="00806B5A" w:rsidRPr="003E062A" w:rsidRDefault="00806B5A" w:rsidP="00806B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62A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возложить на отдел экономики администрации Моргаушского района Чувашской Республики.</w:t>
      </w:r>
    </w:p>
    <w:p w:rsidR="003E062A" w:rsidRDefault="003E062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6B5A" w:rsidRPr="003E062A" w:rsidRDefault="00806B5A" w:rsidP="00806B5A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062A">
        <w:rPr>
          <w:rFonts w:ascii="Times New Roman" w:hAnsi="Times New Roman"/>
          <w:sz w:val="24"/>
          <w:szCs w:val="24"/>
        </w:rPr>
        <w:t>Глава администрации</w:t>
      </w:r>
    </w:p>
    <w:p w:rsidR="00917E59" w:rsidRPr="003E062A" w:rsidRDefault="00806B5A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062A">
        <w:rPr>
          <w:rFonts w:ascii="Times New Roman" w:hAnsi="Times New Roman"/>
          <w:sz w:val="24"/>
          <w:szCs w:val="24"/>
        </w:rPr>
        <w:t xml:space="preserve">Моргаушского района                             </w:t>
      </w:r>
      <w:r w:rsidRPr="003E062A">
        <w:rPr>
          <w:rFonts w:ascii="Times New Roman" w:hAnsi="Times New Roman"/>
          <w:sz w:val="24"/>
          <w:szCs w:val="24"/>
        </w:rPr>
        <w:tab/>
      </w:r>
      <w:r w:rsidR="00865F0D" w:rsidRPr="003E062A">
        <w:rPr>
          <w:rFonts w:ascii="Times New Roman" w:hAnsi="Times New Roman"/>
          <w:sz w:val="24"/>
          <w:szCs w:val="24"/>
        </w:rPr>
        <w:t>А.Н. Матросов</w:t>
      </w:r>
    </w:p>
    <w:p w:rsidR="003C70E5" w:rsidRPr="00FC762C" w:rsidRDefault="003C70E5" w:rsidP="00F52870">
      <w:pPr>
        <w:pStyle w:val="2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3C70E5" w:rsidRPr="003C70E5" w:rsidRDefault="003C70E5" w:rsidP="003C70E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3C70E5">
        <w:rPr>
          <w:rFonts w:ascii="Times New Roman" w:hAnsi="Times New Roman" w:cs="Times New Roman"/>
          <w:bCs/>
          <w:sz w:val="18"/>
          <w:szCs w:val="18"/>
        </w:rPr>
        <w:t xml:space="preserve">Исп. </w:t>
      </w:r>
      <w:r w:rsidR="00865F0D">
        <w:rPr>
          <w:rFonts w:ascii="Times New Roman" w:hAnsi="Times New Roman" w:cs="Times New Roman"/>
          <w:bCs/>
          <w:sz w:val="18"/>
          <w:szCs w:val="18"/>
        </w:rPr>
        <w:t>Лукина Г.В.</w:t>
      </w:r>
    </w:p>
    <w:p w:rsidR="003C70E5" w:rsidRPr="003E062A" w:rsidRDefault="003C70E5" w:rsidP="003E062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C70E5">
        <w:rPr>
          <w:rFonts w:ascii="Times New Roman" w:hAnsi="Times New Roman" w:cs="Times New Roman"/>
          <w:bCs/>
          <w:sz w:val="18"/>
          <w:szCs w:val="18"/>
        </w:rPr>
        <w:t>8(83541) 63</w:t>
      </w:r>
      <w:r w:rsidR="00865F0D">
        <w:rPr>
          <w:rFonts w:ascii="Times New Roman" w:hAnsi="Times New Roman" w:cs="Times New Roman"/>
          <w:bCs/>
          <w:sz w:val="18"/>
          <w:szCs w:val="18"/>
        </w:rPr>
        <w:t>-</w:t>
      </w:r>
      <w:r w:rsidRPr="003C70E5">
        <w:rPr>
          <w:rFonts w:ascii="Times New Roman" w:hAnsi="Times New Roman" w:cs="Times New Roman"/>
          <w:bCs/>
          <w:sz w:val="18"/>
          <w:szCs w:val="18"/>
        </w:rPr>
        <w:t>2</w:t>
      </w:r>
      <w:r w:rsidR="00865F0D">
        <w:rPr>
          <w:rFonts w:ascii="Times New Roman" w:hAnsi="Times New Roman" w:cs="Times New Roman"/>
          <w:bCs/>
          <w:sz w:val="18"/>
          <w:szCs w:val="18"/>
        </w:rPr>
        <w:t>-</w:t>
      </w:r>
      <w:r w:rsidRPr="003C70E5">
        <w:rPr>
          <w:rFonts w:ascii="Times New Roman" w:hAnsi="Times New Roman" w:cs="Times New Roman"/>
          <w:bCs/>
          <w:sz w:val="18"/>
          <w:szCs w:val="18"/>
        </w:rPr>
        <w:t>45</w:t>
      </w:r>
    </w:p>
    <w:sectPr w:rsidR="003C70E5" w:rsidRPr="003E062A" w:rsidSect="003E062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970FC"/>
    <w:multiLevelType w:val="hybridMultilevel"/>
    <w:tmpl w:val="0FE062BA"/>
    <w:lvl w:ilvl="0" w:tplc="839A3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B1"/>
    <w:rsid w:val="00041394"/>
    <w:rsid w:val="00041DDE"/>
    <w:rsid w:val="0004237F"/>
    <w:rsid w:val="000655E5"/>
    <w:rsid w:val="0007720A"/>
    <w:rsid w:val="00080B6A"/>
    <w:rsid w:val="0009303E"/>
    <w:rsid w:val="000B7CC3"/>
    <w:rsid w:val="0010153F"/>
    <w:rsid w:val="0015758B"/>
    <w:rsid w:val="00177E53"/>
    <w:rsid w:val="00185628"/>
    <w:rsid w:val="001908B1"/>
    <w:rsid w:val="00191AA3"/>
    <w:rsid w:val="001B2844"/>
    <w:rsid w:val="001F051A"/>
    <w:rsid w:val="00243954"/>
    <w:rsid w:val="002733CB"/>
    <w:rsid w:val="002B3A3C"/>
    <w:rsid w:val="002F6797"/>
    <w:rsid w:val="00301BB0"/>
    <w:rsid w:val="00314401"/>
    <w:rsid w:val="00334D7E"/>
    <w:rsid w:val="00340814"/>
    <w:rsid w:val="00372F8F"/>
    <w:rsid w:val="00383EAE"/>
    <w:rsid w:val="003C2A94"/>
    <w:rsid w:val="003C5101"/>
    <w:rsid w:val="003C70E5"/>
    <w:rsid w:val="003D2A7D"/>
    <w:rsid w:val="003E062A"/>
    <w:rsid w:val="003E4E5E"/>
    <w:rsid w:val="003E6488"/>
    <w:rsid w:val="00404973"/>
    <w:rsid w:val="00417672"/>
    <w:rsid w:val="0042410E"/>
    <w:rsid w:val="00432BAF"/>
    <w:rsid w:val="004618D0"/>
    <w:rsid w:val="004708D8"/>
    <w:rsid w:val="004821EC"/>
    <w:rsid w:val="00496A34"/>
    <w:rsid w:val="004B2FDC"/>
    <w:rsid w:val="004E651C"/>
    <w:rsid w:val="00504FCD"/>
    <w:rsid w:val="005251D7"/>
    <w:rsid w:val="00540ECE"/>
    <w:rsid w:val="005543FC"/>
    <w:rsid w:val="005624FD"/>
    <w:rsid w:val="00583199"/>
    <w:rsid w:val="00584184"/>
    <w:rsid w:val="00592E10"/>
    <w:rsid w:val="0059504A"/>
    <w:rsid w:val="00596FCB"/>
    <w:rsid w:val="005C4E36"/>
    <w:rsid w:val="005E010F"/>
    <w:rsid w:val="005E7237"/>
    <w:rsid w:val="00623C25"/>
    <w:rsid w:val="00644A42"/>
    <w:rsid w:val="00650D88"/>
    <w:rsid w:val="006804D9"/>
    <w:rsid w:val="00681CE9"/>
    <w:rsid w:val="006906D6"/>
    <w:rsid w:val="00694DB6"/>
    <w:rsid w:val="006A6192"/>
    <w:rsid w:val="006D7F65"/>
    <w:rsid w:val="00722F85"/>
    <w:rsid w:val="007351C2"/>
    <w:rsid w:val="00740079"/>
    <w:rsid w:val="007431B3"/>
    <w:rsid w:val="007546EA"/>
    <w:rsid w:val="00754AE2"/>
    <w:rsid w:val="007D5FD8"/>
    <w:rsid w:val="007F73C9"/>
    <w:rsid w:val="007F780A"/>
    <w:rsid w:val="00801964"/>
    <w:rsid w:val="00806B5A"/>
    <w:rsid w:val="00831435"/>
    <w:rsid w:val="008472F7"/>
    <w:rsid w:val="008634A0"/>
    <w:rsid w:val="00865F0D"/>
    <w:rsid w:val="00893B23"/>
    <w:rsid w:val="00897A8E"/>
    <w:rsid w:val="008A4590"/>
    <w:rsid w:val="008A5734"/>
    <w:rsid w:val="008B0427"/>
    <w:rsid w:val="008B4953"/>
    <w:rsid w:val="008C719A"/>
    <w:rsid w:val="008D393C"/>
    <w:rsid w:val="008E7B63"/>
    <w:rsid w:val="008F0CBD"/>
    <w:rsid w:val="00904089"/>
    <w:rsid w:val="009046DE"/>
    <w:rsid w:val="0090674C"/>
    <w:rsid w:val="00917E59"/>
    <w:rsid w:val="0092440A"/>
    <w:rsid w:val="00927CA7"/>
    <w:rsid w:val="00933C42"/>
    <w:rsid w:val="00941C03"/>
    <w:rsid w:val="0094382D"/>
    <w:rsid w:val="00982F3C"/>
    <w:rsid w:val="009A04FB"/>
    <w:rsid w:val="009B610E"/>
    <w:rsid w:val="009D75B9"/>
    <w:rsid w:val="009F677A"/>
    <w:rsid w:val="009F7D43"/>
    <w:rsid w:val="00A06DA7"/>
    <w:rsid w:val="00A226DE"/>
    <w:rsid w:val="00A36065"/>
    <w:rsid w:val="00A54E0B"/>
    <w:rsid w:val="00A64601"/>
    <w:rsid w:val="00A812AE"/>
    <w:rsid w:val="00AA06FB"/>
    <w:rsid w:val="00AA21BE"/>
    <w:rsid w:val="00AB1CDC"/>
    <w:rsid w:val="00AC3E22"/>
    <w:rsid w:val="00AE7760"/>
    <w:rsid w:val="00AF139F"/>
    <w:rsid w:val="00B07F02"/>
    <w:rsid w:val="00B26773"/>
    <w:rsid w:val="00B27A87"/>
    <w:rsid w:val="00B27A95"/>
    <w:rsid w:val="00B313AB"/>
    <w:rsid w:val="00B34E3E"/>
    <w:rsid w:val="00B45BC0"/>
    <w:rsid w:val="00B46EDA"/>
    <w:rsid w:val="00B51673"/>
    <w:rsid w:val="00B739B3"/>
    <w:rsid w:val="00B91679"/>
    <w:rsid w:val="00BA163D"/>
    <w:rsid w:val="00BB388F"/>
    <w:rsid w:val="00BC4D4F"/>
    <w:rsid w:val="00BD6A9F"/>
    <w:rsid w:val="00BF3CAF"/>
    <w:rsid w:val="00C06378"/>
    <w:rsid w:val="00C16C70"/>
    <w:rsid w:val="00C31860"/>
    <w:rsid w:val="00C542DD"/>
    <w:rsid w:val="00C63791"/>
    <w:rsid w:val="00C64E36"/>
    <w:rsid w:val="00C70C07"/>
    <w:rsid w:val="00C80B43"/>
    <w:rsid w:val="00C84EB9"/>
    <w:rsid w:val="00CA1406"/>
    <w:rsid w:val="00CB5DC4"/>
    <w:rsid w:val="00CC5CCE"/>
    <w:rsid w:val="00CF5772"/>
    <w:rsid w:val="00D139E5"/>
    <w:rsid w:val="00D54294"/>
    <w:rsid w:val="00D71F0E"/>
    <w:rsid w:val="00D7211D"/>
    <w:rsid w:val="00D8779C"/>
    <w:rsid w:val="00D93C1C"/>
    <w:rsid w:val="00D972D0"/>
    <w:rsid w:val="00DA54FE"/>
    <w:rsid w:val="00DA5A21"/>
    <w:rsid w:val="00DC405C"/>
    <w:rsid w:val="00DD2230"/>
    <w:rsid w:val="00E12F82"/>
    <w:rsid w:val="00E25727"/>
    <w:rsid w:val="00E364CF"/>
    <w:rsid w:val="00E575C0"/>
    <w:rsid w:val="00E7449B"/>
    <w:rsid w:val="00E85CC4"/>
    <w:rsid w:val="00E87F30"/>
    <w:rsid w:val="00E9660E"/>
    <w:rsid w:val="00E96D35"/>
    <w:rsid w:val="00EB640A"/>
    <w:rsid w:val="00ED42CC"/>
    <w:rsid w:val="00F12EF6"/>
    <w:rsid w:val="00F52870"/>
    <w:rsid w:val="00F61C85"/>
    <w:rsid w:val="00F74AFA"/>
    <w:rsid w:val="00F87F91"/>
    <w:rsid w:val="00FC762C"/>
    <w:rsid w:val="00FD430F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8D1C"/>
  <w15:docId w15:val="{4A31F06A-F533-4D7B-AD9D-F471ABD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B1"/>
  </w:style>
  <w:style w:type="paragraph" w:styleId="1">
    <w:name w:val="heading 1"/>
    <w:basedOn w:val="a"/>
    <w:next w:val="a"/>
    <w:link w:val="10"/>
    <w:uiPriority w:val="9"/>
    <w:qFormat/>
    <w:rsid w:val="00190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08B1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08B1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08B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8B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1">
    <w:name w:val="Абзац списка1"/>
    <w:basedOn w:val="a"/>
    <w:rsid w:val="001908B1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rsid w:val="001908B1"/>
    <w:rPr>
      <w:strike w:val="0"/>
      <w:dstrike w:val="0"/>
      <w:color w:val="333333"/>
      <w:u w:val="none"/>
    </w:rPr>
  </w:style>
  <w:style w:type="character" w:customStyle="1" w:styleId="FontStyle11">
    <w:name w:val="Font Style11"/>
    <w:rsid w:val="001908B1"/>
    <w:rPr>
      <w:rFonts w:ascii="Times New Roman" w:hAnsi="Times New Roman" w:cs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90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9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908B1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4294"/>
    <w:pPr>
      <w:ind w:left="720"/>
      <w:contextualSpacing/>
    </w:pPr>
  </w:style>
  <w:style w:type="paragraph" w:styleId="a6">
    <w:name w:val="Body Text Indent"/>
    <w:basedOn w:val="a"/>
    <w:link w:val="a7"/>
    <w:rsid w:val="00806B5A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06B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Абзац списка2"/>
    <w:basedOn w:val="a"/>
    <w:rsid w:val="00806B5A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6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750818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49338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A71B-CB14-4E2E-B370-D874205B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Семенов Николай Юрьевич</cp:lastModifiedBy>
  <cp:revision>3</cp:revision>
  <cp:lastPrinted>2022-11-07T07:18:00Z</cp:lastPrinted>
  <dcterms:created xsi:type="dcterms:W3CDTF">2022-12-05T13:17:00Z</dcterms:created>
  <dcterms:modified xsi:type="dcterms:W3CDTF">2022-12-05T13:18:00Z</dcterms:modified>
</cp:coreProperties>
</file>