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352C8C" w:rsidTr="00D766A7">
        <w:tc>
          <w:tcPr>
            <w:tcW w:w="3936" w:type="dxa"/>
            <w:shd w:val="clear" w:color="auto" w:fill="auto"/>
          </w:tcPr>
          <w:p w:rsidR="00352C8C" w:rsidRDefault="00352C8C" w:rsidP="00352C8C">
            <w:pPr>
              <w:pStyle w:val="2"/>
              <w:numPr>
                <w:ilvl w:val="1"/>
                <w:numId w:val="1"/>
              </w:numPr>
              <w:rPr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2470150</wp:posOffset>
                  </wp:positionH>
                  <wp:positionV relativeFrom="paragraph">
                    <wp:posOffset>94615</wp:posOffset>
                  </wp:positionV>
                  <wp:extent cx="930910" cy="920115"/>
                  <wp:effectExtent l="19050" t="0" r="254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20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Чăваш Республики                 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Муркаш районĕ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Муркаш 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администрацийĕ                         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</w:p>
          <w:p w:rsidR="00352C8C" w:rsidRDefault="00352C8C" w:rsidP="00D766A7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 xml:space="preserve">ЙЫШĂНУ  </w:t>
            </w:r>
            <w:r>
              <w:rPr>
                <w:b/>
                <w:sz w:val="36"/>
              </w:rPr>
              <w:t xml:space="preserve">                   </w:t>
            </w:r>
          </w:p>
          <w:p w:rsidR="00352C8C" w:rsidRDefault="00352C8C" w:rsidP="00D766A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52C8C" w:rsidRDefault="00352C8C" w:rsidP="00D766A7">
            <w:pPr>
              <w:jc w:val="center"/>
            </w:pPr>
            <w:r>
              <w:rPr>
                <w:b/>
              </w:rPr>
              <w:t>_______________№_____</w:t>
            </w:r>
          </w:p>
          <w:p w:rsidR="00352C8C" w:rsidRDefault="00352C8C" w:rsidP="00D766A7">
            <w:pPr>
              <w:jc w:val="center"/>
              <w:rPr>
                <w:b/>
              </w:rPr>
            </w:pPr>
            <w:r>
              <w:t>Муркаш сали</w:t>
            </w:r>
          </w:p>
        </w:tc>
        <w:tc>
          <w:tcPr>
            <w:tcW w:w="1559" w:type="dxa"/>
            <w:shd w:val="clear" w:color="auto" w:fill="auto"/>
          </w:tcPr>
          <w:p w:rsidR="00352C8C" w:rsidRDefault="00352C8C" w:rsidP="00D766A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:rsidR="00352C8C" w:rsidRDefault="00352C8C" w:rsidP="00D766A7">
            <w:pPr>
              <w:snapToGrid w:val="0"/>
              <w:jc w:val="center"/>
              <w:rPr>
                <w:b/>
                <w:sz w:val="28"/>
              </w:rPr>
            </w:pPr>
          </w:p>
          <w:p w:rsidR="00352C8C" w:rsidRDefault="00352C8C" w:rsidP="00D766A7">
            <w:pPr>
              <w:snapToGrid w:val="0"/>
              <w:jc w:val="center"/>
              <w:rPr>
                <w:b/>
                <w:sz w:val="28"/>
              </w:rPr>
            </w:pPr>
            <w:r w:rsidRPr="00E8326A">
              <w:rPr>
                <w:b/>
                <w:sz w:val="28"/>
              </w:rPr>
              <w:t>Ч</w:t>
            </w:r>
            <w:r>
              <w:rPr>
                <w:b/>
                <w:sz w:val="28"/>
              </w:rPr>
              <w:t>увашская Республика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Моргаушский район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Моргаушского района</w:t>
            </w:r>
          </w:p>
          <w:p w:rsidR="00352C8C" w:rsidRDefault="00352C8C" w:rsidP="00D766A7">
            <w:pPr>
              <w:jc w:val="center"/>
              <w:rPr>
                <w:b/>
                <w:sz w:val="28"/>
              </w:rPr>
            </w:pPr>
          </w:p>
          <w:p w:rsidR="00352C8C" w:rsidRDefault="00352C8C" w:rsidP="00352C8C">
            <w:pPr>
              <w:pStyle w:val="3"/>
              <w:numPr>
                <w:ilvl w:val="2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ПОСТАНОВЛЕНИЕ</w:t>
            </w:r>
          </w:p>
          <w:p w:rsidR="00234829" w:rsidRDefault="00352C8C" w:rsidP="00D766A7">
            <w:pPr>
              <w:pStyle w:val="a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</w:p>
          <w:p w:rsidR="00352C8C" w:rsidRDefault="00352C8C" w:rsidP="00234829">
            <w:pPr>
              <w:pStyle w:val="a0"/>
              <w:jc w:val="center"/>
              <w:rPr>
                <w:bCs w:val="0"/>
                <w:szCs w:val="24"/>
              </w:rPr>
            </w:pPr>
            <w:r w:rsidRPr="00352C8C">
              <w:rPr>
                <w:bCs w:val="0"/>
                <w:szCs w:val="24"/>
              </w:rPr>
              <w:t>18.08.2022____№_</w:t>
            </w:r>
            <w:r>
              <w:rPr>
                <w:bCs w:val="0"/>
                <w:szCs w:val="24"/>
              </w:rPr>
              <w:t>879_</w:t>
            </w:r>
          </w:p>
          <w:p w:rsidR="00352C8C" w:rsidRDefault="00352C8C" w:rsidP="00D766A7">
            <w:pPr>
              <w:pStyle w:val="a0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село Моргауши</w:t>
            </w:r>
          </w:p>
          <w:p w:rsidR="00352C8C" w:rsidRDefault="00352C8C" w:rsidP="00D766A7">
            <w:pPr>
              <w:jc w:val="center"/>
            </w:pPr>
          </w:p>
        </w:tc>
      </w:tr>
    </w:tbl>
    <w:p w:rsidR="009106DA" w:rsidRDefault="009106DA" w:rsidP="003F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9106DA" w:rsidRPr="00234829" w:rsidTr="009106DA">
        <w:tc>
          <w:tcPr>
            <w:tcW w:w="4785" w:type="dxa"/>
          </w:tcPr>
          <w:p w:rsidR="009106DA" w:rsidRPr="00234829" w:rsidRDefault="009106DA" w:rsidP="009106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системе бережливого управления </w:t>
            </w:r>
          </w:p>
          <w:p w:rsidR="009106DA" w:rsidRPr="00234829" w:rsidRDefault="009106DA" w:rsidP="009106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9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администрации Моргаушского района Чувашской Республики</w:t>
            </w:r>
          </w:p>
          <w:p w:rsidR="009106DA" w:rsidRPr="00234829" w:rsidRDefault="009106DA" w:rsidP="00023E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482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4786" w:type="dxa"/>
          </w:tcPr>
          <w:p w:rsidR="009106DA" w:rsidRPr="00234829" w:rsidRDefault="009106DA" w:rsidP="003F2D3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6DA" w:rsidRPr="00234829" w:rsidRDefault="009106DA" w:rsidP="003F2D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A7358" w:rsidRPr="00234829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234829" w:rsidRDefault="001A7358" w:rsidP="009106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829">
        <w:rPr>
          <w:rFonts w:ascii="Times New Roman" w:hAnsi="Times New Roman" w:cs="Times New Roman"/>
          <w:sz w:val="24"/>
          <w:szCs w:val="24"/>
        </w:rPr>
        <w:t xml:space="preserve">В целях внедрения инструментов бережливых технологий в деятельность </w:t>
      </w:r>
      <w:r w:rsidR="00347B52" w:rsidRPr="00234829">
        <w:rPr>
          <w:rFonts w:ascii="Times New Roman" w:hAnsi="Times New Roman" w:cs="Times New Roman"/>
          <w:sz w:val="24"/>
          <w:szCs w:val="24"/>
        </w:rPr>
        <w:t>администрации Моргаушского района</w:t>
      </w:r>
      <w:r w:rsidRPr="00234829">
        <w:rPr>
          <w:rFonts w:ascii="Times New Roman" w:hAnsi="Times New Roman" w:cs="Times New Roman"/>
          <w:sz w:val="24"/>
          <w:szCs w:val="24"/>
        </w:rPr>
        <w:t xml:space="preserve"> Чувашской Республики и подведомственных организаций, повышения результативности и эффективности их деятельности </w:t>
      </w:r>
      <w:r w:rsidR="003F2D33" w:rsidRPr="00234829">
        <w:rPr>
          <w:rFonts w:ascii="Times New Roman" w:hAnsi="Times New Roman" w:cs="Times New Roman"/>
          <w:sz w:val="24"/>
          <w:szCs w:val="24"/>
        </w:rPr>
        <w:t xml:space="preserve">и в рамках постановления Кабинета Министров Чувашской Республики от </w:t>
      </w:r>
      <w:r w:rsidR="00163B1D" w:rsidRPr="00234829">
        <w:rPr>
          <w:rFonts w:ascii="Times New Roman" w:hAnsi="Times New Roman" w:cs="Times New Roman"/>
          <w:sz w:val="24"/>
          <w:szCs w:val="24"/>
        </w:rPr>
        <w:t>08.06</w:t>
      </w:r>
      <w:r w:rsidR="003F2D33" w:rsidRPr="00234829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3B1D" w:rsidRPr="00234829">
        <w:rPr>
          <w:rFonts w:ascii="Times New Roman" w:hAnsi="Times New Roman" w:cs="Times New Roman"/>
          <w:sz w:val="24"/>
          <w:szCs w:val="24"/>
        </w:rPr>
        <w:t>262</w:t>
      </w:r>
      <w:r w:rsidR="003F2D33" w:rsidRPr="00234829">
        <w:rPr>
          <w:rFonts w:ascii="Times New Roman" w:hAnsi="Times New Roman" w:cs="Times New Roman"/>
          <w:sz w:val="24"/>
          <w:szCs w:val="24"/>
        </w:rPr>
        <w:t xml:space="preserve"> «О системе бережливого управления в органах исполнительной власти Чувашской Республики и подведомственных организациях» администрация Моргаушского района</w:t>
      </w:r>
      <w:r w:rsidRPr="00234829">
        <w:rPr>
          <w:rFonts w:ascii="Times New Roman" w:hAnsi="Times New Roman" w:cs="Times New Roman"/>
          <w:sz w:val="24"/>
          <w:szCs w:val="24"/>
        </w:rPr>
        <w:t xml:space="preserve"> Чувашской Республики постановляет:</w:t>
      </w:r>
    </w:p>
    <w:p w:rsidR="001A7358" w:rsidRPr="00234829" w:rsidRDefault="009106DA" w:rsidP="009106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82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="001A7358" w:rsidRPr="00234829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1A7358" w:rsidRPr="00234829">
        <w:rPr>
          <w:rFonts w:ascii="Times New Roman" w:hAnsi="Times New Roman" w:cs="Times New Roman"/>
          <w:sz w:val="24"/>
          <w:szCs w:val="24"/>
        </w:rPr>
        <w:t xml:space="preserve"> о системе бережливого управления в </w:t>
      </w:r>
      <w:r w:rsidR="003F2D33" w:rsidRPr="00234829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</w:t>
      </w:r>
      <w:r w:rsidR="001A7358" w:rsidRPr="00234829">
        <w:rPr>
          <w:rFonts w:ascii="Times New Roman" w:hAnsi="Times New Roman" w:cs="Times New Roman"/>
          <w:sz w:val="24"/>
          <w:szCs w:val="24"/>
        </w:rPr>
        <w:t>Чувашской Республики и подведомственных организациях (приложение N 1);</w:t>
      </w:r>
    </w:p>
    <w:p w:rsidR="001A7358" w:rsidRPr="00234829" w:rsidRDefault="001A7358" w:rsidP="009106D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829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3F2D33" w:rsidRPr="00234829">
        <w:rPr>
          <w:rFonts w:ascii="Times New Roman" w:hAnsi="Times New Roman" w:cs="Times New Roman"/>
          <w:sz w:val="24"/>
          <w:szCs w:val="24"/>
        </w:rPr>
        <w:t>после</w:t>
      </w:r>
      <w:r w:rsidRPr="00234829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1A7358" w:rsidRPr="00234829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7B52" w:rsidRPr="00234829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Pr="00234829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Pr="00234829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Pr="00234829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7B52" w:rsidRPr="00234829" w:rsidRDefault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234829" w:rsidRDefault="003F2D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4829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                                   А.Н.Матросов</w:t>
      </w:r>
    </w:p>
    <w:p w:rsidR="001A7358" w:rsidRPr="00F22BD0" w:rsidRDefault="001A735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Pr="00352C8C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170536" w:rsidRPr="00352C8C" w:rsidRDefault="00352C8C" w:rsidP="00352C8C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352C8C">
        <w:rPr>
          <w:rFonts w:ascii="Times New Roman" w:hAnsi="Times New Roman" w:cs="Times New Roman"/>
          <w:sz w:val="20"/>
        </w:rPr>
        <w:t>Исп.Тимофеева О.В.</w:t>
      </w: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0536" w:rsidRDefault="0017053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Утверж</w:t>
      </w:r>
      <w:bookmarkStart w:id="0" w:name="_GoBack"/>
      <w:bookmarkEnd w:id="0"/>
      <w:r w:rsidRPr="009106DA">
        <w:rPr>
          <w:rFonts w:ascii="Times New Roman" w:hAnsi="Times New Roman" w:cs="Times New Roman"/>
          <w:sz w:val="24"/>
          <w:szCs w:val="24"/>
        </w:rPr>
        <w:t>дено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A7358" w:rsidRPr="009106DA" w:rsidRDefault="00630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от </w:t>
      </w:r>
      <w:r w:rsidR="00F22BD0">
        <w:rPr>
          <w:rFonts w:ascii="Times New Roman" w:hAnsi="Times New Roman" w:cs="Times New Roman"/>
          <w:sz w:val="24"/>
          <w:szCs w:val="24"/>
        </w:rPr>
        <w:t>19.08.2022</w:t>
      </w:r>
      <w:r w:rsidR="00630EFC" w:rsidRPr="009106DA">
        <w:rPr>
          <w:rFonts w:ascii="Times New Roman" w:hAnsi="Times New Roman" w:cs="Times New Roman"/>
          <w:sz w:val="24"/>
          <w:szCs w:val="24"/>
        </w:rPr>
        <w:t>_</w:t>
      </w:r>
      <w:r w:rsidRPr="009106DA">
        <w:rPr>
          <w:rFonts w:ascii="Times New Roman" w:hAnsi="Times New Roman" w:cs="Times New Roman"/>
          <w:sz w:val="24"/>
          <w:szCs w:val="24"/>
        </w:rPr>
        <w:t xml:space="preserve"> N </w:t>
      </w:r>
      <w:r w:rsidR="00F22BD0">
        <w:rPr>
          <w:rFonts w:ascii="Times New Roman" w:hAnsi="Times New Roman" w:cs="Times New Roman"/>
          <w:sz w:val="24"/>
          <w:szCs w:val="24"/>
        </w:rPr>
        <w:t>879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(приложение N 1)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106DA">
        <w:rPr>
          <w:rFonts w:ascii="Times New Roman" w:hAnsi="Times New Roman" w:cs="Times New Roman"/>
          <w:sz w:val="24"/>
          <w:szCs w:val="24"/>
        </w:rPr>
        <w:t>ПОЛОЖЕНИЕ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О СИСТЕМЕ БЕРЕЖЛИВОГО УПРАВЛЕНИЯ В </w:t>
      </w:r>
      <w:r w:rsidR="004A4465" w:rsidRPr="009106DA">
        <w:rPr>
          <w:rFonts w:ascii="Times New Roman" w:hAnsi="Times New Roman" w:cs="Times New Roman"/>
          <w:sz w:val="24"/>
          <w:szCs w:val="24"/>
        </w:rPr>
        <w:t>АДМИНИСТРАЦИИ МОРГАУШСКОГО РАЙОНА</w:t>
      </w: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4A4465" w:rsidRPr="009106DA">
        <w:rPr>
          <w:rFonts w:ascii="Times New Roman" w:hAnsi="Times New Roman" w:cs="Times New Roman"/>
          <w:sz w:val="24"/>
          <w:szCs w:val="24"/>
        </w:rPr>
        <w:t xml:space="preserve"> </w:t>
      </w:r>
      <w:r w:rsidRPr="009106DA">
        <w:rPr>
          <w:rFonts w:ascii="Times New Roman" w:hAnsi="Times New Roman" w:cs="Times New Roman"/>
          <w:sz w:val="24"/>
          <w:szCs w:val="24"/>
        </w:rPr>
        <w:t xml:space="preserve">И </w:t>
      </w:r>
      <w:r w:rsidRPr="009106DA">
        <w:rPr>
          <w:rFonts w:ascii="Times New Roman" w:hAnsi="Times New Roman" w:cs="Times New Roman"/>
          <w:sz w:val="24"/>
          <w:szCs w:val="24"/>
        </w:rPr>
        <w:lastRenderedPageBreak/>
        <w:t>ПОДВЕДОМСТВЕННЫХ ОРГАНИЗАЦИЯХ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целях обеспечения единого подхода к осуществлению бережливого управления, определяет условия и порядок внедрения принципов бережливого управления в </w:t>
      </w:r>
      <w:r w:rsidR="00D662BB" w:rsidRPr="009106DA">
        <w:rPr>
          <w:rFonts w:ascii="Times New Roman" w:hAnsi="Times New Roman" w:cs="Times New Roman"/>
          <w:sz w:val="24"/>
          <w:szCs w:val="24"/>
        </w:rPr>
        <w:t>администрации Моргаушского района</w:t>
      </w: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 и подведомственных организациях (далее соответственно - </w:t>
      </w:r>
      <w:r w:rsidR="00D662BB" w:rsidRPr="009106DA">
        <w:rPr>
          <w:rFonts w:ascii="Times New Roman" w:hAnsi="Times New Roman" w:cs="Times New Roman"/>
          <w:sz w:val="24"/>
          <w:szCs w:val="24"/>
        </w:rPr>
        <w:t>администрация</w:t>
      </w:r>
      <w:r w:rsidRPr="009106DA">
        <w:rPr>
          <w:rFonts w:ascii="Times New Roman" w:hAnsi="Times New Roman" w:cs="Times New Roman"/>
          <w:sz w:val="24"/>
          <w:szCs w:val="24"/>
        </w:rPr>
        <w:t>, подведомственная организация).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1.2. Целью внедрения принципов бережливого управления в </w:t>
      </w:r>
      <w:r w:rsidR="00BC5A02" w:rsidRPr="009106DA">
        <w:rPr>
          <w:rFonts w:ascii="Times New Roman" w:hAnsi="Times New Roman" w:cs="Times New Roman"/>
          <w:sz w:val="24"/>
          <w:szCs w:val="24"/>
        </w:rPr>
        <w:t>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является повышение эффективности управления, производительности труда, эффективности деятельности органов власти и подведомственных организаций за счет системного применения принципов и инструментов бережливых технологий.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 Термины и определения, используемые в настоящем Положении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2.1. Бережливое управление (технологии) - система управления, которая базируется на повышении эффективности процессов через снижение всех видов потерь.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2.2. Проект по оптимизации процессов - проект по совершенствованию процессов органов власти и подведомственных организаций, предусматривающий снижение потерь времени и ресурсов (далее также - проект).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2.3. Потеря - любое действие, при осуществлении которого потребляются ресурсы, но не создаются ценности.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2.4. Поток создания ценности - движение материалов и информации от поступления запроса до предоставления результата.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2.5. Ценность - полезность, присущая продукту с точки зрения потребителя.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2.6. Процесс - последовательность действий, которые необходимо совершить для достижения заранее определенных результатов, представляющих ценность для пользователей.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2.7. Принципы бережливого управления: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1) применение инструментов бережливого управления направлено на достижение стратегических целей социально-экономического развития </w:t>
      </w:r>
      <w:r w:rsidR="009106DA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9106DA">
        <w:rPr>
          <w:rFonts w:ascii="Times New Roman" w:hAnsi="Times New Roman" w:cs="Times New Roman"/>
          <w:sz w:val="24"/>
          <w:szCs w:val="24"/>
        </w:rPr>
        <w:t xml:space="preserve">Чувашской Республики, а также повышение качества жизни жителей </w:t>
      </w:r>
      <w:r w:rsidR="009106DA">
        <w:rPr>
          <w:rFonts w:ascii="Times New Roman" w:hAnsi="Times New Roman" w:cs="Times New Roman"/>
          <w:sz w:val="24"/>
          <w:szCs w:val="24"/>
        </w:rPr>
        <w:t xml:space="preserve">Моргаушского района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2) увеличение ценности с точки зрения потребителя обусловлено сокращением потерь;</w:t>
      </w: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3) совершенствование деятельности органа власти и подведомственных организаций осуществляется на основе анализа фактического протекания оптимизируемого процесса;</w:t>
      </w: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4) системное повышение эффективности деятельности органов власти и подведомственных организаций достигается за счет выстраивания всех процессов и операций в виде непрерывного потока создания ценности.</w:t>
      </w:r>
    </w:p>
    <w:p w:rsidR="001A7358" w:rsidRPr="009106DA" w:rsidRDefault="001A7358" w:rsidP="00910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9106D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3. Руководство и обеспечение осуществления бережливого</w:t>
      </w:r>
    </w:p>
    <w:p w:rsidR="001A7358" w:rsidRPr="009106DA" w:rsidRDefault="001A7358" w:rsidP="009106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="00BC5A02" w:rsidRPr="009106DA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Чувашской Республики 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</w:t>
      </w:r>
    </w:p>
    <w:p w:rsidR="001A7358" w:rsidRPr="009106DA" w:rsidRDefault="001A7358" w:rsidP="00910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910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3.1. В целях внедрения в </w:t>
      </w:r>
      <w:r w:rsidR="00BC5A02" w:rsidRPr="009106DA">
        <w:rPr>
          <w:rFonts w:ascii="Times New Roman" w:hAnsi="Times New Roman" w:cs="Times New Roman"/>
          <w:sz w:val="24"/>
          <w:szCs w:val="24"/>
        </w:rPr>
        <w:t>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 технологий бережливого управления создается рабочая группа по внедрению и реализации проекта </w:t>
      </w:r>
      <w:r w:rsidR="00347B52">
        <w:rPr>
          <w:rFonts w:ascii="Times New Roman" w:hAnsi="Times New Roman" w:cs="Times New Roman"/>
          <w:sz w:val="24"/>
          <w:szCs w:val="24"/>
        </w:rPr>
        <w:t>«</w:t>
      </w:r>
      <w:r w:rsidRPr="009106DA">
        <w:rPr>
          <w:rFonts w:ascii="Times New Roman" w:hAnsi="Times New Roman" w:cs="Times New Roman"/>
          <w:sz w:val="24"/>
          <w:szCs w:val="24"/>
        </w:rPr>
        <w:t>Эффективный регион</w:t>
      </w:r>
      <w:r w:rsidR="00347B52">
        <w:rPr>
          <w:rFonts w:ascii="Times New Roman" w:hAnsi="Times New Roman" w:cs="Times New Roman"/>
          <w:sz w:val="24"/>
          <w:szCs w:val="24"/>
        </w:rPr>
        <w:t>»</w:t>
      </w:r>
      <w:r w:rsidRPr="009106DA">
        <w:rPr>
          <w:rFonts w:ascii="Times New Roman" w:hAnsi="Times New Roman" w:cs="Times New Roman"/>
          <w:sz w:val="24"/>
          <w:szCs w:val="24"/>
        </w:rPr>
        <w:t xml:space="preserve"> в </w:t>
      </w:r>
      <w:r w:rsidR="00BC5A02" w:rsidRPr="009106DA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</w:t>
      </w:r>
      <w:r w:rsidRPr="009106DA">
        <w:rPr>
          <w:rFonts w:ascii="Times New Roman" w:hAnsi="Times New Roman" w:cs="Times New Roman"/>
          <w:sz w:val="24"/>
          <w:szCs w:val="24"/>
        </w:rPr>
        <w:t xml:space="preserve">Чувашской Республике (далее - рабочая группа), состав которой утверждается распоряжением </w:t>
      </w:r>
      <w:r w:rsidR="00BC5A02" w:rsidRPr="009106DA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Рабочая группа формируется из представителей </w:t>
      </w:r>
      <w:r w:rsidR="00430206" w:rsidRPr="009106DA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, а также по согласованию - из представителей </w:t>
      </w:r>
      <w:r w:rsidR="00430206" w:rsidRPr="009106DA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организаций в 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Моргаушском районе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Республике.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3.2. Рабочая группа: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1) определяет направления и приоритеты реализации проекта "Эффективный регион" в 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администрации Моргаушского района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Республике;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2) осуществляет отбор проектов по оптимизации процессов;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3) взаимодействует с </w:t>
      </w:r>
      <w:r w:rsidR="00430206" w:rsidRPr="009106DA">
        <w:rPr>
          <w:rFonts w:ascii="Times New Roman" w:hAnsi="Times New Roman" w:cs="Times New Roman"/>
          <w:sz w:val="24"/>
          <w:szCs w:val="24"/>
        </w:rPr>
        <w:t>администрацией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9106DA">
        <w:rPr>
          <w:rFonts w:ascii="Times New Roman" w:hAnsi="Times New Roman" w:cs="Times New Roman"/>
          <w:sz w:val="24"/>
          <w:szCs w:val="24"/>
        </w:rPr>
        <w:t>по вопросам внедрения и координации бережливого управления;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4) обеспечивает системное развитие методологии бережливого управления.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3.3. Уполномоченным органом, осуществляющим организационное обеспечение деятельности рабочей группы, является </w:t>
      </w:r>
      <w:r w:rsidR="00430206" w:rsidRPr="009106DA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Моргаушского района </w:t>
      </w:r>
      <w:r w:rsidRPr="009106DA">
        <w:rPr>
          <w:rFonts w:ascii="Times New Roman" w:hAnsi="Times New Roman" w:cs="Times New Roman"/>
          <w:sz w:val="24"/>
          <w:szCs w:val="24"/>
        </w:rPr>
        <w:t>Чувашской Республики (далее - уполномоченный орган).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3.4. Уполномоченный орган:</w:t>
      </w:r>
    </w:p>
    <w:p w:rsidR="001A7358" w:rsidRPr="009106DA" w:rsidRDefault="00DE2849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1) взаимодействует со структурными подразделениями администрации </w:t>
      </w:r>
      <w:r w:rsidR="001A7358"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подведомственными организациями по вопросам внедрения бережливого управления и реализации проектов;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2) содействует </w:t>
      </w:r>
      <w:r w:rsidR="00DE2849" w:rsidRPr="009106DA">
        <w:rPr>
          <w:rFonts w:ascii="Times New Roman" w:hAnsi="Times New Roman" w:cs="Times New Roman"/>
          <w:sz w:val="24"/>
          <w:szCs w:val="24"/>
        </w:rPr>
        <w:t>структурным подразделениям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подведомственным организациям в тиражировании положительного опыта реализации наиболее успешных проектов;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3) осуществляет мониторинг реализации комплекса мероприятий по внедрению бережливого управления в органах власти и подведомственных организациях;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4) ежеквартально готовит и представляет на рассмотрение рабочей группы доклад о ходе внедрения бережливого управления в </w:t>
      </w:r>
      <w:r w:rsidR="00DE2849" w:rsidRPr="009106DA">
        <w:rPr>
          <w:rFonts w:ascii="Times New Roman" w:hAnsi="Times New Roman" w:cs="Times New Roman"/>
          <w:sz w:val="24"/>
          <w:szCs w:val="24"/>
        </w:rPr>
        <w:t>структурных подразделениях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и подведомственных организациях.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3.</w:t>
      </w:r>
      <w:r w:rsidR="00952010">
        <w:rPr>
          <w:rFonts w:ascii="Times New Roman" w:hAnsi="Times New Roman" w:cs="Times New Roman"/>
          <w:sz w:val="24"/>
          <w:szCs w:val="24"/>
        </w:rPr>
        <w:t>5</w:t>
      </w:r>
      <w:r w:rsidRPr="009106DA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и осуществление бережливого управления в </w:t>
      </w:r>
      <w:r w:rsidR="007C37AF" w:rsidRPr="009106DA">
        <w:rPr>
          <w:rFonts w:ascii="Times New Roman" w:hAnsi="Times New Roman" w:cs="Times New Roman"/>
          <w:sz w:val="24"/>
          <w:szCs w:val="24"/>
        </w:rPr>
        <w:t>структурном подразделении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(подведомственной организации) несет руководитель </w:t>
      </w:r>
      <w:r w:rsidR="007C37AF" w:rsidRPr="009106DA">
        <w:rPr>
          <w:rFonts w:ascii="Times New Roman" w:hAnsi="Times New Roman" w:cs="Times New Roman"/>
          <w:sz w:val="24"/>
          <w:szCs w:val="24"/>
        </w:rPr>
        <w:t>структурного подразделения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 xml:space="preserve"> (подведомственной организации), который: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1) назначает ответственное лицо за организацию и осуществление бережливого управления в органе власти (подведомственной организации);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2) обеспечивает подготовку и внесение в уполномоченный орган предложений по реализации проектов;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3) утверждает карточку проекта, план мероприятий по реализации проекта, отчет о результатах реализации проекта;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4) определяет руководителя проекта и состав рабочей группы по реализации проекта, состоящей из сотрудников одного или нескольких органов власти, подведомственных организаций (далее - команда проекта);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5) оказывает всестороннее содействие внедрению инструментов бережливого управления в </w:t>
      </w:r>
      <w:r w:rsidR="007C37AF" w:rsidRPr="009106DA">
        <w:rPr>
          <w:rFonts w:ascii="Times New Roman" w:hAnsi="Times New Roman" w:cs="Times New Roman"/>
          <w:sz w:val="24"/>
          <w:szCs w:val="24"/>
        </w:rPr>
        <w:t>структурном подразделении администрации</w:t>
      </w:r>
      <w:r w:rsidRPr="009106DA">
        <w:rPr>
          <w:rFonts w:ascii="Times New Roman" w:hAnsi="Times New Roman" w:cs="Times New Roman"/>
          <w:sz w:val="24"/>
          <w:szCs w:val="24"/>
        </w:rPr>
        <w:t>, подведомственной организации;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6) осуществляет контроль, оценку эффективности и результативности деятельности команды проекта;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7) обеспечивает тиражирование лучших проектов, практик по внедрению инструментов бережливого управления.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 Этапы реализации проектов в органах власти</w:t>
      </w:r>
    </w:p>
    <w:p w:rsidR="001A7358" w:rsidRPr="009106DA" w:rsidRDefault="001A7358" w:rsidP="001770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организациях</w:t>
      </w:r>
    </w:p>
    <w:p w:rsidR="001A7358" w:rsidRPr="009106DA" w:rsidRDefault="001A7358" w:rsidP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 Реализация проектов осуществляется командами проектов и включает в себя следующие этапы: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4.1.1. Инициация проекта и формирование карточки проекта.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D0040C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9106DA">
        <w:rPr>
          <w:rFonts w:ascii="Times New Roman" w:hAnsi="Times New Roman" w:cs="Times New Roman"/>
          <w:sz w:val="24"/>
          <w:szCs w:val="24"/>
        </w:rPr>
        <w:t xml:space="preserve"> организуют и обеспечивают процесс формирования инициатив по реализации проектов.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Инициированные проекты подразделяются на: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проекты, направленные на оптимизацию внутренних ведомственных процессов и процедур, реализуемые </w:t>
      </w:r>
      <w:r w:rsidR="00D0040C">
        <w:rPr>
          <w:rFonts w:ascii="Times New Roman" w:hAnsi="Times New Roman" w:cs="Times New Roman"/>
          <w:sz w:val="24"/>
          <w:szCs w:val="24"/>
        </w:rPr>
        <w:t>администрацией Моргаушского района</w:t>
      </w:r>
      <w:r w:rsidRPr="009106DA">
        <w:rPr>
          <w:rFonts w:ascii="Times New Roman" w:hAnsi="Times New Roman" w:cs="Times New Roman"/>
          <w:sz w:val="24"/>
          <w:szCs w:val="24"/>
        </w:rPr>
        <w:t>;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проекты, направленные на оптимизацию процессов, влияющих на решение ключевых задач социально-экономического развития </w:t>
      </w:r>
      <w:r w:rsidR="00D0040C">
        <w:rPr>
          <w:rFonts w:ascii="Times New Roman" w:hAnsi="Times New Roman" w:cs="Times New Roman"/>
          <w:sz w:val="24"/>
          <w:szCs w:val="24"/>
        </w:rPr>
        <w:t>Моргаушского района</w:t>
      </w:r>
      <w:r w:rsidRPr="009106DA">
        <w:rPr>
          <w:rFonts w:ascii="Times New Roman" w:hAnsi="Times New Roman" w:cs="Times New Roman"/>
          <w:sz w:val="24"/>
          <w:szCs w:val="24"/>
        </w:rPr>
        <w:t>, отвечающие критериям отбора проектов по оптимизации процессов, которые определены Порядком отбора проектов по оптимизации процессов в органах исполнительной власти Чувашской Республики и подведомственных организациях с использованием инструментов бережливых технологий, утвержденным постановлением Кабинета Министров Чувашской Республики.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Инициатива по открытию проекта оформляется распоряжением</w:t>
      </w:r>
      <w:r w:rsidR="00D0040C">
        <w:rPr>
          <w:rFonts w:ascii="Times New Roman" w:hAnsi="Times New Roman" w:cs="Times New Roman"/>
          <w:sz w:val="24"/>
          <w:szCs w:val="24"/>
        </w:rPr>
        <w:t xml:space="preserve"> администрации Моргаушского района Чувашской Республики</w:t>
      </w:r>
      <w:r w:rsidRPr="009106DA">
        <w:rPr>
          <w:rFonts w:ascii="Times New Roman" w:hAnsi="Times New Roman" w:cs="Times New Roman"/>
          <w:sz w:val="24"/>
          <w:szCs w:val="24"/>
        </w:rPr>
        <w:t>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По каждой инициативе командой проекта оформляется </w:t>
      </w:r>
      <w:hyperlink w:anchor="P141" w:history="1">
        <w:r w:rsidRPr="009106DA">
          <w:rPr>
            <w:rFonts w:ascii="Times New Roman" w:hAnsi="Times New Roman" w:cs="Times New Roman"/>
            <w:color w:val="0000FF"/>
            <w:sz w:val="24"/>
            <w:szCs w:val="24"/>
          </w:rPr>
          <w:t>карточка</w:t>
        </w:r>
      </w:hyperlink>
      <w:r w:rsidRPr="009106DA">
        <w:rPr>
          <w:rFonts w:ascii="Times New Roman" w:hAnsi="Times New Roman" w:cs="Times New Roman"/>
          <w:sz w:val="24"/>
          <w:szCs w:val="24"/>
        </w:rPr>
        <w:t xml:space="preserve"> проекта по форме согласно приложению N 1 к настоящему Положению.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4.1.2. Картирование процесса.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Разработка </w:t>
      </w:r>
      <w:hyperlink w:anchor="P196" w:history="1">
        <w:r w:rsidRPr="009106DA">
          <w:rPr>
            <w:rFonts w:ascii="Times New Roman" w:hAnsi="Times New Roman" w:cs="Times New Roman"/>
            <w:color w:val="0000FF"/>
            <w:sz w:val="24"/>
            <w:szCs w:val="24"/>
          </w:rPr>
          <w:t>карт</w:t>
        </w:r>
      </w:hyperlink>
      <w:r w:rsidRPr="009106DA">
        <w:rPr>
          <w:rFonts w:ascii="Times New Roman" w:hAnsi="Times New Roman" w:cs="Times New Roman"/>
          <w:sz w:val="24"/>
          <w:szCs w:val="24"/>
        </w:rPr>
        <w:t xml:space="preserve"> текущего и целевого состояния процесса по форме согласно приложению N 2 к настоящему Положению осуществляется командой проекта в следующие сроки:</w:t>
      </w:r>
    </w:p>
    <w:p w:rsidR="001A7358" w:rsidRPr="009106DA" w:rsidRDefault="001A7358" w:rsidP="001770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карта текущего состояния процесса - в течение месяца после утверждения карточки проекта;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карта целевого состояния процесса - в течение месяца после разработки карты текущего состояния процесса.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4.1.3. Формирование плана мероприятий по реализации проекта.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составления карты целевого состояния процесса командой проекта разрабатывается </w:t>
      </w:r>
      <w:hyperlink w:anchor="P248" w:history="1">
        <w:r w:rsidRPr="009106DA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9106DA">
        <w:rPr>
          <w:rFonts w:ascii="Times New Roman" w:hAnsi="Times New Roman" w:cs="Times New Roman"/>
          <w:sz w:val="24"/>
          <w:szCs w:val="24"/>
        </w:rPr>
        <w:t xml:space="preserve"> мероприятий по реализации проекта (далее - план) по форме согласно приложению N 3 к настоящему Положению.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План включает в себя мероприятия, направленные на устранение выявленных проблем для достижения целевого состояния процесса.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4.1.4. Выполнение плана.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Команда проекта осуществляет выполнение мероприятий плана в установленные планом сроки.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Ход реализации плана рассматривается командой проекта не реже одного раза в две недели с фиксацией результатов реализации мероприятий плана.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При необходимости допускаются изменения мероприятий плана, сроков их исполнения, корректировка состава команды проекта по согласованию с руководителем органа власти (подведомственной организации).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Изменения, внесенные в план, утверждаются на заседании команды проекта и оформляются протоколом.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В течение 25 рабочих дней со дня завершения последнего мероприятия плана командой проекта проводятся анализ и оценка достижения целевых показателей проекта, формируется </w:t>
      </w:r>
      <w:hyperlink w:anchor="P330" w:history="1">
        <w:r w:rsidRPr="009106DA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9106DA">
        <w:rPr>
          <w:rFonts w:ascii="Times New Roman" w:hAnsi="Times New Roman" w:cs="Times New Roman"/>
          <w:sz w:val="24"/>
          <w:szCs w:val="24"/>
        </w:rPr>
        <w:t xml:space="preserve"> о результатах реализации проекта по форме согласно приложению N 4 к настоящему Положению.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4.1.5. Закрепление результата и закрытие проекта.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В целях закрепления результата реализации проекта проводится мониторинг устойчивости улучшений, при необходимости - проведение корректирующих действий. Результатом данного этапа является стандартизация процесса с целью сохранения и стабилизации достигнутых результатов реализации проекта.</w:t>
      </w:r>
    </w:p>
    <w:p w:rsidR="001A7358" w:rsidRPr="009106DA" w:rsidRDefault="001A7358" w:rsidP="001770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Закрытие проекта проводится в форме завершающего заседания команды проекта с докладом о достигнутых результатах реализации проекта.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DCE" w:rsidRDefault="00816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 Положению о системе бережливого</w:t>
      </w:r>
    </w:p>
    <w:p w:rsidR="007540C5" w:rsidRDefault="001A7358" w:rsidP="00754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 w:rsidR="007540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540C5" w:rsidRDefault="007540C5" w:rsidP="00754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</w:p>
    <w:p w:rsidR="001A7358" w:rsidRPr="009106DA" w:rsidRDefault="001A7358" w:rsidP="007540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организациях</w:t>
      </w:r>
    </w:p>
    <w:p w:rsidR="001A7358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0F5" w:rsidRDefault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0F5" w:rsidRPr="009106DA" w:rsidRDefault="001770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6DCE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</w:t>
      </w:r>
    </w:p>
    <w:p w:rsidR="001A7358" w:rsidRPr="009106DA" w:rsidRDefault="001A7358" w:rsidP="00816D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Чувашской Республики 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 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(инициалы, фамилия)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1A7358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70F5" w:rsidRPr="009106DA" w:rsidRDefault="001770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1"/>
      <w:bookmarkEnd w:id="2"/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06DA">
        <w:rPr>
          <w:rFonts w:ascii="Times New Roman" w:hAnsi="Times New Roman" w:cs="Times New Roman"/>
          <w:b/>
          <w:sz w:val="24"/>
          <w:szCs w:val="24"/>
        </w:rPr>
        <w:t>КАРТОЧКА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106DA">
        <w:rPr>
          <w:rFonts w:ascii="Times New Roman" w:hAnsi="Times New Roman" w:cs="Times New Roman"/>
          <w:b/>
          <w:sz w:val="24"/>
          <w:szCs w:val="24"/>
        </w:rPr>
        <w:t>по оптимизации процесса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(наименование проекта, отражающее его суть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и влияние на оптимизируемый процесс)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┌──────────────────────────────────────┐ ┌────────────────────────────────┐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    1. Вовлеченные лица и рамки      │ │     2. Обоснование выбора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              проекта                │ │Ключевой риск: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│Заказчик проекта:                     │ │Проблемы: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│Владелец процесса:                   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│Границы процесса:                    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│Периметр проекта:                    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│Руководитель проекта:                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│Команда проекта:                     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├──────────────────────────────────────┤ ├────────────────────────────────┤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     3. Цели и плановый эффект       │ │  4. Ключевые события проекта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                                     │ │1. Старт проекта: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┌────────────┬──────────┬──────────┐ │ │2. Диагностика и разработка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│Наименование│ Текущий  │ Целевой  │ │ │целевого состояния процесса: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  цели    │показатель│показатель│ │ │разработка карты текущего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├────────────┼──────────┼──────────┤ │ │состояния процесса: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          │          │          │ │ │разработка    карты     целевого│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├────────────┼──────────┼──────────┤ │ │состояния процесса: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          │          │          │ │ │разработка плана мероприятий по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├────────────┼──────────┴──────────┤ │ │реализации проекта: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Ожидаемая  │                     │ │ │3. Проведение совещания по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экономия  │                     │ │ │запуску проекта (kick-off):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средств   │                     │ │ │4. Внедрение улучшений: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   от     │                     │ │ │5. Закрепление результатов и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реализации │                     │ │ │закрытие проекта: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проекта   │                     │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│за год, тыс.│                     │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│   рублей   │                     │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│ └────────────┴─────────────────────┘ │ │                                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└──────────────────────────────────────┘ └────────────────────────────────┘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_________ 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Pr="009106DA" w:rsidRDefault="00352C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 Положению о системе бережливого</w:t>
      </w:r>
    </w:p>
    <w:p w:rsidR="00347B52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47B52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организациях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96"/>
      <w:bookmarkEnd w:id="3"/>
      <w:r w:rsidRPr="009106DA">
        <w:rPr>
          <w:rFonts w:ascii="Times New Roman" w:hAnsi="Times New Roman" w:cs="Times New Roman"/>
          <w:sz w:val="24"/>
          <w:szCs w:val="24"/>
        </w:rPr>
        <w:t>КАРТЫ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ТЕКУЩЕГО И ЦЕЛЕВОГО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1. Карта текущего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234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59"/>
          <w:sz w:val="24"/>
          <w:szCs w:val="24"/>
        </w:rPr>
        <w:drawing>
          <wp:inline distT="0" distB="0" distL="0" distR="0">
            <wp:extent cx="5542280" cy="2162810"/>
            <wp:effectExtent l="0" t="0" r="0" b="0"/>
            <wp:docPr id="1" name="Рисунок 1" descr="base_23650_15119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151195_32768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2. Карта целевого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234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60"/>
          <w:sz w:val="24"/>
          <w:szCs w:val="24"/>
        </w:rPr>
        <w:drawing>
          <wp:inline distT="0" distB="0" distL="0" distR="0">
            <wp:extent cx="5542280" cy="2170430"/>
            <wp:effectExtent l="0" t="0" r="0" b="0"/>
            <wp:docPr id="2" name="Рисунок 2" descr="base_23650_15119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151195_32769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Условные обозначения,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используемые при построении карт</w:t>
      </w:r>
    </w:p>
    <w:p w:rsidR="001A7358" w:rsidRPr="009106DA" w:rsidRDefault="001A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текущего и целевого состояния процесса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7370"/>
      </w:tblGrid>
      <w:tr w:rsidR="001A7358" w:rsidRPr="009106DA">
        <w:tc>
          <w:tcPr>
            <w:tcW w:w="1701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Расшифровка и пояснение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0"/>
                <w:sz w:val="24"/>
                <w:szCs w:val="24"/>
              </w:rPr>
              <w:drawing>
                <wp:inline distT="0" distB="0" distL="0" distR="0">
                  <wp:extent cx="787400" cy="397510"/>
                  <wp:effectExtent l="0" t="0" r="0" b="0"/>
                  <wp:docPr id="3" name="Рисунок 3" descr="base_23650_151195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650_151195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Этап процесса. Все этапы в процессе должны иметь название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2030" cy="111125"/>
                  <wp:effectExtent l="0" t="0" r="0" b="0"/>
                  <wp:docPr id="4" name="Рисунок 4" descr="base_23650_151195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650_151195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 (направление документов, писем, справок и т.д.)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0"/>
                <w:sz w:val="24"/>
                <w:szCs w:val="24"/>
              </w:rPr>
              <w:drawing>
                <wp:inline distT="0" distB="0" distL="0" distR="0">
                  <wp:extent cx="270510" cy="397510"/>
                  <wp:effectExtent l="0" t="0" r="0" b="0"/>
                  <wp:docPr id="5" name="Рисунок 5" descr="base_23650_151195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650_151195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Перемещение человека. Используется при отображении перемещений в ходе процесса (этапа процесса) из здания в здание, перемещений в здании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9"/>
                <w:sz w:val="24"/>
                <w:szCs w:val="24"/>
              </w:rPr>
              <w:drawing>
                <wp:inline distT="0" distB="0" distL="0" distR="0">
                  <wp:extent cx="334010" cy="254635"/>
                  <wp:effectExtent l="0" t="0" r="0" b="0"/>
                  <wp:docPr id="6" name="Рисунок 6" descr="base_23650_151195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650_151195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поток, передаваемый посредством телефонной связи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5"/>
                <w:sz w:val="24"/>
                <w:szCs w:val="24"/>
              </w:rPr>
              <w:drawing>
                <wp:inline distT="0" distB="0" distL="0" distR="0">
                  <wp:extent cx="374015" cy="334010"/>
                  <wp:effectExtent l="0" t="0" r="0" b="0"/>
                  <wp:docPr id="7" name="Рисунок 7" descr="base_23650_151195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650_151195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поток, передаваемый с помощью электронных средств (информационных систем, электронной почты)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0"/>
                <w:sz w:val="24"/>
                <w:szCs w:val="24"/>
              </w:rPr>
              <w:drawing>
                <wp:inline distT="0" distB="0" distL="0" distR="0">
                  <wp:extent cx="397510" cy="397510"/>
                  <wp:effectExtent l="0" t="0" r="0" b="0"/>
                  <wp:docPr id="8" name="Рисунок 8" descr="base_23650_151195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650_151195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Проблемы, потери, для устранения которых необходимо внедрить улучшения для достижения целевого состояния процесса</w:t>
            </w:r>
          </w:p>
        </w:tc>
      </w:tr>
      <w:tr w:rsidR="001A7358" w:rsidRPr="009106DA">
        <w:tc>
          <w:tcPr>
            <w:tcW w:w="1701" w:type="dxa"/>
          </w:tcPr>
          <w:p w:rsidR="001A7358" w:rsidRPr="009106DA" w:rsidRDefault="00234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97510" cy="302260"/>
                  <wp:effectExtent l="0" t="0" r="0" b="0"/>
                  <wp:docPr id="9" name="Рисунок 9" descr="base_23650_151195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650_151195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</w:t>
            </w: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 Положению о системе бережливого</w:t>
      </w:r>
    </w:p>
    <w:p w:rsidR="00347B52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47B52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организациях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347B52" w:rsidRPr="009106DA" w:rsidRDefault="001A7358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47B52">
        <w:rPr>
          <w:rFonts w:ascii="Times New Roman" w:hAnsi="Times New Roman" w:cs="Times New Roman"/>
          <w:sz w:val="24"/>
          <w:szCs w:val="24"/>
        </w:rPr>
        <w:t>Глава администрации Моргаушского района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Чувашской Республики 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 _______________________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(инициалы, фамилия)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1A7358" w:rsidRPr="009106DA" w:rsidRDefault="001A7358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8"/>
      <w:bookmarkEnd w:id="4"/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06D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106DA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проекта)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489"/>
        <w:gridCol w:w="1849"/>
        <w:gridCol w:w="1814"/>
        <w:gridCol w:w="1134"/>
        <w:gridCol w:w="589"/>
        <w:gridCol w:w="589"/>
        <w:gridCol w:w="589"/>
        <w:gridCol w:w="589"/>
      </w:tblGrid>
      <w:tr w:rsidR="001A7358" w:rsidRPr="009106DA">
        <w:tc>
          <w:tcPr>
            <w:tcW w:w="394" w:type="dxa"/>
            <w:vMerge w:val="restart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489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Описание проблемы (указываются проблемы, выявленные в ходе разработки карты текущего состояния процесса)</w:t>
            </w:r>
          </w:p>
        </w:tc>
        <w:tc>
          <w:tcPr>
            <w:tcW w:w="1849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Мероприятия по решению проблем (указываются мероприятия, направленные на решение проблемы, способствующие достижению ожидаемого результата)</w:t>
            </w:r>
          </w:p>
        </w:tc>
        <w:tc>
          <w:tcPr>
            <w:tcW w:w="1814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(отражается полученный от реализации мероприятия эффект, указываются конкретные значения целевых показателей)</w:t>
            </w:r>
          </w:p>
        </w:tc>
        <w:tc>
          <w:tcPr>
            <w:tcW w:w="1134" w:type="dxa"/>
            <w:vMerge w:val="restart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356" w:type="dxa"/>
            <w:gridSpan w:val="4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мероприятий</w:t>
            </w:r>
          </w:p>
        </w:tc>
      </w:tr>
      <w:tr w:rsidR="001A7358" w:rsidRPr="009106DA">
        <w:tc>
          <w:tcPr>
            <w:tcW w:w="394" w:type="dxa"/>
            <w:vMerge/>
            <w:tcBorders>
              <w:left w:val="nil"/>
            </w:tcBorders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48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2356" w:type="dxa"/>
            <w:gridSpan w:val="4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месяц выполнения</w:t>
            </w:r>
          </w:p>
        </w:tc>
      </w:tr>
      <w:tr w:rsidR="001A7358" w:rsidRPr="009106DA">
        <w:tc>
          <w:tcPr>
            <w:tcW w:w="394" w:type="dxa"/>
            <w:vMerge/>
            <w:tcBorders>
              <w:left w:val="nil"/>
            </w:tcBorders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48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49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1A7358" w:rsidRPr="009106DA" w:rsidRDefault="001A7358">
            <w:pPr>
              <w:spacing w:after="1" w:line="0" w:lineRule="atLeast"/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394" w:type="dxa"/>
            <w:tcBorders>
              <w:left w:val="nil"/>
            </w:tcBorders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2C8C" w:rsidRDefault="00352C8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к Положению о системе бережливого</w:t>
      </w:r>
    </w:p>
    <w:p w:rsidR="00347B52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управления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47B52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Моргаушского района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347B52" w:rsidRPr="009106DA" w:rsidRDefault="00347B52" w:rsidP="00347B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и подведомственных организациях</w:t>
      </w:r>
    </w:p>
    <w:p w:rsidR="001A7358" w:rsidRPr="009106DA" w:rsidRDefault="001A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УТВЕРЖДАЮ</w:t>
      </w:r>
    </w:p>
    <w:p w:rsidR="00347B52" w:rsidRPr="009106DA" w:rsidRDefault="00347B52" w:rsidP="00347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Глава администрации Моргаушского района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Чувашской Республики 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 _______________________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(инициалы, фамилия)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_________________</w:t>
      </w:r>
    </w:p>
    <w:p w:rsidR="00347B52" w:rsidRPr="009106DA" w:rsidRDefault="00347B52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    (дата)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0"/>
      <w:bookmarkEnd w:id="5"/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106D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06DA">
        <w:rPr>
          <w:rFonts w:ascii="Times New Roman" w:hAnsi="Times New Roman" w:cs="Times New Roman"/>
          <w:b/>
          <w:sz w:val="24"/>
          <w:szCs w:val="24"/>
        </w:rPr>
        <w:t>о результатах реализации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проекта)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          Информация о результатах реализации проекта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1054"/>
        <w:gridCol w:w="1054"/>
        <w:gridCol w:w="1369"/>
      </w:tblGrid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показателей, характеризующих достижение цели реализации проекта</w:t>
            </w: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Текущее значение</w:t>
            </w: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1369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</w:t>
            </w:r>
          </w:p>
        </w:tc>
      </w:tr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5556" w:type="dxa"/>
          </w:tcPr>
          <w:p w:rsidR="001A7358" w:rsidRPr="009106DA" w:rsidRDefault="001A73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Ожидаемая экономия средств от реализации проекта за год, тыс. рублей</w:t>
            </w:r>
          </w:p>
        </w:tc>
        <w:tc>
          <w:tcPr>
            <w:tcW w:w="3477" w:type="dxa"/>
            <w:gridSpan w:val="3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     Информация о реализации плана мероприятий по реализации проекта</w:t>
      </w:r>
    </w:p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3118"/>
        <w:gridCol w:w="2438"/>
        <w:gridCol w:w="3118"/>
      </w:tblGrid>
      <w:tr w:rsidR="001A7358" w:rsidRPr="009106DA">
        <w:tc>
          <w:tcPr>
            <w:tcW w:w="394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118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8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118" w:type="dxa"/>
          </w:tcPr>
          <w:p w:rsidR="001A7358" w:rsidRPr="009106DA" w:rsidRDefault="001A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DA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1A7358" w:rsidRPr="009106DA">
        <w:tc>
          <w:tcPr>
            <w:tcW w:w="394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358" w:rsidRPr="009106DA">
        <w:tc>
          <w:tcPr>
            <w:tcW w:w="394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A7358" w:rsidRPr="009106DA" w:rsidRDefault="001A73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58" w:rsidRPr="009106DA" w:rsidRDefault="001A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Руководитель проекта</w:t>
      </w:r>
    </w:p>
    <w:p w:rsidR="001A7358" w:rsidRPr="009106DA" w:rsidRDefault="001A7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>_________ _______________________</w:t>
      </w:r>
    </w:p>
    <w:p w:rsidR="001A7358" w:rsidRPr="009106DA" w:rsidRDefault="001A7358" w:rsidP="00347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6DA">
        <w:rPr>
          <w:rFonts w:ascii="Times New Roman" w:hAnsi="Times New Roman" w:cs="Times New Roman"/>
          <w:sz w:val="24"/>
          <w:szCs w:val="24"/>
        </w:rPr>
        <w:t xml:space="preserve"> (подпись)   (инициалы, фамилия)</w:t>
      </w:r>
    </w:p>
    <w:sectPr w:rsidR="001A7358" w:rsidRPr="009106DA" w:rsidSect="0060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OpenSymbol"/>
        <w:sz w:val="22"/>
        <w:szCs w:val="22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0168F7"/>
    <w:multiLevelType w:val="multilevel"/>
    <w:tmpl w:val="2702018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8"/>
    <w:rsid w:val="00023E24"/>
    <w:rsid w:val="00163B1D"/>
    <w:rsid w:val="00170536"/>
    <w:rsid w:val="001770F5"/>
    <w:rsid w:val="001A7358"/>
    <w:rsid w:val="00207DB8"/>
    <w:rsid w:val="00234829"/>
    <w:rsid w:val="002E1020"/>
    <w:rsid w:val="00347B52"/>
    <w:rsid w:val="00352C8C"/>
    <w:rsid w:val="003F2D33"/>
    <w:rsid w:val="00430206"/>
    <w:rsid w:val="004803BA"/>
    <w:rsid w:val="004A4465"/>
    <w:rsid w:val="005151E3"/>
    <w:rsid w:val="00541AA6"/>
    <w:rsid w:val="00630EFC"/>
    <w:rsid w:val="006A0C81"/>
    <w:rsid w:val="007540C5"/>
    <w:rsid w:val="007C37AF"/>
    <w:rsid w:val="00816DCE"/>
    <w:rsid w:val="008C0196"/>
    <w:rsid w:val="009106DA"/>
    <w:rsid w:val="009217A9"/>
    <w:rsid w:val="00952010"/>
    <w:rsid w:val="009B623B"/>
    <w:rsid w:val="00A13670"/>
    <w:rsid w:val="00BC5A02"/>
    <w:rsid w:val="00C32C8A"/>
    <w:rsid w:val="00C94B7B"/>
    <w:rsid w:val="00D0040C"/>
    <w:rsid w:val="00D662BB"/>
    <w:rsid w:val="00DE2849"/>
    <w:rsid w:val="00F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6871642"/>
  <w15:docId w15:val="{FA989A81-D99C-4901-99F8-7A88359C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qFormat/>
    <w:rsid w:val="00352C8C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352C8C"/>
    <w:pPr>
      <w:keepNext/>
      <w:tabs>
        <w:tab w:val="num" w:pos="720"/>
      </w:tabs>
      <w:ind w:left="720" w:hanging="720"/>
      <w:jc w:val="right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A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2"/>
    <w:uiPriority w:val="59"/>
    <w:rsid w:val="0091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352C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352C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5"/>
    <w:rsid w:val="00352C8C"/>
    <w:pPr>
      <w:jc w:val="both"/>
    </w:pPr>
    <w:rPr>
      <w:bCs/>
      <w:szCs w:val="20"/>
    </w:rPr>
  </w:style>
  <w:style w:type="character" w:customStyle="1" w:styleId="a5">
    <w:name w:val="Основной текст Знак"/>
    <w:basedOn w:val="a1"/>
    <w:link w:val="a0"/>
    <w:rsid w:val="00352C8C"/>
    <w:rPr>
      <w:rFonts w:ascii="Times New Roman" w:eastAsia="Times New Roman" w:hAnsi="Times New Roman" w:cs="Times New Roman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Семенов Николай Юрьевич</cp:lastModifiedBy>
  <cp:revision>2</cp:revision>
  <dcterms:created xsi:type="dcterms:W3CDTF">2022-09-26T10:42:00Z</dcterms:created>
  <dcterms:modified xsi:type="dcterms:W3CDTF">2022-09-26T10:42:00Z</dcterms:modified>
</cp:coreProperties>
</file>