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ayout w:type="fixed"/>
        <w:tblLook w:val="0000" w:firstRow="0" w:lastRow="0" w:firstColumn="0" w:lastColumn="0" w:noHBand="0" w:noVBand="0"/>
      </w:tblPr>
      <w:tblGrid>
        <w:gridCol w:w="3828"/>
        <w:gridCol w:w="1559"/>
        <w:gridCol w:w="4111"/>
      </w:tblGrid>
      <w:tr w:rsidR="00194139" w:rsidRPr="00A054A4" w:rsidTr="00204AC6">
        <w:trPr>
          <w:trHeight w:val="2847"/>
        </w:trPr>
        <w:tc>
          <w:tcPr>
            <w:tcW w:w="3828" w:type="dxa"/>
          </w:tcPr>
          <w:p w:rsidR="00194139" w:rsidRPr="00A054A4" w:rsidRDefault="00194139" w:rsidP="0095653D">
            <w:pPr>
              <w:keepNext/>
              <w:spacing w:after="0" w:line="240" w:lineRule="auto"/>
              <w:jc w:val="center"/>
              <w:outlineLvl w:val="1"/>
              <w:rPr>
                <w:rFonts w:ascii="Arial Cyr Chuv" w:eastAsia="Times New Roman" w:hAnsi="Arial Cyr Chuv" w:cs="Arial Cyr Chuv"/>
                <w:sz w:val="28"/>
                <w:szCs w:val="28"/>
                <w:lang w:eastAsia="ru-RU"/>
              </w:rPr>
            </w:pPr>
            <w:r>
              <w:rPr>
                <w:noProof/>
                <w:lang w:eastAsia="ru-RU"/>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35990" cy="925195"/>
                          </a:xfrm>
                          <a:prstGeom prst="rect">
                            <a:avLst/>
                          </a:prstGeom>
                          <a:noFill/>
                          <a:ln w="9525">
                            <a:noFill/>
                            <a:miter lim="800000"/>
                            <a:headEnd/>
                            <a:tailEnd/>
                          </a:ln>
                        </pic:spPr>
                      </pic:pic>
                    </a:graphicData>
                  </a:graphic>
                </wp:anchor>
              </w:drawing>
            </w:r>
            <w:proofErr w:type="spellStart"/>
            <w:r w:rsidRPr="00A054A4">
              <w:rPr>
                <w:rFonts w:ascii="Arial Cyr Chuv" w:eastAsia="Times New Roman" w:hAnsi="Arial Cyr Chuv" w:cs="Arial Cyr Chuv"/>
                <w:sz w:val="28"/>
                <w:szCs w:val="28"/>
                <w:lang w:eastAsia="ru-RU"/>
              </w:rPr>
              <w:t>Ч</w:t>
            </w:r>
            <w:r w:rsidRPr="00A054A4">
              <w:rPr>
                <w:rFonts w:ascii="Arial" w:eastAsia="Times New Roman" w:hAnsi="Arial" w:cs="Arial"/>
                <w:sz w:val="28"/>
                <w:szCs w:val="28"/>
                <w:lang w:eastAsia="ru-RU"/>
              </w:rPr>
              <w:t>ă</w:t>
            </w:r>
            <w:r w:rsidRPr="00A054A4">
              <w:rPr>
                <w:rFonts w:ascii="Arial Cyr Chuv" w:eastAsia="Times New Roman" w:hAnsi="Arial Cyr Chuv" w:cs="Arial Cyr Chuv"/>
                <w:sz w:val="28"/>
                <w:szCs w:val="28"/>
                <w:lang w:eastAsia="ru-RU"/>
              </w:rPr>
              <w:t>ваш</w:t>
            </w:r>
            <w:proofErr w:type="spellEnd"/>
            <w:r w:rsidRPr="00A054A4">
              <w:rPr>
                <w:rFonts w:ascii="Arial Cyr Chuv" w:eastAsia="Times New Roman" w:hAnsi="Arial Cyr Chuv" w:cs="Arial Cyr Chuv"/>
                <w:sz w:val="28"/>
                <w:szCs w:val="28"/>
                <w:lang w:eastAsia="ru-RU"/>
              </w:rPr>
              <w:t xml:space="preserve"> Республики</w:t>
            </w:r>
          </w:p>
          <w:p w:rsidR="00194139" w:rsidRPr="00A054A4" w:rsidRDefault="00194139" w:rsidP="0095653D">
            <w:pPr>
              <w:widowControl w:val="0"/>
              <w:autoSpaceDE w:val="0"/>
              <w:autoSpaceDN w:val="0"/>
              <w:adjustRightInd w:val="0"/>
              <w:spacing w:after="0" w:line="240" w:lineRule="auto"/>
              <w:jc w:val="center"/>
              <w:rPr>
                <w:rFonts w:ascii="Arial Cyr Chuv" w:eastAsia="Times New Roman" w:hAnsi="Arial Cyr Chuv" w:cs="Arial Cyr Chuv"/>
                <w:sz w:val="28"/>
                <w:szCs w:val="28"/>
                <w:lang w:eastAsia="ru-RU"/>
              </w:rPr>
            </w:pPr>
            <w:proofErr w:type="spellStart"/>
            <w:r w:rsidRPr="00A054A4">
              <w:rPr>
                <w:rFonts w:ascii="Arial Cyr Chuv" w:eastAsia="Times New Roman" w:hAnsi="Arial Cyr Chuv" w:cs="Arial Cyr Chuv"/>
                <w:sz w:val="28"/>
                <w:szCs w:val="28"/>
                <w:lang w:eastAsia="ru-RU"/>
              </w:rPr>
              <w:t>Муркаш</w:t>
            </w:r>
            <w:proofErr w:type="spellEnd"/>
          </w:p>
          <w:p w:rsidR="00194139" w:rsidRPr="00A054A4" w:rsidRDefault="00194139" w:rsidP="0095653D">
            <w:pPr>
              <w:widowControl w:val="0"/>
              <w:autoSpaceDE w:val="0"/>
              <w:autoSpaceDN w:val="0"/>
              <w:adjustRightInd w:val="0"/>
              <w:spacing w:after="0" w:line="240" w:lineRule="auto"/>
              <w:jc w:val="center"/>
              <w:rPr>
                <w:rFonts w:ascii="Arial Cyr Chuv" w:eastAsia="Times New Roman" w:hAnsi="Arial Cyr Chuv" w:cs="Arial Cyr Chuv"/>
                <w:sz w:val="28"/>
                <w:szCs w:val="28"/>
                <w:lang w:eastAsia="ru-RU"/>
              </w:rPr>
            </w:pPr>
            <w:proofErr w:type="spellStart"/>
            <w:r w:rsidRPr="00A054A4">
              <w:rPr>
                <w:rFonts w:ascii="Arial Cyr Chuv" w:eastAsia="Times New Roman" w:hAnsi="Arial Cyr Chuv" w:cs="Arial Cyr Chuv"/>
                <w:sz w:val="28"/>
                <w:szCs w:val="28"/>
                <w:lang w:eastAsia="ru-RU"/>
              </w:rPr>
              <w:t>муниципалла</w:t>
            </w:r>
            <w:proofErr w:type="spellEnd"/>
            <w:r w:rsidRPr="00A054A4">
              <w:rPr>
                <w:rFonts w:ascii="Arial Cyr Chuv" w:eastAsia="Times New Roman" w:hAnsi="Arial Cyr Chuv" w:cs="Arial Cyr Chuv"/>
                <w:sz w:val="28"/>
                <w:szCs w:val="28"/>
                <w:lang w:eastAsia="ru-RU"/>
              </w:rPr>
              <w:t xml:space="preserve"> </w:t>
            </w:r>
            <w:proofErr w:type="spellStart"/>
            <w:r w:rsidRPr="00A054A4">
              <w:rPr>
                <w:rFonts w:ascii="Arial Cyr Chuv" w:eastAsia="Times New Roman" w:hAnsi="Arial Cyr Chuv" w:cs="Arial Cyr Chuv"/>
                <w:sz w:val="28"/>
                <w:szCs w:val="28"/>
                <w:lang w:eastAsia="ru-RU"/>
              </w:rPr>
              <w:t>округен</w:t>
            </w:r>
            <w:proofErr w:type="spellEnd"/>
            <w:r w:rsidRPr="00A054A4">
              <w:rPr>
                <w:rFonts w:ascii="Arial Cyr Chuv" w:eastAsia="Times New Roman" w:hAnsi="Arial Cyr Chuv" w:cs="Arial Cyr Chuv"/>
                <w:sz w:val="28"/>
                <w:szCs w:val="28"/>
                <w:lang w:eastAsia="ru-RU"/>
              </w:rPr>
              <w:t xml:space="preserve"> </w:t>
            </w:r>
            <w:proofErr w:type="spellStart"/>
            <w:r w:rsidRPr="00A054A4">
              <w:rPr>
                <w:rFonts w:ascii="Arial Cyr Chuv" w:eastAsia="Times New Roman" w:hAnsi="Arial Cyr Chuv" w:cs="Arial Cyr Chuv"/>
                <w:sz w:val="28"/>
                <w:szCs w:val="28"/>
                <w:lang w:eastAsia="ru-RU"/>
              </w:rPr>
              <w:t>администраций</w:t>
            </w:r>
            <w:r w:rsidRPr="00A054A4">
              <w:rPr>
                <w:rFonts w:ascii="Arial" w:eastAsia="Times New Roman" w:hAnsi="Arial" w:cs="Arial"/>
                <w:sz w:val="28"/>
                <w:szCs w:val="28"/>
                <w:lang w:eastAsia="ru-RU"/>
              </w:rPr>
              <w:t>ĕ</w:t>
            </w:r>
            <w:proofErr w:type="spellEnd"/>
          </w:p>
          <w:p w:rsidR="00194139" w:rsidRPr="00A054A4" w:rsidRDefault="00194139" w:rsidP="0095653D">
            <w:pPr>
              <w:widowControl w:val="0"/>
              <w:autoSpaceDE w:val="0"/>
              <w:autoSpaceDN w:val="0"/>
              <w:adjustRightInd w:val="0"/>
              <w:spacing w:after="0" w:line="240" w:lineRule="auto"/>
              <w:jc w:val="center"/>
              <w:rPr>
                <w:rFonts w:ascii="Arial Cyr Chuv" w:eastAsia="Times New Roman" w:hAnsi="Arial Cyr Chuv" w:cs="Arial Cyr Chuv"/>
                <w:sz w:val="28"/>
                <w:szCs w:val="28"/>
                <w:lang w:eastAsia="ru-RU"/>
              </w:rPr>
            </w:pPr>
          </w:p>
          <w:p w:rsidR="00194139" w:rsidRPr="00A054A4" w:rsidRDefault="00194139" w:rsidP="0095653D">
            <w:pPr>
              <w:widowControl w:val="0"/>
              <w:autoSpaceDE w:val="0"/>
              <w:autoSpaceDN w:val="0"/>
              <w:adjustRightInd w:val="0"/>
              <w:spacing w:after="0" w:line="240" w:lineRule="auto"/>
              <w:jc w:val="center"/>
              <w:rPr>
                <w:rFonts w:ascii="Arial Cyr Chuv" w:eastAsia="Times New Roman" w:hAnsi="Arial Cyr Chuv" w:cs="Arial Cyr Chuv"/>
                <w:sz w:val="28"/>
                <w:szCs w:val="28"/>
                <w:lang w:eastAsia="ru-RU"/>
              </w:rPr>
            </w:pPr>
            <w:r w:rsidRPr="00A054A4">
              <w:rPr>
                <w:rFonts w:ascii="Arial Cyr Chuv" w:eastAsia="Times New Roman" w:hAnsi="Arial Cyr Chuv" w:cs="Arial Cyr Chuv"/>
                <w:b/>
                <w:bCs/>
                <w:sz w:val="40"/>
                <w:szCs w:val="40"/>
                <w:lang w:eastAsia="ru-RU"/>
              </w:rPr>
              <w:t>ЙЫШ</w:t>
            </w:r>
            <w:r w:rsidRPr="00A054A4">
              <w:rPr>
                <w:rFonts w:ascii="Arial" w:eastAsia="Times New Roman" w:hAnsi="Arial" w:cs="Arial"/>
                <w:b/>
                <w:bCs/>
                <w:sz w:val="40"/>
                <w:szCs w:val="40"/>
                <w:lang w:eastAsia="ru-RU"/>
              </w:rPr>
              <w:t>Ă</w:t>
            </w:r>
            <w:r w:rsidRPr="00A054A4">
              <w:rPr>
                <w:rFonts w:ascii="Arial Cyr Chuv" w:eastAsia="Times New Roman" w:hAnsi="Arial Cyr Chuv" w:cs="Arial Cyr Chuv"/>
                <w:b/>
                <w:bCs/>
                <w:sz w:val="40"/>
                <w:szCs w:val="40"/>
                <w:lang w:eastAsia="ru-RU"/>
              </w:rPr>
              <w:t>НУ</w:t>
            </w:r>
          </w:p>
          <w:p w:rsidR="00194139" w:rsidRPr="00A054A4" w:rsidRDefault="00194139" w:rsidP="0095653D">
            <w:pPr>
              <w:widowControl w:val="0"/>
              <w:autoSpaceDE w:val="0"/>
              <w:autoSpaceDN w:val="0"/>
              <w:adjustRightInd w:val="0"/>
              <w:spacing w:after="0" w:line="240" w:lineRule="auto"/>
              <w:jc w:val="center"/>
              <w:rPr>
                <w:rFonts w:ascii="Arial Cyr Chuv" w:eastAsia="Times New Roman" w:hAnsi="Arial Cyr Chuv" w:cs="Arial Cyr Chuv"/>
                <w:b/>
                <w:bCs/>
                <w:sz w:val="24"/>
                <w:szCs w:val="24"/>
                <w:lang w:eastAsia="ru-RU"/>
              </w:rPr>
            </w:pPr>
          </w:p>
          <w:p w:rsidR="00194139" w:rsidRPr="00A054A4" w:rsidRDefault="00137CE7" w:rsidP="0095653D">
            <w:pPr>
              <w:widowControl w:val="0"/>
              <w:autoSpaceDE w:val="0"/>
              <w:autoSpaceDN w:val="0"/>
              <w:adjustRightInd w:val="0"/>
              <w:spacing w:after="0" w:line="240" w:lineRule="auto"/>
              <w:jc w:val="center"/>
              <w:rPr>
                <w:rFonts w:ascii="Arial Cyr Chuv" w:eastAsia="Times New Roman" w:hAnsi="Arial Cyr Chuv" w:cs="Arial Cyr Chuv"/>
                <w:sz w:val="24"/>
                <w:szCs w:val="24"/>
                <w:lang w:eastAsia="ru-RU"/>
              </w:rPr>
            </w:pPr>
            <w:r>
              <w:rPr>
                <w:rFonts w:eastAsia="Times New Roman" w:cs="Arial Cyr Chuv"/>
                <w:sz w:val="24"/>
                <w:szCs w:val="24"/>
                <w:lang w:eastAsia="ru-RU"/>
              </w:rPr>
              <w:t>31.01.2023</w:t>
            </w:r>
            <w:r w:rsidR="00194139" w:rsidRPr="00A054A4">
              <w:rPr>
                <w:rFonts w:ascii="Arial Cyr Chuv" w:eastAsia="Times New Roman" w:hAnsi="Arial Cyr Chuv" w:cs="Arial Cyr Chuv"/>
                <w:sz w:val="24"/>
                <w:szCs w:val="24"/>
                <w:lang w:eastAsia="ru-RU"/>
              </w:rPr>
              <w:t xml:space="preserve"> </w:t>
            </w:r>
            <w:r w:rsidR="00194139" w:rsidRPr="00A054A4">
              <w:rPr>
                <w:rFonts w:ascii="Arial" w:eastAsia="Times New Roman" w:hAnsi="Arial" w:cs="Arial"/>
                <w:sz w:val="24"/>
                <w:szCs w:val="24"/>
                <w:lang w:eastAsia="ru-RU"/>
              </w:rPr>
              <w:t>ç.</w:t>
            </w:r>
            <w:r w:rsidR="00194139" w:rsidRPr="00A054A4">
              <w:rPr>
                <w:rFonts w:ascii="Arial Cyr Chuv" w:eastAsia="Times New Roman" w:hAnsi="Arial Cyr Chuv" w:cs="Arial Cyr Chuv"/>
                <w:sz w:val="24"/>
                <w:szCs w:val="24"/>
                <w:lang w:eastAsia="ru-RU"/>
              </w:rPr>
              <w:t xml:space="preserve">   №</w:t>
            </w:r>
            <w:r w:rsidR="00194139">
              <w:rPr>
                <w:rFonts w:ascii="Arial Cyr Chuv" w:eastAsia="Times New Roman" w:hAnsi="Arial Cyr Chuv" w:cs="Arial Cyr Chuv"/>
                <w:sz w:val="24"/>
                <w:szCs w:val="24"/>
                <w:lang w:eastAsia="ru-RU"/>
              </w:rPr>
              <w:t xml:space="preserve"> </w:t>
            </w:r>
          </w:p>
          <w:p w:rsidR="00194139" w:rsidRPr="00A054A4" w:rsidRDefault="00194139" w:rsidP="0095653D">
            <w:pPr>
              <w:widowControl w:val="0"/>
              <w:autoSpaceDE w:val="0"/>
              <w:autoSpaceDN w:val="0"/>
              <w:adjustRightInd w:val="0"/>
              <w:spacing w:after="0" w:line="240" w:lineRule="auto"/>
              <w:jc w:val="center"/>
              <w:rPr>
                <w:rFonts w:ascii="Arial Cyr Chuv" w:eastAsia="Times New Roman" w:hAnsi="Arial Cyr Chuv" w:cs="Arial Cyr Chuv"/>
                <w:sz w:val="24"/>
                <w:szCs w:val="24"/>
                <w:lang w:eastAsia="ru-RU"/>
              </w:rPr>
            </w:pPr>
            <w:proofErr w:type="spellStart"/>
            <w:r w:rsidRPr="00A054A4">
              <w:rPr>
                <w:rFonts w:ascii="Arial Cyr Chuv" w:eastAsia="Times New Roman" w:hAnsi="Arial Cyr Chuv" w:cs="Arial Cyr Chuv"/>
                <w:sz w:val="18"/>
                <w:szCs w:val="18"/>
                <w:lang w:eastAsia="ru-RU"/>
              </w:rPr>
              <w:t>Муркаш</w:t>
            </w:r>
            <w:proofErr w:type="spellEnd"/>
            <w:r w:rsidRPr="00A054A4">
              <w:rPr>
                <w:rFonts w:ascii="Arial Cyr Chuv" w:eastAsia="Times New Roman" w:hAnsi="Arial Cyr Chuv" w:cs="Arial Cyr Chuv"/>
                <w:sz w:val="18"/>
                <w:szCs w:val="18"/>
                <w:lang w:eastAsia="ru-RU"/>
              </w:rPr>
              <w:t xml:space="preserve"> </w:t>
            </w:r>
            <w:proofErr w:type="spellStart"/>
            <w:r w:rsidRPr="00A054A4">
              <w:rPr>
                <w:rFonts w:ascii="Arial Cyr Chuv" w:eastAsia="Times New Roman" w:hAnsi="Arial Cyr Chuv" w:cs="Arial Cyr Chuv"/>
                <w:sz w:val="18"/>
                <w:szCs w:val="18"/>
                <w:lang w:eastAsia="ru-RU"/>
              </w:rPr>
              <w:t>сали</w:t>
            </w:r>
            <w:proofErr w:type="spellEnd"/>
          </w:p>
          <w:p w:rsidR="00194139" w:rsidRPr="00A054A4" w:rsidRDefault="00194139" w:rsidP="0095653D">
            <w:pPr>
              <w:widowControl w:val="0"/>
              <w:autoSpaceDE w:val="0"/>
              <w:autoSpaceDN w:val="0"/>
              <w:adjustRightInd w:val="0"/>
              <w:spacing w:after="0" w:line="240" w:lineRule="auto"/>
              <w:jc w:val="center"/>
              <w:rPr>
                <w:rFonts w:ascii="Times New Roman" w:eastAsia="Times New Roman" w:hAnsi="Times New Roman"/>
                <w:noProof/>
                <w:sz w:val="24"/>
                <w:szCs w:val="24"/>
                <w:lang w:eastAsia="ru-RU"/>
              </w:rPr>
            </w:pPr>
          </w:p>
        </w:tc>
        <w:tc>
          <w:tcPr>
            <w:tcW w:w="1559" w:type="dxa"/>
          </w:tcPr>
          <w:p w:rsidR="00194139" w:rsidRPr="00A054A4" w:rsidRDefault="00194139" w:rsidP="0095653D">
            <w:pPr>
              <w:widowControl w:val="0"/>
              <w:autoSpaceDE w:val="0"/>
              <w:autoSpaceDN w:val="0"/>
              <w:adjustRightInd w:val="0"/>
              <w:spacing w:after="0" w:line="240" w:lineRule="auto"/>
              <w:jc w:val="center"/>
              <w:rPr>
                <w:rFonts w:ascii="Times New Roman" w:eastAsia="Times New Roman" w:hAnsi="Times New Roman"/>
                <w:noProof/>
                <w:sz w:val="24"/>
                <w:szCs w:val="24"/>
                <w:lang w:eastAsia="ru-RU"/>
              </w:rPr>
            </w:pPr>
          </w:p>
        </w:tc>
        <w:tc>
          <w:tcPr>
            <w:tcW w:w="4111" w:type="dxa"/>
          </w:tcPr>
          <w:p w:rsidR="00194139" w:rsidRPr="00A054A4" w:rsidRDefault="00194139" w:rsidP="0095653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54A4">
              <w:rPr>
                <w:rFonts w:ascii="Times New Roman" w:eastAsia="Times New Roman" w:hAnsi="Times New Roman"/>
                <w:sz w:val="28"/>
                <w:szCs w:val="28"/>
                <w:lang w:eastAsia="ru-RU"/>
              </w:rPr>
              <w:t>Чувашская Республика</w:t>
            </w:r>
          </w:p>
          <w:p w:rsidR="00194139" w:rsidRPr="00A054A4" w:rsidRDefault="00194139" w:rsidP="0095653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54A4">
              <w:rPr>
                <w:rFonts w:ascii="Times New Roman" w:eastAsia="Times New Roman" w:hAnsi="Times New Roman"/>
                <w:sz w:val="28"/>
                <w:szCs w:val="28"/>
                <w:lang w:eastAsia="ru-RU"/>
              </w:rPr>
              <w:t xml:space="preserve">Администрация </w:t>
            </w:r>
          </w:p>
          <w:p w:rsidR="00194139" w:rsidRPr="00A054A4" w:rsidRDefault="00194139" w:rsidP="0095653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54A4">
              <w:rPr>
                <w:rFonts w:ascii="Times New Roman" w:eastAsia="Times New Roman" w:hAnsi="Times New Roman"/>
                <w:sz w:val="28"/>
                <w:szCs w:val="28"/>
                <w:lang w:eastAsia="ru-RU"/>
              </w:rPr>
              <w:t xml:space="preserve">Моргаушского </w:t>
            </w:r>
          </w:p>
          <w:p w:rsidR="00194139" w:rsidRPr="00A054A4" w:rsidRDefault="00194139" w:rsidP="0095653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54A4">
              <w:rPr>
                <w:rFonts w:ascii="Times New Roman" w:eastAsia="Times New Roman" w:hAnsi="Times New Roman"/>
                <w:sz w:val="28"/>
                <w:szCs w:val="28"/>
                <w:lang w:eastAsia="ru-RU"/>
              </w:rPr>
              <w:t>муниципального округа</w:t>
            </w:r>
          </w:p>
          <w:p w:rsidR="00194139" w:rsidRPr="00A054A4" w:rsidRDefault="00194139" w:rsidP="0095653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94139" w:rsidRPr="00A054A4" w:rsidRDefault="00194139" w:rsidP="0095653D">
            <w:pPr>
              <w:keepNext/>
              <w:spacing w:after="0" w:line="240" w:lineRule="auto"/>
              <w:jc w:val="center"/>
              <w:outlineLvl w:val="2"/>
              <w:rPr>
                <w:rFonts w:ascii="Times New Roman" w:eastAsia="Times New Roman" w:hAnsi="Times New Roman"/>
                <w:b/>
                <w:bCs/>
                <w:sz w:val="40"/>
                <w:szCs w:val="40"/>
                <w:lang w:eastAsia="ru-RU"/>
              </w:rPr>
            </w:pPr>
            <w:r w:rsidRPr="00A054A4">
              <w:rPr>
                <w:rFonts w:ascii="Times New Roman" w:eastAsia="Times New Roman" w:hAnsi="Times New Roman"/>
                <w:b/>
                <w:bCs/>
                <w:sz w:val="40"/>
                <w:szCs w:val="40"/>
                <w:lang w:eastAsia="ru-RU"/>
              </w:rPr>
              <w:t>ПОСТАНОВЛЕНИЕ</w:t>
            </w:r>
          </w:p>
          <w:p w:rsidR="00194139" w:rsidRDefault="00204AC6" w:rsidP="009565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94139" w:rsidRPr="00137CE7" w:rsidRDefault="00194139" w:rsidP="009565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37CE7" w:rsidRPr="00137CE7">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00137CE7" w:rsidRPr="00137CE7">
              <w:rPr>
                <w:rFonts w:ascii="Times New Roman" w:eastAsia="Times New Roman" w:hAnsi="Times New Roman"/>
                <w:sz w:val="24"/>
                <w:szCs w:val="24"/>
                <w:lang w:eastAsia="ru-RU"/>
              </w:rPr>
              <w:t>01</w:t>
            </w:r>
            <w:r>
              <w:rPr>
                <w:rFonts w:ascii="Times New Roman" w:eastAsia="Times New Roman" w:hAnsi="Times New Roman"/>
                <w:sz w:val="24"/>
                <w:szCs w:val="24"/>
                <w:lang w:eastAsia="ru-RU"/>
              </w:rPr>
              <w:t>.</w:t>
            </w:r>
            <w:r w:rsidRPr="00A054A4">
              <w:rPr>
                <w:rFonts w:ascii="Times New Roman" w:eastAsia="Times New Roman" w:hAnsi="Times New Roman"/>
                <w:sz w:val="24"/>
                <w:szCs w:val="24"/>
                <w:lang w:eastAsia="ru-RU"/>
              </w:rPr>
              <w:t xml:space="preserve">2023г. №  </w:t>
            </w:r>
            <w:r w:rsidR="00137CE7" w:rsidRPr="00137CE7">
              <w:rPr>
                <w:rFonts w:ascii="Times New Roman" w:eastAsia="Times New Roman" w:hAnsi="Times New Roman"/>
                <w:sz w:val="24"/>
                <w:szCs w:val="24"/>
                <w:lang w:eastAsia="ru-RU"/>
              </w:rPr>
              <w:t>211</w:t>
            </w:r>
          </w:p>
          <w:p w:rsidR="00194139" w:rsidRPr="00A054A4" w:rsidRDefault="00194139" w:rsidP="0095653D">
            <w:pPr>
              <w:widowControl w:val="0"/>
              <w:autoSpaceDE w:val="0"/>
              <w:autoSpaceDN w:val="0"/>
              <w:adjustRightInd w:val="0"/>
              <w:spacing w:after="0" w:line="240" w:lineRule="auto"/>
              <w:jc w:val="center"/>
              <w:rPr>
                <w:rFonts w:ascii="Times New Roman" w:eastAsia="Times New Roman" w:hAnsi="Times New Roman"/>
                <w:noProof/>
                <w:sz w:val="24"/>
                <w:szCs w:val="24"/>
                <w:lang w:eastAsia="ru-RU"/>
              </w:rPr>
            </w:pPr>
            <w:r w:rsidRPr="00A054A4">
              <w:rPr>
                <w:rFonts w:ascii="Times New Roman" w:eastAsia="Times New Roman" w:hAnsi="Times New Roman"/>
                <w:sz w:val="18"/>
                <w:szCs w:val="18"/>
                <w:lang w:eastAsia="ru-RU"/>
              </w:rPr>
              <w:t>с. Моргауши</w:t>
            </w:r>
          </w:p>
        </w:tc>
      </w:tr>
    </w:tbl>
    <w:p w:rsidR="00194139" w:rsidRPr="004C1841" w:rsidRDefault="00194139" w:rsidP="00204AC6">
      <w:pPr>
        <w:pStyle w:val="a3"/>
        <w:spacing w:before="0" w:beforeAutospacing="0" w:after="0" w:afterAutospacing="0"/>
        <w:ind w:right="4252"/>
        <w:contextualSpacing/>
        <w:jc w:val="both"/>
        <w:rPr>
          <w:sz w:val="17"/>
          <w:szCs w:val="17"/>
        </w:rPr>
      </w:pPr>
      <w:r w:rsidRPr="004C1841">
        <w:rPr>
          <w:sz w:val="17"/>
          <w:szCs w:val="17"/>
          <w:lang w:eastAsia="zh-CN"/>
        </w:rPr>
        <w:t xml:space="preserve">Об особенностях командирования </w:t>
      </w:r>
      <w:r w:rsidRPr="004C1841">
        <w:rPr>
          <w:sz w:val="17"/>
          <w:szCs w:val="17"/>
        </w:rPr>
        <w:t>лиц, замещающих должности муниципальной службы, работников, замещающих должности, не отнесенные к должностям муниципальной службы, в администрации Моргаушского муниципального округа Чувашской Республики, на территории Донецкой Народной Республики, Луганской Народной Республики, Запорожской области и Херсонской области</w:t>
      </w:r>
    </w:p>
    <w:p w:rsidR="00194139" w:rsidRPr="004C1841" w:rsidRDefault="00194139" w:rsidP="0095653D">
      <w:pPr>
        <w:pStyle w:val="a3"/>
        <w:spacing w:before="0" w:beforeAutospacing="0" w:after="0" w:afterAutospacing="0"/>
        <w:ind w:right="4820"/>
        <w:contextualSpacing/>
        <w:jc w:val="both"/>
        <w:rPr>
          <w:sz w:val="17"/>
          <w:szCs w:val="17"/>
          <w:lang w:eastAsia="zh-CN"/>
        </w:rPr>
      </w:pPr>
    </w:p>
    <w:p w:rsidR="00194139" w:rsidRPr="004C1841" w:rsidRDefault="00204AC6" w:rsidP="0095653D">
      <w:pPr>
        <w:pStyle w:val="ConsPlusNormal"/>
        <w:jc w:val="both"/>
        <w:rPr>
          <w:rFonts w:ascii="Times New Roman" w:hAnsi="Times New Roman" w:cs="Times New Roman"/>
          <w:sz w:val="17"/>
          <w:szCs w:val="17"/>
        </w:rPr>
      </w:pPr>
      <w:r w:rsidRPr="004C1841">
        <w:rPr>
          <w:rFonts w:ascii="Times New Roman" w:hAnsi="Times New Roman" w:cs="Times New Roman"/>
          <w:sz w:val="17"/>
          <w:szCs w:val="17"/>
        </w:rPr>
        <w:t xml:space="preserve">         </w:t>
      </w:r>
      <w:r w:rsidR="00194139" w:rsidRPr="004C1841">
        <w:rPr>
          <w:rFonts w:ascii="Times New Roman" w:hAnsi="Times New Roman" w:cs="Times New Roman"/>
          <w:sz w:val="17"/>
          <w:szCs w:val="17"/>
        </w:rPr>
        <w:t>В соответствии с 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w:t>
      </w:r>
      <w:bookmarkStart w:id="0" w:name="_GoBack"/>
      <w:bookmarkEnd w:id="0"/>
      <w:r w:rsidR="00194139" w:rsidRPr="004C1841">
        <w:rPr>
          <w:rFonts w:ascii="Times New Roman" w:hAnsi="Times New Roman" w:cs="Times New Roman"/>
          <w:sz w:val="17"/>
          <w:szCs w:val="17"/>
        </w:rPr>
        <w:t>ской Народной Республики, Запорожской области и Херсонской области»</w:t>
      </w:r>
      <w:r w:rsidR="0095653D" w:rsidRPr="004C1841">
        <w:rPr>
          <w:rFonts w:ascii="Times New Roman" w:hAnsi="Times New Roman" w:cs="Times New Roman"/>
          <w:sz w:val="17"/>
          <w:szCs w:val="17"/>
        </w:rPr>
        <w:t xml:space="preserve">  </w:t>
      </w:r>
      <w:r w:rsidR="00194139" w:rsidRPr="004C1841">
        <w:rPr>
          <w:rFonts w:ascii="Times New Roman" w:hAnsi="Times New Roman" w:cs="Times New Roman"/>
          <w:sz w:val="17"/>
          <w:szCs w:val="17"/>
        </w:rPr>
        <w:t xml:space="preserve">администрация Моргаушского муниципального округа Чувашской Республики </w:t>
      </w:r>
      <w:r w:rsidR="0095653D" w:rsidRPr="004C1841">
        <w:rPr>
          <w:rFonts w:ascii="Times New Roman" w:hAnsi="Times New Roman" w:cs="Times New Roman"/>
          <w:sz w:val="17"/>
          <w:szCs w:val="17"/>
        </w:rPr>
        <w:t xml:space="preserve">   </w:t>
      </w:r>
      <w:r w:rsidR="00194139" w:rsidRPr="004C1841">
        <w:rPr>
          <w:rFonts w:ascii="Times New Roman" w:hAnsi="Times New Roman" w:cs="Times New Roman"/>
          <w:sz w:val="17"/>
          <w:szCs w:val="17"/>
        </w:rPr>
        <w:t>п о с т а н о в л я е т:</w:t>
      </w:r>
    </w:p>
    <w:p w:rsidR="00194139" w:rsidRPr="004C1841" w:rsidRDefault="0095653D" w:rsidP="0095653D">
      <w:pPr>
        <w:pStyle w:val="a4"/>
        <w:tabs>
          <w:tab w:val="left" w:pos="8647"/>
        </w:tabs>
        <w:suppressAutoHyphens/>
        <w:ind w:left="0" w:right="-1"/>
        <w:rPr>
          <w:sz w:val="17"/>
          <w:szCs w:val="17"/>
          <w:lang w:val="ru-RU" w:eastAsia="ru-RU"/>
        </w:rPr>
      </w:pPr>
      <w:r w:rsidRPr="004C1841">
        <w:rPr>
          <w:sz w:val="17"/>
          <w:szCs w:val="17"/>
          <w:lang w:val="ru-RU" w:eastAsia="ru-RU"/>
        </w:rPr>
        <w:t xml:space="preserve">         </w:t>
      </w:r>
      <w:r w:rsidR="00194139" w:rsidRPr="004C1841">
        <w:rPr>
          <w:sz w:val="17"/>
          <w:szCs w:val="17"/>
          <w:lang w:val="ru-RU" w:eastAsia="ru-RU"/>
        </w:rPr>
        <w:t xml:space="preserve">1. Установить, что </w:t>
      </w:r>
      <w:r w:rsidR="00194139" w:rsidRPr="004C1841">
        <w:rPr>
          <w:sz w:val="17"/>
          <w:szCs w:val="17"/>
          <w:lang w:val="ru-RU"/>
        </w:rPr>
        <w:t>лицам, замещающим должности муниципальной службы</w:t>
      </w:r>
      <w:r w:rsidR="00194139" w:rsidRPr="004C1841">
        <w:rPr>
          <w:sz w:val="17"/>
          <w:szCs w:val="17"/>
          <w:lang w:val="ru-RU" w:eastAsia="ru-RU"/>
        </w:rPr>
        <w:t>, работникам, замещающим должности, не отнесенные к должностям муниципальной службы, в администрации Моргаушского муниципального округа Чувашской Республики,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94139" w:rsidRPr="004C1841" w:rsidRDefault="0095653D" w:rsidP="0095653D">
      <w:pPr>
        <w:pStyle w:val="a4"/>
        <w:tabs>
          <w:tab w:val="left" w:pos="8647"/>
        </w:tabs>
        <w:suppressAutoHyphens/>
        <w:ind w:left="0" w:right="-1"/>
        <w:rPr>
          <w:sz w:val="17"/>
          <w:szCs w:val="17"/>
          <w:lang w:val="ru-RU" w:eastAsia="ru-RU"/>
        </w:rPr>
      </w:pPr>
      <w:r w:rsidRPr="004C1841">
        <w:rPr>
          <w:sz w:val="17"/>
          <w:szCs w:val="17"/>
          <w:lang w:val="ru-RU" w:eastAsia="ru-RU"/>
        </w:rPr>
        <w:t xml:space="preserve">        </w:t>
      </w:r>
      <w:r w:rsidR="00194139" w:rsidRPr="004C1841">
        <w:rPr>
          <w:sz w:val="17"/>
          <w:szCs w:val="17"/>
          <w:lang w:val="ru-RU" w:eastAsia="ru-RU"/>
        </w:rPr>
        <w:t>а) денежное вознаграждение (денежное содержание) выплачивается в двойном размере;</w:t>
      </w:r>
    </w:p>
    <w:p w:rsidR="00194139" w:rsidRPr="004C1841" w:rsidRDefault="0095653D" w:rsidP="0095653D">
      <w:pPr>
        <w:pStyle w:val="a4"/>
        <w:tabs>
          <w:tab w:val="left" w:pos="8647"/>
        </w:tabs>
        <w:suppressAutoHyphens/>
        <w:ind w:left="0" w:right="-1"/>
        <w:rPr>
          <w:sz w:val="17"/>
          <w:szCs w:val="17"/>
          <w:lang w:val="ru-RU" w:eastAsia="ru-RU"/>
        </w:rPr>
      </w:pPr>
      <w:r w:rsidRPr="004C1841">
        <w:rPr>
          <w:sz w:val="17"/>
          <w:szCs w:val="17"/>
          <w:lang w:val="ru-RU" w:eastAsia="ru-RU"/>
        </w:rPr>
        <w:t xml:space="preserve">        </w:t>
      </w:r>
      <w:r w:rsidR="00194139" w:rsidRPr="004C1841">
        <w:rPr>
          <w:sz w:val="17"/>
          <w:szCs w:val="17"/>
          <w:lang w:val="ru-RU" w:eastAsia="ru-RU"/>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94139" w:rsidRPr="004C1841" w:rsidRDefault="0095653D" w:rsidP="0095653D">
      <w:pPr>
        <w:pStyle w:val="a4"/>
        <w:tabs>
          <w:tab w:val="left" w:pos="8647"/>
        </w:tabs>
        <w:suppressAutoHyphens/>
        <w:ind w:left="0" w:right="-1"/>
        <w:rPr>
          <w:sz w:val="17"/>
          <w:szCs w:val="17"/>
          <w:lang w:val="ru-RU" w:eastAsia="ru-RU"/>
        </w:rPr>
      </w:pPr>
      <w:r w:rsidRPr="004C1841">
        <w:rPr>
          <w:sz w:val="17"/>
          <w:szCs w:val="17"/>
          <w:lang w:val="ru-RU" w:eastAsia="ru-RU"/>
        </w:rPr>
        <w:t xml:space="preserve">        </w:t>
      </w:r>
      <w:r w:rsidR="00194139" w:rsidRPr="004C1841">
        <w:rPr>
          <w:sz w:val="17"/>
          <w:szCs w:val="17"/>
          <w:lang w:val="ru-RU" w:eastAsia="ru-RU"/>
        </w:rPr>
        <w:t>2. Отраслевым (функциональным) органам администрации Моргаушского муниципального округа Чувашской Республики при направлении лиц, замещающих должности муниципальной службы, работников, замещающим должности, не отнесенные к должностям муниципальной службы, в отношении которых руководитель отраслевого (функционального) органа осуществляет функции представителя нанимателя, в служебные командировки на территории Донецкой Народной Республики, Луганской Народной Республики, Запорожской области и Херсонской области руководствоваться настоящим постановлением.</w:t>
      </w:r>
    </w:p>
    <w:p w:rsidR="00194139" w:rsidRPr="004C1841" w:rsidRDefault="0095653D" w:rsidP="0095653D">
      <w:pPr>
        <w:pStyle w:val="a4"/>
        <w:tabs>
          <w:tab w:val="left" w:pos="8647"/>
        </w:tabs>
        <w:suppressAutoHyphens/>
        <w:ind w:left="0" w:right="-1"/>
        <w:rPr>
          <w:sz w:val="17"/>
          <w:szCs w:val="17"/>
          <w:lang w:val="ru-RU" w:eastAsia="ru-RU"/>
        </w:rPr>
      </w:pPr>
      <w:r w:rsidRPr="004C1841">
        <w:rPr>
          <w:sz w:val="17"/>
          <w:szCs w:val="17"/>
          <w:lang w:val="ru-RU" w:eastAsia="ru-RU"/>
        </w:rPr>
        <w:t xml:space="preserve">        </w:t>
      </w:r>
      <w:r w:rsidR="00BC05DB" w:rsidRPr="004C1841">
        <w:rPr>
          <w:sz w:val="17"/>
          <w:szCs w:val="17"/>
          <w:lang w:val="ru-RU" w:eastAsia="ru-RU"/>
        </w:rPr>
        <w:t>3</w:t>
      </w:r>
      <w:r w:rsidR="00194139" w:rsidRPr="004C1841">
        <w:rPr>
          <w:sz w:val="17"/>
          <w:szCs w:val="17"/>
          <w:lang w:val="ru-RU" w:eastAsia="ru-RU"/>
        </w:rPr>
        <w:t>. Настоящее постановление вступает в силу после его официального опубликования.</w:t>
      </w:r>
    </w:p>
    <w:p w:rsidR="00194139" w:rsidRDefault="00194139" w:rsidP="0095653D">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p>
    <w:p w:rsidR="0058497A" w:rsidRDefault="0058497A" w:rsidP="0095653D">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p>
    <w:p w:rsidR="0058497A" w:rsidRPr="004C1841" w:rsidRDefault="0058497A" w:rsidP="0095653D">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p>
    <w:p w:rsidR="00194139" w:rsidRPr="004C1841" w:rsidRDefault="00194139" w:rsidP="0095653D">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4C1841">
        <w:rPr>
          <w:rFonts w:ascii="Times New Roman" w:eastAsia="Times New Roman" w:hAnsi="Times New Roman" w:cs="Times New Roman"/>
          <w:sz w:val="17"/>
          <w:szCs w:val="17"/>
          <w:lang w:eastAsia="ru-RU"/>
        </w:rPr>
        <w:t>Глава Моргаушского</w:t>
      </w:r>
    </w:p>
    <w:p w:rsidR="0095653D" w:rsidRPr="004C1841" w:rsidRDefault="00194139" w:rsidP="00FF44A8">
      <w:pPr>
        <w:widowControl w:val="0"/>
        <w:autoSpaceDE w:val="0"/>
        <w:autoSpaceDN w:val="0"/>
        <w:adjustRightInd w:val="0"/>
        <w:spacing w:after="0" w:line="240" w:lineRule="auto"/>
        <w:jc w:val="both"/>
        <w:rPr>
          <w:sz w:val="17"/>
          <w:szCs w:val="17"/>
        </w:rPr>
      </w:pPr>
      <w:r w:rsidRPr="004C1841">
        <w:rPr>
          <w:rFonts w:ascii="Times New Roman" w:eastAsia="Times New Roman" w:hAnsi="Times New Roman" w:cs="Times New Roman"/>
          <w:sz w:val="17"/>
          <w:szCs w:val="17"/>
          <w:lang w:eastAsia="ru-RU"/>
        </w:rPr>
        <w:t xml:space="preserve">муниципального округа </w:t>
      </w:r>
      <w:r w:rsidR="00FF44A8" w:rsidRPr="004C1841">
        <w:rPr>
          <w:rFonts w:ascii="Times New Roman" w:eastAsia="Times New Roman" w:hAnsi="Times New Roman" w:cs="Times New Roman"/>
          <w:sz w:val="17"/>
          <w:szCs w:val="17"/>
          <w:lang w:eastAsia="ru-RU"/>
        </w:rPr>
        <w:t xml:space="preserve">                                                               </w:t>
      </w:r>
      <w:r w:rsidRPr="004C1841">
        <w:rPr>
          <w:rFonts w:ascii="Times New Roman" w:eastAsia="Times New Roman" w:hAnsi="Times New Roman" w:cs="Times New Roman"/>
          <w:sz w:val="17"/>
          <w:szCs w:val="17"/>
          <w:lang w:eastAsia="ru-RU"/>
        </w:rPr>
        <w:t>А.Н.Матросов</w:t>
      </w:r>
    </w:p>
    <w:p w:rsidR="00FF44A8" w:rsidRDefault="00FF44A8" w:rsidP="0095653D">
      <w:pPr>
        <w:spacing w:after="0" w:line="240" w:lineRule="auto"/>
        <w:rPr>
          <w:rFonts w:ascii="Times New Roman" w:hAnsi="Times New Roman" w:cs="Times New Roman"/>
        </w:rPr>
      </w:pPr>
    </w:p>
    <w:p w:rsidR="0058497A" w:rsidRDefault="0058497A" w:rsidP="0095653D">
      <w:pPr>
        <w:spacing w:after="0" w:line="240" w:lineRule="auto"/>
        <w:rPr>
          <w:rFonts w:ascii="Times New Roman" w:hAnsi="Times New Roman" w:cs="Times New Roman"/>
        </w:rPr>
      </w:pPr>
    </w:p>
    <w:p w:rsidR="0058497A" w:rsidRDefault="0058497A" w:rsidP="0095653D">
      <w:pPr>
        <w:spacing w:after="0" w:line="240" w:lineRule="auto"/>
        <w:rPr>
          <w:rFonts w:ascii="Times New Roman" w:hAnsi="Times New Roman" w:cs="Times New Roman"/>
        </w:rPr>
      </w:pPr>
    </w:p>
    <w:p w:rsidR="0058497A" w:rsidRDefault="0058497A" w:rsidP="0095653D">
      <w:pPr>
        <w:spacing w:after="0" w:line="240" w:lineRule="auto"/>
        <w:rPr>
          <w:rFonts w:ascii="Times New Roman" w:hAnsi="Times New Roman" w:cs="Times New Roman"/>
        </w:rPr>
      </w:pPr>
    </w:p>
    <w:p w:rsidR="0058497A" w:rsidRDefault="0058497A" w:rsidP="0095653D">
      <w:pPr>
        <w:spacing w:after="0" w:line="240" w:lineRule="auto"/>
        <w:rPr>
          <w:rFonts w:ascii="Times New Roman" w:hAnsi="Times New Roman" w:cs="Times New Roman"/>
        </w:rPr>
      </w:pPr>
    </w:p>
    <w:p w:rsidR="0058497A" w:rsidRDefault="0058497A" w:rsidP="0095653D">
      <w:pPr>
        <w:spacing w:after="0" w:line="240" w:lineRule="auto"/>
        <w:rPr>
          <w:rFonts w:ascii="Times New Roman" w:hAnsi="Times New Roman" w:cs="Times New Roman"/>
        </w:rPr>
      </w:pPr>
    </w:p>
    <w:p w:rsidR="0058497A" w:rsidRDefault="0058497A" w:rsidP="0095653D">
      <w:pPr>
        <w:spacing w:after="0" w:line="240" w:lineRule="auto"/>
        <w:rPr>
          <w:rFonts w:ascii="Times New Roman" w:hAnsi="Times New Roman" w:cs="Times New Roman"/>
        </w:rPr>
      </w:pPr>
    </w:p>
    <w:p w:rsidR="0058497A" w:rsidRDefault="0058497A" w:rsidP="0095653D">
      <w:pPr>
        <w:spacing w:after="0" w:line="240" w:lineRule="auto"/>
        <w:rPr>
          <w:rFonts w:ascii="Times New Roman" w:hAnsi="Times New Roman" w:cs="Times New Roman"/>
        </w:rPr>
      </w:pPr>
    </w:p>
    <w:p w:rsidR="00FF44A8" w:rsidRPr="00FF44A8" w:rsidRDefault="0095653D" w:rsidP="0095653D">
      <w:pPr>
        <w:spacing w:after="0" w:line="240" w:lineRule="auto"/>
        <w:rPr>
          <w:rFonts w:ascii="Times New Roman" w:hAnsi="Times New Roman" w:cs="Times New Roman"/>
          <w:sz w:val="12"/>
          <w:szCs w:val="12"/>
        </w:rPr>
      </w:pPr>
      <w:r w:rsidRPr="00FF44A8">
        <w:rPr>
          <w:rFonts w:ascii="Times New Roman" w:hAnsi="Times New Roman" w:cs="Times New Roman"/>
          <w:sz w:val="12"/>
          <w:szCs w:val="12"/>
        </w:rPr>
        <w:t>Исп.Игнатьева Л.Р.</w:t>
      </w:r>
    </w:p>
    <w:p w:rsidR="0095653D" w:rsidRPr="00FF44A8" w:rsidRDefault="0095653D" w:rsidP="0095653D">
      <w:pPr>
        <w:spacing w:after="0" w:line="240" w:lineRule="auto"/>
        <w:rPr>
          <w:rFonts w:ascii="Times New Roman" w:hAnsi="Times New Roman" w:cs="Times New Roman"/>
          <w:sz w:val="12"/>
          <w:szCs w:val="12"/>
        </w:rPr>
      </w:pPr>
      <w:r w:rsidRPr="00FF44A8">
        <w:rPr>
          <w:rFonts w:ascii="Times New Roman" w:hAnsi="Times New Roman" w:cs="Times New Roman"/>
          <w:sz w:val="12"/>
          <w:szCs w:val="12"/>
        </w:rPr>
        <w:t>Тел.62464</w:t>
      </w:r>
    </w:p>
    <w:sectPr w:rsidR="0095653D" w:rsidRPr="00FF44A8" w:rsidSect="00FF44A8">
      <w:pgSz w:w="11906" w:h="16838"/>
      <w:pgMar w:top="1134" w:right="566" w:bottom="426"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39"/>
    <w:rsid w:val="00137CE7"/>
    <w:rsid w:val="00194139"/>
    <w:rsid w:val="00204AC6"/>
    <w:rsid w:val="004132B7"/>
    <w:rsid w:val="004C1841"/>
    <w:rsid w:val="00542BD3"/>
    <w:rsid w:val="0058497A"/>
    <w:rsid w:val="0095653D"/>
    <w:rsid w:val="00A9199F"/>
    <w:rsid w:val="00BC05DB"/>
    <w:rsid w:val="00C056AC"/>
    <w:rsid w:val="00DD5D50"/>
    <w:rsid w:val="00E65161"/>
    <w:rsid w:val="00E957A6"/>
    <w:rsid w:val="00FE1FEC"/>
    <w:rsid w:val="00FF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3F209-075B-4A91-8568-777ABEF6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139"/>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194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194139"/>
    <w:pPr>
      <w:widowControl w:val="0"/>
      <w:spacing w:after="0" w:line="240" w:lineRule="auto"/>
      <w:ind w:left="101"/>
      <w:jc w:val="both"/>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19413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dc:creator>
  <cp:keywords/>
  <dc:description/>
  <cp:lastModifiedBy>Семенов Николай Юрьевич</cp:lastModifiedBy>
  <cp:revision>2</cp:revision>
  <cp:lastPrinted>2023-01-31T13:12:00Z</cp:lastPrinted>
  <dcterms:created xsi:type="dcterms:W3CDTF">2023-02-08T07:34:00Z</dcterms:created>
  <dcterms:modified xsi:type="dcterms:W3CDTF">2023-02-08T07:34:00Z</dcterms:modified>
</cp:coreProperties>
</file>