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39" w:rsidRPr="00EE2BF0" w:rsidRDefault="00C70539" w:rsidP="00C70539">
      <w:pPr>
        <w:keepNext/>
        <w:jc w:val="center"/>
        <w:outlineLvl w:val="0"/>
        <w:rPr>
          <w:rFonts w:eastAsia="Arial Unicode MS"/>
          <w:b/>
          <w:bCs/>
        </w:rPr>
      </w:pPr>
      <w:r w:rsidRPr="00EE2BF0">
        <w:rPr>
          <w:rFonts w:eastAsia="Arial Unicode MS"/>
          <w:b/>
          <w:bCs/>
        </w:rPr>
        <w:t xml:space="preserve">Результаты публичных слушаний по рассмотрению проекта решения Новочебоксарского городского Собрания депутатов Чувашской Республики «О внесении изменений в Устав города Новочебоксарска Чувашской Республики» </w:t>
      </w:r>
    </w:p>
    <w:p w:rsidR="00C70539" w:rsidRPr="00EE2BF0" w:rsidRDefault="00C70539" w:rsidP="00C70539">
      <w:pPr>
        <w:ind w:firstLine="567"/>
        <w:jc w:val="both"/>
      </w:pPr>
    </w:p>
    <w:p w:rsidR="00C70539" w:rsidRPr="00EE2BF0" w:rsidRDefault="00C70539" w:rsidP="00EE5778">
      <w:pPr>
        <w:ind w:firstLine="567"/>
        <w:jc w:val="both"/>
      </w:pPr>
      <w:r w:rsidRPr="00EE2BF0">
        <w:t>Новочебоксарское городское Собрание депутатов Чувашской Республики доводит до сведения населения города Новочебоксарска, что</w:t>
      </w:r>
      <w:r w:rsidRPr="00EE2BF0">
        <w:rPr>
          <w:color w:val="FF0000"/>
        </w:rPr>
        <w:t xml:space="preserve"> </w:t>
      </w:r>
      <w:r w:rsidR="00FA22A6">
        <w:t>24</w:t>
      </w:r>
      <w:r w:rsidRPr="00EE2BF0">
        <w:t xml:space="preserve"> </w:t>
      </w:r>
      <w:r w:rsidR="00FA22A6">
        <w:t>января</w:t>
      </w:r>
      <w:r w:rsidRPr="00EE2BF0">
        <w:t xml:space="preserve"> 202</w:t>
      </w:r>
      <w:r w:rsidR="00FA22A6">
        <w:t>3</w:t>
      </w:r>
      <w:r w:rsidRPr="00EE2BF0">
        <w:t xml:space="preserve"> года в </w:t>
      </w:r>
      <w:r w:rsidR="00FA22A6">
        <w:t>малом</w:t>
      </w:r>
      <w:r w:rsidRPr="00EE2BF0">
        <w:t xml:space="preserve"> зале здания администрации города Новочебоксарска состоялись публичные слушания по рассмотрению проекта решения Новочебоксарского городского Собрания депутатов Чувашской Республики «О внесении изменений в Устав города Новочебоксарска Чувашской Республики».</w:t>
      </w:r>
    </w:p>
    <w:p w:rsidR="00C70539" w:rsidRPr="00EE2BF0" w:rsidRDefault="00C70539" w:rsidP="00EE5778">
      <w:pPr>
        <w:ind w:firstLine="567"/>
        <w:jc w:val="both"/>
        <w:rPr>
          <w:color w:val="FF0000"/>
        </w:rPr>
      </w:pPr>
      <w:bookmarkStart w:id="0" w:name="_GoBack"/>
      <w:bookmarkEnd w:id="0"/>
      <w:r w:rsidRPr="00EE2BF0">
        <w:t xml:space="preserve">Для всенародного обсуждения проект решения был опубликован </w:t>
      </w:r>
      <w:r w:rsidRPr="00EE2BF0">
        <w:rPr>
          <w:rFonts w:eastAsia="Calibri"/>
          <w:lang w:eastAsia="en-US"/>
        </w:rPr>
        <w:t xml:space="preserve">в </w:t>
      </w:r>
      <w:r w:rsidRPr="00EE2BF0">
        <w:t xml:space="preserve">периодическом печатном издании «Информационный вестник местного самоуправления города Новочебоксарска» </w:t>
      </w:r>
      <w:r w:rsidR="00EE2BF0" w:rsidRPr="00EE2BF0">
        <w:t xml:space="preserve">от </w:t>
      </w:r>
      <w:r w:rsidR="00FA22A6">
        <w:t>23</w:t>
      </w:r>
      <w:r w:rsidR="00EE2BF0" w:rsidRPr="00EE2BF0">
        <w:t xml:space="preserve"> </w:t>
      </w:r>
      <w:r w:rsidR="00FA22A6">
        <w:t>декабря 2022</w:t>
      </w:r>
      <w:r w:rsidR="00EE2BF0" w:rsidRPr="00EE2BF0">
        <w:t xml:space="preserve"> года № </w:t>
      </w:r>
      <w:r w:rsidR="00FA22A6">
        <w:t>38</w:t>
      </w:r>
      <w:r w:rsidRPr="00EE2BF0">
        <w:t>.</w:t>
      </w:r>
      <w:r w:rsidRPr="00EE2BF0">
        <w:rPr>
          <w:color w:val="FF0000"/>
        </w:rPr>
        <w:t xml:space="preserve"> </w:t>
      </w:r>
    </w:p>
    <w:p w:rsidR="00C70539" w:rsidRPr="00EE2BF0" w:rsidRDefault="00C70539" w:rsidP="00EE5778">
      <w:pPr>
        <w:ind w:firstLine="567"/>
        <w:jc w:val="both"/>
        <w:rPr>
          <w:color w:val="FF0000"/>
        </w:rPr>
      </w:pPr>
      <w:r w:rsidRPr="00EE2BF0">
        <w:t>Результаты публичных слушаний подготовлены на основании протокола публичных слушаний от</w:t>
      </w:r>
      <w:r w:rsidRPr="00EE2BF0">
        <w:rPr>
          <w:color w:val="FF0000"/>
        </w:rPr>
        <w:t xml:space="preserve"> </w:t>
      </w:r>
      <w:r w:rsidR="00FA22A6">
        <w:t>24.01</w:t>
      </w:r>
      <w:r w:rsidRPr="00712D35">
        <w:t>.202</w:t>
      </w:r>
      <w:r w:rsidR="00FA22A6">
        <w:t>3 года № 2</w:t>
      </w:r>
      <w:r w:rsidRPr="00712D35">
        <w:t>.</w:t>
      </w:r>
    </w:p>
    <w:p w:rsidR="00C70539" w:rsidRPr="00712D35" w:rsidRDefault="00C70539" w:rsidP="00EE5778">
      <w:pPr>
        <w:ind w:firstLine="567"/>
        <w:jc w:val="both"/>
      </w:pPr>
      <w:r w:rsidRPr="00712D35">
        <w:t>Вышеуказанный проект решения сформирован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города Новочебоксарска Чувашской Республики.</w:t>
      </w:r>
    </w:p>
    <w:p w:rsidR="00C70539" w:rsidRPr="00EE2BF0" w:rsidRDefault="00C70539" w:rsidP="00EE5778">
      <w:pPr>
        <w:ind w:firstLine="567"/>
        <w:jc w:val="both"/>
        <w:rPr>
          <w:color w:val="FF0000"/>
        </w:rPr>
      </w:pPr>
      <w:r w:rsidRPr="00712D35">
        <w:t xml:space="preserve">Аппаратом Новочебоксарского городского Собрания </w:t>
      </w:r>
      <w:r w:rsidRPr="006B11E7">
        <w:t xml:space="preserve">депутатов Чувашской Республики в день проведения публичных слушаний зарегистрировано </w:t>
      </w:r>
      <w:r w:rsidR="00EE5778">
        <w:t>38</w:t>
      </w:r>
      <w:r w:rsidRPr="006B11E7">
        <w:t xml:space="preserve"> участник</w:t>
      </w:r>
      <w:r w:rsidR="00EE5778">
        <w:t>ов</w:t>
      </w:r>
      <w:r w:rsidRPr="006B11E7">
        <w:t>.</w:t>
      </w:r>
    </w:p>
    <w:p w:rsidR="00C70539" w:rsidRPr="006B11E7" w:rsidRDefault="00C70539" w:rsidP="00EE5778">
      <w:pPr>
        <w:ind w:firstLine="567"/>
        <w:jc w:val="both"/>
      </w:pPr>
      <w:r w:rsidRPr="006B11E7">
        <w:t xml:space="preserve">Предложения и замечания к проекту решения Новочебоксарского городского Собрания депутатов Чувашской Республики «О внесении изменений в Устав города Новочебоксарска Чувашской Республики» не поступали в </w:t>
      </w:r>
      <w:r w:rsidR="00764978">
        <w:t>А</w:t>
      </w:r>
      <w:r w:rsidRPr="006B11E7">
        <w:t>ппарат Новочебоксарского городского Собрания депутатов Чувашской Республики.</w:t>
      </w:r>
    </w:p>
    <w:p w:rsidR="00C70539" w:rsidRPr="006B11E7" w:rsidRDefault="00C70539" w:rsidP="00EE5778">
      <w:pPr>
        <w:ind w:firstLine="567"/>
        <w:jc w:val="both"/>
      </w:pPr>
      <w:r w:rsidRPr="006B11E7">
        <w:t>В результате состоявшегося обсуждения установлено следующее: порядок и процедура публичных слушаний соблюдены согласно Положению о публичных слушаниях, общественных обсуждениях, утвержденному решением Новочебоксарского городского Собрания депутатов Чувашской Республики от 15 ноября 2005 г. № С 3-1.</w:t>
      </w:r>
    </w:p>
    <w:p w:rsidR="00C70539" w:rsidRPr="006B11E7" w:rsidRDefault="00C70539" w:rsidP="00EE5778">
      <w:pPr>
        <w:ind w:firstLine="567"/>
        <w:jc w:val="both"/>
      </w:pPr>
      <w:r w:rsidRPr="006B11E7">
        <w:t>В результате состоявшегося обсуждения было принято решение внести проект решения Новочебоксарского городского Собрания депутатов Чувашской Республики «О внесении изменений в Устав города Новочебоксарска Чувашской Республики» на рассмотрение очередного заседания Новочебоксарского городского Собрания депутатов Чувашской Республики седьмого созыва.</w:t>
      </w:r>
    </w:p>
    <w:p w:rsidR="00C70539" w:rsidRPr="006B11E7" w:rsidRDefault="00C70539" w:rsidP="00EE5778">
      <w:pPr>
        <w:ind w:firstLine="567"/>
        <w:jc w:val="both"/>
      </w:pPr>
      <w:r w:rsidRPr="006B11E7">
        <w:t xml:space="preserve">Считать публичные слушания по рассмотрению проекта решения Новочебоксарского городского Собрания депутатов Чувашской Республики «О внесении изменений в Устав города Новочебоксарска Чувашской Республики» </w:t>
      </w:r>
      <w:r w:rsidRPr="00EE5778">
        <w:rPr>
          <w:b/>
        </w:rPr>
        <w:t>состоявшимися</w:t>
      </w:r>
      <w:r w:rsidRPr="006B11E7">
        <w:t>.</w:t>
      </w:r>
    </w:p>
    <w:p w:rsidR="00C70539" w:rsidRPr="00EE5778" w:rsidRDefault="00C70539" w:rsidP="00EE5778">
      <w:pPr>
        <w:ind w:firstLine="567"/>
        <w:jc w:val="both"/>
      </w:pPr>
      <w:r w:rsidRPr="006B11E7">
        <w:t>Аппарату Новочебоксарского городского Собрания депутатов опубликовать (обнародовать) в официальном издании местного самоуправления города Новочебоксарск и разместить на официальном сайте города Новочебоксарска в информационно-телекоммуникационной сети «Интернет» в порядке, установленном для официального опубликования муниципальных правовых актов</w:t>
      </w:r>
      <w:r w:rsidR="00EE5778">
        <w:t xml:space="preserve"> заключение о </w:t>
      </w:r>
      <w:r w:rsidR="00EE5778" w:rsidRPr="00EE5778">
        <w:rPr>
          <w:rFonts w:eastAsia="Arial Unicode MS"/>
          <w:bCs/>
        </w:rPr>
        <w:t>р</w:t>
      </w:r>
      <w:r w:rsidR="00EE5778" w:rsidRPr="00EE5778">
        <w:rPr>
          <w:rFonts w:eastAsia="Arial Unicode MS"/>
          <w:bCs/>
        </w:rPr>
        <w:t>езультат</w:t>
      </w:r>
      <w:r w:rsidR="00EE5778" w:rsidRPr="00EE5778">
        <w:rPr>
          <w:rFonts w:eastAsia="Arial Unicode MS"/>
          <w:bCs/>
        </w:rPr>
        <w:t>ах</w:t>
      </w:r>
      <w:r w:rsidR="00EE5778" w:rsidRPr="00EE5778">
        <w:rPr>
          <w:rFonts w:eastAsia="Arial Unicode MS"/>
          <w:bCs/>
        </w:rPr>
        <w:t xml:space="preserve"> публичных слушаний</w:t>
      </w:r>
      <w:r w:rsidRPr="00EE5778">
        <w:t>.</w:t>
      </w:r>
    </w:p>
    <w:p w:rsidR="00C70539" w:rsidRPr="00EE2BF0" w:rsidRDefault="00C70539" w:rsidP="00C70539">
      <w:pPr>
        <w:ind w:firstLine="709"/>
        <w:rPr>
          <w:color w:val="FF0000"/>
        </w:rPr>
      </w:pPr>
    </w:p>
    <w:p w:rsidR="00C70539" w:rsidRPr="00EE2BF0" w:rsidRDefault="00C70539" w:rsidP="00C70539">
      <w:pPr>
        <w:ind w:firstLine="709"/>
        <w:rPr>
          <w:color w:val="FF0000"/>
        </w:rPr>
      </w:pPr>
    </w:p>
    <w:p w:rsidR="00C70539" w:rsidRPr="006B11E7" w:rsidRDefault="00C70539" w:rsidP="00C70539">
      <w:pPr>
        <w:ind w:firstLine="709"/>
      </w:pPr>
    </w:p>
    <w:p w:rsidR="00C70539" w:rsidRPr="006B11E7" w:rsidRDefault="00EE5778" w:rsidP="00C70539">
      <w:proofErr w:type="spellStart"/>
      <w:r>
        <w:t>Врио</w:t>
      </w:r>
      <w:proofErr w:type="spellEnd"/>
      <w:r>
        <w:t xml:space="preserve"> г</w:t>
      </w:r>
      <w:r w:rsidR="00C70539" w:rsidRPr="006B11E7">
        <w:t>лав</w:t>
      </w:r>
      <w:r>
        <w:t>ы</w:t>
      </w:r>
      <w:r w:rsidR="00C70539" w:rsidRPr="006B11E7">
        <w:t xml:space="preserve"> города Новочебоксарска</w:t>
      </w:r>
    </w:p>
    <w:p w:rsidR="003938D5" w:rsidRPr="006B11E7" w:rsidRDefault="00C70539" w:rsidP="00C70539">
      <w:r w:rsidRPr="006B11E7">
        <w:t>Чувашской Республики</w:t>
      </w:r>
      <w:r w:rsidRPr="006B11E7">
        <w:tab/>
      </w:r>
      <w:r w:rsidRPr="006B11E7">
        <w:tab/>
      </w:r>
      <w:r w:rsidRPr="006B11E7">
        <w:tab/>
      </w:r>
      <w:r w:rsidRPr="006B11E7">
        <w:tab/>
      </w:r>
      <w:r w:rsidRPr="006B11E7">
        <w:tab/>
      </w:r>
      <w:r w:rsidRPr="006B11E7">
        <w:tab/>
      </w:r>
      <w:r w:rsidRPr="006B11E7">
        <w:tab/>
      </w:r>
      <w:r w:rsidRPr="006B11E7">
        <w:tab/>
      </w:r>
      <w:r w:rsidR="00EE5778">
        <w:t xml:space="preserve">  О.А. Матвеев</w:t>
      </w:r>
    </w:p>
    <w:sectPr w:rsidR="003938D5" w:rsidRPr="006B11E7" w:rsidSect="003938D5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4C" w:rsidRDefault="00DE634C">
      <w:r>
        <w:separator/>
      </w:r>
    </w:p>
  </w:endnote>
  <w:endnote w:type="continuationSeparator" w:id="0">
    <w:p w:rsidR="00DE634C" w:rsidRDefault="00DE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4C" w:rsidRDefault="00DE634C">
      <w:r>
        <w:separator/>
      </w:r>
    </w:p>
  </w:footnote>
  <w:footnote w:type="continuationSeparator" w:id="0">
    <w:p w:rsidR="00DE634C" w:rsidRDefault="00DE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6AB" w:rsidRDefault="00C705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36AB" w:rsidRDefault="00DE634C">
    <w:pPr>
      <w:pStyle w:val="a7"/>
    </w:pPr>
  </w:p>
  <w:p w:rsidR="003036AB" w:rsidRDefault="00DE634C"/>
  <w:p w:rsidR="003036AB" w:rsidRDefault="00DE634C"/>
  <w:p w:rsidR="003036AB" w:rsidRDefault="00DE634C"/>
  <w:p w:rsidR="003036AB" w:rsidRDefault="00DE63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CC6"/>
    <w:rsid w:val="00022649"/>
    <w:rsid w:val="00024A5D"/>
    <w:rsid w:val="00040FD1"/>
    <w:rsid w:val="00053EB0"/>
    <w:rsid w:val="00057417"/>
    <w:rsid w:val="00075512"/>
    <w:rsid w:val="0009605B"/>
    <w:rsid w:val="000C26B6"/>
    <w:rsid w:val="000D6F90"/>
    <w:rsid w:val="0011553D"/>
    <w:rsid w:val="00153142"/>
    <w:rsid w:val="001D56F7"/>
    <w:rsid w:val="001E03D5"/>
    <w:rsid w:val="001E197C"/>
    <w:rsid w:val="001E3C8F"/>
    <w:rsid w:val="001E4210"/>
    <w:rsid w:val="001E630F"/>
    <w:rsid w:val="001E64A8"/>
    <w:rsid w:val="001F49A1"/>
    <w:rsid w:val="001F631E"/>
    <w:rsid w:val="002129C6"/>
    <w:rsid w:val="00216746"/>
    <w:rsid w:val="00254D17"/>
    <w:rsid w:val="00272159"/>
    <w:rsid w:val="00275566"/>
    <w:rsid w:val="00286246"/>
    <w:rsid w:val="00286817"/>
    <w:rsid w:val="002B492C"/>
    <w:rsid w:val="002B5849"/>
    <w:rsid w:val="002B7F37"/>
    <w:rsid w:val="002C4007"/>
    <w:rsid w:val="002D3BA0"/>
    <w:rsid w:val="002D4FAB"/>
    <w:rsid w:val="002E360D"/>
    <w:rsid w:val="002F6015"/>
    <w:rsid w:val="0032216B"/>
    <w:rsid w:val="003408E0"/>
    <w:rsid w:val="003772A8"/>
    <w:rsid w:val="00383F7A"/>
    <w:rsid w:val="003938D5"/>
    <w:rsid w:val="003A564F"/>
    <w:rsid w:val="003A7128"/>
    <w:rsid w:val="003B2709"/>
    <w:rsid w:val="003C7349"/>
    <w:rsid w:val="003D5709"/>
    <w:rsid w:val="003E0E7B"/>
    <w:rsid w:val="003E11E8"/>
    <w:rsid w:val="003F2D01"/>
    <w:rsid w:val="0041059F"/>
    <w:rsid w:val="00415F83"/>
    <w:rsid w:val="0042769F"/>
    <w:rsid w:val="00450CC6"/>
    <w:rsid w:val="004901D5"/>
    <w:rsid w:val="00493A25"/>
    <w:rsid w:val="004B4DD7"/>
    <w:rsid w:val="005201AE"/>
    <w:rsid w:val="00553E9A"/>
    <w:rsid w:val="005B6392"/>
    <w:rsid w:val="005C64A7"/>
    <w:rsid w:val="005C749A"/>
    <w:rsid w:val="005D2FBB"/>
    <w:rsid w:val="005E4534"/>
    <w:rsid w:val="005E7D48"/>
    <w:rsid w:val="005F0822"/>
    <w:rsid w:val="00602F19"/>
    <w:rsid w:val="00606F6B"/>
    <w:rsid w:val="0061231F"/>
    <w:rsid w:val="006134E2"/>
    <w:rsid w:val="006276DB"/>
    <w:rsid w:val="00651A31"/>
    <w:rsid w:val="006B11E7"/>
    <w:rsid w:val="006C5675"/>
    <w:rsid w:val="006C5A25"/>
    <w:rsid w:val="006E4299"/>
    <w:rsid w:val="00712D35"/>
    <w:rsid w:val="00764978"/>
    <w:rsid w:val="007919EA"/>
    <w:rsid w:val="007B2977"/>
    <w:rsid w:val="007C7AEE"/>
    <w:rsid w:val="007D6984"/>
    <w:rsid w:val="007E7D18"/>
    <w:rsid w:val="00807936"/>
    <w:rsid w:val="008130CF"/>
    <w:rsid w:val="00833BFB"/>
    <w:rsid w:val="00853066"/>
    <w:rsid w:val="00870828"/>
    <w:rsid w:val="00880EDD"/>
    <w:rsid w:val="008A0809"/>
    <w:rsid w:val="008A6CDE"/>
    <w:rsid w:val="008B0CBA"/>
    <w:rsid w:val="008E376D"/>
    <w:rsid w:val="008F61DC"/>
    <w:rsid w:val="0090213D"/>
    <w:rsid w:val="00915A77"/>
    <w:rsid w:val="009228C1"/>
    <w:rsid w:val="00934D17"/>
    <w:rsid w:val="00954354"/>
    <w:rsid w:val="00967220"/>
    <w:rsid w:val="009B4A59"/>
    <w:rsid w:val="009C3916"/>
    <w:rsid w:val="00A44654"/>
    <w:rsid w:val="00A61C2B"/>
    <w:rsid w:val="00A82E62"/>
    <w:rsid w:val="00AA297D"/>
    <w:rsid w:val="00AA4414"/>
    <w:rsid w:val="00AE679B"/>
    <w:rsid w:val="00AF2003"/>
    <w:rsid w:val="00AF755A"/>
    <w:rsid w:val="00B20E66"/>
    <w:rsid w:val="00B5012C"/>
    <w:rsid w:val="00B63B90"/>
    <w:rsid w:val="00B81506"/>
    <w:rsid w:val="00B96504"/>
    <w:rsid w:val="00BA1A8A"/>
    <w:rsid w:val="00BA39CC"/>
    <w:rsid w:val="00BA5F6C"/>
    <w:rsid w:val="00BB01E9"/>
    <w:rsid w:val="00BB7166"/>
    <w:rsid w:val="00BD227D"/>
    <w:rsid w:val="00BE6E4A"/>
    <w:rsid w:val="00BF7153"/>
    <w:rsid w:val="00C30E18"/>
    <w:rsid w:val="00C3597E"/>
    <w:rsid w:val="00C37543"/>
    <w:rsid w:val="00C56AAC"/>
    <w:rsid w:val="00C6380A"/>
    <w:rsid w:val="00C70539"/>
    <w:rsid w:val="00C74B10"/>
    <w:rsid w:val="00C76649"/>
    <w:rsid w:val="00C91B49"/>
    <w:rsid w:val="00CB174D"/>
    <w:rsid w:val="00CC7AF6"/>
    <w:rsid w:val="00CD37D4"/>
    <w:rsid w:val="00D04508"/>
    <w:rsid w:val="00D2198F"/>
    <w:rsid w:val="00D307A8"/>
    <w:rsid w:val="00D51A9F"/>
    <w:rsid w:val="00D5549A"/>
    <w:rsid w:val="00D653F0"/>
    <w:rsid w:val="00D77629"/>
    <w:rsid w:val="00D80B6F"/>
    <w:rsid w:val="00DB5B19"/>
    <w:rsid w:val="00DE1749"/>
    <w:rsid w:val="00DE2789"/>
    <w:rsid w:val="00DE634C"/>
    <w:rsid w:val="00E20DEB"/>
    <w:rsid w:val="00E23845"/>
    <w:rsid w:val="00E33F1B"/>
    <w:rsid w:val="00E506AB"/>
    <w:rsid w:val="00E91C98"/>
    <w:rsid w:val="00EC112E"/>
    <w:rsid w:val="00EC33E4"/>
    <w:rsid w:val="00ED2994"/>
    <w:rsid w:val="00ED4ADF"/>
    <w:rsid w:val="00EE2BF0"/>
    <w:rsid w:val="00EE5778"/>
    <w:rsid w:val="00EF6DAF"/>
    <w:rsid w:val="00F20297"/>
    <w:rsid w:val="00F54916"/>
    <w:rsid w:val="00F557C6"/>
    <w:rsid w:val="00F71FE8"/>
    <w:rsid w:val="00F93312"/>
    <w:rsid w:val="00FA22A6"/>
    <w:rsid w:val="00FB08A8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C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CC6"/>
    <w:pPr>
      <w:keepNext/>
      <w:spacing w:before="100" w:beforeAutospacing="1" w:after="100" w:afterAutospacing="1"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CC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450CC6"/>
    <w:pPr>
      <w:spacing w:line="360" w:lineRule="auto"/>
      <w:ind w:firstLine="567"/>
      <w:jc w:val="both"/>
    </w:pPr>
    <w:rPr>
      <w:rFonts w:ascii="TimesET" w:hAnsi="TimesET"/>
      <w:sz w:val="28"/>
    </w:rPr>
  </w:style>
  <w:style w:type="character" w:customStyle="1" w:styleId="20">
    <w:name w:val="Основной текст с отступом 2 Знак"/>
    <w:basedOn w:val="a0"/>
    <w:link w:val="2"/>
    <w:rsid w:val="00450CC6"/>
    <w:rPr>
      <w:rFonts w:ascii="TimesET" w:eastAsia="Times New Roman" w:hAnsi="TimesET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B63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B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6392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27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7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2F601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C7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0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qFormat/>
    <w:rsid w:val="00C70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0633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doc8</dc:creator>
  <cp:lastModifiedBy>Апаназова Ксения Александровна</cp:lastModifiedBy>
  <cp:revision>39</cp:revision>
  <cp:lastPrinted>2018-11-12T10:36:00Z</cp:lastPrinted>
  <dcterms:created xsi:type="dcterms:W3CDTF">2013-05-22T06:58:00Z</dcterms:created>
  <dcterms:modified xsi:type="dcterms:W3CDTF">2023-01-27T12:25:00Z</dcterms:modified>
</cp:coreProperties>
</file>