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417"/>
        <w:gridCol w:w="3969"/>
      </w:tblGrid>
      <w:tr w:rsidR="004F181D">
        <w:tc>
          <w:tcPr>
            <w:tcW w:w="4219" w:type="dxa"/>
          </w:tcPr>
          <w:p w:rsidR="004F181D" w:rsidRDefault="004F181D">
            <w:pPr>
              <w:spacing w:after="0"/>
              <w:jc w:val="center"/>
              <w:rPr>
                <w:rFonts w:ascii="Arial Cyr Chuv" w:hAnsi="Arial Cyr Chuv"/>
              </w:rPr>
            </w:pPr>
          </w:p>
          <w:p w:rsidR="004F181D" w:rsidRDefault="00310D9E">
            <w:pPr>
              <w:spacing w:after="0"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>
              <w:rPr>
                <w:rFonts w:ascii="Times New Roman Chuv" w:hAnsi="Times New Roman Chuv"/>
                <w:sz w:val="26"/>
                <w:szCs w:val="20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6"/>
                <w:szCs w:val="20"/>
              </w:rPr>
              <w:t>Республикин</w:t>
            </w:r>
            <w:proofErr w:type="spellEnd"/>
          </w:p>
          <w:p w:rsidR="004F181D" w:rsidRDefault="00310D9E">
            <w:pPr>
              <w:spacing w:after="0" w:line="260" w:lineRule="exact"/>
              <w:jc w:val="center"/>
              <w:rPr>
                <w:rFonts w:ascii="Times New Roman Chuv" w:hAnsi="Times New Roman Chuv"/>
              </w:rPr>
            </w:pPr>
            <w:r>
              <w:rPr>
                <w:sz w:val="26"/>
                <w:szCs w:val="26"/>
              </w:rPr>
              <w:t>Ҫӗ</w:t>
            </w:r>
            <w:r>
              <w:rPr>
                <w:rFonts w:ascii="Times New Roman Chuv" w:hAnsi="Times New Roman Chuv"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ӗ</w:t>
            </w:r>
            <w:r>
              <w:rPr>
                <w:rFonts w:ascii="Times New Roman Chuv" w:hAnsi="Times New Roman Chuv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6"/>
                <w:szCs w:val="20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6"/>
                <w:szCs w:val="20"/>
              </w:rPr>
              <w:t xml:space="preserve"> хула</w:t>
            </w:r>
          </w:p>
          <w:p w:rsidR="004F181D" w:rsidRDefault="00310D9E">
            <w:pPr>
              <w:spacing w:after="0" w:line="260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6"/>
                <w:szCs w:val="20"/>
              </w:rPr>
              <w:t>администраций</w:t>
            </w:r>
          </w:p>
          <w:p w:rsidR="004F181D" w:rsidRDefault="004F181D">
            <w:pPr>
              <w:spacing w:after="0"/>
              <w:jc w:val="center"/>
              <w:rPr>
                <w:rFonts w:ascii="Times New Roman Chuv" w:hAnsi="Times New Roman Chuv"/>
              </w:rPr>
            </w:pPr>
          </w:p>
          <w:p w:rsidR="004F181D" w:rsidRDefault="00310D9E">
            <w:pPr>
              <w:keepNext/>
              <w:spacing w:after="0"/>
              <w:jc w:val="center"/>
              <w:outlineLvl w:val="1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7"/>
                <w:szCs w:val="20"/>
              </w:rPr>
              <w:t>ХУШУ</w:t>
            </w:r>
          </w:p>
          <w:p w:rsidR="004F181D" w:rsidRDefault="004F181D">
            <w:pPr>
              <w:spacing w:after="0"/>
              <w:jc w:val="center"/>
            </w:pPr>
          </w:p>
        </w:tc>
        <w:tc>
          <w:tcPr>
            <w:tcW w:w="1417" w:type="dxa"/>
          </w:tcPr>
          <w:p w:rsidR="004F181D" w:rsidRDefault="004F181D">
            <w:pPr>
              <w:spacing w:after="0"/>
              <w:jc w:val="center"/>
            </w:pPr>
            <w:r w:rsidRPr="004F181D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F181D">
              <w:rPr>
                <w:sz w:val="20"/>
                <w:szCs w:val="20"/>
              </w:rPr>
              <w:pict>
                <v:shape id="_x0000_i0" o:spid="_x0000_i1025" type="#_x0000_t75" style="width:61.5pt;height:78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4F181D" w:rsidRDefault="004F181D">
            <w:pPr>
              <w:spacing w:after="0"/>
              <w:jc w:val="center"/>
            </w:pPr>
          </w:p>
        </w:tc>
        <w:tc>
          <w:tcPr>
            <w:tcW w:w="3969" w:type="dxa"/>
          </w:tcPr>
          <w:p w:rsidR="004F181D" w:rsidRDefault="004F181D">
            <w:pPr>
              <w:spacing w:after="0"/>
              <w:jc w:val="center"/>
              <w:rPr>
                <w:rFonts w:ascii="Arial Cyr Chuv" w:hAnsi="Arial Cyr Chuv"/>
              </w:rPr>
            </w:pPr>
          </w:p>
          <w:p w:rsidR="004F181D" w:rsidRDefault="00310D9E">
            <w:pPr>
              <w:spacing w:after="0" w:line="260" w:lineRule="exact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4F181D" w:rsidRDefault="00310D9E">
            <w:pPr>
              <w:spacing w:after="0" w:line="260" w:lineRule="exact"/>
              <w:jc w:val="center"/>
            </w:pPr>
            <w:r>
              <w:rPr>
                <w:sz w:val="26"/>
                <w:szCs w:val="26"/>
              </w:rPr>
              <w:t>города Новочебоксарска</w:t>
            </w:r>
          </w:p>
          <w:p w:rsidR="004F181D" w:rsidRDefault="00310D9E">
            <w:pPr>
              <w:spacing w:after="0" w:line="260" w:lineRule="exact"/>
              <w:jc w:val="center"/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4F181D" w:rsidRDefault="004F181D">
            <w:pPr>
              <w:spacing w:after="0"/>
              <w:jc w:val="center"/>
            </w:pPr>
          </w:p>
          <w:p w:rsidR="004F181D" w:rsidRDefault="00310D9E">
            <w:pPr>
              <w:spacing w:after="0"/>
              <w:jc w:val="center"/>
            </w:pPr>
            <w:r>
              <w:rPr>
                <w:sz w:val="26"/>
                <w:szCs w:val="26"/>
              </w:rPr>
              <w:t>РАСПОРЯЖЕНИЕ</w:t>
            </w:r>
          </w:p>
        </w:tc>
      </w:tr>
    </w:tbl>
    <w:p w:rsidR="004F181D" w:rsidRPr="0040709E" w:rsidRDefault="0040709E">
      <w:pPr>
        <w:spacing w:after="0"/>
        <w:jc w:val="center"/>
        <w:rPr>
          <w:rFonts w:ascii="Times New Roman" w:hAnsi="Times New Roman" w:cs="Times New Roman"/>
        </w:rPr>
      </w:pPr>
      <w:r w:rsidRPr="0040709E">
        <w:rPr>
          <w:rFonts w:ascii="Times New Roman" w:hAnsi="Times New Roman" w:cs="Times New Roman"/>
          <w:sz w:val="24"/>
          <w:szCs w:val="20"/>
        </w:rPr>
        <w:t>13</w:t>
      </w:r>
      <w:r w:rsidR="00310D9E" w:rsidRPr="0040709E">
        <w:rPr>
          <w:rFonts w:ascii="Times New Roman" w:hAnsi="Times New Roman" w:cs="Times New Roman"/>
          <w:sz w:val="24"/>
          <w:szCs w:val="20"/>
        </w:rPr>
        <w:t xml:space="preserve">.10.2022 № </w:t>
      </w:r>
      <w:r w:rsidRPr="0040709E">
        <w:rPr>
          <w:rFonts w:ascii="Times New Roman" w:hAnsi="Times New Roman" w:cs="Times New Roman"/>
          <w:sz w:val="24"/>
          <w:szCs w:val="20"/>
        </w:rPr>
        <w:t>217</w:t>
      </w:r>
      <w:r w:rsidR="00310D9E" w:rsidRPr="0040709E">
        <w:rPr>
          <w:rFonts w:ascii="Times New Roman" w:hAnsi="Times New Roman" w:cs="Times New Roman"/>
          <w:sz w:val="24"/>
          <w:szCs w:val="20"/>
        </w:rPr>
        <w:t xml:space="preserve"> </w:t>
      </w:r>
    </w:p>
    <w:p w:rsidR="004F181D" w:rsidRDefault="004F181D">
      <w:pPr>
        <w:spacing w:after="0"/>
        <w:jc w:val="right"/>
        <w:rPr>
          <w:rFonts w:ascii="TimesET" w:hAnsi="TimesET"/>
        </w:rPr>
      </w:pPr>
    </w:p>
    <w:p w:rsidR="004F181D" w:rsidRDefault="004F181D">
      <w:pPr>
        <w:spacing w:after="0"/>
        <w:jc w:val="right"/>
        <w:rPr>
          <w:rFonts w:ascii="TimesET" w:hAnsi="TimesE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3"/>
      </w:tblGrid>
      <w:tr w:rsidR="004F181D" w:rsidTr="0040709E"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F181D" w:rsidRDefault="00310D9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утверждении программы профилактики риск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города Новочебоксарска Чувашской Республики на 2023 год</w:t>
            </w:r>
          </w:p>
        </w:tc>
      </w:tr>
    </w:tbl>
    <w:p w:rsidR="0040709E" w:rsidRDefault="0040709E">
      <w:pPr>
        <w:tabs>
          <w:tab w:val="left" w:pos="6297"/>
        </w:tabs>
        <w:spacing w:after="11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</w:rPr>
      </w:pPr>
    </w:p>
    <w:p w:rsidR="004F181D" w:rsidRDefault="00310D9E">
      <w:pPr>
        <w:tabs>
          <w:tab w:val="left" w:pos="6297"/>
        </w:tabs>
        <w:spacing w:after="1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ской Федерации», постановлением </w:t>
      </w:r>
      <w:r>
        <w:rPr>
          <w:rFonts w:ascii="Times New Roman" w:eastAsia="Times New Roman" w:hAnsi="Times New Roman" w:cs="Times New Roman"/>
          <w:color w:val="010101"/>
          <w:sz w:val="24"/>
        </w:rPr>
        <w:t>П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статьей 43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города Новочебоксарска Чувашской Республики: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10101"/>
          <w:sz w:val="24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</w:rPr>
        <w:t>на территории города Новочебоксарска Чувашской Республики на 2023 год.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10101"/>
          <w:sz w:val="24"/>
        </w:rPr>
        <w:t>Сектору пресс-службы администрации города Новочебоксарска Чувашской Республики разместить настоящее распоряжение в печатных средствах массово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 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 3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Контроль за выполнением настоящего распоряжения возложить на за</w:t>
      </w:r>
      <w:r>
        <w:rPr>
          <w:rFonts w:ascii="Times New Roman" w:eastAsia="Times New Roman" w:hAnsi="Times New Roman" w:cs="Times New Roman"/>
          <w:sz w:val="24"/>
        </w:rPr>
        <w:t>местителя главы администрации по вопросам градостроительства, ЖКХ и инфраструктуры.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 4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. Настоящее </w:t>
      </w:r>
      <w:r>
        <w:rPr>
          <w:rFonts w:ascii="Times New Roman" w:eastAsia="Times New Roman" w:hAnsi="Times New Roman" w:cs="Times New Roman"/>
          <w:color w:val="010101"/>
          <w:sz w:val="24"/>
        </w:rPr>
        <w:t>распоряжение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вступает в силу со дня 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его официального опубликования. </w:t>
      </w:r>
    </w:p>
    <w:p w:rsidR="004F181D" w:rsidRDefault="004F181D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F181D" w:rsidRDefault="004F181D">
      <w:pPr>
        <w:pStyle w:val="afc"/>
        <w:spacing w:line="240" w:lineRule="auto"/>
        <w:ind w:firstLine="709"/>
        <w:contextualSpacing/>
      </w:pPr>
    </w:p>
    <w:p w:rsidR="004F181D" w:rsidRDefault="00310D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</w:t>
      </w:r>
    </w:p>
    <w:p w:rsidR="004F181D" w:rsidRDefault="00310D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Новочебоксарска </w:t>
      </w:r>
    </w:p>
    <w:p w:rsidR="004F181D" w:rsidRDefault="00310D9E" w:rsidP="0040709E">
      <w:pPr>
        <w:pStyle w:val="afc"/>
        <w:spacing w:line="240" w:lineRule="auto"/>
        <w:ind w:firstLine="0"/>
        <w:contextualSpacing/>
      </w:pPr>
      <w:r>
        <w:t xml:space="preserve">Чувашской Республики                                                                                       Д.А. </w:t>
      </w:r>
      <w:proofErr w:type="spellStart"/>
      <w:r>
        <w:t>Пулатов</w:t>
      </w:r>
      <w:proofErr w:type="spellEnd"/>
    </w:p>
    <w:p w:rsidR="004F181D" w:rsidRDefault="0031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4F181D" w:rsidRDefault="0031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4F181D" w:rsidRDefault="0031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Новочебоксарска </w:t>
      </w:r>
    </w:p>
    <w:p w:rsidR="004F181D" w:rsidRDefault="0031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4F181D" w:rsidRDefault="0031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13.10.2022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217</w:t>
      </w:r>
    </w:p>
    <w:p w:rsidR="004F181D" w:rsidRDefault="004F18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</w:pPr>
    </w:p>
    <w:p w:rsidR="004F181D" w:rsidRDefault="00310D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города Новочебоксарска Чувашс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кой Республики на 2023 год </w:t>
      </w:r>
    </w:p>
    <w:p w:rsidR="004F181D" w:rsidRDefault="00310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положения.</w:t>
      </w:r>
    </w:p>
    <w:p w:rsidR="004F181D" w:rsidRDefault="00310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я вреда (ущерба) охраняемым законом ценностям, соблюдение которых оценивается при осуществлении муниципального контроля на автомобильном транспорте,  городском наземном электрическом транспорте и в дорожном хозяйстве на территории города Новочебоксарска Чу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вашской Республики. </w:t>
      </w:r>
    </w:p>
    <w:p w:rsidR="004F181D" w:rsidRDefault="004F1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F181D" w:rsidRDefault="00310D9E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Программы.</w:t>
      </w:r>
    </w:p>
    <w:p w:rsidR="004F181D" w:rsidRDefault="00310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4F181D" w:rsidRDefault="0031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города Новочебоксарска Чувашской Республики. </w:t>
      </w:r>
    </w:p>
    <w:p w:rsidR="004F181D" w:rsidRDefault="00310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 городском наземном электрическом транспорте и в дорожном хозяйстве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деятельность администрации города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овочебоксарска Чувашской Республики (далее – уполномоченный орган), направленная на соблюдение юридическими лицами, индивидуальными предпринимателями, гражданами  обязательных требований в области автомобильных дорог и дорожной деятельности, установленных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автомобильных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  <w:r>
        <w:rPr>
          <w:rFonts w:ascii="Times New Roman" w:eastAsia="Times New Roman" w:hAnsi="Times New Roman" w:cs="Times New Roman"/>
          <w:color w:val="000000"/>
          <w:sz w:val="24"/>
        </w:rPr>
        <w:t>к осуществлению рабо</w:t>
      </w:r>
      <w:r>
        <w:rPr>
          <w:rFonts w:ascii="Times New Roman" w:eastAsia="Times New Roman" w:hAnsi="Times New Roman" w:cs="Times New Roman"/>
          <w:color w:val="000000"/>
          <w:sz w:val="24"/>
        </w:rPr>
        <w:t>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организации регулярных перевозок.</w:t>
      </w:r>
    </w:p>
    <w:p w:rsidR="004F181D" w:rsidRDefault="00310D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2.3. При осуществлении муниципального контроля на автомобильном транспорте,  городском наземном электрическом транспорте и в дорожном хозяйстве   Уполномоченным органом проводятся следующие виды профилактических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мероприятий:  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информирование;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профилактический визит. 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При 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автодорожного контроля Уполномоченным органом могут проводиться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ледующие виды контрольных мероприятий и контрольных действий в рамках указанных мероприятий: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рейдовый осмотр; 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highlight w:val="re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наблюдение за соблюдением обязательных требований;</w:t>
      </w:r>
    </w:p>
    <w:p w:rsidR="004F181D" w:rsidRDefault="00310D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выездное обс</w:t>
      </w:r>
      <w:r>
        <w:rPr>
          <w:rFonts w:ascii="Times New Roman" w:eastAsia="Times New Roman" w:hAnsi="Times New Roman" w:cs="Times New Roman"/>
          <w:sz w:val="24"/>
          <w:szCs w:val="24"/>
        </w:rPr>
        <w:t>ледование.</w:t>
      </w:r>
    </w:p>
    <w:p w:rsidR="004F181D" w:rsidRDefault="00310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</w:t>
      </w:r>
      <w:r>
        <w:rPr>
          <w:rFonts w:ascii="Times New Roman" w:eastAsia="Times New Roman" w:hAnsi="Times New Roman" w:cs="Times New Roman"/>
          <w:color w:val="010101"/>
          <w:sz w:val="24"/>
        </w:rPr>
        <w:t>х дорог, дорожной деятельности на территории муниципального образования город Новочебоксарск (далее - Подконтрольные субъекты).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город Новочебоксарск осуществляется посредством:  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- организации и проведения проверок выполнения Подконтрольными субъектами обязательных требований;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</w:t>
      </w:r>
      <w:r>
        <w:rPr>
          <w:rFonts w:ascii="Times New Roman" w:eastAsia="Times New Roman" w:hAnsi="Times New Roman" w:cs="Times New Roman"/>
          <w:color w:val="010101"/>
          <w:sz w:val="24"/>
        </w:rPr>
        <w:t>ния за исполнением обязательных требований;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- организации и проведения мероприятий по контролю, осуществляемых без взаимодействия с подкон</w:t>
      </w:r>
      <w:r>
        <w:rPr>
          <w:rFonts w:ascii="Times New Roman" w:eastAsia="Times New Roman" w:hAnsi="Times New Roman" w:cs="Times New Roman"/>
          <w:color w:val="010101"/>
          <w:sz w:val="24"/>
        </w:rPr>
        <w:t>трольными субъектами.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города Новочебоксарска Чувашской Республики, утвержденным решением Новочебокса</w:t>
      </w:r>
      <w:r>
        <w:rPr>
          <w:rFonts w:ascii="Times New Roman" w:eastAsia="Times New Roman" w:hAnsi="Times New Roman" w:cs="Times New Roman"/>
          <w:color w:val="010101"/>
          <w:sz w:val="24"/>
        </w:rPr>
        <w:t>рского городского Собрания депутатов от 25.11.2021 № С 22-7, муниципальный контроль осуществляется без проведения плановых контрольных мероприятий.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В связи с ограничениями, установленными постановлением Правительства РФ от 10.03.2022 № 336 «Об осо</w:t>
      </w:r>
      <w:r>
        <w:rPr>
          <w:rFonts w:ascii="Times New Roman" w:eastAsia="Times New Roman" w:hAnsi="Times New Roman" w:cs="Times New Roman"/>
          <w:color w:val="010101"/>
          <w:sz w:val="24"/>
        </w:rPr>
        <w:t>бенностях организации и осуществления государственного контроля (надзора), муниципального контроля»,  в 2022 году не проводились контрольные мероприятия.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В целях предупреждения нарушений Подконтрольными субъектами обязательных требований, устранен</w:t>
      </w:r>
      <w:r>
        <w:rPr>
          <w:rFonts w:ascii="Times New Roman" w:eastAsia="Times New Roman" w:hAnsi="Times New Roman" w:cs="Times New Roman"/>
          <w:color w:val="010101"/>
          <w:sz w:val="24"/>
        </w:rPr>
        <w:t>ия причин, факторов и условий, способствующих указанным нарушениям, Уполномоченным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иципального контроля на автомобильном транспорте, городском наземном электрическом транспорте и в дорожном хозяйстве на территории города Новочебоксарска Чувашской Республики в 2022 году.  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В соответствии с планом мероприятий по профилактике наруше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Новочебоксарска Чувашской 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Республики на </w:t>
      </w:r>
      <w:r>
        <w:rPr>
          <w:rFonts w:ascii="Times New Roman" w:eastAsia="Times New Roman" w:hAnsi="Times New Roman" w:cs="Times New Roman"/>
          <w:color w:val="010101"/>
          <w:sz w:val="24"/>
        </w:rPr>
        <w:lastRenderedPageBreak/>
        <w:t>2022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С целью осуществления мероприятий в рамках «Информирование» на офици</w:t>
      </w:r>
      <w:r>
        <w:rPr>
          <w:rFonts w:ascii="Times New Roman" w:eastAsia="Times New Roman" w:hAnsi="Times New Roman" w:cs="Times New Roman"/>
          <w:color w:val="010101"/>
          <w:sz w:val="24"/>
        </w:rPr>
        <w:t>альном сайте муниципального образования город Новочебоксарск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</w:t>
      </w:r>
      <w:r>
        <w:rPr>
          <w:rFonts w:ascii="Times New Roman" w:eastAsia="Times New Roman" w:hAnsi="Times New Roman" w:cs="Times New Roman"/>
          <w:color w:val="010101"/>
          <w:sz w:val="24"/>
        </w:rPr>
        <w:t>ии муниципального образования город Новочебоксарск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</w:t>
      </w:r>
      <w:r>
        <w:rPr>
          <w:rFonts w:ascii="Times New Roman" w:eastAsia="Times New Roman" w:hAnsi="Times New Roman" w:cs="Times New Roman"/>
          <w:color w:val="010101"/>
          <w:sz w:val="24"/>
        </w:rPr>
        <w:t>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электрическом транспорте и в дорожном хозяйстве. Общее количество консультирований – 5.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Наибо</w:t>
      </w:r>
      <w:r>
        <w:rPr>
          <w:rFonts w:ascii="Times New Roman" w:eastAsia="Times New Roman" w:hAnsi="Times New Roman" w:cs="Times New Roman"/>
          <w:color w:val="010101"/>
          <w:sz w:val="24"/>
        </w:rPr>
        <w:t>лее актуальные проблемы, по которым проводились профилактические мероприятия в 2022 году: содержание автомобильных дорог, осуществление пассажирских перевозок.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Мониторинг состояния подконтрольных субъектов выявил, что ключевыми и наиболее значимы</w:t>
      </w:r>
      <w:r>
        <w:rPr>
          <w:rFonts w:ascii="Times New Roman" w:eastAsia="Times New Roman" w:hAnsi="Times New Roman" w:cs="Times New Roman"/>
          <w:color w:val="010101"/>
          <w:sz w:val="24"/>
        </w:rPr>
        <w:t>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Одной из причин вышеуказанных нарушений является различное толкование подконтрольными </w:t>
      </w:r>
      <w:r>
        <w:rPr>
          <w:rFonts w:ascii="Times New Roman" w:eastAsia="Times New Roman" w:hAnsi="Times New Roman" w:cs="Times New Roman"/>
          <w:color w:val="010101"/>
          <w:sz w:val="24"/>
        </w:rPr>
        <w:t>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  Наиболее значимыми рисками при реализации Программы являются нарушения подконтрольными субъектами обязательных требов</w:t>
      </w:r>
      <w:r>
        <w:rPr>
          <w:rFonts w:ascii="Times New Roman" w:eastAsia="Times New Roman" w:hAnsi="Times New Roman" w:cs="Times New Roman"/>
          <w:color w:val="010101"/>
          <w:sz w:val="24"/>
        </w:rPr>
        <w:t>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   Проведение профилактических мероприятий, направленных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</w:t>
      </w:r>
      <w:r>
        <w:rPr>
          <w:rFonts w:ascii="Times New Roman" w:eastAsia="Times New Roman" w:hAnsi="Times New Roman" w:cs="Times New Roman"/>
          <w:color w:val="010101"/>
          <w:sz w:val="24"/>
        </w:rPr>
        <w:t>ебований. 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</w:rPr>
        <w:t>Раздел 3. Цели и задачи реализации Программы 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3.1. Цели Программы: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3.1.1 стимулирование добросовестного соблюдения обязательных требований всеми Подконтрольными субъектами;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3.1.2. устранение условий, причин и факторов, способных привести к наруш</w:t>
      </w:r>
      <w:r>
        <w:rPr>
          <w:rFonts w:ascii="Times New Roman" w:eastAsia="Times New Roman" w:hAnsi="Times New Roman" w:cs="Times New Roman"/>
          <w:color w:val="010101"/>
          <w:sz w:val="24"/>
        </w:rPr>
        <w:t>ениям обязательных требований и (или) причинению вреда (ущерба) охраняемым законом ценностям;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lastRenderedPageBreak/>
        <w:t>3.1.3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3.2. Задачи Программы: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3.2.2 установление зависимости видов, форм и интенсивности профилакти</w:t>
      </w:r>
      <w:r>
        <w:rPr>
          <w:rFonts w:ascii="Times New Roman" w:eastAsia="Times New Roman" w:hAnsi="Times New Roman" w:cs="Times New Roman"/>
          <w:color w:val="010101"/>
          <w:sz w:val="24"/>
        </w:rPr>
        <w:t>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3.2.3 формирование единого понимания обязательных требований у всех участников контрольной деятельности;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3.2.4 повыш</w:t>
      </w:r>
      <w:r>
        <w:rPr>
          <w:rFonts w:ascii="Times New Roman" w:eastAsia="Times New Roman" w:hAnsi="Times New Roman" w:cs="Times New Roman"/>
          <w:color w:val="010101"/>
          <w:sz w:val="24"/>
        </w:rPr>
        <w:t>ение прозрачности осуществляемой Уполномоченным органом контрольной деятельности;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3.2.5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</w:t>
      </w:r>
      <w:r>
        <w:rPr>
          <w:rFonts w:ascii="Times New Roman" w:eastAsia="Times New Roman" w:hAnsi="Times New Roman" w:cs="Times New Roman"/>
          <w:color w:val="010101"/>
          <w:sz w:val="24"/>
        </w:rPr>
        <w:t>их исполнению. 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</w:rPr>
        <w:t>Раздел 4. Перечень профилактических мероприятий, сроки (периодичность) их проведения 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</w:t>
      </w:r>
      <w:r>
        <w:rPr>
          <w:rFonts w:ascii="Times New Roman" w:eastAsia="Times New Roman" w:hAnsi="Times New Roman" w:cs="Times New Roman"/>
          <w:color w:val="010101"/>
          <w:sz w:val="24"/>
        </w:rPr>
        <w:t>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</w:t>
      </w:r>
      <w:r>
        <w:rPr>
          <w:rFonts w:ascii="Times New Roman" w:eastAsia="Times New Roman" w:hAnsi="Times New Roman" w:cs="Times New Roman"/>
          <w:color w:val="010101"/>
          <w:sz w:val="24"/>
        </w:rPr>
        <w:t>ипальном образовании город Новочебоксарск на 2023 год (приложение). 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</w:rPr>
        <w:t>Раздел 5. Показатели результативности и эффективности Программы. 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5.1. Отчетные показатели Программы за 2022 год: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5.1.1. Доля нарушений, выявленных в ходе проведения контрольных мероприят</w:t>
      </w:r>
      <w:r>
        <w:rPr>
          <w:rFonts w:ascii="Times New Roman" w:eastAsia="Times New Roman" w:hAnsi="Times New Roman" w:cs="Times New Roman"/>
          <w:color w:val="010101"/>
          <w:sz w:val="24"/>
        </w:rPr>
        <w:t>ий, от общего числа контрольных мероприятий, осуществленных в отношении подконтрольных субъектов – 0%.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5.1.2. Доля профилактических мероприятий в объеме контрольных мероприя</w:t>
      </w:r>
      <w:r>
        <w:rPr>
          <w:rFonts w:ascii="Times New Roman" w:eastAsia="Times New Roman" w:hAnsi="Times New Roman" w:cs="Times New Roman"/>
          <w:color w:val="010101"/>
          <w:sz w:val="24"/>
        </w:rPr>
        <w:t>тий – 100 %.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5.2. Экономический эффект от реализованных мероприяти</w:t>
      </w:r>
      <w:r>
        <w:rPr>
          <w:rFonts w:ascii="Times New Roman" w:eastAsia="Times New Roman" w:hAnsi="Times New Roman" w:cs="Times New Roman"/>
          <w:color w:val="010101"/>
          <w:sz w:val="24"/>
        </w:rPr>
        <w:t>й: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5.2.1.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</w:t>
      </w:r>
      <w:r>
        <w:rPr>
          <w:rFonts w:ascii="Times New Roman" w:eastAsia="Times New Roman" w:hAnsi="Times New Roman" w:cs="Times New Roman"/>
          <w:color w:val="010101"/>
          <w:sz w:val="24"/>
        </w:rPr>
        <w:t>неплановой проверки;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5.2.2. повышение уровня доверия Подконтрольных субъектов к Уполномоченному органу.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lastRenderedPageBreak/>
        <w:t xml:space="preserve">       Реализация Программы осуществляется путем исполнения организационных и профилактических мероприятий в соответствии с Планом мероприятий по профил</w:t>
      </w:r>
      <w:r>
        <w:rPr>
          <w:rFonts w:ascii="Times New Roman" w:eastAsia="Times New Roman" w:hAnsi="Times New Roman" w:cs="Times New Roman"/>
          <w:color w:val="010101"/>
          <w:sz w:val="24"/>
        </w:rPr>
        <w:t>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Новочебоксарс</w:t>
      </w:r>
      <w:r>
        <w:rPr>
          <w:rFonts w:ascii="Times New Roman" w:eastAsia="Times New Roman" w:hAnsi="Times New Roman" w:cs="Times New Roman"/>
          <w:color w:val="010101"/>
          <w:sz w:val="24"/>
        </w:rPr>
        <w:t>к Чувашской Республики на 2023 год (приложение).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      Результаты профилактиче</w:t>
      </w:r>
      <w:r>
        <w:rPr>
          <w:rFonts w:ascii="Times New Roman" w:eastAsia="Times New Roman" w:hAnsi="Times New Roman" w:cs="Times New Roman"/>
          <w:color w:val="010101"/>
          <w:sz w:val="24"/>
        </w:rPr>
        <w:t>ской работы Уполномоченного органа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Новочебоксарска Чувашской Республики за 202</w:t>
      </w:r>
      <w:r>
        <w:rPr>
          <w:rFonts w:ascii="Times New Roman" w:eastAsia="Times New Roman" w:hAnsi="Times New Roman" w:cs="Times New Roman"/>
          <w:color w:val="010101"/>
          <w:sz w:val="24"/>
        </w:rPr>
        <w:t>3 год.</w:t>
      </w:r>
    </w:p>
    <w:p w:rsidR="004F181D" w:rsidRDefault="00310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4F181D" w:rsidRDefault="00310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Перечень должностных лиц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Новочебоксарска,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ответственных за организацию и проведение профилактических мероприятий при осуществлении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муниципального контроля на автомобильном транспорте, 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родском наземном электрическом транспорте и в дорожном хозяйстве на территории города Новочебоксарска Чувашской Республики </w:t>
      </w:r>
    </w:p>
    <w:p w:rsidR="004F181D" w:rsidRDefault="004F1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759"/>
        <w:gridCol w:w="2836"/>
        <w:gridCol w:w="2417"/>
      </w:tblGrid>
      <w:tr w:rsidR="004F181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4F181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Начальник Управления городского хозяйства администрации города Новочебоксарска Чувашской Республики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(8352) 74-03-56</w:t>
            </w:r>
          </w:p>
          <w:p w:rsidR="004F181D" w:rsidRDefault="00310D9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nowch-ugx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@cap.ru.</w:t>
            </w:r>
          </w:p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  <w:tr w:rsidR="004F181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лица, в должностные обязанности которых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входит осуществление полномочий по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</w:rPr>
              <w:t>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FFFFFF" w:fill="FFFFFF"/>
          </w:tcPr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(8352) 73-80-27</w:t>
            </w:r>
          </w:p>
          <w:p w:rsidR="004F181D" w:rsidRDefault="00310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nowch-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tb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@cap.ru.</w:t>
            </w:r>
          </w:p>
        </w:tc>
      </w:tr>
    </w:tbl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10101"/>
          <w:sz w:val="24"/>
        </w:rPr>
      </w:pPr>
      <w:r>
        <w:rPr>
          <w:rFonts w:ascii="Times New Roman" w:eastAsia="Times New Roman" w:hAnsi="Times New Roman" w:cs="Times New Roman"/>
          <w:i/>
          <w:color w:val="010101"/>
          <w:sz w:val="24"/>
        </w:rPr>
        <w:lastRenderedPageBreak/>
        <w:t>Приложе</w:t>
      </w:r>
      <w:r>
        <w:rPr>
          <w:rFonts w:ascii="Times New Roman" w:eastAsia="Times New Roman" w:hAnsi="Times New Roman" w:cs="Times New Roman"/>
          <w:i/>
          <w:color w:val="010101"/>
          <w:sz w:val="24"/>
        </w:rPr>
        <w:t>ние</w:t>
      </w:r>
      <w:r>
        <w:rPr>
          <w:rFonts w:ascii="Times New Roman" w:eastAsia="Times New Roman" w:hAnsi="Times New Roman" w:cs="Times New Roman"/>
          <w:i/>
          <w:color w:val="010101"/>
          <w:sz w:val="24"/>
        </w:rPr>
        <w:br/>
        <w:t>к Программе профилактики рисков причинения вреда (ущерба)</w:t>
      </w:r>
      <w:r>
        <w:rPr>
          <w:rFonts w:ascii="Times New Roman" w:eastAsia="Times New Roman" w:hAnsi="Times New Roman" w:cs="Times New Roman"/>
          <w:i/>
          <w:color w:val="010101"/>
          <w:sz w:val="24"/>
        </w:rPr>
        <w:br/>
        <w:t>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i/>
          <w:color w:val="010101"/>
          <w:sz w:val="24"/>
        </w:rPr>
        <w:br/>
        <w:t>на автомобильном транспорте, городском наземном электрическом транспорте</w:t>
      </w:r>
      <w:r>
        <w:rPr>
          <w:rFonts w:ascii="Times New Roman" w:eastAsia="Times New Roman" w:hAnsi="Times New Roman" w:cs="Times New Roman"/>
          <w:i/>
          <w:color w:val="010101"/>
          <w:sz w:val="24"/>
        </w:rPr>
        <w:br/>
        <w:t>и в дорожном хозяйстве на территории города Новочебоксарска</w:t>
      </w: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10101"/>
          <w:sz w:val="24"/>
        </w:rPr>
      </w:pPr>
      <w:r>
        <w:rPr>
          <w:rFonts w:ascii="Times New Roman" w:eastAsia="Times New Roman" w:hAnsi="Times New Roman" w:cs="Times New Roman"/>
          <w:i/>
          <w:color w:val="010101"/>
          <w:sz w:val="24"/>
        </w:rPr>
        <w:t xml:space="preserve"> Чувашской Республики  на 2023 год</w:t>
      </w:r>
    </w:p>
    <w:p w:rsidR="004F181D" w:rsidRDefault="00310D9E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jc w:val="center"/>
        <w:rPr>
          <w:sz w:val="24"/>
        </w:rPr>
      </w:pPr>
      <w:r>
        <w:rPr>
          <w:color w:val="010101"/>
          <w:sz w:val="24"/>
        </w:rPr>
        <w:t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</w:t>
      </w:r>
      <w:r>
        <w:rPr>
          <w:color w:val="010101"/>
          <w:sz w:val="24"/>
        </w:rPr>
        <w:t>орте и в дорожном хозяйстве на территории города Новочебоксарска Чувашской Республики на 2023 год </w:t>
      </w:r>
    </w:p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sz w:val="24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59"/>
        <w:gridCol w:w="1936"/>
        <w:gridCol w:w="3981"/>
        <w:gridCol w:w="1791"/>
        <w:gridCol w:w="1304"/>
      </w:tblGrid>
      <w:tr w:rsidR="004F181D">
        <w:tc>
          <w:tcPr>
            <w:tcW w:w="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№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п/п</w:t>
            </w:r>
          </w:p>
        </w:tc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82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Срок исполнения</w:t>
            </w:r>
          </w:p>
        </w:tc>
      </w:tr>
      <w:tr w:rsidR="004F181D">
        <w:tc>
          <w:tcPr>
            <w:tcW w:w="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1.</w:t>
            </w:r>
          </w:p>
        </w:tc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</w:t>
            </w:r>
          </w:p>
        </w:tc>
        <w:tc>
          <w:tcPr>
            <w:tcW w:w="82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Уполномоченный орган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сайте, в средствах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массовой информации, через личные кабинеты Подконтрольных субъектов в государственных информационных системах (при их наличии). Уполномоченный орган размещает и поддерживает в актуальном состоянии на официальном сайте информацию, предусмотренную частью 3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Должностные лица Администрации города Новочебоксарска</w:t>
            </w:r>
          </w:p>
        </w:tc>
        <w:tc>
          <w:tcPr>
            <w:tcW w:w="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течение года</w:t>
            </w:r>
          </w:p>
        </w:tc>
      </w:tr>
      <w:tr w:rsidR="004F181D">
        <w:tc>
          <w:tcPr>
            <w:tcW w:w="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2.</w:t>
            </w:r>
          </w:p>
        </w:tc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Консультирование</w:t>
            </w:r>
          </w:p>
        </w:tc>
        <w:tc>
          <w:tcPr>
            <w:tcW w:w="82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Должностное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лицо Уполномоченного органа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хо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Консультирование может осуществляться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По итогам консультирования информация в письменной форме Подконтрольным субъектам и их 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редставителям не предоставляется.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Консультирование осуществляется по следующим вопросам: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втомобильном транспорте, городском наземном электрическом транспорте и в дорожном хозяйстве;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электрическом транспорте и в дорожном хозяйстве;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3) порядок обжалования решений и действий (бездействия) должностных лиц Уполномоченного органа.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ходе консультирования не может предоставляться информация, содержащая оценку конкретного контрольного меропр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иятия, решений и (или) действий должностных лиц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Уполномоченного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Номера контактных телефонов для консультирования, адре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Должностные лица Администрации города Новочебоксарска</w:t>
            </w:r>
          </w:p>
        </w:tc>
        <w:tc>
          <w:tcPr>
            <w:tcW w:w="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течение года</w:t>
            </w:r>
          </w:p>
        </w:tc>
      </w:tr>
      <w:tr w:rsidR="004F181D">
        <w:trPr>
          <w:trHeight w:val="8405"/>
        </w:trPr>
        <w:tc>
          <w:tcPr>
            <w:tcW w:w="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3</w:t>
            </w:r>
          </w:p>
        </w:tc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82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д (ущерб) охраняемым законом ценностям либо создало угрозу причинения вреда (ущерба) охраняемым законом ценностям, Уполномоченный орган объявляет Подконтрольному субъекту предостережение о недопустимости нарушения обязательных требований и предлагает приня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ть меры по обеспечению соблюдения обязательных требований.</w:t>
            </w:r>
          </w:p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Подконтрольный субъект вправе после получения предостережения о недопустимости нарушения обязательных требований подать в Уполномоченный орган возражение в отношении указанного предостережения в ср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ок не позднее 15 рабочих дней со дня получения им предостережения.</w:t>
            </w:r>
          </w:p>
        </w:tc>
        <w:tc>
          <w:tcPr>
            <w:tcW w:w="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Должностные лица Администрации города Новочебоксарска</w:t>
            </w:r>
          </w:p>
        </w:tc>
        <w:tc>
          <w:tcPr>
            <w:tcW w:w="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181D" w:rsidRDefault="00310D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5" w:after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течение года</w:t>
            </w:r>
          </w:p>
        </w:tc>
      </w:tr>
    </w:tbl>
    <w:p w:rsidR="004F181D" w:rsidRDefault="004F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sz w:val="24"/>
        </w:rPr>
      </w:pPr>
    </w:p>
    <w:p w:rsidR="004F181D" w:rsidRDefault="00310D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 </w:t>
      </w:r>
    </w:p>
    <w:p w:rsidR="004F181D" w:rsidRDefault="004F181D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F181D" w:rsidRDefault="004F1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sectPr w:rsidR="004F181D" w:rsidSect="004F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1D" w:rsidRDefault="00310D9E">
      <w:pPr>
        <w:spacing w:after="0" w:line="240" w:lineRule="auto"/>
      </w:pPr>
      <w:r>
        <w:separator/>
      </w:r>
    </w:p>
  </w:endnote>
  <w:endnote w:type="continuationSeparator" w:id="0">
    <w:p w:rsidR="004F181D" w:rsidRDefault="0031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Candara"/>
    <w:charset w:val="00"/>
    <w:family w:val="auto"/>
    <w:pitch w:val="default"/>
    <w:sig w:usb0="00000000" w:usb1="00000000" w:usb2="00000000" w:usb3="00000000" w:csb0="00000000" w:csb1="00000000"/>
  </w:font>
  <w:font w:name="Arial Cyr Chuv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1D" w:rsidRDefault="00310D9E">
      <w:pPr>
        <w:spacing w:after="0" w:line="240" w:lineRule="auto"/>
      </w:pPr>
      <w:r>
        <w:separator/>
      </w:r>
    </w:p>
  </w:footnote>
  <w:footnote w:type="continuationSeparator" w:id="0">
    <w:p w:rsidR="004F181D" w:rsidRDefault="0031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33"/>
    <w:multiLevelType w:val="hybridMultilevel"/>
    <w:tmpl w:val="5FBAEB18"/>
    <w:lvl w:ilvl="0" w:tplc="8FE829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056B5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EBA39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05485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8467D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0F66E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16094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C1200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B046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8D51487"/>
    <w:multiLevelType w:val="hybridMultilevel"/>
    <w:tmpl w:val="45FA033C"/>
    <w:lvl w:ilvl="0" w:tplc="77F21A3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2C021F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B6A7B0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564D77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4622D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E8C3F6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316FE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1CC1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5741F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44B473F1"/>
    <w:multiLevelType w:val="hybridMultilevel"/>
    <w:tmpl w:val="6D26D3CE"/>
    <w:lvl w:ilvl="0" w:tplc="341695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448C9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DCB6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6469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9819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780F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D83A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2C57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4EE5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181D"/>
    <w:rsid w:val="00310D9E"/>
    <w:rsid w:val="0040709E"/>
    <w:rsid w:val="004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181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F18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F181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F18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181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F18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181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F18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181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F18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181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F18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181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F18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181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F18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181D"/>
    <w:pPr>
      <w:ind w:left="720"/>
      <w:contextualSpacing/>
    </w:pPr>
  </w:style>
  <w:style w:type="paragraph" w:styleId="a4">
    <w:name w:val="No Spacing"/>
    <w:uiPriority w:val="1"/>
    <w:qFormat/>
    <w:rsid w:val="004F181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F181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F18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181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F18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18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18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18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181D"/>
    <w:rPr>
      <w:i/>
    </w:rPr>
  </w:style>
  <w:style w:type="character" w:customStyle="1" w:styleId="HeaderChar">
    <w:name w:val="Header Char"/>
    <w:basedOn w:val="a0"/>
    <w:link w:val="Header"/>
    <w:uiPriority w:val="99"/>
    <w:rsid w:val="004F181D"/>
  </w:style>
  <w:style w:type="character" w:customStyle="1" w:styleId="FooterChar">
    <w:name w:val="Footer Char"/>
    <w:basedOn w:val="a0"/>
    <w:link w:val="ab"/>
    <w:uiPriority w:val="99"/>
    <w:rsid w:val="004F18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181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ab"/>
    <w:uiPriority w:val="99"/>
    <w:rsid w:val="004F181D"/>
  </w:style>
  <w:style w:type="table" w:styleId="ac">
    <w:name w:val="Table Grid"/>
    <w:basedOn w:val="a1"/>
    <w:uiPriority w:val="59"/>
    <w:rsid w:val="004F18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18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18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18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F181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F181D"/>
    <w:rPr>
      <w:sz w:val="18"/>
    </w:rPr>
  </w:style>
  <w:style w:type="character" w:styleId="af">
    <w:name w:val="footnote reference"/>
    <w:basedOn w:val="a0"/>
    <w:uiPriority w:val="99"/>
    <w:unhideWhenUsed/>
    <w:rsid w:val="004F18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F181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F181D"/>
    <w:rPr>
      <w:sz w:val="20"/>
    </w:rPr>
  </w:style>
  <w:style w:type="character" w:styleId="af2">
    <w:name w:val="endnote reference"/>
    <w:basedOn w:val="a0"/>
    <w:uiPriority w:val="99"/>
    <w:semiHidden/>
    <w:unhideWhenUsed/>
    <w:rsid w:val="004F18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181D"/>
    <w:pPr>
      <w:spacing w:after="57"/>
    </w:pPr>
  </w:style>
  <w:style w:type="paragraph" w:styleId="21">
    <w:name w:val="toc 2"/>
    <w:basedOn w:val="a"/>
    <w:next w:val="a"/>
    <w:uiPriority w:val="39"/>
    <w:unhideWhenUsed/>
    <w:rsid w:val="004F18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18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18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18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18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18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18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181D"/>
    <w:pPr>
      <w:spacing w:after="57"/>
      <w:ind w:left="2268"/>
    </w:pPr>
  </w:style>
  <w:style w:type="paragraph" w:styleId="af3">
    <w:name w:val="TOC Heading"/>
    <w:uiPriority w:val="39"/>
    <w:unhideWhenUsed/>
    <w:rsid w:val="004F181D"/>
  </w:style>
  <w:style w:type="paragraph" w:styleId="af4">
    <w:name w:val="table of figures"/>
    <w:basedOn w:val="a"/>
    <w:next w:val="a"/>
    <w:uiPriority w:val="99"/>
    <w:unhideWhenUsed/>
    <w:rsid w:val="004F181D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4F1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4F1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4F1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4F1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Normal (Web)"/>
    <w:basedOn w:val="a"/>
    <w:uiPriority w:val="99"/>
    <w:unhideWhenUsed/>
    <w:rsid w:val="004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4F181D"/>
    <w:rPr>
      <w:color w:val="0000FF"/>
      <w:u w:val="single"/>
    </w:rPr>
  </w:style>
  <w:style w:type="paragraph" w:customStyle="1" w:styleId="Header">
    <w:name w:val="Header"/>
    <w:basedOn w:val="a"/>
    <w:link w:val="af7"/>
    <w:uiPriority w:val="99"/>
    <w:unhideWhenUsed/>
    <w:rsid w:val="004F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4F181D"/>
  </w:style>
  <w:style w:type="paragraph" w:customStyle="1" w:styleId="ab">
    <w:name w:val="Основной текст с отступом Знак"/>
    <w:basedOn w:val="a"/>
    <w:link w:val="af8"/>
    <w:uiPriority w:val="99"/>
    <w:unhideWhenUsed/>
    <w:rsid w:val="004F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b"/>
    <w:uiPriority w:val="99"/>
    <w:rsid w:val="004F181D"/>
  </w:style>
  <w:style w:type="paragraph" w:styleId="af9">
    <w:name w:val="Balloon Text"/>
    <w:basedOn w:val="a"/>
    <w:link w:val="afa"/>
    <w:uiPriority w:val="99"/>
    <w:semiHidden/>
    <w:unhideWhenUsed/>
    <w:rsid w:val="004F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18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4F18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b">
    <w:name w:val="Body Text"/>
    <w:rsid w:val="004F18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paragraph" w:styleId="afc">
    <w:name w:val="Body Text Indent"/>
    <w:basedOn w:val="Heading1"/>
    <w:link w:val="ab"/>
    <w:rsid w:val="004F181D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50C8FF4-5BB5-44F8-9984-885A3CAE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2921</Words>
  <Characters>16651</Characters>
  <Application>Microsoft Office Word</Application>
  <DocSecurity>0</DocSecurity>
  <Lines>138</Lines>
  <Paragraphs>39</Paragraphs>
  <ScaleCrop>false</ScaleCrop>
  <Company>Microsoft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nowch-doc5</cp:lastModifiedBy>
  <cp:revision>3</cp:revision>
  <dcterms:created xsi:type="dcterms:W3CDTF">2022-10-14T07:07:00Z</dcterms:created>
  <dcterms:modified xsi:type="dcterms:W3CDTF">2022-10-14T07:07:00Z</dcterms:modified>
</cp:coreProperties>
</file>