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A0"/>
      </w:tblPr>
      <w:tblGrid>
        <w:gridCol w:w="4078"/>
        <w:gridCol w:w="1417"/>
        <w:gridCol w:w="4394"/>
      </w:tblGrid>
      <w:tr w:rsidR="004D137F">
        <w:tc>
          <w:tcPr>
            <w:tcW w:w="4078" w:type="dxa"/>
          </w:tcPr>
          <w:p w:rsidR="004D137F" w:rsidRDefault="00B132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137F" w:rsidRDefault="00B132A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Чӑваш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Республикин</w:t>
            </w:r>
            <w:proofErr w:type="spellEnd"/>
          </w:p>
          <w:p w:rsidR="004D137F" w:rsidRDefault="00B132A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Ҫӗнӗ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Шупашкар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хула</w:t>
            </w:r>
          </w:p>
          <w:p w:rsidR="004D137F" w:rsidRDefault="00B132A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администрацийӗ</w:t>
            </w:r>
          </w:p>
          <w:p w:rsidR="004D137F" w:rsidRDefault="004D1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D137F" w:rsidRDefault="00B132A1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ЙЫШӐНУ</w:t>
            </w:r>
          </w:p>
          <w:p w:rsidR="004D137F" w:rsidRDefault="004D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137F" w:rsidRDefault="004D1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37F" w:rsidRDefault="004C4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0;margin-top:0;width:50pt;height:50pt;z-index:251657728;visibility:hidden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B132A1" w:rsidRPr="004C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object w:dxaOrig="1230" w:dyaOrig="1576">
                <v:shape id="_x0000_i0" o:spid="_x0000_i1025" type="#_x0000_t75" style="width:61.5pt;height:78.75pt;mso-wrap-distance-left:0;mso-wrap-distance-top:0;mso-wrap-distance-right:0;mso-wrap-distance-bottom:0" o:ole="">
                  <v:imagedata r:id="rId7" o:title=""/>
                  <v:path textboxrect="0,0,0,0"/>
                </v:shape>
                <o:OLEObject Type="Embed" ProgID="Word.Picture.8" ShapeID="_x0000_i0" DrawAspect="Content" ObjectID="_1729321475" r:id="rId8"/>
              </w:object>
            </w:r>
          </w:p>
        </w:tc>
        <w:tc>
          <w:tcPr>
            <w:tcW w:w="4394" w:type="dxa"/>
          </w:tcPr>
          <w:p w:rsidR="004D137F" w:rsidRDefault="004D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37F" w:rsidRDefault="00B132A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Администрация</w:t>
            </w:r>
          </w:p>
          <w:p w:rsidR="004D137F" w:rsidRDefault="00B132A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города Новочебоксарска</w:t>
            </w:r>
          </w:p>
          <w:p w:rsidR="004D137F" w:rsidRDefault="00B132A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Чувашской Республики</w:t>
            </w:r>
          </w:p>
          <w:p w:rsidR="004D137F" w:rsidRDefault="004D1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D137F" w:rsidRDefault="00B132A1">
            <w:pPr>
              <w:keepNext/>
              <w:spacing w:after="0"/>
              <w:jc w:val="center"/>
              <w:outlineLvl w:val="2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ПОСТАНОВЛЕНИЕ</w:t>
            </w:r>
          </w:p>
          <w:p w:rsidR="004D137F" w:rsidRDefault="004D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137F" w:rsidRDefault="00184F1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07.11.2022 </w:t>
      </w:r>
      <w:r w:rsidR="00B132A1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1364</w:t>
      </w:r>
    </w:p>
    <w:p w:rsidR="004D137F" w:rsidRDefault="004D13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4247"/>
      </w:tblGrid>
      <w:tr w:rsidR="004D137F">
        <w:tc>
          <w:tcPr>
            <w:tcW w:w="5382" w:type="dxa"/>
          </w:tcPr>
          <w:p w:rsidR="004D137F" w:rsidRDefault="00B132A1">
            <w:pPr>
              <w:pStyle w:val="af2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О внесении изменений в постановление администрации города Новочебоксарска Чувашской Республики от 14.08.2013 № 396</w:t>
            </w:r>
          </w:p>
        </w:tc>
        <w:tc>
          <w:tcPr>
            <w:tcW w:w="4247" w:type="dxa"/>
          </w:tcPr>
          <w:p w:rsidR="004D137F" w:rsidRDefault="004D137F">
            <w:pPr>
              <w:pStyle w:val="af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D137F" w:rsidRDefault="004D137F">
      <w:pPr>
        <w:pStyle w:val="af2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D137F" w:rsidRDefault="00B132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proofErr w:type="gramStart"/>
      <w:r>
        <w:rPr>
          <w:rFonts w:ascii="Times New Roman" w:eastAsia="Times New Roman" w:hAnsi="Times New Roman"/>
          <w:sz w:val="25"/>
          <w:szCs w:val="25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Указом Главы Чувашской Республики от 10.10.2022 № 120 «О мерах поддержки членов семей лиц, призванных на военную службу по мобилизации», Указом Главы Чувашской Республики от 26.10.2022 г. № 131 «О внесении изменений в некоторые указы</w:t>
      </w:r>
      <w:proofErr w:type="gram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Главы Чувашской Республики» руководствуясь статьей 43 Устава города Новочебоксарска Чувашской Республики, администрация города Новочебоксарска Чувашской Республики </w:t>
      </w:r>
      <w:proofErr w:type="gramStart"/>
      <w:r>
        <w:rPr>
          <w:rFonts w:ascii="Times New Roman" w:eastAsia="Times New Roman" w:hAnsi="Times New Roman"/>
          <w:sz w:val="25"/>
          <w:szCs w:val="25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о с т а н о в л я е т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:</w:t>
      </w:r>
    </w:p>
    <w:p w:rsidR="004D137F" w:rsidRDefault="00B132A1">
      <w:pPr>
        <w:pStyle w:val="af7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Внести в Положение о порядке установления, оплаты и зачисления родительской платы за присмотр и уход за детьми в муниципальных образовательных учреждениях города Новочебоксарска Чувашской Республики, реализующих образовательную программу дошкольного образования, утвержденное постановлением администрации города Новочебоксарска Чувашской Республики от 14.08.2013 № 396 следующие изменения:</w:t>
      </w:r>
    </w:p>
    <w:p w:rsidR="004D137F" w:rsidRDefault="00B132A1">
      <w:pPr>
        <w:pStyle w:val="af7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пункт 2.4 изложить в следующей редакции:</w:t>
      </w:r>
    </w:p>
    <w:p w:rsidR="004D137F" w:rsidRDefault="00B132A1">
      <w:pPr>
        <w:pStyle w:val="af7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«2.4. </w:t>
      </w:r>
      <w:proofErr w:type="gramStart"/>
      <w:r>
        <w:rPr>
          <w:rFonts w:ascii="Times New Roman" w:hAnsi="Times New Roman" w:cs="Times New Roman"/>
          <w:sz w:val="25"/>
          <w:szCs w:val="25"/>
        </w:rPr>
        <w:t>За присмотр и уход за детьми-инвалидами, детьми-сиротами и детьми, оставшимися без попечения родителей, детьми с туберкулезной интоксикацией</w:t>
      </w:r>
      <w:r w:rsidR="00D54A64">
        <w:rPr>
          <w:rFonts w:ascii="Times New Roman" w:hAnsi="Times New Roman" w:cs="Times New Roman"/>
          <w:sz w:val="25"/>
          <w:szCs w:val="25"/>
        </w:rPr>
        <w:t>;</w:t>
      </w:r>
      <w:r>
        <w:rPr>
          <w:rFonts w:ascii="Times New Roman" w:hAnsi="Times New Roman" w:cs="Times New Roman"/>
          <w:sz w:val="25"/>
          <w:szCs w:val="25"/>
        </w:rPr>
        <w:t xml:space="preserve"> детьми лиц, проходящих военную службу в батальоне связи «</w:t>
      </w:r>
      <w:proofErr w:type="spellStart"/>
      <w:r>
        <w:rPr>
          <w:rFonts w:ascii="Times New Roman" w:hAnsi="Times New Roman" w:cs="Times New Roman"/>
          <w:sz w:val="25"/>
          <w:szCs w:val="25"/>
        </w:rPr>
        <w:t>Атал</w:t>
      </w:r>
      <w:proofErr w:type="spellEnd"/>
      <w:r>
        <w:rPr>
          <w:rFonts w:ascii="Times New Roman" w:hAnsi="Times New Roman" w:cs="Times New Roman"/>
          <w:sz w:val="25"/>
          <w:szCs w:val="25"/>
        </w:rPr>
        <w:t>»,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</w:t>
      </w:r>
      <w:r w:rsidR="00D54A64">
        <w:rPr>
          <w:rFonts w:ascii="Times New Roman" w:hAnsi="Times New Roman" w:cs="Times New Roman"/>
          <w:sz w:val="25"/>
          <w:szCs w:val="25"/>
        </w:rPr>
        <w:t>;</w:t>
      </w:r>
      <w:proofErr w:type="gramEnd"/>
      <w:r w:rsidR="00D54A64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</w:t>
      </w:r>
      <w:r w:rsidR="00D54A64">
        <w:rPr>
          <w:rFonts w:ascii="Times New Roman" w:hAnsi="Times New Roman" w:cs="Times New Roman"/>
          <w:sz w:val="25"/>
          <w:szCs w:val="25"/>
        </w:rPr>
        <w:t xml:space="preserve">ики и Украины с 24 февраля 2022;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>
        <w:rPr>
          <w:rFonts w:ascii="Times New Roman" w:hAnsi="Times New Roman" w:cs="Times New Roman"/>
          <w:sz w:val="25"/>
          <w:szCs w:val="25"/>
        </w:rPr>
        <w:t>призванных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</w:t>
      </w:r>
      <w:r w:rsidR="00D54A64">
        <w:rPr>
          <w:rFonts w:ascii="Times New Roman" w:hAnsi="Times New Roman" w:cs="Times New Roman"/>
          <w:sz w:val="25"/>
          <w:szCs w:val="25"/>
        </w:rPr>
        <w:t xml:space="preserve">лизации в Российской Федерации»; детьми добровольцев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 начиная с 24 февраля 2022 года; 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детьми лиц, проходящих военную службу по контракту, направленных из Федерального казенного учреждения «Военный комиссариат Чувашской Республики» для участия в специальной военной операции на территориях Донецкой Народной Республики, Луганской Народной </w:t>
      </w:r>
      <w:r>
        <w:rPr>
          <w:rFonts w:ascii="Times New Roman" w:hAnsi="Times New Roman" w:cs="Times New Roman"/>
          <w:sz w:val="25"/>
          <w:szCs w:val="25"/>
        </w:rPr>
        <w:lastRenderedPageBreak/>
        <w:t>Республики и Украины начиная с 24 февраля 2022 г., проживающих на территории Чувашской Республики (далее – военнослужащие), обучающимися в муниципальных дошкольных образовательных организациях, родительская плата не взимается.»;</w:t>
      </w:r>
      <w:proofErr w:type="gramEnd"/>
    </w:p>
    <w:p w:rsidR="004D137F" w:rsidRDefault="00B132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пункт 2.4.1. изложить в следующей редакции:</w:t>
      </w:r>
    </w:p>
    <w:p w:rsidR="004D137F" w:rsidRDefault="00B132A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«2.4.1. </w:t>
      </w:r>
      <w:r>
        <w:rPr>
          <w:rFonts w:ascii="Times New Roman" w:hAnsi="Times New Roman"/>
          <w:sz w:val="25"/>
          <w:szCs w:val="25"/>
        </w:rPr>
        <w:t>Для освобождения от внесения родительской платы за присмотр и уход родители (законные представители) должны представить в муниципальную дошкольную образовательную организацию подтверждающие документы.</w:t>
      </w:r>
    </w:p>
    <w:p w:rsidR="004D137F" w:rsidRDefault="00B132A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За присмотр и уход за детьми-инвалидами:</w:t>
      </w:r>
    </w:p>
    <w:p w:rsidR="004D137F" w:rsidRDefault="00B132A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письменное заявление родителей (законных представителей) с указанием информации о страховом номере индивидуального лицевого счета (СНИЛС), дате и месте рождения;</w:t>
      </w:r>
    </w:p>
    <w:p w:rsidR="004D137F" w:rsidRDefault="00B132A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копия документа, подтверждающего полномочия законного представителя ребенка, в случае если законный представитель ребенка не является родителем;</w:t>
      </w:r>
    </w:p>
    <w:p w:rsidR="004D137F" w:rsidRDefault="00B132A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копии свидетельств о рождении всех детей в семье в возрасте до 18 лет включительно, выданные компетентными органами иностранного государства, и их нотариально удостоверенных переводов на русский язык.</w:t>
      </w:r>
    </w:p>
    <w:p w:rsidR="004D137F" w:rsidRDefault="00B132A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За присмотр и уход за детьми сиротами и детьми, оставшимися без попечения родителей:</w:t>
      </w:r>
    </w:p>
    <w:p w:rsidR="004D137F" w:rsidRDefault="00B132A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письменное заявление родителей (законных представителей) с указанием информации о страховом номере индивидуального лицевого счета (СНИЛС), дате и месте рождения;</w:t>
      </w:r>
    </w:p>
    <w:p w:rsidR="004D137F" w:rsidRDefault="00B132A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копия документа, подтверждающего полномочия законного представителя ребенка, в случае если законный представитель ребенка не является родителем;</w:t>
      </w:r>
    </w:p>
    <w:p w:rsidR="004D137F" w:rsidRDefault="00B132A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копии свидетельств о рождении всех детей в семье в возрасте до 18 лет включительно, выданные компетентными органами иностранного государства, и их нотариально удостоверенных переводов на русский язык.</w:t>
      </w:r>
    </w:p>
    <w:p w:rsidR="004D137F" w:rsidRDefault="00B132A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За присмотр и уход за детьми с туберкулезной интоксикацией:</w:t>
      </w:r>
    </w:p>
    <w:p w:rsidR="004D137F" w:rsidRDefault="00B132A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письменное заявление родителей (законных представителей) с указанием информации о страховом номере индивидуального лицевого счета (СНИЛС), дате и месте рождения;</w:t>
      </w:r>
    </w:p>
    <w:p w:rsidR="004D137F" w:rsidRDefault="00B132A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справка из медицинского учреждения Министерства здравоохранения Чувашской Республики;</w:t>
      </w:r>
    </w:p>
    <w:p w:rsidR="004D137F" w:rsidRDefault="00B132A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копия документа, подтверждающего полномочия законного представителя ребенка, в случае если законный представитель ребенка не является родителем;</w:t>
      </w:r>
    </w:p>
    <w:p w:rsidR="004D137F" w:rsidRDefault="00B132A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копии свидетельств о рождении всех детей в семье в возрасте до 18 лет включительно, выданные компетентными органами иностранного государства, и их нотариально удостоверенных переводов на русский язык.</w:t>
      </w:r>
    </w:p>
    <w:p w:rsidR="004D137F" w:rsidRDefault="00B132A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Malgun Gothic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За присмотр и уход за детьми</w:t>
      </w:r>
      <w:r>
        <w:rPr>
          <w:rFonts w:ascii="Times New Roman" w:eastAsia="Malgun Gothic" w:hAnsi="Times New Roman"/>
          <w:sz w:val="25"/>
          <w:szCs w:val="25"/>
        </w:rPr>
        <w:t xml:space="preserve"> лиц, проходящих военную службу, получивших увечья или иное повреждение здоровья в связи с прохождением военной службы, </w:t>
      </w:r>
      <w:proofErr w:type="gramStart"/>
      <w:r>
        <w:rPr>
          <w:rFonts w:ascii="Times New Roman" w:eastAsia="Malgun Gothic" w:hAnsi="Times New Roman"/>
          <w:sz w:val="25"/>
          <w:szCs w:val="25"/>
        </w:rPr>
        <w:t>погибших (умерших) в период прохождения военной службы в батальоне связи «</w:t>
      </w:r>
      <w:proofErr w:type="spellStart"/>
      <w:r>
        <w:rPr>
          <w:rFonts w:ascii="Times New Roman" w:hAnsi="Times New Roman"/>
          <w:sz w:val="25"/>
          <w:szCs w:val="25"/>
        </w:rPr>
        <w:t>Атал</w:t>
      </w:r>
      <w:proofErr w:type="spellEnd"/>
      <w:r>
        <w:rPr>
          <w:rFonts w:ascii="Times New Roman" w:eastAsia="Malgun Gothic" w:hAnsi="Times New Roman"/>
          <w:sz w:val="25"/>
          <w:szCs w:val="25"/>
        </w:rPr>
        <w:t>»,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Украины, детьми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</w:t>
      </w:r>
      <w:proofErr w:type="gramEnd"/>
      <w:r>
        <w:rPr>
          <w:rFonts w:ascii="Times New Roman" w:eastAsia="Malgun Gothic" w:hAnsi="Times New Roman"/>
          <w:sz w:val="25"/>
          <w:szCs w:val="25"/>
        </w:rPr>
        <w:t xml:space="preserve"> операции на территориях Донецкой Народной Республики, Луганской Народной Республики и Украины: </w:t>
      </w:r>
    </w:p>
    <w:p w:rsidR="004D137F" w:rsidRDefault="00B132A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письменное заявление родителей (законных представителей) с указанием информации о страховом номере индивидуального лицевого счета (СНИЛС), дате и месте рождения;</w:t>
      </w:r>
    </w:p>
    <w:p w:rsidR="004D137F" w:rsidRDefault="00B132A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копия документа, подтверждающего полномочия законного представителя ребенка, в случае если законный представитель ребенка не является родителем;</w:t>
      </w:r>
    </w:p>
    <w:p w:rsidR="004D137F" w:rsidRDefault="00B132A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документы, подтверждающие наличие льготы. </w:t>
      </w:r>
    </w:p>
    <w:p w:rsidR="004D137F" w:rsidRDefault="00B132A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Malgun Gothic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За присмотр и уход за детьми</w:t>
      </w:r>
      <w:r>
        <w:rPr>
          <w:rFonts w:ascii="Times New Roman" w:eastAsia="Malgun Gothic" w:hAnsi="Times New Roman"/>
          <w:sz w:val="25"/>
          <w:szCs w:val="25"/>
        </w:rPr>
        <w:t xml:space="preserve"> лиц, </w:t>
      </w:r>
      <w:r>
        <w:rPr>
          <w:rFonts w:ascii="Times New Roman" w:hAnsi="Times New Roman" w:cs="Times New Roman"/>
          <w:sz w:val="25"/>
          <w:szCs w:val="25"/>
        </w:rPr>
        <w:t>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</w:t>
      </w:r>
      <w:r>
        <w:rPr>
          <w:rFonts w:ascii="Times New Roman" w:eastAsia="Malgun Gothic" w:hAnsi="Times New Roman"/>
          <w:sz w:val="25"/>
          <w:szCs w:val="25"/>
        </w:rPr>
        <w:t xml:space="preserve">: </w:t>
      </w:r>
    </w:p>
    <w:p w:rsidR="004D137F" w:rsidRDefault="00B132A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письменное заявление родителей (законных представителей) с указанием информации о страховом номере индивидуального лицевого счета (СНИЛС), дате и месте рождения;</w:t>
      </w:r>
    </w:p>
    <w:p w:rsidR="004D137F" w:rsidRDefault="00B132A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копия документа, подтверждающего полномочия законного представителя ребенка, в случае если законный представитель ребенка не является родителем;</w:t>
      </w:r>
    </w:p>
    <w:p w:rsidR="004D137F" w:rsidRDefault="00B132A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документы, подтверждающие наличие льготы. </w:t>
      </w:r>
    </w:p>
    <w:p w:rsidR="004D137F" w:rsidRDefault="00B132A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Предоставление указанной меры поддержки, осуществляется в период прохождения военнослужащими военной службы по мобилизации.</w:t>
      </w:r>
    </w:p>
    <w:p w:rsidR="00D54A64" w:rsidRDefault="00D54A6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5"/>
          <w:szCs w:val="25"/>
        </w:rPr>
      </w:pPr>
      <w:r w:rsidRPr="00D54A64">
        <w:rPr>
          <w:rFonts w:ascii="Times New Roman" w:hAnsi="Times New Roman"/>
          <w:sz w:val="25"/>
          <w:szCs w:val="25"/>
        </w:rPr>
        <w:t>За присмотр и уход за детьми добровольцев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 начиная с 24 февраля 2022 года</w:t>
      </w:r>
      <w:r>
        <w:rPr>
          <w:rFonts w:ascii="Times New Roman" w:hAnsi="Times New Roman"/>
          <w:sz w:val="25"/>
          <w:szCs w:val="25"/>
        </w:rPr>
        <w:t xml:space="preserve">, </w:t>
      </w:r>
      <w:r w:rsidRPr="00D54A64">
        <w:rPr>
          <w:rFonts w:ascii="Times New Roman" w:hAnsi="Times New Roman"/>
          <w:sz w:val="25"/>
          <w:szCs w:val="25"/>
        </w:rPr>
        <w:t>проживающих на территории Чувашской Республики</w:t>
      </w:r>
      <w:r>
        <w:rPr>
          <w:rFonts w:ascii="Times New Roman" w:hAnsi="Times New Roman"/>
          <w:sz w:val="25"/>
          <w:szCs w:val="25"/>
        </w:rPr>
        <w:t>:</w:t>
      </w:r>
    </w:p>
    <w:p w:rsidR="00D54A64" w:rsidRDefault="00D54A64" w:rsidP="00D54A6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письменное заявление родителей (законных представителей) с указанием информации о страховом номере индивидуального лицевого счета (СНИЛС), дате и месте рождения;</w:t>
      </w:r>
    </w:p>
    <w:p w:rsidR="00D54A64" w:rsidRDefault="00D54A64" w:rsidP="00D54A6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копия документа, подтверждающего полномочия законного представителя ребенка, в случае если законный представитель ребенка не является родителем;</w:t>
      </w:r>
    </w:p>
    <w:p w:rsidR="00D54A64" w:rsidRDefault="00D54A64" w:rsidP="00D54A6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документы, подтверждающие наличие льготы. </w:t>
      </w:r>
    </w:p>
    <w:p w:rsidR="00D54A64" w:rsidRDefault="00D54A64" w:rsidP="00D54A6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Предоставление указанной меры поддержки, осуществляется в период действия контракта о добровольном содействии в выполнении задач, возложенных на Вооруженные силы Российской Федерации, участия в специальной военной операции начиная с 24 февраля 2022 года. </w:t>
      </w:r>
    </w:p>
    <w:p w:rsidR="004D137F" w:rsidRDefault="00B132A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Malgun Gothic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За присмотр и уход за детьми</w:t>
      </w:r>
      <w:r>
        <w:rPr>
          <w:rFonts w:ascii="Times New Roman" w:eastAsia="Malgun Gothic" w:hAnsi="Times New Roman"/>
          <w:sz w:val="25"/>
          <w:szCs w:val="25"/>
        </w:rPr>
        <w:t xml:space="preserve"> лиц, </w:t>
      </w:r>
      <w:r>
        <w:rPr>
          <w:rFonts w:ascii="Times New Roman" w:hAnsi="Times New Roman" w:cs="Times New Roman"/>
          <w:sz w:val="25"/>
          <w:szCs w:val="25"/>
        </w:rPr>
        <w:t>проходящих военную службу по контракту, направленных из Федерального казенного учреждения «Военный комиссариат Чувашской Республики» для участия в специальной военной операции на территориях Донецкой Народной Республики, Луганской Народной Республики и Украины начиная с 24 февраля 2022 г., проживающих на территории Чувашской Республики</w:t>
      </w:r>
      <w:r>
        <w:rPr>
          <w:rFonts w:ascii="Times New Roman" w:eastAsia="Malgun Gothic" w:hAnsi="Times New Roman"/>
          <w:sz w:val="25"/>
          <w:szCs w:val="25"/>
        </w:rPr>
        <w:t xml:space="preserve">: </w:t>
      </w:r>
    </w:p>
    <w:p w:rsidR="004D137F" w:rsidRDefault="00B132A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письменное заявление р</w:t>
      </w:r>
      <w:bookmarkStart w:id="0" w:name="_GoBack"/>
      <w:bookmarkEnd w:id="0"/>
      <w:r>
        <w:rPr>
          <w:rFonts w:ascii="Times New Roman" w:hAnsi="Times New Roman"/>
          <w:sz w:val="25"/>
          <w:szCs w:val="25"/>
        </w:rPr>
        <w:t>одителей (законных представителей) с указанием информации о страховом номере индивидуального лицевого счета (СНИЛС), дате и месте рождения;</w:t>
      </w:r>
    </w:p>
    <w:p w:rsidR="004D137F" w:rsidRDefault="00B132A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копия документа, подтверждающего полномочия законного представителя ребенка, в случае если законный представитель ребенка не является родителем;</w:t>
      </w:r>
    </w:p>
    <w:p w:rsidR="004D137F" w:rsidRDefault="00B132A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документы, подтверждающие наличие льготы. </w:t>
      </w:r>
    </w:p>
    <w:p w:rsidR="004D137F" w:rsidRDefault="00B132A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Предоставление указанной меры поддержки, осуществляется в период действия контракта. </w:t>
      </w:r>
    </w:p>
    <w:p w:rsidR="004D137F" w:rsidRDefault="00B132A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Копии представляются в муниципальную дошкольную образовательную организацию города Новочебоксарска с одновременным предъявлением оригиналов документов</w:t>
      </w:r>
      <w:proofErr w:type="gramStart"/>
      <w:r>
        <w:rPr>
          <w:rFonts w:ascii="Times New Roman" w:hAnsi="Times New Roman"/>
          <w:sz w:val="25"/>
          <w:szCs w:val="25"/>
        </w:rPr>
        <w:t>.».</w:t>
      </w:r>
      <w:proofErr w:type="gramEnd"/>
    </w:p>
    <w:p w:rsidR="004D137F" w:rsidRDefault="00B132A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2. </w:t>
      </w:r>
      <w:proofErr w:type="gramStart"/>
      <w:r>
        <w:rPr>
          <w:rFonts w:ascii="Times New Roman" w:hAnsi="Times New Roman"/>
          <w:sz w:val="25"/>
          <w:szCs w:val="25"/>
        </w:rPr>
        <w:t xml:space="preserve">Финансирование расходов, связанных с полным или частичным освобождением от внесения родительской платы за присмотр и уход, осуществляется в пределах средств бюджета города Новочебоксарска, предусмотренных главному распорядителю средств бюджета города Новочебоксарска – отделу образования администрации города Новочебоксарска Чувашской Республики и предоставляемых муниципальным </w:t>
      </w:r>
      <w:r>
        <w:rPr>
          <w:rFonts w:ascii="Times New Roman" w:hAnsi="Times New Roman"/>
          <w:sz w:val="25"/>
          <w:szCs w:val="25"/>
        </w:rPr>
        <w:lastRenderedPageBreak/>
        <w:t>бюджетным дошкольным образовательным организациям города Новочебоксарска в виде субсидии на иные цели.</w:t>
      </w:r>
      <w:proofErr w:type="gramEnd"/>
    </w:p>
    <w:p w:rsidR="004D137F" w:rsidRDefault="00B132A1">
      <w:pPr>
        <w:pStyle w:val="af2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 Сектору пресс-службы администрации города Новочебоксарска Чувашской Республики обеспечить опубликование настоящего постановления в средствах массовой информации и на официальном сайте города Новочебоксарска Чувашской Республики в информационно-коммуникационной сети Интернет.</w:t>
      </w:r>
    </w:p>
    <w:p w:rsidR="004D137F" w:rsidRDefault="00B132A1">
      <w:pPr>
        <w:pStyle w:val="af2"/>
        <w:ind w:firstLine="851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4. </w:t>
      </w:r>
      <w:r>
        <w:rPr>
          <w:rFonts w:ascii="Times New Roman" w:hAnsi="Times New Roman" w:cs="Times New Roman"/>
          <w:bCs/>
          <w:sz w:val="25"/>
          <w:szCs w:val="25"/>
        </w:rPr>
        <w:t>Настоящее постановление вступает в силу со дня его официального опубликования.</w:t>
      </w:r>
    </w:p>
    <w:p w:rsidR="004D137F" w:rsidRDefault="00B132A1">
      <w:pPr>
        <w:pStyle w:val="af2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 Контроль за исполнением настоящего постановления возложить на заместителя главы администрации по социальным вопросам города Новочебоксарска Чувашской Республики.</w:t>
      </w:r>
    </w:p>
    <w:p w:rsidR="004D137F" w:rsidRDefault="004D137F">
      <w:pPr>
        <w:pStyle w:val="af2"/>
        <w:tabs>
          <w:tab w:val="left" w:pos="5812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4D137F" w:rsidRDefault="004D137F">
      <w:pPr>
        <w:pStyle w:val="af2"/>
        <w:jc w:val="both"/>
        <w:rPr>
          <w:rFonts w:ascii="Times New Roman" w:hAnsi="Times New Roman" w:cs="Times New Roman"/>
          <w:sz w:val="25"/>
          <w:szCs w:val="25"/>
        </w:rPr>
      </w:pPr>
    </w:p>
    <w:p w:rsidR="004D137F" w:rsidRDefault="00B132A1">
      <w:pPr>
        <w:pStyle w:val="af2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Глава администрации</w:t>
      </w:r>
    </w:p>
    <w:p w:rsidR="004D137F" w:rsidRDefault="00B132A1">
      <w:pPr>
        <w:pStyle w:val="af2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города Новочебоксарска</w:t>
      </w:r>
    </w:p>
    <w:p w:rsidR="004D137F" w:rsidRDefault="00B132A1">
      <w:pPr>
        <w:pStyle w:val="af2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Чувашской Республики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 xml:space="preserve">      Д.А. Пулатов</w:t>
      </w:r>
    </w:p>
    <w:p w:rsidR="004D137F" w:rsidRDefault="004D137F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37F" w:rsidRDefault="004D137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137F" w:rsidRDefault="004D137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4A64" w:rsidRDefault="00D54A64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4A64" w:rsidRDefault="00D54A64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4A64" w:rsidRDefault="00D54A64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4A64" w:rsidRDefault="00D54A64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4A64" w:rsidRDefault="00D54A64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4A64" w:rsidRDefault="00D54A64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4A64" w:rsidRDefault="00D54A64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4A64" w:rsidRDefault="00D54A64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4A64" w:rsidRDefault="00D54A64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4A64" w:rsidRDefault="00D54A64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4A64" w:rsidRDefault="00D54A64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4A64" w:rsidRDefault="00D54A64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4A64" w:rsidRDefault="00D54A64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4A64" w:rsidRDefault="00D54A64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4A64" w:rsidRDefault="00D54A64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4A64" w:rsidRDefault="00D54A64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4A64" w:rsidRDefault="00D54A64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4A64" w:rsidRDefault="00D54A64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4A64" w:rsidRDefault="00D54A64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4A64" w:rsidRDefault="00D54A64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4A64" w:rsidRDefault="00D54A64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4A64" w:rsidRDefault="00D54A64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4A64" w:rsidRDefault="00D54A64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4A64" w:rsidRDefault="00D54A64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4A64" w:rsidRDefault="00D54A64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4A64" w:rsidRDefault="00D54A64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4A64" w:rsidRDefault="00D54A64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4A64" w:rsidRDefault="00D54A64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4A64" w:rsidRDefault="00D54A64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4A64" w:rsidRDefault="00D54A64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137F" w:rsidRDefault="00B132A1">
      <w:pPr>
        <w:pStyle w:val="af2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Согласовано:</w:t>
      </w:r>
    </w:p>
    <w:p w:rsidR="004D137F" w:rsidRDefault="004D13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137F" w:rsidRDefault="00B13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</w:t>
      </w:r>
    </w:p>
    <w:p w:rsidR="004D137F" w:rsidRDefault="00B13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социальным вопросам администрации </w:t>
      </w:r>
    </w:p>
    <w:p w:rsidR="004D137F" w:rsidRDefault="00B13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Новочебоксарска Чувашской Республики</w:t>
      </w:r>
    </w:p>
    <w:p w:rsidR="004D137F" w:rsidRDefault="00B13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_______________________/О.А. Матина/</w:t>
      </w:r>
    </w:p>
    <w:p w:rsidR="004D137F" w:rsidRDefault="00B13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«____»______________2022 г.</w:t>
      </w:r>
    </w:p>
    <w:p w:rsidR="004D137F" w:rsidRDefault="004D13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137F" w:rsidRDefault="00B13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образования администрации </w:t>
      </w:r>
    </w:p>
    <w:p w:rsidR="004D137F" w:rsidRDefault="00B13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Новочебоксарска Чувашской Республики</w:t>
      </w:r>
    </w:p>
    <w:p w:rsidR="004D137F" w:rsidRDefault="00B13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_______________________/С.В. Родионова/</w:t>
      </w:r>
    </w:p>
    <w:p w:rsidR="004D137F" w:rsidRDefault="00B13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«____»______________2022 г.</w:t>
      </w:r>
    </w:p>
    <w:p w:rsidR="004D137F" w:rsidRDefault="004D13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137F" w:rsidRDefault="00B13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финансового отдела </w:t>
      </w:r>
    </w:p>
    <w:p w:rsidR="004D137F" w:rsidRDefault="00B13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Новочебоксарска</w:t>
      </w:r>
    </w:p>
    <w:p w:rsidR="004D137F" w:rsidRDefault="00B13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Республики</w:t>
      </w:r>
    </w:p>
    <w:p w:rsidR="004D137F" w:rsidRDefault="00B13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______________________/Е.М.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Запорожцева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:rsidR="004D137F" w:rsidRDefault="00B13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«____»_______________ 2022 г.</w:t>
      </w:r>
    </w:p>
    <w:p w:rsidR="004D137F" w:rsidRDefault="004D13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137F" w:rsidRDefault="00B132A1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правового управления администрации города Новочебоксарска Чувашской Республики</w:t>
      </w:r>
    </w:p>
    <w:p w:rsidR="004D137F" w:rsidRDefault="00B132A1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_____________________/И.П. Антонова/</w:t>
      </w:r>
    </w:p>
    <w:p w:rsidR="004D137F" w:rsidRDefault="00B132A1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«____»_______________2022 г.</w:t>
      </w:r>
    </w:p>
    <w:p w:rsidR="004D137F" w:rsidRDefault="004D13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137F" w:rsidRDefault="00B13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МБУ «Центр мониторинга образования</w:t>
      </w:r>
    </w:p>
    <w:p w:rsidR="004D137F" w:rsidRDefault="00B13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Новочебоксарска»</w:t>
      </w:r>
    </w:p>
    <w:p w:rsidR="004D137F" w:rsidRDefault="00B13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 /А.Н. Эндюськина/</w:t>
      </w:r>
    </w:p>
    <w:p w:rsidR="004D137F" w:rsidRDefault="00B132A1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«____»_______________2022 г.</w:t>
      </w:r>
    </w:p>
    <w:p w:rsidR="004D137F" w:rsidRDefault="004D13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137F" w:rsidRDefault="00B13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</w:p>
    <w:p w:rsidR="004D137F" w:rsidRDefault="00B13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МБУ «Центр финансового и бухгалтерского </w:t>
      </w:r>
    </w:p>
    <w:p w:rsidR="004D137F" w:rsidRDefault="00B13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обслуживания города Новочебоксарска </w:t>
      </w:r>
    </w:p>
    <w:p w:rsidR="004D137F" w:rsidRDefault="00B13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Республики»</w:t>
      </w:r>
    </w:p>
    <w:p w:rsidR="004D137F" w:rsidRDefault="00B13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_______________________/В.И.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Ялуткин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:rsidR="004D137F" w:rsidRDefault="00B13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«_____»_________________2022 г.</w:t>
      </w:r>
    </w:p>
    <w:p w:rsidR="004D137F" w:rsidRDefault="004D137F">
      <w:pPr>
        <w:spacing w:after="0" w:line="240" w:lineRule="auto"/>
        <w:rPr>
          <w:rFonts w:ascii="TimesET" w:eastAsia="Times New Roman" w:hAnsi="TimesET" w:cs="Times New Roman"/>
          <w:sz w:val="26"/>
          <w:szCs w:val="26"/>
          <w:lang w:eastAsia="ru-RU"/>
        </w:rPr>
      </w:pPr>
    </w:p>
    <w:p w:rsidR="004D137F" w:rsidRDefault="004D137F">
      <w:pPr>
        <w:spacing w:after="0" w:line="240" w:lineRule="auto"/>
        <w:rPr>
          <w:rFonts w:ascii="TimesET" w:eastAsia="Times New Roman" w:hAnsi="TimesET" w:cs="Times New Roman"/>
          <w:sz w:val="26"/>
          <w:szCs w:val="26"/>
          <w:lang w:eastAsia="ru-RU"/>
        </w:rPr>
      </w:pPr>
    </w:p>
    <w:p w:rsidR="004D137F" w:rsidRDefault="004D137F">
      <w:pPr>
        <w:spacing w:after="0" w:line="240" w:lineRule="auto"/>
        <w:rPr>
          <w:rFonts w:ascii="TimesET" w:eastAsia="Times New Roman" w:hAnsi="TimesET" w:cs="Times New Roman"/>
          <w:sz w:val="26"/>
          <w:szCs w:val="26"/>
          <w:lang w:eastAsia="ru-RU"/>
        </w:rPr>
      </w:pPr>
    </w:p>
    <w:p w:rsidR="004D137F" w:rsidRDefault="004D137F">
      <w:pPr>
        <w:spacing w:after="0" w:line="240" w:lineRule="auto"/>
        <w:rPr>
          <w:rFonts w:ascii="TimesET" w:eastAsia="Times New Roman" w:hAnsi="TimesET" w:cs="Times New Roman"/>
          <w:sz w:val="26"/>
          <w:szCs w:val="26"/>
          <w:lang w:eastAsia="ru-RU"/>
        </w:rPr>
      </w:pPr>
    </w:p>
    <w:sectPr w:rsidR="004D137F" w:rsidSect="004C44C3">
      <w:pgSz w:w="11906" w:h="16838"/>
      <w:pgMar w:top="1276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2A1" w:rsidRDefault="00B132A1">
      <w:pPr>
        <w:spacing w:after="0" w:line="240" w:lineRule="auto"/>
      </w:pPr>
      <w:r>
        <w:separator/>
      </w:r>
    </w:p>
  </w:endnote>
  <w:endnote w:type="continuationSeparator" w:id="0">
    <w:p w:rsidR="00B132A1" w:rsidRDefault="00B1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ET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2A1" w:rsidRDefault="00B132A1">
      <w:pPr>
        <w:spacing w:after="0" w:line="240" w:lineRule="auto"/>
      </w:pPr>
      <w:r>
        <w:separator/>
      </w:r>
    </w:p>
  </w:footnote>
  <w:footnote w:type="continuationSeparator" w:id="0">
    <w:p w:rsidR="00B132A1" w:rsidRDefault="00B13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830"/>
    <w:multiLevelType w:val="hybridMultilevel"/>
    <w:tmpl w:val="27ECEC62"/>
    <w:lvl w:ilvl="0" w:tplc="06C612D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E2F8F49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FC678F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C4667C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BE002F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8364EF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ECA7FC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59A5A2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5909EE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3F7F1992"/>
    <w:multiLevelType w:val="hybridMultilevel"/>
    <w:tmpl w:val="3F120146"/>
    <w:lvl w:ilvl="0" w:tplc="578AC6C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22272F"/>
      </w:rPr>
    </w:lvl>
    <w:lvl w:ilvl="1" w:tplc="3DE4CCD8">
      <w:start w:val="1"/>
      <w:numFmt w:val="lowerLetter"/>
      <w:lvlText w:val="%2."/>
      <w:lvlJc w:val="left"/>
      <w:pPr>
        <w:ind w:left="1931" w:hanging="360"/>
      </w:pPr>
    </w:lvl>
    <w:lvl w:ilvl="2" w:tplc="0E7AA5B8">
      <w:start w:val="1"/>
      <w:numFmt w:val="lowerRoman"/>
      <w:lvlText w:val="%3."/>
      <w:lvlJc w:val="right"/>
      <w:pPr>
        <w:ind w:left="2651" w:hanging="180"/>
      </w:pPr>
    </w:lvl>
    <w:lvl w:ilvl="3" w:tplc="F43E9D46">
      <w:start w:val="1"/>
      <w:numFmt w:val="decimal"/>
      <w:lvlText w:val="%4."/>
      <w:lvlJc w:val="left"/>
      <w:pPr>
        <w:ind w:left="3371" w:hanging="360"/>
      </w:pPr>
    </w:lvl>
    <w:lvl w:ilvl="4" w:tplc="1E18C7CC">
      <w:start w:val="1"/>
      <w:numFmt w:val="lowerLetter"/>
      <w:lvlText w:val="%5."/>
      <w:lvlJc w:val="left"/>
      <w:pPr>
        <w:ind w:left="4091" w:hanging="360"/>
      </w:pPr>
    </w:lvl>
    <w:lvl w:ilvl="5" w:tplc="82F0A344">
      <w:start w:val="1"/>
      <w:numFmt w:val="lowerRoman"/>
      <w:lvlText w:val="%6."/>
      <w:lvlJc w:val="right"/>
      <w:pPr>
        <w:ind w:left="4811" w:hanging="180"/>
      </w:pPr>
    </w:lvl>
    <w:lvl w:ilvl="6" w:tplc="EEB401B2">
      <w:start w:val="1"/>
      <w:numFmt w:val="decimal"/>
      <w:lvlText w:val="%7."/>
      <w:lvlJc w:val="left"/>
      <w:pPr>
        <w:ind w:left="5531" w:hanging="360"/>
      </w:pPr>
    </w:lvl>
    <w:lvl w:ilvl="7" w:tplc="818652EE">
      <w:start w:val="1"/>
      <w:numFmt w:val="lowerLetter"/>
      <w:lvlText w:val="%8."/>
      <w:lvlJc w:val="left"/>
      <w:pPr>
        <w:ind w:left="6251" w:hanging="360"/>
      </w:pPr>
    </w:lvl>
    <w:lvl w:ilvl="8" w:tplc="CC4883F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37F"/>
    <w:rsid w:val="00184F1E"/>
    <w:rsid w:val="002845A6"/>
    <w:rsid w:val="004C44C3"/>
    <w:rsid w:val="004D137F"/>
    <w:rsid w:val="006318D9"/>
    <w:rsid w:val="00AD634A"/>
    <w:rsid w:val="00B132A1"/>
    <w:rsid w:val="00D54A64"/>
    <w:rsid w:val="00D9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C3"/>
  </w:style>
  <w:style w:type="paragraph" w:styleId="1">
    <w:name w:val="heading 1"/>
    <w:basedOn w:val="a"/>
    <w:next w:val="a"/>
    <w:link w:val="10"/>
    <w:uiPriority w:val="99"/>
    <w:qFormat/>
    <w:rsid w:val="004C44C3"/>
    <w:pPr>
      <w:widowControl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44C3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4C44C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4C44C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C44C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C44C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4C44C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4C44C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C44C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4C44C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4C44C3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4C44C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4C44C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C44C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C44C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C44C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4C44C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4C44C3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4C44C3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4C44C3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4C44C3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C44C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C44C3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C44C3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4C44C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4C44C3"/>
    <w:rPr>
      <w:i/>
    </w:rPr>
  </w:style>
  <w:style w:type="paragraph" w:styleId="a9">
    <w:name w:val="header"/>
    <w:basedOn w:val="a"/>
    <w:link w:val="aa"/>
    <w:uiPriority w:val="99"/>
    <w:unhideWhenUsed/>
    <w:rsid w:val="004C44C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44C3"/>
  </w:style>
  <w:style w:type="paragraph" w:styleId="ab">
    <w:name w:val="footer"/>
    <w:basedOn w:val="a"/>
    <w:link w:val="ac"/>
    <w:uiPriority w:val="99"/>
    <w:unhideWhenUsed/>
    <w:rsid w:val="004C44C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44C3"/>
  </w:style>
  <w:style w:type="table" w:customStyle="1" w:styleId="TableGridLight">
    <w:name w:val="Table Grid Light"/>
    <w:basedOn w:val="a1"/>
    <w:uiPriority w:val="59"/>
    <w:rsid w:val="004C44C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C44C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C4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C44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C44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C44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C44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C44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C44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C44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C44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C44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C44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C44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C44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C44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C44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C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sid w:val="004C44C3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4C44C3"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sid w:val="004C44C3"/>
    <w:rPr>
      <w:sz w:val="18"/>
    </w:rPr>
  </w:style>
  <w:style w:type="character" w:styleId="af0">
    <w:name w:val="footnote reference"/>
    <w:basedOn w:val="a0"/>
    <w:uiPriority w:val="99"/>
    <w:unhideWhenUsed/>
    <w:rsid w:val="004C44C3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4C44C3"/>
    <w:pPr>
      <w:spacing w:after="57"/>
    </w:pPr>
  </w:style>
  <w:style w:type="paragraph" w:styleId="23">
    <w:name w:val="toc 2"/>
    <w:basedOn w:val="a"/>
    <w:next w:val="a"/>
    <w:uiPriority w:val="39"/>
    <w:unhideWhenUsed/>
    <w:rsid w:val="004C44C3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4C44C3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4C44C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4C44C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C44C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C44C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C44C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C44C3"/>
    <w:pPr>
      <w:spacing w:after="57"/>
      <w:ind w:left="2268"/>
    </w:pPr>
  </w:style>
  <w:style w:type="paragraph" w:styleId="af1">
    <w:name w:val="TOC Heading"/>
    <w:uiPriority w:val="39"/>
    <w:unhideWhenUsed/>
    <w:rsid w:val="004C44C3"/>
  </w:style>
  <w:style w:type="paragraph" w:styleId="af2">
    <w:name w:val="No Spacing"/>
    <w:uiPriority w:val="1"/>
    <w:qFormat/>
    <w:rsid w:val="004C44C3"/>
    <w:pPr>
      <w:spacing w:after="0" w:line="240" w:lineRule="auto"/>
    </w:pPr>
  </w:style>
  <w:style w:type="paragraph" w:styleId="af3">
    <w:name w:val="Balloon Text"/>
    <w:basedOn w:val="a"/>
    <w:link w:val="af4"/>
    <w:uiPriority w:val="99"/>
    <w:semiHidden/>
    <w:unhideWhenUsed/>
    <w:rsid w:val="004C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C44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44C3"/>
    <w:pPr>
      <w:widowControl w:val="0"/>
      <w:spacing w:after="0" w:line="240" w:lineRule="auto"/>
    </w:pPr>
    <w:rPr>
      <w:rFonts w:eastAsia="Times New Roman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4C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0"/>
    <w:uiPriority w:val="99"/>
    <w:rsid w:val="004C44C3"/>
    <w:rPr>
      <w:rFonts w:cs="Times New Roman"/>
      <w:b w:val="0"/>
      <w:color w:val="106BBE"/>
    </w:rPr>
  </w:style>
  <w:style w:type="paragraph" w:styleId="af7">
    <w:name w:val="List Paragraph"/>
    <w:basedOn w:val="a"/>
    <w:uiPriority w:val="34"/>
    <w:qFormat/>
    <w:rsid w:val="004C44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C44C3"/>
    <w:rPr>
      <w:rFonts w:ascii="Times New Roman CYR" w:eastAsia="Calibri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4C44C3"/>
    <w:pPr>
      <w:widowControl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table" w:styleId="af9">
    <w:name w:val="Table Grid"/>
    <w:basedOn w:val="a1"/>
    <w:uiPriority w:val="59"/>
    <w:rsid w:val="004C44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rsid w:val="004C44C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C44C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widowControl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No Spacing"/>
    <w:uiPriority w:val="1"/>
    <w:qFormat/>
    <w:pPr>
      <w:spacing w:after="0" w:line="240" w:lineRule="auto"/>
    </w:pPr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eastAsia="Times New Roman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0"/>
    <w:uiPriority w:val="99"/>
    <w:rPr>
      <w:rFonts w:cs="Times New Roman"/>
      <w:b w:val="0"/>
      <w:color w:val="106BBE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Pr>
      <w:rFonts w:ascii="Times New Roman CYR" w:eastAsia="Calibri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pPr>
      <w:widowControl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Indent 2"/>
    <w:basedOn w:val="a"/>
    <w:link w:val="2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comp11</dc:creator>
  <cp:lastModifiedBy>nowch-doc5</cp:lastModifiedBy>
  <cp:revision>2</cp:revision>
  <cp:lastPrinted>2022-11-07T06:34:00Z</cp:lastPrinted>
  <dcterms:created xsi:type="dcterms:W3CDTF">2022-11-07T07:18:00Z</dcterms:created>
  <dcterms:modified xsi:type="dcterms:W3CDTF">2022-11-07T07:18:00Z</dcterms:modified>
</cp:coreProperties>
</file>