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1" w:rsidRPr="004A5FD4" w:rsidRDefault="004A5F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5F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A0EA1" w:rsidRDefault="004A5FD4" w:rsidP="004A5F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EA1" w:rsidRDefault="001A0EA1" w:rsidP="00FF6DAD">
      <w:pPr>
        <w:spacing w:after="0" w:line="240" w:lineRule="auto"/>
      </w:pP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D4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D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D4">
        <w:rPr>
          <w:rFonts w:ascii="Times New Roman" w:hAnsi="Times New Roman" w:cs="Times New Roman"/>
          <w:sz w:val="24"/>
          <w:szCs w:val="24"/>
        </w:rPr>
        <w:t>РЕШЕНИЕ</w:t>
      </w: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D4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4A5FD4" w:rsidRDefault="00FF6DAD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2022 года № С-01/21</w:t>
      </w:r>
    </w:p>
    <w:p w:rsidR="00FF6DAD" w:rsidRPr="004A5FD4" w:rsidRDefault="00FF6DAD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D4" w:rsidRPr="004A5FD4" w:rsidRDefault="004A5FD4" w:rsidP="00FF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F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A5F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A5FD4">
        <w:rPr>
          <w:rFonts w:ascii="Times New Roman" w:hAnsi="Times New Roman" w:cs="Times New Roman"/>
          <w:sz w:val="24"/>
          <w:szCs w:val="24"/>
        </w:rPr>
        <w:t>орецкое</w:t>
      </w:r>
    </w:p>
    <w:p w:rsidR="001A0EA1" w:rsidRDefault="001A0EA1" w:rsidP="00FF6DAD">
      <w:pPr>
        <w:spacing w:after="0"/>
      </w:pPr>
    </w:p>
    <w:p w:rsidR="001A0EA1" w:rsidRPr="00FF6DAD" w:rsidRDefault="001A0EA1">
      <w:pPr>
        <w:rPr>
          <w:b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52740D" w:rsidRPr="00FF6DAD" w:rsidTr="000D2BA3">
        <w:tc>
          <w:tcPr>
            <w:tcW w:w="3998" w:type="dxa"/>
            <w:hideMark/>
          </w:tcPr>
          <w:p w:rsidR="0052740D" w:rsidRPr="00FF6DAD" w:rsidRDefault="00CB3AB3" w:rsidP="001A0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постоянных </w:t>
            </w:r>
            <w:proofErr w:type="gramStart"/>
            <w:r w:rsidRPr="00FF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комиссий Собрания депутатов </w:t>
            </w:r>
            <w:r w:rsidR="001A0EA1" w:rsidRPr="00FF6DAD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FF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proofErr w:type="gramEnd"/>
            <w:r w:rsidRPr="00FF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утверждении их состава</w:t>
            </w:r>
          </w:p>
        </w:tc>
        <w:tc>
          <w:tcPr>
            <w:tcW w:w="5573" w:type="dxa"/>
          </w:tcPr>
          <w:p w:rsidR="0052740D" w:rsidRPr="00FF6DA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2832C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1A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A0EA1">
        <w:rPr>
          <w:rFonts w:ascii="Times New Roman" w:hAnsi="Times New Roman" w:cs="Times New Roman"/>
          <w:sz w:val="24"/>
          <w:szCs w:val="24"/>
        </w:rPr>
        <w:t xml:space="preserve"> </w:t>
      </w:r>
      <w:r w:rsidRPr="001A0EA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1A0EA1" w:rsidRPr="001A0EA1">
        <w:rPr>
          <w:rFonts w:ascii="Times New Roman" w:hAnsi="Times New Roman" w:cs="Times New Roman"/>
          <w:sz w:val="24"/>
          <w:szCs w:val="24"/>
        </w:rPr>
        <w:t>Порецкого</w:t>
      </w:r>
      <w:r w:rsidRPr="001A0EA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0EA1" w:rsidRPr="001A0EA1">
        <w:rPr>
          <w:rFonts w:ascii="Times New Roman" w:hAnsi="Times New Roman" w:cs="Times New Roman"/>
          <w:sz w:val="24"/>
          <w:szCs w:val="24"/>
        </w:rPr>
        <w:t xml:space="preserve"> </w:t>
      </w:r>
      <w:r w:rsidRPr="001A0EA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832C2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B3" w:rsidRDefault="00CB3AB3" w:rsidP="00CB3AB3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 xml:space="preserve">Образовать </w:t>
      </w:r>
      <w:r w:rsidR="00921FAE">
        <w:rPr>
          <w:rFonts w:ascii="Times New Roman" w:hAnsi="Times New Roman"/>
          <w:sz w:val="24"/>
          <w:szCs w:val="24"/>
        </w:rPr>
        <w:t>три</w:t>
      </w:r>
      <w:r w:rsidRPr="002832C2">
        <w:rPr>
          <w:rFonts w:ascii="Times New Roman" w:hAnsi="Times New Roman"/>
          <w:sz w:val="24"/>
          <w:szCs w:val="24"/>
        </w:rPr>
        <w:t xml:space="preserve"> постоянных комисси</w:t>
      </w:r>
      <w:r w:rsidR="00921FAE">
        <w:rPr>
          <w:rFonts w:ascii="Times New Roman" w:hAnsi="Times New Roman"/>
          <w:sz w:val="24"/>
          <w:szCs w:val="24"/>
        </w:rPr>
        <w:t>и</w:t>
      </w:r>
      <w:r w:rsidRPr="00283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2C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921FAE">
        <w:rPr>
          <w:rFonts w:ascii="Times New Roman" w:hAnsi="Times New Roman" w:cs="Times New Roman"/>
          <w:sz w:val="24"/>
          <w:szCs w:val="24"/>
        </w:rPr>
        <w:t>Порецкого</w:t>
      </w:r>
      <w:r w:rsidRPr="002832C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первого созыва</w:t>
      </w:r>
      <w:proofErr w:type="gramEnd"/>
      <w:r w:rsidR="00921FAE">
        <w:rPr>
          <w:rFonts w:ascii="Times New Roman" w:hAnsi="Times New Roman"/>
          <w:sz w:val="24"/>
          <w:szCs w:val="24"/>
        </w:rPr>
        <w:t xml:space="preserve"> </w:t>
      </w:r>
      <w:r w:rsidR="004A5FD4">
        <w:rPr>
          <w:rFonts w:ascii="Times New Roman" w:hAnsi="Times New Roman"/>
          <w:sz w:val="24"/>
          <w:szCs w:val="24"/>
        </w:rPr>
        <w:t>и утвердить их состав</w:t>
      </w:r>
      <w:r w:rsidR="00921FAE">
        <w:rPr>
          <w:rFonts w:ascii="Times New Roman" w:hAnsi="Times New Roman"/>
          <w:sz w:val="24"/>
          <w:szCs w:val="24"/>
        </w:rPr>
        <w:t>: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1FAE">
        <w:rPr>
          <w:rFonts w:ascii="Times New Roman" w:hAnsi="Times New Roman"/>
          <w:sz w:val="24"/>
          <w:szCs w:val="24"/>
        </w:rPr>
        <w:tab/>
        <w:t>Глухов Алексей Иванович - депутат Порецкого избирательного округа № 13;</w:t>
      </w:r>
    </w:p>
    <w:p w:rsid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A5FD4" w:rsidRPr="004A5FD4">
        <w:rPr>
          <w:rFonts w:ascii="Times New Roman" w:hAnsi="Times New Roman"/>
          <w:b/>
          <w:sz w:val="24"/>
          <w:szCs w:val="24"/>
        </w:rPr>
        <w:t>п</w:t>
      </w:r>
      <w:r w:rsidRPr="004A5FD4">
        <w:rPr>
          <w:rFonts w:ascii="Times New Roman" w:hAnsi="Times New Roman"/>
          <w:b/>
          <w:sz w:val="24"/>
          <w:szCs w:val="24"/>
        </w:rPr>
        <w:t>остоянная комиссия по бюджету и экономике, АПК, земельным и имущественным отношениям:</w:t>
      </w:r>
    </w:p>
    <w:p w:rsidR="004A5FD4" w:rsidRPr="004A5FD4" w:rsidRDefault="004A5FD4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 xml:space="preserve">Артамохина Вера Константиновна – 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Сиявского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6;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Красненкова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Надежда Ивановна – депутат Порецкого избирательного округа № 17;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Седойкин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Сергей Павлович –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Напольновского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3;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Куторкина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Ирина Александровна - депутат Порецкого избирательного округа № 18.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Баланова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Анна Николаевна –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Кудеихинского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5;</w:t>
      </w:r>
    </w:p>
    <w:p w:rsidR="004A5FD4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Кудявнин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Иван Викторович –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Рындинского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11</w:t>
      </w:r>
      <w:r w:rsidR="00FF6DAD">
        <w:rPr>
          <w:rFonts w:ascii="Times New Roman" w:hAnsi="Times New Roman"/>
          <w:sz w:val="24"/>
          <w:szCs w:val="24"/>
        </w:rPr>
        <w:t>;</w:t>
      </w:r>
    </w:p>
    <w:p w:rsid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A5FD4">
        <w:rPr>
          <w:rFonts w:ascii="Times New Roman" w:hAnsi="Times New Roman"/>
          <w:b/>
          <w:sz w:val="24"/>
          <w:szCs w:val="24"/>
        </w:rPr>
        <w:t>постоянная комиссия по социальным вопросам, законности и правопорядку, депутатской этике и развитию местного самоуправления</w:t>
      </w:r>
      <w:r w:rsidRPr="00921FAE">
        <w:rPr>
          <w:rFonts w:ascii="Times New Roman" w:hAnsi="Times New Roman"/>
          <w:sz w:val="24"/>
          <w:szCs w:val="24"/>
        </w:rPr>
        <w:t>:</w:t>
      </w:r>
    </w:p>
    <w:p w:rsidR="004A5FD4" w:rsidRDefault="004A5FD4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>Гаранина Людмила Алексеевна – депутат Порецкого избирательного округа № 14;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Елесина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Ирина Александровна – депутат Порецкого избирательного округа № 15;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>Глушенков Николай Викторович - депутат Семеновского избирательного округа № 8;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Кутрова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Вера Николаевна -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Мишуковского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10;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 xml:space="preserve">Герасимов Валерий Викторович –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Сыресинского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12</w:t>
      </w:r>
      <w:r w:rsidR="00FF6DAD">
        <w:rPr>
          <w:rFonts w:ascii="Times New Roman" w:hAnsi="Times New Roman"/>
          <w:sz w:val="24"/>
          <w:szCs w:val="24"/>
        </w:rPr>
        <w:t>;</w:t>
      </w:r>
    </w:p>
    <w:p w:rsid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>Ефимова Наталья Михайловна – депутат Порецкого избирательного округа № 16;</w:t>
      </w:r>
    </w:p>
    <w:p w:rsidR="004A5FD4" w:rsidRDefault="004A5FD4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A5FD4">
        <w:rPr>
          <w:rFonts w:ascii="Times New Roman" w:hAnsi="Times New Roman"/>
          <w:b/>
          <w:sz w:val="24"/>
          <w:szCs w:val="24"/>
        </w:rPr>
        <w:t>постоянная комиссия по вопросам ЖКХ, строительства, транспорта</w:t>
      </w:r>
      <w:r w:rsidR="005F6796">
        <w:rPr>
          <w:rFonts w:ascii="Times New Roman" w:hAnsi="Times New Roman"/>
          <w:b/>
          <w:sz w:val="24"/>
          <w:szCs w:val="24"/>
        </w:rPr>
        <w:t>, связи</w:t>
      </w:r>
      <w:bookmarkStart w:id="0" w:name="_GoBack"/>
      <w:bookmarkEnd w:id="0"/>
      <w:r w:rsidRPr="004A5FD4">
        <w:rPr>
          <w:rFonts w:ascii="Times New Roman" w:hAnsi="Times New Roman"/>
          <w:b/>
          <w:sz w:val="24"/>
          <w:szCs w:val="24"/>
        </w:rPr>
        <w:t>:</w:t>
      </w:r>
    </w:p>
    <w:p w:rsidR="004A5FD4" w:rsidRDefault="004A5FD4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>Глухов Алексей Иванович - депутат Порецкого избирательного округа № 13;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>Флегонтова Наталья Викторовна  – депутат Козловского избирательного округа № 4;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1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 xml:space="preserve">Макарова Наталья Ивановна – 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Напольновского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избирательного округа № 2;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FAE">
        <w:rPr>
          <w:rFonts w:ascii="Times New Roman" w:hAnsi="Times New Roman"/>
          <w:sz w:val="24"/>
          <w:szCs w:val="24"/>
        </w:rPr>
        <w:t xml:space="preserve">Егорова Антонина Ивановна– </w:t>
      </w:r>
      <w:proofErr w:type="gramStart"/>
      <w:r w:rsidRPr="00921FAE">
        <w:rPr>
          <w:rFonts w:ascii="Times New Roman" w:hAnsi="Times New Roman"/>
          <w:sz w:val="24"/>
          <w:szCs w:val="24"/>
        </w:rPr>
        <w:t>де</w:t>
      </w:r>
      <w:proofErr w:type="gramEnd"/>
      <w:r w:rsidRPr="00921FAE">
        <w:rPr>
          <w:rFonts w:ascii="Times New Roman" w:hAnsi="Times New Roman"/>
          <w:sz w:val="24"/>
          <w:szCs w:val="24"/>
        </w:rPr>
        <w:t>путат Октябрьского избирательного округа № 7;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Фонштейн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Александр Валентинович – депутат Порецкого избирательного округа № 20;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Якимушкин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Сергей Николаевич – депутат </w:t>
      </w:r>
      <w:proofErr w:type="spellStart"/>
      <w:r w:rsidRPr="00921FAE">
        <w:rPr>
          <w:rFonts w:ascii="Times New Roman" w:hAnsi="Times New Roman"/>
          <w:sz w:val="24"/>
          <w:szCs w:val="24"/>
        </w:rPr>
        <w:t>Анастасов</w:t>
      </w:r>
      <w:r w:rsidR="00FF6DAD">
        <w:rPr>
          <w:rFonts w:ascii="Times New Roman" w:hAnsi="Times New Roman"/>
          <w:sz w:val="24"/>
          <w:szCs w:val="24"/>
        </w:rPr>
        <w:t>ского</w:t>
      </w:r>
      <w:proofErr w:type="spellEnd"/>
      <w:r w:rsidR="00FF6DAD">
        <w:rPr>
          <w:rFonts w:ascii="Times New Roman" w:hAnsi="Times New Roman"/>
          <w:sz w:val="24"/>
          <w:szCs w:val="24"/>
        </w:rPr>
        <w:t xml:space="preserve"> избирательного округа № 1;</w:t>
      </w:r>
    </w:p>
    <w:p w:rsidR="00921FAE" w:rsidRPr="00921FAE" w:rsidRDefault="00921FAE" w:rsidP="00921FAE">
      <w:pPr>
        <w:pStyle w:val="a3"/>
        <w:widowControl w:val="0"/>
        <w:tabs>
          <w:tab w:val="left" w:pos="1020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21FAE">
        <w:rPr>
          <w:rFonts w:ascii="Times New Roman" w:hAnsi="Times New Roman"/>
          <w:sz w:val="24"/>
          <w:szCs w:val="24"/>
        </w:rPr>
        <w:t>Салдаев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Алексей Васильевич - депутат Порецкого избирательного округа № 20</w:t>
      </w:r>
      <w:r w:rsidR="00FF6DAD">
        <w:rPr>
          <w:rFonts w:ascii="Times New Roman" w:hAnsi="Times New Roman"/>
          <w:sz w:val="24"/>
          <w:szCs w:val="24"/>
        </w:rPr>
        <w:t>.</w:t>
      </w:r>
      <w:r w:rsidRPr="00921FAE">
        <w:rPr>
          <w:rFonts w:ascii="Times New Roman" w:hAnsi="Times New Roman"/>
          <w:sz w:val="24"/>
          <w:szCs w:val="24"/>
        </w:rPr>
        <w:tab/>
      </w:r>
      <w:proofErr w:type="spellStart"/>
      <w:r w:rsidRPr="00921FAE">
        <w:rPr>
          <w:rFonts w:ascii="Times New Roman" w:hAnsi="Times New Roman"/>
          <w:sz w:val="24"/>
          <w:szCs w:val="24"/>
        </w:rPr>
        <w:t>Салдаев</w:t>
      </w:r>
      <w:proofErr w:type="spellEnd"/>
      <w:r w:rsidRPr="00921FAE">
        <w:rPr>
          <w:rFonts w:ascii="Times New Roman" w:hAnsi="Times New Roman"/>
          <w:sz w:val="24"/>
          <w:szCs w:val="24"/>
        </w:rPr>
        <w:t xml:space="preserve"> Алексей Васильевич - депутат Порецкого избирательного округа № 20</w:t>
      </w:r>
    </w:p>
    <w:p w:rsidR="00A230A8" w:rsidRPr="002832C2" w:rsidRDefault="003846F5" w:rsidP="00A230A8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6F5">
        <w:rPr>
          <w:rFonts w:ascii="Times New Roman" w:hAnsi="Times New Roman"/>
          <w:sz w:val="24"/>
          <w:szCs w:val="24"/>
        </w:rPr>
        <w:t>2</w:t>
      </w:r>
      <w:r w:rsidR="00CB3AB3" w:rsidRPr="002832C2">
        <w:rPr>
          <w:rFonts w:ascii="Times New Roman" w:hAnsi="Times New Roman"/>
          <w:sz w:val="24"/>
          <w:szCs w:val="24"/>
        </w:rPr>
        <w:t xml:space="preserve">. </w:t>
      </w:r>
      <w:r w:rsidR="00A230A8" w:rsidRPr="0028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решение подлежит опубликованию в издании «Вестник </w:t>
      </w:r>
      <w:r w:rsidR="004A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Поречья</w:t>
      </w:r>
      <w:r w:rsidR="00A230A8" w:rsidRPr="0028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размещению на официальном сайте </w:t>
      </w:r>
      <w:r w:rsidR="004A5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Порецкого</w:t>
      </w:r>
      <w:r w:rsidR="00A230A8" w:rsidRPr="0028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«Интернет».</w:t>
      </w:r>
    </w:p>
    <w:p w:rsidR="0052740D" w:rsidRDefault="003846F5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6F5">
        <w:rPr>
          <w:rFonts w:ascii="Times New Roman" w:hAnsi="Times New Roman"/>
          <w:sz w:val="24"/>
          <w:szCs w:val="24"/>
        </w:rPr>
        <w:t>3</w:t>
      </w:r>
      <w:r w:rsidR="00D27172" w:rsidRPr="002832C2">
        <w:rPr>
          <w:rFonts w:ascii="Times New Roman" w:hAnsi="Times New Roman"/>
          <w:sz w:val="24"/>
          <w:szCs w:val="24"/>
        </w:rPr>
        <w:t xml:space="preserve">. </w:t>
      </w:r>
      <w:r w:rsidR="0052740D" w:rsidRPr="002832C2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Pr="002832C2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2740D" w:rsidRPr="002832C2" w:rsidTr="006A501B">
        <w:tc>
          <w:tcPr>
            <w:tcW w:w="4926" w:type="dxa"/>
            <w:hideMark/>
          </w:tcPr>
          <w:p w:rsidR="000366DF" w:rsidRPr="002832C2" w:rsidRDefault="000366DF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2832C2" w:rsidRDefault="0052740D" w:rsidP="001A0EA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2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r w:rsidR="001A0EA1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2832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FF6D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927" w:type="dxa"/>
          </w:tcPr>
          <w:p w:rsidR="0052740D" w:rsidRPr="002832C2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6D34" w:rsidRDefault="00FF6DAD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</w:p>
          <w:p w:rsidR="0052740D" w:rsidRPr="002832C2" w:rsidRDefault="00876D34" w:rsidP="001A0EA1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6DAD" w:rsidRPr="002832C2" w:rsidTr="006A501B">
        <w:tc>
          <w:tcPr>
            <w:tcW w:w="4926" w:type="dxa"/>
          </w:tcPr>
          <w:p w:rsidR="00FF6DAD" w:rsidRPr="002832C2" w:rsidRDefault="00FF6DA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F6DAD" w:rsidRPr="002832C2" w:rsidRDefault="00FF6DA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Pr="002832C2" w:rsidRDefault="000B4D79" w:rsidP="000366DF">
      <w:pPr>
        <w:rPr>
          <w:sz w:val="24"/>
          <w:szCs w:val="24"/>
        </w:rPr>
      </w:pPr>
    </w:p>
    <w:sectPr w:rsidR="000B4D79" w:rsidRPr="002832C2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740D"/>
    <w:rsid w:val="000366DF"/>
    <w:rsid w:val="000B4D79"/>
    <w:rsid w:val="000D2BA3"/>
    <w:rsid w:val="00131512"/>
    <w:rsid w:val="0014199D"/>
    <w:rsid w:val="001A0EA1"/>
    <w:rsid w:val="002003CC"/>
    <w:rsid w:val="002832C2"/>
    <w:rsid w:val="003163E4"/>
    <w:rsid w:val="003846F5"/>
    <w:rsid w:val="00460BB7"/>
    <w:rsid w:val="00486564"/>
    <w:rsid w:val="004A5FD4"/>
    <w:rsid w:val="0052142C"/>
    <w:rsid w:val="0052740D"/>
    <w:rsid w:val="005803E6"/>
    <w:rsid w:val="005F6796"/>
    <w:rsid w:val="00793C8F"/>
    <w:rsid w:val="007A3AC4"/>
    <w:rsid w:val="00876D34"/>
    <w:rsid w:val="00887600"/>
    <w:rsid w:val="00921FAE"/>
    <w:rsid w:val="0093176E"/>
    <w:rsid w:val="00A230A8"/>
    <w:rsid w:val="00A33DED"/>
    <w:rsid w:val="00B5770E"/>
    <w:rsid w:val="00BB68E7"/>
    <w:rsid w:val="00CB3AB3"/>
    <w:rsid w:val="00D27172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4</cp:revision>
  <cp:lastPrinted>2021-10-07T06:22:00Z</cp:lastPrinted>
  <dcterms:created xsi:type="dcterms:W3CDTF">2022-09-16T05:45:00Z</dcterms:created>
  <dcterms:modified xsi:type="dcterms:W3CDTF">2022-09-29T11:40:00Z</dcterms:modified>
</cp:coreProperties>
</file>