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3" w:rsidRPr="00C9229D" w:rsidRDefault="00213454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9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2C35" w:rsidRPr="00C9229D" w:rsidRDefault="00213454" w:rsidP="00C92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9D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E176AF" w:rsidRPr="00C9229D">
        <w:rPr>
          <w:rFonts w:ascii="Times New Roman" w:hAnsi="Times New Roman" w:cs="Times New Roman"/>
          <w:b/>
          <w:sz w:val="24"/>
          <w:szCs w:val="24"/>
        </w:rPr>
        <w:t xml:space="preserve">решения Собрания депутатов </w:t>
      </w:r>
      <w:r w:rsidRPr="00C9229D">
        <w:rPr>
          <w:rFonts w:ascii="Times New Roman" w:hAnsi="Times New Roman" w:cs="Times New Roman"/>
          <w:b/>
          <w:sz w:val="24"/>
          <w:szCs w:val="24"/>
        </w:rPr>
        <w:t xml:space="preserve">Порецкого </w:t>
      </w:r>
      <w:r w:rsidR="00C9229D" w:rsidRPr="00C9229D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C92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F33" w:rsidRPr="00C9229D">
        <w:rPr>
          <w:rFonts w:ascii="Times New Roman" w:hAnsi="Times New Roman" w:cs="Times New Roman"/>
          <w:b/>
          <w:sz w:val="24"/>
          <w:szCs w:val="24"/>
        </w:rPr>
        <w:t>Ч</w:t>
      </w:r>
      <w:r w:rsidRPr="00C9229D">
        <w:rPr>
          <w:rFonts w:ascii="Times New Roman" w:hAnsi="Times New Roman" w:cs="Times New Roman"/>
          <w:b/>
          <w:sz w:val="24"/>
          <w:szCs w:val="24"/>
        </w:rPr>
        <w:t xml:space="preserve">увашской Республики </w:t>
      </w:r>
      <w:r w:rsidR="00C9229D">
        <w:rPr>
          <w:rFonts w:ascii="Times New Roman" w:hAnsi="Times New Roman" w:cs="Times New Roman"/>
          <w:b/>
          <w:sz w:val="24"/>
          <w:szCs w:val="24"/>
        </w:rPr>
        <w:t>«</w:t>
      </w:r>
      <w:r w:rsidR="00C9229D" w:rsidRPr="00C9229D">
        <w:rPr>
          <w:rFonts w:ascii="Times New Roman" w:hAnsi="Times New Roman" w:cs="Times New Roman"/>
          <w:b/>
          <w:sz w:val="24"/>
          <w:szCs w:val="24"/>
        </w:rPr>
        <w:t>Об утверждении Положения о  муниципальном земельном контроле  на территории Порецкого муниципального  округа Чувашской Республики</w:t>
      </w:r>
      <w:r w:rsidR="00397D51" w:rsidRPr="00C9229D">
        <w:rPr>
          <w:rFonts w:ascii="Times New Roman" w:hAnsi="Times New Roman" w:cs="Times New Roman"/>
          <w:b/>
          <w:sz w:val="24"/>
          <w:szCs w:val="24"/>
        </w:rPr>
        <w:t>»</w:t>
      </w:r>
    </w:p>
    <w:p w:rsidR="00E176AF" w:rsidRDefault="00E176AF" w:rsidP="00E1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9229D" w:rsidRPr="00C9229D" w:rsidRDefault="00E176AF" w:rsidP="00C9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7F33" w:rsidRPr="00BF5D4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176AF">
        <w:rPr>
          <w:rFonts w:ascii="Times New Roman" w:hAnsi="Times New Roman" w:cs="Times New Roman"/>
          <w:sz w:val="24"/>
          <w:szCs w:val="24"/>
        </w:rPr>
        <w:t xml:space="preserve">решения Собрания депутатов Порецкого </w:t>
      </w:r>
      <w:r w:rsidR="00C9229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E176AF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C9229D" w:rsidRPr="00C9229D">
        <w:rPr>
          <w:rFonts w:ascii="Times New Roman" w:hAnsi="Times New Roman" w:cs="Times New Roman"/>
          <w:sz w:val="24"/>
          <w:szCs w:val="24"/>
        </w:rPr>
        <w:t>«Об утверждении Положения о  муниципальном земельном контроле  на территории Порецкого муниципального  округа Чувашской Республики»</w:t>
      </w:r>
    </w:p>
    <w:p w:rsidR="00427F33" w:rsidRPr="00C9229D" w:rsidRDefault="005A60E9" w:rsidP="00C9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D">
        <w:rPr>
          <w:rFonts w:ascii="Times New Roman" w:hAnsi="Times New Roman" w:cs="Times New Roman"/>
          <w:sz w:val="24"/>
          <w:szCs w:val="24"/>
        </w:rPr>
        <w:t xml:space="preserve"> (далее – проект </w:t>
      </w:r>
      <w:r w:rsidR="00E176AF">
        <w:rPr>
          <w:rFonts w:ascii="Times New Roman" w:hAnsi="Times New Roman" w:cs="Times New Roman"/>
          <w:sz w:val="24"/>
          <w:szCs w:val="24"/>
        </w:rPr>
        <w:t>реше</w:t>
      </w:r>
      <w:r w:rsidRPr="00BF5D4D">
        <w:rPr>
          <w:rFonts w:ascii="Times New Roman" w:hAnsi="Times New Roman" w:cs="Times New Roman"/>
          <w:sz w:val="24"/>
          <w:szCs w:val="24"/>
        </w:rPr>
        <w:t xml:space="preserve">ния) подготовлен в соответствии с </w:t>
      </w:r>
      <w:r w:rsidR="00E176AF" w:rsidRPr="00E176AF">
        <w:rPr>
          <w:rFonts w:ascii="Times New Roman" w:hAnsi="Times New Roman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</w:t>
      </w:r>
      <w:r w:rsidR="00E176AF" w:rsidRPr="00C9229D">
        <w:rPr>
          <w:rFonts w:ascii="Times New Roman" w:hAnsi="Times New Roman" w:cs="Times New Roman"/>
          <w:sz w:val="24"/>
          <w:szCs w:val="24"/>
        </w:rPr>
        <w:t xml:space="preserve">», </w:t>
      </w:r>
      <w:r w:rsidR="00C9229D" w:rsidRPr="00C9229D">
        <w:rPr>
          <w:rFonts w:ascii="Times New Roman" w:hAnsi="Times New Roman" w:cs="Times New Roman"/>
          <w:color w:val="000000"/>
          <w:sz w:val="24"/>
          <w:szCs w:val="24"/>
        </w:rPr>
        <w:t>Уставом Порецкого муниципального о</w:t>
      </w:r>
      <w:r w:rsidR="00C9229D" w:rsidRPr="00C9229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9229D" w:rsidRPr="00C9229D">
        <w:rPr>
          <w:rFonts w:ascii="Times New Roman" w:hAnsi="Times New Roman" w:cs="Times New Roman"/>
          <w:color w:val="000000"/>
          <w:sz w:val="24"/>
          <w:szCs w:val="24"/>
        </w:rPr>
        <w:t>руга Чувашской Республики</w:t>
      </w:r>
      <w:r w:rsidR="00D70F66" w:rsidRPr="00C9229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70F66" w:rsidRPr="00C92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29D" w:rsidRDefault="00C9229D" w:rsidP="00393503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Проект решения подготовлен отделом сельского хозяйства, земельных отношений и экологии администрации Порецкого района в целях приведения нормативных правовых актов муниципального округа в соответствие с федеральным законодательством. </w:t>
      </w:r>
    </w:p>
    <w:p w:rsidR="000C1166" w:rsidRPr="00BF5D4D" w:rsidRDefault="00C9229D" w:rsidP="00393503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Проектом решения утверждается </w:t>
      </w:r>
      <w:r w:rsidR="009E467C">
        <w:rPr>
          <w:rFonts w:ascii="Times New Roman" w:hAnsi="Times New Roman" w:cs="Times New Roman"/>
          <w:sz w:val="24"/>
          <w:szCs w:val="24"/>
        </w:rPr>
        <w:t>Положение о муниципальном земельном контроле на территории Порецкого муниципального округа Чувашской Республики. Положение устанавливает порядок организации и осуществления муниципального земельного контроля на территории Порецкого муниципального округа Чувашской Республики.</w:t>
      </w:r>
    </w:p>
    <w:p w:rsidR="00A50CF2" w:rsidRPr="00BF5D4D" w:rsidRDefault="00A50CF2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D">
        <w:rPr>
          <w:rFonts w:ascii="Times New Roman" w:hAnsi="Times New Roman" w:cs="Times New Roman"/>
          <w:sz w:val="24"/>
          <w:szCs w:val="24"/>
        </w:rPr>
        <w:t xml:space="preserve">          Принятие проекта не требует дополнительных расходов из бюджета Порецкого </w:t>
      </w:r>
      <w:r w:rsidR="009E46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F5D4D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  <w:r w:rsidR="00D80427" w:rsidRPr="00BF5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D">
        <w:rPr>
          <w:rFonts w:ascii="Times New Roman" w:hAnsi="Times New Roman" w:cs="Times New Roman"/>
          <w:sz w:val="24"/>
          <w:szCs w:val="24"/>
        </w:rPr>
        <w:t xml:space="preserve">Начальник отдела экономики, </w:t>
      </w:r>
      <w:proofErr w:type="gramStart"/>
      <w:r w:rsidRPr="00BF5D4D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BF5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D">
        <w:rPr>
          <w:rFonts w:ascii="Times New Roman" w:hAnsi="Times New Roman" w:cs="Times New Roman"/>
          <w:sz w:val="24"/>
          <w:szCs w:val="24"/>
        </w:rPr>
        <w:t xml:space="preserve">отношений и бухгалтерского учета администрации </w:t>
      </w: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D">
        <w:rPr>
          <w:rFonts w:ascii="Times New Roman" w:hAnsi="Times New Roman" w:cs="Times New Roman"/>
          <w:sz w:val="24"/>
          <w:szCs w:val="24"/>
        </w:rPr>
        <w:t>Порецкого района Чувашской Республики                                                       Е.А. Трошина</w:t>
      </w:r>
    </w:p>
    <w:sectPr w:rsidR="00D80427" w:rsidRPr="00BF5D4D" w:rsidSect="00062AF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454"/>
    <w:rsid w:val="00034DDC"/>
    <w:rsid w:val="00053601"/>
    <w:rsid w:val="00062AF3"/>
    <w:rsid w:val="000739E9"/>
    <w:rsid w:val="000A5611"/>
    <w:rsid w:val="000C1166"/>
    <w:rsid w:val="00194875"/>
    <w:rsid w:val="00213454"/>
    <w:rsid w:val="0035607F"/>
    <w:rsid w:val="00393503"/>
    <w:rsid w:val="00397D51"/>
    <w:rsid w:val="0041322D"/>
    <w:rsid w:val="00427F33"/>
    <w:rsid w:val="004440F7"/>
    <w:rsid w:val="00455201"/>
    <w:rsid w:val="00510804"/>
    <w:rsid w:val="005A60E9"/>
    <w:rsid w:val="005C3FAD"/>
    <w:rsid w:val="006D2F1C"/>
    <w:rsid w:val="007D0AE7"/>
    <w:rsid w:val="007D2C35"/>
    <w:rsid w:val="007F3D16"/>
    <w:rsid w:val="00972183"/>
    <w:rsid w:val="009E467C"/>
    <w:rsid w:val="00A12A03"/>
    <w:rsid w:val="00A50CF2"/>
    <w:rsid w:val="00A64D9F"/>
    <w:rsid w:val="00A846B8"/>
    <w:rsid w:val="00BF5D4D"/>
    <w:rsid w:val="00C562D0"/>
    <w:rsid w:val="00C74801"/>
    <w:rsid w:val="00C9229D"/>
    <w:rsid w:val="00CA5FA7"/>
    <w:rsid w:val="00D70F66"/>
    <w:rsid w:val="00D75D4B"/>
    <w:rsid w:val="00D80427"/>
    <w:rsid w:val="00E176AF"/>
    <w:rsid w:val="00E25AA1"/>
    <w:rsid w:val="00EC3BD5"/>
    <w:rsid w:val="00F57C9D"/>
    <w:rsid w:val="00F8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322D"/>
    <w:rPr>
      <w:color w:val="000080"/>
      <w:u w:val="single"/>
    </w:rPr>
  </w:style>
  <w:style w:type="paragraph" w:styleId="a4">
    <w:name w:val="Body Text"/>
    <w:basedOn w:val="a"/>
    <w:link w:val="a5"/>
    <w:rsid w:val="0041322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1322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6">
    <w:name w:val="Emphasis"/>
    <w:basedOn w:val="a0"/>
    <w:uiPriority w:val="20"/>
    <w:qFormat/>
    <w:rsid w:val="0041322D"/>
    <w:rPr>
      <w:rFonts w:cs="Times New Roman"/>
      <w:i/>
      <w:iCs/>
    </w:rPr>
  </w:style>
  <w:style w:type="paragraph" w:styleId="a7">
    <w:name w:val="No Spacing"/>
    <w:uiPriority w:val="1"/>
    <w:qFormat/>
    <w:rsid w:val="003935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economy</cp:lastModifiedBy>
  <cp:revision>34</cp:revision>
  <dcterms:created xsi:type="dcterms:W3CDTF">2021-09-23T08:42:00Z</dcterms:created>
  <dcterms:modified xsi:type="dcterms:W3CDTF">2022-12-01T13:12:00Z</dcterms:modified>
</cp:coreProperties>
</file>