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195"/>
        <w:gridCol w:w="1173"/>
        <w:gridCol w:w="4202"/>
      </w:tblGrid>
      <w:tr w:rsidR="00600B5C" w:rsidRPr="00600B5C" w:rsidTr="00317E56">
        <w:trPr>
          <w:cantSplit/>
          <w:trHeight w:val="420"/>
        </w:trPr>
        <w:tc>
          <w:tcPr>
            <w:tcW w:w="4195" w:type="dxa"/>
          </w:tcPr>
          <w:p w:rsidR="00600B5C" w:rsidRPr="00600B5C" w:rsidRDefault="00600B5C" w:rsidP="00600B5C">
            <w:pPr>
              <w:widowControl/>
              <w:tabs>
                <w:tab w:val="left" w:pos="4285"/>
              </w:tabs>
              <w:ind w:firstLine="0"/>
              <w:jc w:val="center"/>
              <w:rPr>
                <w:rFonts w:ascii="Arial Cyr Chuv" w:hAnsi="Arial Cyr Chuv" w:cs="Times New Roman"/>
                <w:b/>
                <w:bCs/>
                <w:noProof/>
                <w:sz w:val="20"/>
                <w:szCs w:val="20"/>
              </w:rPr>
            </w:pPr>
            <w:r w:rsidRPr="00600B5C">
              <w:rPr>
                <w:rFonts w:ascii="Arial Cyr Chuv" w:hAnsi="Arial Cyr Chuv" w:cs="Times New Roman"/>
                <w:b/>
                <w:bCs/>
                <w:noProof/>
                <w:sz w:val="20"/>
                <w:szCs w:val="20"/>
              </w:rPr>
              <w:t>ЧЁВАШ РЕСПУБЛИКИ</w:t>
            </w:r>
          </w:p>
          <w:p w:rsidR="00600B5C" w:rsidRPr="00600B5C" w:rsidRDefault="00600B5C" w:rsidP="00600B5C">
            <w:pPr>
              <w:widowControl/>
              <w:tabs>
                <w:tab w:val="left" w:pos="4285"/>
              </w:tabs>
              <w:ind w:firstLine="0"/>
              <w:jc w:val="center"/>
              <w:rPr>
                <w:rFonts w:ascii="Arial Cyr Chuv" w:hAnsi="Arial Cyr Chuv" w:cs="Times New Roman"/>
                <w:b/>
                <w:bCs/>
                <w:noProof/>
                <w:sz w:val="20"/>
                <w:szCs w:val="20"/>
              </w:rPr>
            </w:pPr>
            <w:r w:rsidRPr="00600B5C">
              <w:rPr>
                <w:rFonts w:ascii="Arial Cyr Chuv" w:hAnsi="Arial Cyr Chuv" w:cs="Times New Roman"/>
                <w:b/>
                <w:bCs/>
                <w:noProof/>
                <w:sz w:val="20"/>
                <w:szCs w:val="20"/>
              </w:rPr>
              <w:t xml:space="preserve">ШЁМЁРШЁ </w:t>
            </w:r>
          </w:p>
          <w:p w:rsidR="00600B5C" w:rsidRPr="00600B5C" w:rsidRDefault="00600B5C" w:rsidP="00600B5C">
            <w:pPr>
              <w:widowControl/>
              <w:tabs>
                <w:tab w:val="left" w:pos="4285"/>
              </w:tabs>
              <w:ind w:firstLine="0"/>
              <w:jc w:val="center"/>
              <w:rPr>
                <w:rFonts w:ascii="Arial Cyr Chuv" w:hAnsi="Arial Cyr Chuv" w:cs="Courier New"/>
                <w:sz w:val="26"/>
                <w:szCs w:val="20"/>
              </w:rPr>
            </w:pPr>
            <w:r w:rsidRPr="00600B5C">
              <w:rPr>
                <w:rFonts w:ascii="Arial Cyr Chuv" w:hAnsi="Arial Cyr Chuv" w:cs="Times New Roman"/>
                <w:b/>
                <w:bCs/>
                <w:noProof/>
                <w:sz w:val="20"/>
                <w:szCs w:val="20"/>
              </w:rPr>
              <w:t>МУНИЦИПАЛЛ</w:t>
            </w:r>
            <w:r w:rsidRPr="00600B5C">
              <w:rPr>
                <w:rFonts w:ascii="Arial" w:hAnsi="Arial" w:cs="Arial"/>
                <w:b/>
                <w:bCs/>
                <w:noProof/>
                <w:sz w:val="20"/>
                <w:szCs w:val="20"/>
              </w:rPr>
              <w:t>Ă</w:t>
            </w:r>
            <w:r w:rsidRPr="00600B5C">
              <w:rPr>
                <w:rFonts w:ascii="Arial Cyr Chuv" w:hAnsi="Arial Cyr Chuv" w:cs="Times New Roman"/>
                <w:b/>
                <w:bCs/>
                <w:noProof/>
                <w:sz w:val="20"/>
                <w:szCs w:val="20"/>
              </w:rPr>
              <w:t xml:space="preserve"> </w:t>
            </w:r>
            <w:r w:rsidRPr="00600B5C">
              <w:rPr>
                <w:rFonts w:ascii="Arial Cyr Chuv" w:hAnsi="Arial Cyr Chuv" w:cs="Arial Cyr Chuv"/>
                <w:b/>
                <w:bCs/>
                <w:noProof/>
                <w:sz w:val="20"/>
                <w:szCs w:val="20"/>
              </w:rPr>
              <w:t>ОКРУГЕ</w:t>
            </w:r>
          </w:p>
        </w:tc>
        <w:tc>
          <w:tcPr>
            <w:tcW w:w="1173" w:type="dxa"/>
            <w:vMerge w:val="restart"/>
          </w:tcPr>
          <w:p w:rsidR="00600B5C" w:rsidRPr="00600B5C" w:rsidRDefault="00600B5C" w:rsidP="00600B5C">
            <w:pPr>
              <w:widowControl/>
              <w:autoSpaceDE/>
              <w:autoSpaceDN/>
              <w:adjustRightInd/>
              <w:ind w:firstLine="0"/>
              <w:jc w:val="center"/>
              <w:rPr>
                <w:rFonts w:ascii="Times New Roman" w:hAnsi="Times New Roman" w:cs="Times New Roman"/>
                <w:sz w:val="26"/>
              </w:rPr>
            </w:pPr>
            <w:r>
              <w:rPr>
                <w:rFonts w:ascii="Times New Roman" w:hAnsi="Times New Roman" w:cs="Times New Roman"/>
                <w:noProof/>
                <w:color w:val="000000"/>
                <w:sz w:val="26"/>
              </w:rPr>
              <w:drawing>
                <wp:inline distT="0" distB="0" distL="0" distR="0">
                  <wp:extent cx="548640" cy="715645"/>
                  <wp:effectExtent l="0" t="0" r="3810" b="8255"/>
                  <wp:docPr id="2" name="Рисунок 2" descr="герб района для Углового штамп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района для Углового штампа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 cy="715645"/>
                          </a:xfrm>
                          <a:prstGeom prst="rect">
                            <a:avLst/>
                          </a:prstGeom>
                          <a:noFill/>
                          <a:ln>
                            <a:noFill/>
                          </a:ln>
                        </pic:spPr>
                      </pic:pic>
                    </a:graphicData>
                  </a:graphic>
                </wp:inline>
              </w:drawing>
            </w:r>
          </w:p>
        </w:tc>
        <w:tc>
          <w:tcPr>
            <w:tcW w:w="4202" w:type="dxa"/>
          </w:tcPr>
          <w:p w:rsidR="00600B5C" w:rsidRPr="00600B5C" w:rsidRDefault="00600B5C" w:rsidP="00600B5C">
            <w:pPr>
              <w:widowControl/>
              <w:ind w:left="-40" w:right="-6" w:firstLine="0"/>
              <w:jc w:val="center"/>
              <w:rPr>
                <w:rFonts w:ascii="Arial Cyr Chuv" w:hAnsi="Arial Cyr Chuv" w:cs="Arial"/>
                <w:b/>
                <w:bCs/>
                <w:noProof/>
                <w:sz w:val="20"/>
                <w:szCs w:val="20"/>
              </w:rPr>
            </w:pPr>
            <w:r w:rsidRPr="00600B5C">
              <w:rPr>
                <w:rFonts w:ascii="Arial Cyr Chuv" w:hAnsi="Arial Cyr Chuv" w:cs="Arial"/>
                <w:b/>
                <w:bCs/>
                <w:noProof/>
                <w:sz w:val="20"/>
                <w:szCs w:val="20"/>
              </w:rPr>
              <w:t>ЧУВАШСКАЯ РЕСПУБЛИКА</w:t>
            </w:r>
          </w:p>
          <w:p w:rsidR="00600B5C" w:rsidRPr="00600B5C" w:rsidRDefault="00600B5C" w:rsidP="00600B5C">
            <w:pPr>
              <w:widowControl/>
              <w:autoSpaceDE/>
              <w:autoSpaceDN/>
              <w:adjustRightInd/>
              <w:ind w:firstLine="0"/>
              <w:jc w:val="center"/>
              <w:rPr>
                <w:rFonts w:ascii="Arial Cyr Chuv" w:hAnsi="Arial Cyr Chuv" w:cs="Arial"/>
                <w:b/>
                <w:bCs/>
                <w:noProof/>
                <w:sz w:val="20"/>
                <w:szCs w:val="20"/>
              </w:rPr>
            </w:pPr>
            <w:r w:rsidRPr="00600B5C">
              <w:rPr>
                <w:rFonts w:ascii="Arial Cyr Chuv" w:hAnsi="Arial Cyr Chuv" w:cs="Arial"/>
                <w:b/>
                <w:bCs/>
                <w:noProof/>
                <w:sz w:val="20"/>
                <w:szCs w:val="20"/>
              </w:rPr>
              <w:t>ШЕМУРШИНСКИЙ</w:t>
            </w:r>
          </w:p>
          <w:p w:rsidR="00600B5C" w:rsidRPr="00600B5C" w:rsidRDefault="00600B5C" w:rsidP="00600B5C">
            <w:pPr>
              <w:widowControl/>
              <w:ind w:firstLine="0"/>
              <w:jc w:val="center"/>
              <w:rPr>
                <w:rFonts w:ascii="Arial Cyr Chuv" w:hAnsi="Arial Cyr Chuv" w:cs="Courier New"/>
                <w:b/>
                <w:bCs/>
                <w:sz w:val="22"/>
                <w:szCs w:val="20"/>
              </w:rPr>
            </w:pPr>
            <w:r w:rsidRPr="00600B5C">
              <w:rPr>
                <w:rFonts w:ascii="Arial Cyr Chuv" w:hAnsi="Arial Cyr Chuv" w:cs="Arial"/>
                <w:b/>
                <w:bCs/>
                <w:noProof/>
                <w:sz w:val="20"/>
                <w:szCs w:val="20"/>
              </w:rPr>
              <w:t>МУНИЦИПАЛЬНЫЙ ОКРУГ</w:t>
            </w:r>
          </w:p>
        </w:tc>
      </w:tr>
      <w:tr w:rsidR="00600B5C" w:rsidRPr="00600B5C" w:rsidTr="00317E56">
        <w:trPr>
          <w:cantSplit/>
          <w:trHeight w:val="2355"/>
        </w:trPr>
        <w:tc>
          <w:tcPr>
            <w:tcW w:w="4195" w:type="dxa"/>
          </w:tcPr>
          <w:p w:rsidR="00600B5C" w:rsidRPr="00600B5C" w:rsidRDefault="00600B5C" w:rsidP="00600B5C">
            <w:pPr>
              <w:widowControl/>
              <w:tabs>
                <w:tab w:val="left" w:pos="4285"/>
              </w:tabs>
              <w:ind w:firstLine="0"/>
              <w:jc w:val="center"/>
              <w:rPr>
                <w:rFonts w:ascii="Arial Cyr Chuv" w:hAnsi="Arial Cyr Chuv" w:cs="Times New Roman"/>
                <w:b/>
                <w:bCs/>
                <w:noProof/>
                <w:sz w:val="20"/>
                <w:szCs w:val="20"/>
              </w:rPr>
            </w:pPr>
            <w:r w:rsidRPr="00600B5C">
              <w:rPr>
                <w:rFonts w:ascii="Arial Cyr Chuv" w:hAnsi="Arial Cyr Chuv" w:cs="Times New Roman"/>
                <w:b/>
                <w:bCs/>
                <w:noProof/>
                <w:sz w:val="20"/>
                <w:szCs w:val="20"/>
              </w:rPr>
              <w:t xml:space="preserve">ШЁМЁРШЁ </w:t>
            </w:r>
          </w:p>
          <w:p w:rsidR="00600B5C" w:rsidRPr="00600B5C" w:rsidRDefault="00600B5C" w:rsidP="00600B5C">
            <w:pPr>
              <w:widowControl/>
              <w:tabs>
                <w:tab w:val="left" w:pos="4285"/>
              </w:tabs>
              <w:ind w:firstLine="0"/>
              <w:jc w:val="center"/>
              <w:rPr>
                <w:rFonts w:ascii="Arial Cyr Chuv" w:hAnsi="Arial Cyr Chuv" w:cs="Arial Cyr Chuv"/>
                <w:b/>
                <w:bCs/>
                <w:noProof/>
                <w:sz w:val="20"/>
                <w:szCs w:val="20"/>
              </w:rPr>
            </w:pPr>
            <w:r w:rsidRPr="00600B5C">
              <w:rPr>
                <w:rFonts w:ascii="Arial Cyr Chuv" w:hAnsi="Arial Cyr Chuv" w:cs="Times New Roman"/>
                <w:b/>
                <w:bCs/>
                <w:noProof/>
                <w:sz w:val="20"/>
                <w:szCs w:val="20"/>
              </w:rPr>
              <w:t>МУНИЦИПАЛЛ</w:t>
            </w:r>
            <w:r w:rsidRPr="00600B5C">
              <w:rPr>
                <w:rFonts w:ascii="Arial" w:hAnsi="Arial" w:cs="Arial"/>
                <w:b/>
                <w:bCs/>
                <w:noProof/>
                <w:sz w:val="20"/>
                <w:szCs w:val="20"/>
              </w:rPr>
              <w:t>Ă</w:t>
            </w:r>
            <w:r w:rsidRPr="00600B5C">
              <w:rPr>
                <w:rFonts w:ascii="Arial Cyr Chuv" w:hAnsi="Arial Cyr Chuv" w:cs="Times New Roman"/>
                <w:b/>
                <w:bCs/>
                <w:noProof/>
                <w:sz w:val="20"/>
                <w:szCs w:val="20"/>
              </w:rPr>
              <w:t xml:space="preserve"> </w:t>
            </w:r>
            <w:r w:rsidRPr="00600B5C">
              <w:rPr>
                <w:rFonts w:ascii="Arial Cyr Chuv" w:hAnsi="Arial Cyr Chuv" w:cs="Arial Cyr Chuv"/>
                <w:b/>
                <w:bCs/>
                <w:noProof/>
                <w:sz w:val="20"/>
                <w:szCs w:val="20"/>
              </w:rPr>
              <w:t>ОКРУГ</w:t>
            </w:r>
            <w:r w:rsidRPr="00600B5C">
              <w:rPr>
                <w:rFonts w:ascii="Arial" w:hAnsi="Arial" w:cs="Arial"/>
                <w:b/>
                <w:bCs/>
                <w:noProof/>
                <w:sz w:val="20"/>
                <w:szCs w:val="20"/>
              </w:rPr>
              <w:t>Ĕ</w:t>
            </w:r>
            <w:r w:rsidRPr="00600B5C">
              <w:rPr>
                <w:rFonts w:ascii="Arial Cyr Chuv" w:hAnsi="Arial Cyr Chuv" w:cs="Arial Cyr Chuv"/>
                <w:b/>
                <w:bCs/>
                <w:noProof/>
                <w:sz w:val="20"/>
                <w:szCs w:val="20"/>
              </w:rPr>
              <w:t xml:space="preserve">Н </w:t>
            </w:r>
          </w:p>
          <w:p w:rsidR="00600B5C" w:rsidRPr="00600B5C" w:rsidRDefault="00600B5C" w:rsidP="00600B5C">
            <w:pPr>
              <w:widowControl/>
              <w:tabs>
                <w:tab w:val="left" w:pos="4285"/>
              </w:tabs>
              <w:ind w:firstLine="0"/>
              <w:jc w:val="center"/>
              <w:rPr>
                <w:rFonts w:ascii="Arial Cyr Chuv" w:hAnsi="Arial Cyr Chuv" w:cs="Times New Roman"/>
                <w:b/>
                <w:bCs/>
                <w:noProof/>
                <w:color w:val="000000"/>
                <w:sz w:val="20"/>
                <w:szCs w:val="20"/>
              </w:rPr>
            </w:pPr>
            <w:r w:rsidRPr="00600B5C">
              <w:rPr>
                <w:rFonts w:ascii="Arial Cyr Chuv" w:hAnsi="Arial Cyr Chuv" w:cs="Times New Roman"/>
                <w:b/>
                <w:bCs/>
                <w:noProof/>
                <w:sz w:val="20"/>
                <w:szCs w:val="20"/>
              </w:rPr>
              <w:t>ДЕПУТАТСЕН ПУХ</w:t>
            </w:r>
            <w:r w:rsidRPr="00600B5C">
              <w:rPr>
                <w:rFonts w:ascii="Arial" w:hAnsi="Arial" w:cs="Arial"/>
                <w:b/>
                <w:bCs/>
                <w:noProof/>
                <w:sz w:val="20"/>
                <w:szCs w:val="20"/>
              </w:rPr>
              <w:t>Ă</w:t>
            </w:r>
            <w:r w:rsidRPr="00600B5C">
              <w:rPr>
                <w:rFonts w:ascii="Arial Cyr Chuv" w:hAnsi="Arial Cyr Chuv" w:cs="Arial Cyr Chuv"/>
                <w:b/>
                <w:bCs/>
                <w:noProof/>
                <w:sz w:val="20"/>
                <w:szCs w:val="20"/>
              </w:rPr>
              <w:t>В</w:t>
            </w:r>
            <w:r w:rsidRPr="00600B5C">
              <w:rPr>
                <w:rFonts w:ascii="Arial" w:hAnsi="Arial" w:cs="Arial"/>
                <w:b/>
                <w:bCs/>
                <w:noProof/>
                <w:sz w:val="20"/>
                <w:szCs w:val="20"/>
              </w:rPr>
              <w:t>Ě</w:t>
            </w:r>
          </w:p>
          <w:p w:rsidR="00600B5C" w:rsidRPr="00600B5C" w:rsidRDefault="00600B5C" w:rsidP="00600B5C">
            <w:pPr>
              <w:widowControl/>
              <w:autoSpaceDE/>
              <w:autoSpaceDN/>
              <w:adjustRightInd/>
              <w:ind w:firstLine="0"/>
              <w:jc w:val="center"/>
              <w:rPr>
                <w:rFonts w:ascii="Arial Cyr Chuv" w:hAnsi="Arial Cyr Chuv" w:cs="Times New Roman"/>
                <w:sz w:val="20"/>
                <w:szCs w:val="20"/>
              </w:rPr>
            </w:pPr>
          </w:p>
          <w:p w:rsidR="00600B5C" w:rsidRPr="00600B5C" w:rsidRDefault="00600B5C" w:rsidP="00600B5C">
            <w:pPr>
              <w:widowControl/>
              <w:autoSpaceDE/>
              <w:autoSpaceDN/>
              <w:adjustRightInd/>
              <w:ind w:firstLine="0"/>
              <w:jc w:val="center"/>
              <w:rPr>
                <w:rFonts w:ascii="Arial Cyr Chuv" w:hAnsi="Arial Cyr Chuv" w:cs="Times New Roman"/>
                <w:sz w:val="20"/>
                <w:szCs w:val="20"/>
              </w:rPr>
            </w:pPr>
          </w:p>
          <w:p w:rsidR="00600B5C" w:rsidRPr="00600B5C" w:rsidRDefault="00600B5C" w:rsidP="00600B5C">
            <w:pPr>
              <w:widowControl/>
              <w:tabs>
                <w:tab w:val="left" w:pos="4285"/>
              </w:tabs>
              <w:ind w:firstLine="0"/>
              <w:jc w:val="center"/>
              <w:rPr>
                <w:rFonts w:ascii="Arial Cyr Chuv" w:hAnsi="Arial Cyr Chuv" w:cs="Times New Roman"/>
                <w:b/>
                <w:bCs/>
                <w:noProof/>
                <w:color w:val="000000"/>
                <w:sz w:val="20"/>
                <w:szCs w:val="20"/>
              </w:rPr>
            </w:pPr>
            <w:r w:rsidRPr="00600B5C">
              <w:rPr>
                <w:rFonts w:ascii="Arial Cyr Chuv" w:hAnsi="Arial Cyr Chuv" w:cs="Times New Roman"/>
                <w:b/>
                <w:bCs/>
                <w:noProof/>
                <w:color w:val="000000"/>
                <w:sz w:val="20"/>
                <w:szCs w:val="20"/>
              </w:rPr>
              <w:t>ЙЫШ</w:t>
            </w:r>
            <w:r w:rsidRPr="00600B5C">
              <w:rPr>
                <w:rFonts w:ascii="Arial" w:hAnsi="Arial" w:cs="Arial"/>
                <w:b/>
                <w:bCs/>
                <w:noProof/>
                <w:color w:val="000000"/>
                <w:sz w:val="20"/>
                <w:szCs w:val="20"/>
              </w:rPr>
              <w:t>Ă</w:t>
            </w:r>
            <w:r w:rsidRPr="00600B5C">
              <w:rPr>
                <w:rFonts w:ascii="Arial Cyr Chuv" w:hAnsi="Arial Cyr Chuv" w:cs="Arial Cyr Chuv"/>
                <w:b/>
                <w:bCs/>
                <w:noProof/>
                <w:color w:val="000000"/>
                <w:sz w:val="20"/>
                <w:szCs w:val="20"/>
              </w:rPr>
              <w:t>НУ</w:t>
            </w:r>
          </w:p>
          <w:p w:rsidR="00600B5C" w:rsidRPr="00600B5C" w:rsidRDefault="00600B5C" w:rsidP="00600B5C">
            <w:pPr>
              <w:widowControl/>
              <w:autoSpaceDE/>
              <w:autoSpaceDN/>
              <w:adjustRightInd/>
              <w:ind w:firstLine="0"/>
              <w:jc w:val="center"/>
              <w:rPr>
                <w:rFonts w:ascii="Arial Cyr Chuv" w:hAnsi="Arial Cyr Chuv" w:cs="Times New Roman"/>
                <w:sz w:val="20"/>
                <w:szCs w:val="20"/>
              </w:rPr>
            </w:pPr>
          </w:p>
          <w:p w:rsidR="00600B5C" w:rsidRPr="00600B5C" w:rsidRDefault="00600B5C" w:rsidP="00600B5C">
            <w:pPr>
              <w:widowControl/>
              <w:ind w:right="-35" w:firstLine="0"/>
              <w:jc w:val="center"/>
              <w:rPr>
                <w:rFonts w:ascii="Arial" w:hAnsi="Arial" w:cs="Arial"/>
                <w:noProof/>
                <w:color w:val="000000"/>
                <w:sz w:val="20"/>
                <w:szCs w:val="20"/>
              </w:rPr>
            </w:pPr>
            <w:r w:rsidRPr="00600B5C">
              <w:rPr>
                <w:rFonts w:ascii="Arial" w:hAnsi="Arial" w:cs="Arial"/>
                <w:noProof/>
                <w:color w:val="000000"/>
                <w:sz w:val="20"/>
                <w:szCs w:val="20"/>
              </w:rPr>
              <w:t>«___»___________20     №____</w:t>
            </w:r>
          </w:p>
          <w:p w:rsidR="00600B5C" w:rsidRPr="00600B5C" w:rsidRDefault="00600B5C" w:rsidP="00600B5C">
            <w:pPr>
              <w:widowControl/>
              <w:autoSpaceDE/>
              <w:autoSpaceDN/>
              <w:adjustRightInd/>
              <w:ind w:firstLine="0"/>
              <w:jc w:val="center"/>
              <w:rPr>
                <w:rFonts w:ascii="Arial Cyr Chuv" w:hAnsi="Arial Cyr Chuv" w:cs="Times New Roman"/>
                <w:noProof/>
                <w:color w:val="000000"/>
                <w:sz w:val="20"/>
                <w:szCs w:val="20"/>
              </w:rPr>
            </w:pPr>
          </w:p>
          <w:p w:rsidR="00600B5C" w:rsidRPr="00600B5C" w:rsidRDefault="00600B5C" w:rsidP="00600B5C">
            <w:pPr>
              <w:widowControl/>
              <w:autoSpaceDE/>
              <w:autoSpaceDN/>
              <w:adjustRightInd/>
              <w:ind w:firstLine="0"/>
              <w:jc w:val="center"/>
              <w:rPr>
                <w:rFonts w:ascii="Arial Cyr Chuv" w:hAnsi="Arial Cyr Chuv" w:cs="Times New Roman"/>
                <w:noProof/>
                <w:color w:val="000000"/>
                <w:sz w:val="20"/>
                <w:szCs w:val="20"/>
              </w:rPr>
            </w:pPr>
            <w:r w:rsidRPr="00600B5C">
              <w:rPr>
                <w:rFonts w:ascii="Arial Cyr Chuv" w:hAnsi="Arial Cyr Chuv" w:cs="Times New Roman"/>
                <w:noProof/>
                <w:color w:val="000000"/>
                <w:sz w:val="20"/>
                <w:szCs w:val="20"/>
              </w:rPr>
              <w:t>Шёмёршё ял.</w:t>
            </w:r>
          </w:p>
        </w:tc>
        <w:tc>
          <w:tcPr>
            <w:tcW w:w="1173" w:type="dxa"/>
            <w:vMerge/>
          </w:tcPr>
          <w:p w:rsidR="00600B5C" w:rsidRPr="00600B5C" w:rsidRDefault="00600B5C" w:rsidP="00600B5C">
            <w:pPr>
              <w:widowControl/>
              <w:autoSpaceDE/>
              <w:autoSpaceDN/>
              <w:adjustRightInd/>
              <w:ind w:firstLine="0"/>
              <w:jc w:val="center"/>
              <w:rPr>
                <w:rFonts w:ascii="Times New Roman" w:hAnsi="Times New Roman" w:cs="Times New Roman"/>
                <w:sz w:val="20"/>
                <w:szCs w:val="20"/>
              </w:rPr>
            </w:pPr>
          </w:p>
        </w:tc>
        <w:tc>
          <w:tcPr>
            <w:tcW w:w="4202" w:type="dxa"/>
          </w:tcPr>
          <w:p w:rsidR="00600B5C" w:rsidRPr="00600B5C" w:rsidRDefault="00600B5C" w:rsidP="00600B5C">
            <w:pPr>
              <w:widowControl/>
              <w:ind w:firstLine="0"/>
              <w:jc w:val="center"/>
              <w:rPr>
                <w:rFonts w:ascii="Arial Cyr Chuv" w:hAnsi="Arial Cyr Chuv" w:cs="Times New Roman"/>
                <w:b/>
                <w:bCs/>
                <w:noProof/>
                <w:color w:val="000000"/>
                <w:sz w:val="20"/>
                <w:szCs w:val="20"/>
              </w:rPr>
            </w:pPr>
            <w:r w:rsidRPr="00600B5C">
              <w:rPr>
                <w:rFonts w:ascii="Arial Cyr Chuv" w:hAnsi="Arial Cyr Chuv" w:cs="Times New Roman"/>
                <w:b/>
                <w:bCs/>
                <w:noProof/>
                <w:color w:val="000000"/>
                <w:sz w:val="20"/>
                <w:szCs w:val="20"/>
              </w:rPr>
              <w:t>СОБРАНИЕ ДЕПУТАТОВ</w:t>
            </w:r>
          </w:p>
          <w:p w:rsidR="00600B5C" w:rsidRPr="00600B5C" w:rsidRDefault="00600B5C" w:rsidP="00600B5C">
            <w:pPr>
              <w:widowControl/>
              <w:ind w:firstLine="0"/>
              <w:jc w:val="center"/>
              <w:rPr>
                <w:rFonts w:ascii="Arial Cyr Chuv" w:hAnsi="Arial Cyr Chuv" w:cs="Times New Roman"/>
                <w:b/>
                <w:bCs/>
                <w:noProof/>
                <w:color w:val="000000"/>
                <w:sz w:val="20"/>
                <w:szCs w:val="20"/>
              </w:rPr>
            </w:pPr>
            <w:r w:rsidRPr="00600B5C">
              <w:rPr>
                <w:rFonts w:ascii="Arial Cyr Chuv" w:hAnsi="Arial Cyr Chuv" w:cs="Times New Roman"/>
                <w:b/>
                <w:bCs/>
                <w:noProof/>
                <w:color w:val="000000"/>
                <w:sz w:val="20"/>
                <w:szCs w:val="20"/>
              </w:rPr>
              <w:t>ШЕМУРШИНСКОГО</w:t>
            </w:r>
          </w:p>
          <w:p w:rsidR="00600B5C" w:rsidRPr="00600B5C" w:rsidRDefault="00600B5C" w:rsidP="00600B5C">
            <w:pPr>
              <w:widowControl/>
              <w:ind w:firstLine="0"/>
              <w:jc w:val="center"/>
              <w:rPr>
                <w:rFonts w:ascii="Arial Cyr Chuv" w:hAnsi="Arial Cyr Chuv" w:cs="Times New Roman"/>
                <w:noProof/>
                <w:color w:val="000000"/>
                <w:sz w:val="20"/>
                <w:szCs w:val="20"/>
              </w:rPr>
            </w:pPr>
            <w:r w:rsidRPr="00600B5C">
              <w:rPr>
                <w:rFonts w:ascii="Arial Cyr Chuv" w:hAnsi="Arial Cyr Chuv" w:cs="Times New Roman"/>
                <w:b/>
                <w:bCs/>
                <w:noProof/>
                <w:color w:val="000000"/>
                <w:sz w:val="20"/>
                <w:szCs w:val="20"/>
              </w:rPr>
              <w:t>МУНИЦИПАЛЬНОГО ОКРУГА</w:t>
            </w:r>
          </w:p>
          <w:p w:rsidR="00600B5C" w:rsidRPr="00600B5C" w:rsidRDefault="00600B5C" w:rsidP="00600B5C">
            <w:pPr>
              <w:widowControl/>
              <w:ind w:firstLine="0"/>
              <w:jc w:val="center"/>
              <w:rPr>
                <w:rFonts w:ascii="Arial Cyr Chuv" w:hAnsi="Arial Cyr Chuv" w:cs="Times New Roman"/>
                <w:b/>
                <w:bCs/>
                <w:noProof/>
                <w:color w:val="000000"/>
                <w:sz w:val="20"/>
                <w:szCs w:val="20"/>
              </w:rPr>
            </w:pPr>
          </w:p>
          <w:p w:rsidR="00600B5C" w:rsidRPr="00600B5C" w:rsidRDefault="00600B5C" w:rsidP="00600B5C">
            <w:pPr>
              <w:widowControl/>
              <w:ind w:firstLine="0"/>
              <w:jc w:val="center"/>
              <w:rPr>
                <w:rFonts w:ascii="Arial Cyr Chuv" w:hAnsi="Arial Cyr Chuv" w:cs="Times New Roman"/>
                <w:b/>
                <w:bCs/>
                <w:noProof/>
                <w:color w:val="000000"/>
                <w:sz w:val="20"/>
                <w:szCs w:val="20"/>
              </w:rPr>
            </w:pPr>
          </w:p>
          <w:p w:rsidR="00600B5C" w:rsidRPr="00600B5C" w:rsidRDefault="00600B5C" w:rsidP="00600B5C">
            <w:pPr>
              <w:widowControl/>
              <w:autoSpaceDE/>
              <w:autoSpaceDN/>
              <w:adjustRightInd/>
              <w:ind w:firstLine="0"/>
              <w:jc w:val="center"/>
              <w:rPr>
                <w:rFonts w:ascii="Arial Cyr Chuv" w:hAnsi="Arial Cyr Chuv" w:cs="Times New Roman"/>
                <w:b/>
                <w:bCs/>
                <w:noProof/>
                <w:color w:val="000000"/>
                <w:sz w:val="20"/>
                <w:szCs w:val="20"/>
              </w:rPr>
            </w:pPr>
            <w:r w:rsidRPr="00600B5C">
              <w:rPr>
                <w:rFonts w:ascii="Arial Cyr Chuv" w:hAnsi="Arial Cyr Chuv" w:cs="Times New Roman"/>
                <w:b/>
                <w:bCs/>
                <w:noProof/>
                <w:color w:val="000000"/>
                <w:sz w:val="20"/>
                <w:szCs w:val="20"/>
              </w:rPr>
              <w:t xml:space="preserve">РЕШЕНИЕ </w:t>
            </w:r>
          </w:p>
          <w:p w:rsidR="00600B5C" w:rsidRPr="00600B5C" w:rsidRDefault="00600B5C" w:rsidP="00600B5C">
            <w:pPr>
              <w:widowControl/>
              <w:autoSpaceDE/>
              <w:autoSpaceDN/>
              <w:adjustRightInd/>
              <w:ind w:firstLine="0"/>
              <w:jc w:val="center"/>
              <w:rPr>
                <w:rFonts w:ascii="Arial Cyr Chuv" w:hAnsi="Arial Cyr Chuv" w:cs="Times New Roman"/>
                <w:sz w:val="20"/>
                <w:szCs w:val="20"/>
              </w:rPr>
            </w:pPr>
          </w:p>
          <w:p w:rsidR="00600B5C" w:rsidRPr="00600B5C" w:rsidRDefault="00600B5C" w:rsidP="00600B5C">
            <w:pPr>
              <w:widowControl/>
              <w:ind w:firstLine="0"/>
              <w:jc w:val="center"/>
              <w:rPr>
                <w:rFonts w:ascii="Arial" w:hAnsi="Arial" w:cs="Arial"/>
                <w:sz w:val="20"/>
                <w:szCs w:val="20"/>
              </w:rPr>
            </w:pPr>
            <w:r w:rsidRPr="00600B5C">
              <w:rPr>
                <w:rFonts w:ascii="Arial" w:hAnsi="Arial" w:cs="Arial"/>
                <w:noProof/>
                <w:sz w:val="20"/>
                <w:szCs w:val="20"/>
              </w:rPr>
              <w:t>«</w:t>
            </w:r>
            <w:r>
              <w:rPr>
                <w:rFonts w:ascii="Arial" w:hAnsi="Arial" w:cs="Arial"/>
                <w:noProof/>
                <w:sz w:val="20"/>
                <w:szCs w:val="20"/>
              </w:rPr>
              <w:t>29</w:t>
            </w:r>
            <w:r w:rsidRPr="00600B5C">
              <w:rPr>
                <w:rFonts w:ascii="Arial" w:hAnsi="Arial" w:cs="Arial"/>
                <w:noProof/>
                <w:sz w:val="20"/>
                <w:szCs w:val="20"/>
              </w:rPr>
              <w:t xml:space="preserve">» </w:t>
            </w:r>
            <w:r>
              <w:rPr>
                <w:rFonts w:ascii="Arial" w:hAnsi="Arial" w:cs="Arial"/>
                <w:noProof/>
                <w:sz w:val="20"/>
                <w:szCs w:val="20"/>
              </w:rPr>
              <w:t>сентября 2022  № 1.11</w:t>
            </w:r>
          </w:p>
          <w:p w:rsidR="00600B5C" w:rsidRPr="00600B5C" w:rsidRDefault="00600B5C" w:rsidP="00600B5C">
            <w:pPr>
              <w:widowControl/>
              <w:autoSpaceDE/>
              <w:autoSpaceDN/>
              <w:adjustRightInd/>
              <w:ind w:firstLine="0"/>
              <w:jc w:val="center"/>
              <w:rPr>
                <w:rFonts w:ascii="Arial Cyr Chuv" w:hAnsi="Arial Cyr Chuv" w:cs="Arial"/>
                <w:noProof/>
                <w:color w:val="000000"/>
                <w:sz w:val="20"/>
                <w:szCs w:val="20"/>
              </w:rPr>
            </w:pPr>
          </w:p>
          <w:p w:rsidR="00600B5C" w:rsidRPr="00600B5C" w:rsidRDefault="00600B5C" w:rsidP="00600B5C">
            <w:pPr>
              <w:widowControl/>
              <w:autoSpaceDE/>
              <w:autoSpaceDN/>
              <w:adjustRightInd/>
              <w:ind w:firstLine="0"/>
              <w:jc w:val="center"/>
              <w:rPr>
                <w:rFonts w:ascii="Arial Cyr Chuv" w:hAnsi="Arial Cyr Chuv" w:cs="Arial"/>
                <w:noProof/>
                <w:sz w:val="20"/>
                <w:szCs w:val="20"/>
              </w:rPr>
            </w:pPr>
            <w:r w:rsidRPr="00600B5C">
              <w:rPr>
                <w:rFonts w:ascii="Arial Cyr Chuv" w:hAnsi="Arial Cyr Chuv" w:cs="Arial"/>
                <w:noProof/>
                <w:color w:val="000000"/>
                <w:sz w:val="20"/>
                <w:szCs w:val="20"/>
              </w:rPr>
              <w:t>село Шемурша</w:t>
            </w:r>
          </w:p>
        </w:tc>
      </w:tr>
    </w:tbl>
    <w:p w:rsidR="00600B5C" w:rsidRDefault="00600B5C"/>
    <w:p w:rsidR="007D6999" w:rsidRDefault="0094552A" w:rsidP="00600B5C">
      <w:pPr>
        <w:jc w:val="right"/>
      </w:pPr>
      <w:r>
        <w:tab/>
      </w:r>
      <w:r>
        <w:tab/>
      </w:r>
      <w:r>
        <w:tab/>
      </w:r>
      <w:r>
        <w:tab/>
      </w:r>
      <w:r>
        <w:tab/>
      </w:r>
      <w:r>
        <w:tab/>
      </w:r>
      <w:r>
        <w:tab/>
      </w:r>
      <w:r>
        <w:tab/>
      </w:r>
      <w:r>
        <w:tab/>
        <w:t>ПРОЕКТ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2"/>
        <w:gridCol w:w="5569"/>
      </w:tblGrid>
      <w:tr w:rsidR="0094552A" w:rsidRPr="0094552A" w:rsidTr="00472A9D">
        <w:tc>
          <w:tcPr>
            <w:tcW w:w="4002" w:type="dxa"/>
            <w:hideMark/>
          </w:tcPr>
          <w:p w:rsidR="0094552A" w:rsidRPr="00600B5C" w:rsidRDefault="0094552A" w:rsidP="009558D0">
            <w:pPr>
              <w:widowControl/>
              <w:ind w:firstLine="0"/>
              <w:rPr>
                <w:rFonts w:ascii="Times New Roman" w:eastAsiaTheme="minorHAnsi" w:hAnsi="Times New Roman" w:cs="Times New Roman"/>
                <w:b/>
                <w:sz w:val="24"/>
                <w:lang w:eastAsia="en-US"/>
              </w:rPr>
            </w:pPr>
            <w:r w:rsidRPr="00600B5C">
              <w:rPr>
                <w:rFonts w:ascii="Times New Roman" w:eastAsiaTheme="minorHAnsi" w:hAnsi="Times New Roman" w:cs="Times New Roman"/>
                <w:sz w:val="24"/>
                <w:lang w:eastAsia="en-US"/>
              </w:rPr>
              <w:t xml:space="preserve">О прекращении полномочий представительных </w:t>
            </w:r>
            <w:r w:rsidR="00F10149" w:rsidRPr="00600B5C">
              <w:rPr>
                <w:rFonts w:ascii="Times New Roman" w:eastAsiaTheme="minorHAnsi" w:hAnsi="Times New Roman" w:cs="Times New Roman"/>
                <w:sz w:val="24"/>
                <w:lang w:eastAsia="en-US"/>
              </w:rPr>
              <w:t xml:space="preserve">органов </w:t>
            </w:r>
            <w:r w:rsidR="00C1733E" w:rsidRPr="00600B5C">
              <w:rPr>
                <w:rFonts w:ascii="Times New Roman" w:eastAsiaTheme="minorHAnsi" w:hAnsi="Times New Roman" w:cs="Times New Roman"/>
                <w:sz w:val="24"/>
                <w:lang w:eastAsia="en-US"/>
              </w:rPr>
              <w:t xml:space="preserve">Шемуршинского района </w:t>
            </w:r>
            <w:r w:rsidRPr="00600B5C">
              <w:rPr>
                <w:rFonts w:ascii="Times New Roman" w:eastAsiaTheme="minorHAnsi" w:hAnsi="Times New Roman" w:cs="Times New Roman"/>
                <w:sz w:val="24"/>
                <w:lang w:eastAsia="en-US"/>
              </w:rPr>
              <w:t>и полномочий депутатов</w:t>
            </w:r>
          </w:p>
        </w:tc>
        <w:tc>
          <w:tcPr>
            <w:tcW w:w="5569" w:type="dxa"/>
          </w:tcPr>
          <w:p w:rsidR="0094552A" w:rsidRPr="0094552A" w:rsidRDefault="0094552A" w:rsidP="0094552A">
            <w:pPr>
              <w:widowControl/>
              <w:ind w:firstLine="0"/>
              <w:jc w:val="center"/>
              <w:rPr>
                <w:rFonts w:ascii="Times New Roman" w:eastAsiaTheme="minorHAnsi" w:hAnsi="Times New Roman" w:cs="Times New Roman"/>
                <w:b/>
                <w:lang w:eastAsia="en-US"/>
              </w:rPr>
            </w:pPr>
          </w:p>
        </w:tc>
      </w:tr>
    </w:tbl>
    <w:p w:rsidR="0094552A" w:rsidRPr="0094552A" w:rsidRDefault="0094552A" w:rsidP="0094552A">
      <w:pPr>
        <w:widowControl/>
        <w:ind w:firstLine="0"/>
        <w:jc w:val="center"/>
        <w:rPr>
          <w:rFonts w:ascii="Times New Roman" w:eastAsiaTheme="minorHAnsi" w:hAnsi="Times New Roman" w:cs="Times New Roman"/>
          <w:b/>
          <w:lang w:eastAsia="en-US"/>
        </w:rPr>
      </w:pPr>
    </w:p>
    <w:p w:rsidR="0094552A" w:rsidRPr="00600B5C" w:rsidRDefault="0094552A" w:rsidP="0094552A">
      <w:pPr>
        <w:widowControl/>
        <w:ind w:firstLine="709"/>
        <w:rPr>
          <w:rFonts w:ascii="Times New Roman" w:eastAsiaTheme="minorHAnsi" w:hAnsi="Times New Roman" w:cs="Times New Roman"/>
          <w:lang w:eastAsia="en-US"/>
        </w:rPr>
      </w:pPr>
      <w:proofErr w:type="gramStart"/>
      <w:r w:rsidRPr="00600B5C">
        <w:rPr>
          <w:rFonts w:ascii="Times New Roman" w:eastAsiaTheme="minorHAnsi" w:hAnsi="Times New Roman" w:cs="Times New Roman"/>
          <w:noProof/>
          <w:lang w:eastAsia="en-US"/>
        </w:rPr>
        <w:t>В соответствии с пунктом 3 части 16, частью 17 статьи 35, частью 3 статьи                           40 Федерального закона от 06</w:t>
      </w:r>
      <w:r w:rsidR="00600B5C">
        <w:rPr>
          <w:rFonts w:ascii="Times New Roman" w:eastAsiaTheme="minorHAnsi" w:hAnsi="Times New Roman" w:cs="Times New Roman"/>
          <w:noProof/>
          <w:lang w:eastAsia="en-US"/>
        </w:rPr>
        <w:t xml:space="preserve"> октября 2003 г. </w:t>
      </w:r>
      <w:r w:rsidRPr="00600B5C">
        <w:rPr>
          <w:rFonts w:ascii="Times New Roman" w:eastAsiaTheme="minorHAnsi" w:hAnsi="Times New Roman" w:cs="Times New Roman"/>
          <w:noProof/>
          <w:lang w:eastAsia="en-US"/>
        </w:rPr>
        <w:t>№ 131-ФЗ «Об общих принципах организации местного самоуправления в Российской Федерации»,</w:t>
      </w:r>
      <w:r w:rsidRPr="00600B5C">
        <w:rPr>
          <w:rFonts w:ascii="Times New Roman" w:eastAsiaTheme="minorHAnsi" w:hAnsi="Times New Roman" w:cs="Times New Roman"/>
          <w:lang w:eastAsia="en-US"/>
        </w:rPr>
        <w:t xml:space="preserve"> Законом Чувашской Республики от 29</w:t>
      </w:r>
      <w:r w:rsidR="00600B5C">
        <w:rPr>
          <w:rFonts w:ascii="Times New Roman" w:eastAsiaTheme="minorHAnsi" w:hAnsi="Times New Roman" w:cs="Times New Roman"/>
          <w:lang w:eastAsia="en-US"/>
        </w:rPr>
        <w:t xml:space="preserve"> марта 2022 г. </w:t>
      </w:r>
      <w:r w:rsidRPr="00600B5C">
        <w:rPr>
          <w:rFonts w:ascii="Times New Roman" w:eastAsiaTheme="minorHAnsi" w:hAnsi="Times New Roman" w:cs="Times New Roman"/>
          <w:lang w:eastAsia="en-US"/>
        </w:rPr>
        <w:t xml:space="preserve">№ 29 «О преобразовании муниципальных образований Шемуршинского  района Чувашской Республики и о внесении изменений в Закон Чувашской Республики </w:t>
      </w:r>
      <w:r w:rsidR="00600B5C">
        <w:rPr>
          <w:rFonts w:ascii="Times New Roman" w:eastAsiaTheme="minorHAnsi" w:hAnsi="Times New Roman" w:cs="Times New Roman"/>
          <w:lang w:eastAsia="en-US"/>
        </w:rPr>
        <w:t>«</w:t>
      </w:r>
      <w:r w:rsidRPr="00600B5C">
        <w:rPr>
          <w:rFonts w:ascii="Times New Roman" w:eastAsiaTheme="minorHAnsi" w:hAnsi="Times New Roman" w:cs="Times New Roman"/>
          <w:lang w:eastAsia="en-US"/>
        </w:rPr>
        <w:t>Об установлении границ</w:t>
      </w:r>
      <w:proofErr w:type="gramEnd"/>
      <w:r w:rsidRPr="00600B5C">
        <w:rPr>
          <w:rFonts w:ascii="Times New Roman" w:eastAsiaTheme="minorHAnsi" w:hAnsi="Times New Roman" w:cs="Times New Roman"/>
          <w:lang w:eastAsia="en-US"/>
        </w:rPr>
        <w:t xml:space="preserve"> муниципальных образований Чувашской Республики и </w:t>
      </w:r>
      <w:proofErr w:type="gramStart"/>
      <w:r w:rsidRPr="00600B5C">
        <w:rPr>
          <w:rFonts w:ascii="Times New Roman" w:eastAsiaTheme="minorHAnsi" w:hAnsi="Times New Roman" w:cs="Times New Roman"/>
          <w:lang w:eastAsia="en-US"/>
        </w:rPr>
        <w:t>наделении</w:t>
      </w:r>
      <w:proofErr w:type="gramEnd"/>
      <w:r w:rsidRPr="00600B5C">
        <w:rPr>
          <w:rFonts w:ascii="Times New Roman" w:eastAsiaTheme="minorHAnsi" w:hAnsi="Times New Roman" w:cs="Times New Roman"/>
          <w:lang w:eastAsia="en-US"/>
        </w:rPr>
        <w:t xml:space="preserve"> их статусом городского, сельского поселения, муниципального района и городского округа»</w:t>
      </w:r>
    </w:p>
    <w:p w:rsidR="00D7759F" w:rsidRDefault="00D7759F" w:rsidP="0094552A">
      <w:pPr>
        <w:widowControl/>
        <w:tabs>
          <w:tab w:val="left" w:pos="1134"/>
        </w:tabs>
        <w:ind w:left="1069" w:firstLine="0"/>
        <w:contextualSpacing/>
        <w:jc w:val="center"/>
        <w:rPr>
          <w:rFonts w:ascii="Times New Roman" w:eastAsiaTheme="minorHAnsi" w:hAnsi="Times New Roman" w:cs="Times New Roman"/>
          <w:lang w:eastAsia="en-US"/>
        </w:rPr>
      </w:pPr>
      <w:r>
        <w:rPr>
          <w:rFonts w:ascii="Times New Roman" w:eastAsiaTheme="minorHAnsi" w:hAnsi="Times New Roman" w:cs="Times New Roman"/>
          <w:lang w:eastAsia="en-US"/>
        </w:rPr>
        <w:t>С</w:t>
      </w:r>
      <w:r w:rsidR="0094552A" w:rsidRPr="00DB160A">
        <w:rPr>
          <w:rFonts w:ascii="Times New Roman" w:eastAsiaTheme="minorHAnsi" w:hAnsi="Times New Roman" w:cs="Times New Roman"/>
          <w:lang w:eastAsia="en-US"/>
        </w:rPr>
        <w:t>обрание депутатов Шемуршинского  муниципального округа</w:t>
      </w:r>
      <w:r>
        <w:rPr>
          <w:rFonts w:ascii="Times New Roman" w:eastAsiaTheme="minorHAnsi" w:hAnsi="Times New Roman" w:cs="Times New Roman"/>
          <w:lang w:eastAsia="en-US"/>
        </w:rPr>
        <w:t xml:space="preserve"> </w:t>
      </w:r>
    </w:p>
    <w:p w:rsidR="0094552A" w:rsidRPr="00DB160A" w:rsidRDefault="0094552A" w:rsidP="0094552A">
      <w:pPr>
        <w:widowControl/>
        <w:tabs>
          <w:tab w:val="left" w:pos="1134"/>
        </w:tabs>
        <w:ind w:left="1069" w:firstLine="0"/>
        <w:contextualSpacing/>
        <w:jc w:val="center"/>
        <w:rPr>
          <w:rFonts w:ascii="Times New Roman" w:eastAsiaTheme="minorHAnsi" w:hAnsi="Times New Roman" w:cs="Times New Roman"/>
          <w:sz w:val="22"/>
          <w:szCs w:val="22"/>
          <w:lang w:eastAsia="en-US"/>
        </w:rPr>
      </w:pPr>
      <w:bookmarkStart w:id="0" w:name="_GoBack"/>
      <w:bookmarkEnd w:id="0"/>
      <w:r w:rsidRPr="00DB160A">
        <w:rPr>
          <w:rFonts w:ascii="Times New Roman" w:eastAsiaTheme="minorHAnsi" w:hAnsi="Times New Roman" w:cs="Times New Roman"/>
          <w:lang w:eastAsia="en-US"/>
        </w:rPr>
        <w:t>Чувашской Республики решило:</w:t>
      </w:r>
    </w:p>
    <w:p w:rsidR="0094552A" w:rsidRPr="00600B5C" w:rsidRDefault="0094552A" w:rsidP="0094552A">
      <w:pPr>
        <w:tabs>
          <w:tab w:val="left" w:pos="10205"/>
        </w:tabs>
        <w:autoSpaceDE/>
        <w:autoSpaceDN/>
        <w:adjustRightInd/>
        <w:ind w:firstLine="709"/>
        <w:rPr>
          <w:rFonts w:ascii="Times New Roman" w:eastAsiaTheme="minorHAnsi" w:hAnsi="Times New Roman" w:cs="Times New Roman"/>
          <w:i/>
          <w:color w:val="000000"/>
          <w:lang w:eastAsia="en-US"/>
        </w:rPr>
      </w:pPr>
      <w:r w:rsidRPr="00600B5C">
        <w:rPr>
          <w:rFonts w:ascii="Times New Roman" w:eastAsiaTheme="minorHAnsi" w:hAnsi="Times New Roman" w:cs="Times New Roman"/>
          <w:color w:val="000000"/>
          <w:shd w:val="clear" w:color="auto" w:fill="FFFFFF"/>
          <w:lang w:eastAsia="en-US"/>
        </w:rPr>
        <w:t xml:space="preserve">1. Считать прекратившими с </w:t>
      </w:r>
      <w:r w:rsidR="00C1733E" w:rsidRPr="00600B5C">
        <w:rPr>
          <w:rFonts w:ascii="Times New Roman" w:eastAsiaTheme="minorHAnsi" w:hAnsi="Times New Roman" w:cs="Times New Roman"/>
          <w:color w:val="000000"/>
          <w:shd w:val="clear" w:color="auto" w:fill="FFFFFF"/>
          <w:lang w:eastAsia="en-US"/>
        </w:rPr>
        <w:t>29 сен</w:t>
      </w:r>
      <w:r w:rsidR="00600B5C">
        <w:rPr>
          <w:rFonts w:ascii="Times New Roman" w:eastAsiaTheme="minorHAnsi" w:hAnsi="Times New Roman" w:cs="Times New Roman"/>
          <w:color w:val="000000"/>
          <w:shd w:val="clear" w:color="auto" w:fill="FFFFFF"/>
          <w:lang w:eastAsia="en-US"/>
        </w:rPr>
        <w:t>т</w:t>
      </w:r>
      <w:r w:rsidR="00C1733E" w:rsidRPr="00600B5C">
        <w:rPr>
          <w:rFonts w:ascii="Times New Roman" w:eastAsiaTheme="minorHAnsi" w:hAnsi="Times New Roman" w:cs="Times New Roman"/>
          <w:color w:val="000000"/>
          <w:shd w:val="clear" w:color="auto" w:fill="FFFFFF"/>
          <w:lang w:eastAsia="en-US"/>
        </w:rPr>
        <w:t xml:space="preserve">ября 2022 года </w:t>
      </w:r>
      <w:r w:rsidRPr="00600B5C">
        <w:rPr>
          <w:rFonts w:ascii="Times New Roman" w:eastAsiaTheme="minorHAnsi" w:hAnsi="Times New Roman" w:cs="Times New Roman"/>
          <w:color w:val="000000"/>
          <w:shd w:val="clear" w:color="auto" w:fill="FFFFFF"/>
          <w:lang w:eastAsia="en-US"/>
        </w:rPr>
        <w:t xml:space="preserve">полномочия </w:t>
      </w:r>
      <w:r w:rsidRPr="00600B5C">
        <w:rPr>
          <w:rFonts w:ascii="Times New Roman" w:eastAsiaTheme="minorHAnsi" w:hAnsi="Times New Roman" w:cs="Times New Roman"/>
          <w:lang w:eastAsia="en-US"/>
        </w:rPr>
        <w:t>Собрания депутатов Шемуршинского района Чувашской Республики</w:t>
      </w:r>
      <w:r w:rsidRPr="00600B5C">
        <w:rPr>
          <w:rFonts w:ascii="Times New Roman" w:eastAsiaTheme="minorHAnsi" w:hAnsi="Times New Roman" w:cs="Times New Roman"/>
          <w:color w:val="000000"/>
          <w:shd w:val="clear" w:color="auto" w:fill="FFFFFF"/>
          <w:lang w:eastAsia="en-US"/>
        </w:rPr>
        <w:t xml:space="preserve">, </w:t>
      </w:r>
      <w:r w:rsidRPr="00600B5C">
        <w:rPr>
          <w:rFonts w:ascii="Times New Roman" w:eastAsiaTheme="minorHAnsi" w:hAnsi="Times New Roman" w:cs="Times New Roman"/>
          <w:lang w:eastAsia="en-US"/>
        </w:rPr>
        <w:t xml:space="preserve">Собрания депутатов Бичурга-Баишевского сельского поселения Шемуршинского района Чувашской Республики, Собрания депутатов </w:t>
      </w:r>
      <w:proofErr w:type="spellStart"/>
      <w:r w:rsidRPr="00600B5C">
        <w:rPr>
          <w:rFonts w:ascii="Times New Roman" w:eastAsiaTheme="minorHAnsi" w:hAnsi="Times New Roman" w:cs="Times New Roman"/>
          <w:lang w:eastAsia="en-US"/>
        </w:rPr>
        <w:t>Болшебуяновского</w:t>
      </w:r>
      <w:proofErr w:type="spellEnd"/>
      <w:r w:rsidRPr="00600B5C">
        <w:rPr>
          <w:rFonts w:ascii="Times New Roman" w:eastAsiaTheme="minorHAnsi" w:hAnsi="Times New Roman" w:cs="Times New Roman"/>
          <w:lang w:eastAsia="en-US"/>
        </w:rPr>
        <w:t xml:space="preserve"> сельского поселения Шемуршинского района Чувашской Республики, Собрания депутатов </w:t>
      </w:r>
      <w:proofErr w:type="spellStart"/>
      <w:r w:rsidRPr="00600B5C">
        <w:rPr>
          <w:rFonts w:ascii="Times New Roman" w:eastAsiaTheme="minorHAnsi" w:hAnsi="Times New Roman" w:cs="Times New Roman"/>
          <w:lang w:eastAsia="en-US"/>
        </w:rPr>
        <w:t>Карабай</w:t>
      </w:r>
      <w:proofErr w:type="spellEnd"/>
      <w:r w:rsidRPr="00600B5C">
        <w:rPr>
          <w:rFonts w:ascii="Times New Roman" w:eastAsiaTheme="minorHAnsi" w:hAnsi="Times New Roman" w:cs="Times New Roman"/>
          <w:lang w:eastAsia="en-US"/>
        </w:rPr>
        <w:t xml:space="preserve">-Шемуршинского  сельского поселения Шемуршинского района Чувашской Республики, Собрания депутатов Малобуяновского сельского поселения  Шемуршинского района Чувашской Республики, Собрания депутатов Старочукальского сельского поселения  Шемуршинского района Чувашской Республики, Собрания депутатов Трехбалтаевского  сельского поселения  Шемуршинского района Чувашской Республики, Собрания депутатов Чепкас-Никольского сельского поселения Шемуршинского района Чувашской Республики, Собрания депутатов </w:t>
      </w:r>
      <w:proofErr w:type="spellStart"/>
      <w:r w:rsidRPr="00600B5C">
        <w:rPr>
          <w:rFonts w:ascii="Times New Roman" w:eastAsiaTheme="minorHAnsi" w:hAnsi="Times New Roman" w:cs="Times New Roman"/>
          <w:lang w:eastAsia="en-US"/>
        </w:rPr>
        <w:t>Чукальского</w:t>
      </w:r>
      <w:proofErr w:type="spellEnd"/>
      <w:r w:rsidRPr="00600B5C">
        <w:rPr>
          <w:rFonts w:ascii="Times New Roman" w:eastAsiaTheme="minorHAnsi" w:hAnsi="Times New Roman" w:cs="Times New Roman"/>
          <w:lang w:eastAsia="en-US"/>
        </w:rPr>
        <w:t xml:space="preserve"> сельского поселения Шемуршинского района Чувашской Республики, Собрания депутатов Шемуршинского  сельского поселения Шемуршинского</w:t>
      </w:r>
      <w:r w:rsidR="00600B5C">
        <w:rPr>
          <w:rFonts w:ascii="Times New Roman" w:eastAsiaTheme="minorHAnsi" w:hAnsi="Times New Roman" w:cs="Times New Roman"/>
          <w:lang w:eastAsia="en-US"/>
        </w:rPr>
        <w:t xml:space="preserve"> </w:t>
      </w:r>
      <w:r w:rsidRPr="00600B5C">
        <w:rPr>
          <w:rFonts w:ascii="Times New Roman" w:eastAsiaTheme="minorHAnsi" w:hAnsi="Times New Roman" w:cs="Times New Roman"/>
          <w:lang w:eastAsia="en-US"/>
        </w:rPr>
        <w:t>района Чувашской Республики</w:t>
      </w:r>
      <w:r w:rsidRPr="00600B5C">
        <w:rPr>
          <w:rFonts w:ascii="Times New Roman" w:eastAsiaTheme="minorHAnsi" w:hAnsi="Times New Roman" w:cs="Times New Roman"/>
          <w:color w:val="000000"/>
          <w:shd w:val="clear" w:color="auto" w:fill="FFFFFF"/>
          <w:lang w:eastAsia="en-US"/>
        </w:rPr>
        <w:t xml:space="preserve"> и депутатов </w:t>
      </w:r>
      <w:r w:rsidRPr="00600B5C">
        <w:rPr>
          <w:rFonts w:ascii="Times New Roman" w:eastAsiaTheme="minorHAnsi" w:hAnsi="Times New Roman" w:cs="Times New Roman"/>
          <w:color w:val="000000"/>
          <w:lang w:eastAsia="en-US"/>
        </w:rPr>
        <w:t>вышеперечисленных представительных органов местного самоуправления в связи с началом работы Собрания депутатов Шемуршинского  муниципального округа Чувашской Республики первого созыва</w:t>
      </w:r>
      <w:r w:rsidRPr="00600B5C">
        <w:rPr>
          <w:rFonts w:ascii="Times New Roman" w:eastAsiaTheme="minorHAnsi" w:hAnsi="Times New Roman" w:cs="Times New Roman"/>
          <w:i/>
          <w:color w:val="000000"/>
          <w:lang w:eastAsia="en-US"/>
        </w:rPr>
        <w:t>.</w:t>
      </w:r>
    </w:p>
    <w:p w:rsidR="0094552A" w:rsidRPr="00600B5C" w:rsidRDefault="0094552A" w:rsidP="0094552A">
      <w:pPr>
        <w:tabs>
          <w:tab w:val="left" w:pos="10205"/>
        </w:tabs>
        <w:autoSpaceDE/>
        <w:autoSpaceDN/>
        <w:adjustRightInd/>
        <w:ind w:firstLine="709"/>
        <w:rPr>
          <w:rFonts w:ascii="Times New Roman" w:eastAsiaTheme="minorHAnsi" w:hAnsi="Times New Roman" w:cs="Times New Roman"/>
          <w:color w:val="000000"/>
          <w:lang w:eastAsia="en-US"/>
        </w:rPr>
      </w:pPr>
      <w:r w:rsidRPr="00600B5C">
        <w:rPr>
          <w:rFonts w:ascii="Times New Roman" w:eastAsiaTheme="minorHAnsi" w:hAnsi="Times New Roman" w:cs="Times New Roman"/>
          <w:color w:val="000000"/>
          <w:lang w:eastAsia="en-US"/>
        </w:rPr>
        <w:t>2.</w:t>
      </w:r>
      <w:r w:rsidRPr="00600B5C">
        <w:rPr>
          <w:rFonts w:asciiTheme="minorHAnsi" w:eastAsiaTheme="minorHAnsi" w:hAnsiTheme="minorHAnsi" w:cstheme="minorBidi"/>
          <w:lang w:eastAsia="en-US"/>
        </w:rPr>
        <w:t xml:space="preserve"> </w:t>
      </w:r>
      <w:r w:rsidRPr="00600B5C">
        <w:rPr>
          <w:rFonts w:ascii="Times New Roman" w:eastAsiaTheme="minorHAnsi" w:hAnsi="Times New Roman" w:cs="Times New Roman"/>
          <w:color w:val="000000"/>
          <w:lang w:eastAsia="en-US"/>
        </w:rPr>
        <w:t>Настоящее решение подлежит опубликованию в периодическом печатном издании «Вести Шемуршинского района» и размещению на официальном сайте Шемуршинского  района в сети «Интернет».</w:t>
      </w:r>
    </w:p>
    <w:p w:rsidR="0094552A" w:rsidRDefault="0094552A" w:rsidP="0094552A">
      <w:pPr>
        <w:tabs>
          <w:tab w:val="left" w:pos="10205"/>
        </w:tabs>
        <w:autoSpaceDE/>
        <w:autoSpaceDN/>
        <w:adjustRightInd/>
        <w:ind w:firstLine="709"/>
        <w:rPr>
          <w:rFonts w:ascii="Times New Roman" w:eastAsiaTheme="minorHAnsi" w:hAnsi="Times New Roman" w:cs="Times New Roman"/>
          <w:color w:val="000000"/>
          <w:shd w:val="clear" w:color="auto" w:fill="FFFFFF"/>
          <w:lang w:eastAsia="en-US"/>
        </w:rPr>
      </w:pPr>
      <w:r w:rsidRPr="00600B5C">
        <w:rPr>
          <w:rFonts w:ascii="Times New Roman" w:eastAsiaTheme="minorHAnsi" w:hAnsi="Times New Roman" w:cs="Times New Roman"/>
          <w:color w:val="000000"/>
          <w:shd w:val="clear" w:color="auto" w:fill="FFFFFF"/>
          <w:lang w:eastAsia="en-US"/>
        </w:rPr>
        <w:t xml:space="preserve">3. Настоящее решение вступает в силу после его </w:t>
      </w:r>
      <w:r w:rsidR="00DB160A">
        <w:rPr>
          <w:rFonts w:ascii="Times New Roman" w:eastAsiaTheme="minorHAnsi" w:hAnsi="Times New Roman" w:cs="Times New Roman"/>
          <w:color w:val="000000"/>
          <w:shd w:val="clear" w:color="auto" w:fill="FFFFFF"/>
          <w:lang w:eastAsia="en-US"/>
        </w:rPr>
        <w:t>официального опубликования</w:t>
      </w:r>
      <w:r w:rsidRPr="00600B5C">
        <w:rPr>
          <w:rFonts w:ascii="Times New Roman" w:eastAsiaTheme="minorHAnsi" w:hAnsi="Times New Roman" w:cs="Times New Roman"/>
          <w:color w:val="000000"/>
          <w:shd w:val="clear" w:color="auto" w:fill="FFFFFF"/>
          <w:lang w:eastAsia="en-US"/>
        </w:rPr>
        <w:t>.</w:t>
      </w:r>
    </w:p>
    <w:p w:rsidR="00DB160A" w:rsidRDefault="00DB160A" w:rsidP="0094552A">
      <w:pPr>
        <w:tabs>
          <w:tab w:val="left" w:pos="10205"/>
        </w:tabs>
        <w:autoSpaceDE/>
        <w:autoSpaceDN/>
        <w:adjustRightInd/>
        <w:ind w:firstLine="709"/>
        <w:rPr>
          <w:rFonts w:ascii="Times New Roman" w:eastAsiaTheme="minorHAnsi" w:hAnsi="Times New Roman" w:cs="Times New Roman"/>
          <w:color w:val="000000"/>
          <w:shd w:val="clear" w:color="auto" w:fill="FFFFFF"/>
          <w:lang w:eastAsia="en-US"/>
        </w:rPr>
      </w:pPr>
    </w:p>
    <w:tbl>
      <w:tblPr>
        <w:tblW w:w="5000" w:type="pct"/>
        <w:tblInd w:w="108" w:type="dxa"/>
        <w:tblLook w:val="04A0" w:firstRow="1" w:lastRow="0" w:firstColumn="1" w:lastColumn="0" w:noHBand="0" w:noVBand="1"/>
      </w:tblPr>
      <w:tblGrid>
        <w:gridCol w:w="6569"/>
        <w:gridCol w:w="3285"/>
      </w:tblGrid>
      <w:tr w:rsidR="00DB160A" w:rsidRPr="00DB160A" w:rsidTr="00D7759F">
        <w:tc>
          <w:tcPr>
            <w:tcW w:w="3333" w:type="pct"/>
            <w:hideMark/>
          </w:tcPr>
          <w:p w:rsidR="00DB160A" w:rsidRPr="00DB160A" w:rsidRDefault="00DB160A" w:rsidP="00DB160A">
            <w:pPr>
              <w:ind w:firstLine="0"/>
              <w:jc w:val="left"/>
            </w:pPr>
            <w:r w:rsidRPr="00DB160A">
              <w:t>Председатель Собрания депутатов</w:t>
            </w:r>
            <w:r w:rsidRPr="00DB160A">
              <w:br/>
              <w:t>Шемуршинского муниципального</w:t>
            </w:r>
            <w:r w:rsidRPr="00DB160A">
              <w:br/>
              <w:t>округа Чувашской Республики</w:t>
            </w:r>
          </w:p>
        </w:tc>
        <w:tc>
          <w:tcPr>
            <w:tcW w:w="1667" w:type="pct"/>
          </w:tcPr>
          <w:p w:rsidR="00DB160A" w:rsidRPr="00DB160A" w:rsidRDefault="00DB160A" w:rsidP="00DB160A">
            <w:pPr>
              <w:ind w:firstLine="0"/>
              <w:jc w:val="right"/>
            </w:pPr>
          </w:p>
          <w:p w:rsidR="00DB160A" w:rsidRPr="00DB160A" w:rsidRDefault="00DB160A" w:rsidP="00DB160A">
            <w:pPr>
              <w:ind w:firstLine="0"/>
              <w:jc w:val="right"/>
            </w:pPr>
          </w:p>
          <w:p w:rsidR="00DB160A" w:rsidRPr="00DB160A" w:rsidRDefault="00DB160A" w:rsidP="00DB160A">
            <w:pPr>
              <w:ind w:firstLine="0"/>
              <w:jc w:val="right"/>
            </w:pPr>
          </w:p>
        </w:tc>
      </w:tr>
    </w:tbl>
    <w:p w:rsidR="00DB160A" w:rsidRPr="00DB160A" w:rsidRDefault="00DB160A" w:rsidP="00DB160A"/>
    <w:tbl>
      <w:tblPr>
        <w:tblW w:w="5000" w:type="pct"/>
        <w:tblInd w:w="108" w:type="dxa"/>
        <w:tblLook w:val="04A0" w:firstRow="1" w:lastRow="0" w:firstColumn="1" w:lastColumn="0" w:noHBand="0" w:noVBand="1"/>
      </w:tblPr>
      <w:tblGrid>
        <w:gridCol w:w="6569"/>
        <w:gridCol w:w="3285"/>
      </w:tblGrid>
      <w:tr w:rsidR="00DB160A" w:rsidRPr="00DB160A" w:rsidTr="00317E56">
        <w:tc>
          <w:tcPr>
            <w:tcW w:w="3302" w:type="pct"/>
            <w:hideMark/>
          </w:tcPr>
          <w:p w:rsidR="00DB160A" w:rsidRPr="00DB160A" w:rsidRDefault="00DB160A" w:rsidP="00DB160A">
            <w:pPr>
              <w:ind w:firstLine="0"/>
              <w:jc w:val="left"/>
            </w:pPr>
            <w:proofErr w:type="gramStart"/>
            <w:r w:rsidRPr="00DB160A">
              <w:t>Исполняющий</w:t>
            </w:r>
            <w:proofErr w:type="gramEnd"/>
            <w:r w:rsidRPr="00DB160A">
              <w:t xml:space="preserve"> полномочия</w:t>
            </w:r>
            <w:r w:rsidRPr="00DB160A">
              <w:br/>
              <w:t>главы Шемуршинского муниципального</w:t>
            </w:r>
            <w:r w:rsidRPr="00DB160A">
              <w:br/>
              <w:t>округа Чувашской Республики</w:t>
            </w:r>
          </w:p>
        </w:tc>
        <w:tc>
          <w:tcPr>
            <w:tcW w:w="1651" w:type="pct"/>
          </w:tcPr>
          <w:p w:rsidR="00DB160A" w:rsidRPr="00DB160A" w:rsidRDefault="00DB160A" w:rsidP="00DB160A">
            <w:pPr>
              <w:ind w:firstLine="0"/>
              <w:jc w:val="right"/>
            </w:pPr>
          </w:p>
          <w:p w:rsidR="00DB160A" w:rsidRPr="00DB160A" w:rsidRDefault="00DB160A" w:rsidP="00DB160A">
            <w:pPr>
              <w:ind w:firstLine="0"/>
              <w:jc w:val="right"/>
            </w:pPr>
          </w:p>
          <w:p w:rsidR="00DB160A" w:rsidRPr="00DB160A" w:rsidRDefault="00DB160A" w:rsidP="00DB160A">
            <w:pPr>
              <w:ind w:firstLine="0"/>
              <w:jc w:val="right"/>
            </w:pPr>
          </w:p>
        </w:tc>
      </w:tr>
    </w:tbl>
    <w:p w:rsidR="00DB160A" w:rsidRPr="00600B5C" w:rsidRDefault="00DB160A" w:rsidP="0094552A">
      <w:pPr>
        <w:tabs>
          <w:tab w:val="left" w:pos="10205"/>
        </w:tabs>
        <w:autoSpaceDE/>
        <w:autoSpaceDN/>
        <w:adjustRightInd/>
        <w:ind w:firstLine="709"/>
        <w:rPr>
          <w:rFonts w:ascii="Times New Roman" w:eastAsiaTheme="minorHAnsi" w:hAnsi="Times New Roman" w:cs="Times New Roman"/>
          <w:color w:val="000000"/>
          <w:shd w:val="clear" w:color="auto" w:fill="FFFFFF"/>
          <w:lang w:eastAsia="en-US"/>
        </w:rPr>
      </w:pPr>
    </w:p>
    <w:sectPr w:rsidR="00DB160A" w:rsidRPr="00600B5C" w:rsidSect="00600B5C">
      <w:pgSz w:w="11906" w:h="16838"/>
      <w:pgMar w:top="1134" w:right="85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2A"/>
    <w:rsid w:val="00600B5C"/>
    <w:rsid w:val="00721C85"/>
    <w:rsid w:val="007D6999"/>
    <w:rsid w:val="008948EE"/>
    <w:rsid w:val="0094552A"/>
    <w:rsid w:val="009558D0"/>
    <w:rsid w:val="00C1733E"/>
    <w:rsid w:val="00D7759F"/>
    <w:rsid w:val="00DB160A"/>
    <w:rsid w:val="00F10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52A"/>
    <w:pPr>
      <w:widowControl w:val="0"/>
      <w:autoSpaceDE w:val="0"/>
      <w:autoSpaceDN w:val="0"/>
      <w:adjustRightInd w:val="0"/>
      <w:ind w:firstLine="720"/>
      <w:jc w:val="both"/>
    </w:pPr>
    <w:rPr>
      <w:rFonts w:ascii="Times New Roman CYR" w:eastAsia="Times New Roman" w:hAnsi="Times New Roman CYR" w:cs="Times New Roman CYR"/>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552A"/>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00B5C"/>
    <w:rPr>
      <w:rFonts w:ascii="Tahoma" w:hAnsi="Tahoma" w:cs="Tahoma"/>
      <w:sz w:val="16"/>
      <w:szCs w:val="16"/>
    </w:rPr>
  </w:style>
  <w:style w:type="character" w:customStyle="1" w:styleId="a5">
    <w:name w:val="Текст выноски Знак"/>
    <w:basedOn w:val="a0"/>
    <w:link w:val="a4"/>
    <w:uiPriority w:val="99"/>
    <w:semiHidden/>
    <w:rsid w:val="00600B5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52A"/>
    <w:pPr>
      <w:widowControl w:val="0"/>
      <w:autoSpaceDE w:val="0"/>
      <w:autoSpaceDN w:val="0"/>
      <w:adjustRightInd w:val="0"/>
      <w:ind w:firstLine="720"/>
      <w:jc w:val="both"/>
    </w:pPr>
    <w:rPr>
      <w:rFonts w:ascii="Times New Roman CYR" w:eastAsia="Times New Roman" w:hAnsi="Times New Roman CYR" w:cs="Times New Roman CYR"/>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552A"/>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00B5C"/>
    <w:rPr>
      <w:rFonts w:ascii="Tahoma" w:hAnsi="Tahoma" w:cs="Tahoma"/>
      <w:sz w:val="16"/>
      <w:szCs w:val="16"/>
    </w:rPr>
  </w:style>
  <w:style w:type="character" w:customStyle="1" w:styleId="a5">
    <w:name w:val="Текст выноски Знак"/>
    <w:basedOn w:val="a0"/>
    <w:link w:val="a4"/>
    <w:uiPriority w:val="99"/>
    <w:semiHidden/>
    <w:rsid w:val="00600B5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51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413</Words>
  <Characters>2356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shemeconom</dc:creator>
  <cp:lastModifiedBy>shemeconom</cp:lastModifiedBy>
  <cp:revision>5</cp:revision>
  <cp:lastPrinted>2022-09-26T14:20:00Z</cp:lastPrinted>
  <dcterms:created xsi:type="dcterms:W3CDTF">2022-09-26T08:00:00Z</dcterms:created>
  <dcterms:modified xsi:type="dcterms:W3CDTF">2022-09-26T14:21:00Z</dcterms:modified>
</cp:coreProperties>
</file>