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0C6B76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0C6B76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062259">
              <w:rPr>
                <w:rFonts w:ascii="Times New Roman" w:eastAsia="Times New Roman" w:hAnsi="Times New Roman" w:cs="Times New Roman"/>
                <w:noProof/>
              </w:rPr>
              <w:t>09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>»</w:t>
            </w:r>
            <w:r w:rsidR="00347821">
              <w:rPr>
                <w:rFonts w:ascii="Times New Roman" w:eastAsia="Times New Roman" w:hAnsi="Times New Roman" w:cs="Times New Roman"/>
                <w:noProof/>
              </w:rPr>
              <w:t>декабря</w:t>
            </w:r>
            <w:bookmarkStart w:id="0" w:name="_GoBack"/>
            <w:bookmarkEnd w:id="0"/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  2022 г. №</w:t>
            </w:r>
            <w:r w:rsidR="00AA12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1E5F80">
              <w:rPr>
                <w:rFonts w:ascii="Times New Roman" w:eastAsia="Times New Roman" w:hAnsi="Times New Roman" w:cs="Times New Roman"/>
                <w:noProof/>
              </w:rPr>
              <w:t>5.3</w:t>
            </w:r>
            <w:r w:rsidR="00C737EA">
              <w:rPr>
                <w:rFonts w:ascii="Times New Roman" w:eastAsia="Times New Roman" w:hAnsi="Times New Roman" w:cs="Times New Roman"/>
                <w:noProof/>
              </w:rPr>
              <w:t>2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p w:rsidR="005D118D" w:rsidRDefault="00E15620" w:rsidP="00041872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tbl>
      <w:tblPr>
        <w:tblpPr w:leftFromText="180" w:rightFromText="180" w:vertAnchor="text" w:tblpY="1"/>
        <w:tblOverlap w:val="never"/>
        <w:tblW w:w="4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</w:tblGrid>
      <w:tr w:rsidR="003204D6" w:rsidRPr="003204D6" w:rsidTr="00062259">
        <w:trPr>
          <w:tblCellSpacing w:w="15" w:type="dxa"/>
        </w:trPr>
        <w:tc>
          <w:tcPr>
            <w:tcW w:w="4096" w:type="dxa"/>
            <w:vAlign w:val="center"/>
            <w:hideMark/>
          </w:tcPr>
          <w:p w:rsidR="003204D6" w:rsidRPr="003204D6" w:rsidRDefault="00062259" w:rsidP="000C6B7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 ликвидации администрации</w:t>
            </w:r>
            <w:r w:rsidR="000C6B7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737EA">
              <w:rPr>
                <w:rFonts w:ascii="Times New Roman" w:eastAsia="Times New Roman" w:hAnsi="Times New Roman" w:cs="Times New Roman"/>
                <w:bCs/>
              </w:rPr>
              <w:t>Чукальского</w:t>
            </w:r>
            <w:r w:rsidR="000C6B76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Шемуршинского района Чувашской Республики</w:t>
            </w:r>
            <w:r w:rsidR="003204D6" w:rsidRPr="003204D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</w:tbl>
    <w:p w:rsidR="00041872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</w:t>
      </w:r>
    </w:p>
    <w:p w:rsidR="003204D6" w:rsidRPr="003204D6" w:rsidRDefault="003204D6" w:rsidP="003204D6">
      <w:pPr>
        <w:widowControl/>
        <w:tabs>
          <w:tab w:val="left" w:pos="245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3204D6">
        <w:rPr>
          <w:rFonts w:ascii="Times New Roman" w:eastAsia="Times New Roman" w:hAnsi="Times New Roman" w:cs="Times New Roman"/>
        </w:rPr>
        <w:t> </w:t>
      </w:r>
    </w:p>
    <w:p w:rsidR="000C6B76" w:rsidRDefault="000C6B76" w:rsidP="00062259">
      <w:pPr>
        <w:widowControl/>
        <w:ind w:firstLine="708"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062259">
        <w:rPr>
          <w:rFonts w:ascii="Times New Roman" w:eastAsia="Times New Roman" w:hAnsi="Times New Roman" w:cs="Times New Roman"/>
          <w:bCs/>
        </w:rPr>
        <w:t>В соответствии со статьями 61, 62, 63, 64 Гражданского кодекса Российской Федерации, Федеральным законом от 06</w:t>
      </w:r>
      <w:r>
        <w:rPr>
          <w:rFonts w:ascii="Times New Roman" w:eastAsia="Times New Roman" w:hAnsi="Times New Roman" w:cs="Times New Roman"/>
          <w:bCs/>
        </w:rPr>
        <w:t xml:space="preserve"> октября 2003 г. </w:t>
      </w:r>
      <w:r w:rsidRPr="00062259">
        <w:rPr>
          <w:rFonts w:ascii="Times New Roman" w:eastAsia="Times New Roman" w:hAnsi="Times New Roman" w:cs="Times New Roman"/>
          <w:bCs/>
        </w:rPr>
        <w:t>№</w:t>
      </w:r>
      <w:r w:rsidR="00AB1C7C">
        <w:rPr>
          <w:rFonts w:ascii="Times New Roman" w:eastAsia="Times New Roman" w:hAnsi="Times New Roman" w:cs="Times New Roman"/>
          <w:bCs/>
        </w:rPr>
        <w:t xml:space="preserve"> </w:t>
      </w:r>
      <w:r w:rsidRPr="00062259">
        <w:rPr>
          <w:rFonts w:ascii="Times New Roman" w:eastAsia="Times New Roman" w:hAnsi="Times New Roman" w:cs="Times New Roman"/>
          <w:bCs/>
        </w:rPr>
        <w:t>131-ФЗ «Об общих принципах организации местного самоуправления в Российской Федерации», Федеральным законом от 08</w:t>
      </w:r>
      <w:r>
        <w:rPr>
          <w:rFonts w:ascii="Times New Roman" w:eastAsia="Times New Roman" w:hAnsi="Times New Roman" w:cs="Times New Roman"/>
          <w:bCs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bCs/>
        </w:rPr>
        <w:t>№ 129-ФЗ «О государственной регистрации юридических лиц и индивидуальных предпринимателей», Законом Чувашской Республики от 29</w:t>
      </w:r>
      <w:r>
        <w:rPr>
          <w:rFonts w:ascii="Times New Roman" w:eastAsia="Times New Roman" w:hAnsi="Times New Roman" w:cs="Times New Roman"/>
          <w:bCs/>
        </w:rPr>
        <w:t xml:space="preserve"> марта 2022 г. </w:t>
      </w:r>
      <w:r w:rsidR="00AB1C7C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№ 29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Pr="00062259">
        <w:rPr>
          <w:rFonts w:ascii="Times New Roman" w:eastAsiaTheme="minorHAnsi" w:hAnsi="Times New Roman" w:cs="Times New Roman"/>
          <w:lang w:eastAsia="en-US"/>
        </w:rPr>
        <w:t>«О преобразовании муниципальных образований Шемуршинского района</w:t>
      </w:r>
      <w:proofErr w:type="gramEnd"/>
      <w:r w:rsidRPr="00062259">
        <w:rPr>
          <w:rFonts w:ascii="Times New Roman" w:eastAsiaTheme="minorHAnsi" w:hAnsi="Times New Roman" w:cs="Times New Roman"/>
          <w:lang w:eastAsia="en-US"/>
        </w:rPr>
        <w:t xml:space="preserve"> Чувашской Республики и о внесении изменени</w:t>
      </w:r>
      <w:r w:rsidR="00AB1C7C">
        <w:rPr>
          <w:rFonts w:ascii="Times New Roman" w:eastAsiaTheme="minorHAnsi" w:hAnsi="Times New Roman" w:cs="Times New Roman"/>
          <w:lang w:eastAsia="en-US"/>
        </w:rPr>
        <w:t>й в Закон Чувашской Республики «</w:t>
      </w:r>
      <w:r w:rsidRPr="00062259">
        <w:rPr>
          <w:rFonts w:ascii="Times New Roman" w:eastAsiaTheme="minorHAnsi" w:hAnsi="Times New Roman" w:cs="Times New Roman"/>
          <w:lang w:eastAsia="en-US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</w:p>
    <w:p w:rsidR="00062259" w:rsidRPr="00062259" w:rsidRDefault="00062259" w:rsidP="00062259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b/>
          <w:bCs/>
        </w:rPr>
      </w:pPr>
      <w:r w:rsidRPr="00062259">
        <w:rPr>
          <w:rFonts w:ascii="Times New Roman" w:eastAsia="Times New Roman" w:hAnsi="Times New Roman" w:cs="Times New Roman"/>
          <w:b/>
          <w:bCs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/>
          <w:bCs/>
        </w:rPr>
        <w:t xml:space="preserve"> муниципального округа р</w:t>
      </w:r>
      <w:r w:rsidR="00A37378">
        <w:rPr>
          <w:rFonts w:ascii="Times New Roman" w:eastAsia="Times New Roman" w:hAnsi="Times New Roman" w:cs="Times New Roman"/>
          <w:b/>
          <w:bCs/>
        </w:rPr>
        <w:t>ешило</w:t>
      </w:r>
      <w:r w:rsidRPr="00062259">
        <w:rPr>
          <w:rFonts w:ascii="Times New Roman" w:eastAsia="Times New Roman" w:hAnsi="Times New Roman" w:cs="Times New Roman"/>
          <w:b/>
          <w:bCs/>
        </w:rPr>
        <w:t>: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1. </w:t>
      </w:r>
      <w:proofErr w:type="gramStart"/>
      <w:r w:rsidRPr="00062259">
        <w:rPr>
          <w:rFonts w:ascii="Times New Roman" w:eastAsia="Times New Roman" w:hAnsi="Times New Roman" w:cs="Times New Roman"/>
          <w:bCs/>
        </w:rPr>
        <w:t xml:space="preserve">Ликвидировать администрацию </w:t>
      </w:r>
      <w:r w:rsidR="00C737EA">
        <w:rPr>
          <w:rFonts w:ascii="Times New Roman" w:eastAsia="Times New Roman" w:hAnsi="Times New Roman" w:cs="Times New Roman"/>
          <w:bCs/>
        </w:rPr>
        <w:t>Чукальского</w:t>
      </w:r>
      <w:r w:rsidR="000C6B76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Республики, </w:t>
      </w:r>
      <w:r w:rsidRPr="00AA2944">
        <w:rPr>
          <w:rFonts w:ascii="Times New Roman" w:eastAsia="Times New Roman" w:hAnsi="Times New Roman" w:cs="Times New Roman"/>
          <w:bCs/>
        </w:rPr>
        <w:t xml:space="preserve">ОГРН </w:t>
      </w:r>
      <w:r w:rsidR="00C737EA">
        <w:rPr>
          <w:rFonts w:ascii="Times New Roman" w:eastAsia="Times New Roman" w:hAnsi="Times New Roman" w:cs="Times New Roman"/>
          <w:bCs/>
        </w:rPr>
        <w:t>1052132014219</w:t>
      </w:r>
      <w:r w:rsidRPr="00AA2944">
        <w:rPr>
          <w:rFonts w:ascii="Times New Roman" w:eastAsia="Times New Roman" w:hAnsi="Times New Roman" w:cs="Times New Roman"/>
          <w:bCs/>
        </w:rPr>
        <w:t xml:space="preserve">, ИНН/КПП </w:t>
      </w:r>
      <w:r w:rsidR="00C737EA">
        <w:rPr>
          <w:rFonts w:ascii="Times New Roman" w:eastAsia="Times New Roman" w:hAnsi="Times New Roman" w:cs="Times New Roman"/>
          <w:bCs/>
        </w:rPr>
        <w:t>2117021422</w:t>
      </w:r>
      <w:r w:rsidRPr="00AA2944">
        <w:rPr>
          <w:rFonts w:ascii="Times New Roman" w:eastAsia="Times New Roman" w:hAnsi="Times New Roman" w:cs="Times New Roman"/>
          <w:bCs/>
        </w:rPr>
        <w:t>/</w:t>
      </w:r>
      <w:r w:rsidR="00AA2944" w:rsidRPr="00AA2944">
        <w:rPr>
          <w:rFonts w:ascii="Times New Roman" w:eastAsia="Times New Roman" w:hAnsi="Times New Roman" w:cs="Times New Roman"/>
          <w:bCs/>
        </w:rPr>
        <w:t>211701001</w:t>
      </w:r>
      <w:r w:rsidRPr="00AA2944">
        <w:rPr>
          <w:rFonts w:ascii="Times New Roman" w:eastAsia="Times New Roman" w:hAnsi="Times New Roman" w:cs="Times New Roman"/>
          <w:bCs/>
        </w:rPr>
        <w:t>, адрес (место нахождения): 429</w:t>
      </w:r>
      <w:r w:rsidR="00C737EA">
        <w:rPr>
          <w:rFonts w:ascii="Times New Roman" w:eastAsia="Times New Roman" w:hAnsi="Times New Roman" w:cs="Times New Roman"/>
          <w:bCs/>
        </w:rPr>
        <w:t>185</w:t>
      </w:r>
      <w:r w:rsidR="00AA2944" w:rsidRPr="00AA2944">
        <w:rPr>
          <w:rFonts w:ascii="Times New Roman" w:eastAsia="Times New Roman" w:hAnsi="Times New Roman" w:cs="Times New Roman"/>
          <w:bCs/>
        </w:rPr>
        <w:t xml:space="preserve">, </w:t>
      </w:r>
      <w:r w:rsidRPr="00AA2944">
        <w:rPr>
          <w:rFonts w:ascii="Times New Roman" w:eastAsia="Times New Roman" w:hAnsi="Times New Roman" w:cs="Times New Roman"/>
          <w:bCs/>
        </w:rPr>
        <w:t xml:space="preserve"> Чувашская Республика - Чувашия, </w:t>
      </w:r>
      <w:r w:rsidR="00AA2944" w:rsidRPr="00AA2944">
        <w:rPr>
          <w:rFonts w:ascii="Times New Roman" w:eastAsia="Times New Roman" w:hAnsi="Times New Roman" w:cs="Times New Roman"/>
          <w:bCs/>
        </w:rPr>
        <w:t>Шемуршинский район</w:t>
      </w:r>
      <w:r w:rsidRPr="00AA2944">
        <w:rPr>
          <w:rFonts w:ascii="Times New Roman" w:eastAsia="Times New Roman" w:hAnsi="Times New Roman" w:cs="Times New Roman"/>
          <w:bCs/>
        </w:rPr>
        <w:t xml:space="preserve">, </w:t>
      </w:r>
      <w:r w:rsidR="00C737EA">
        <w:rPr>
          <w:rFonts w:ascii="Times New Roman" w:eastAsia="Times New Roman" w:hAnsi="Times New Roman" w:cs="Times New Roman"/>
          <w:bCs/>
        </w:rPr>
        <w:t xml:space="preserve">д. Новые </w:t>
      </w:r>
      <w:proofErr w:type="spellStart"/>
      <w:r w:rsidR="00C737EA">
        <w:rPr>
          <w:rFonts w:ascii="Times New Roman" w:eastAsia="Times New Roman" w:hAnsi="Times New Roman" w:cs="Times New Roman"/>
          <w:bCs/>
        </w:rPr>
        <w:t>Чукалы</w:t>
      </w:r>
      <w:proofErr w:type="spellEnd"/>
      <w:r w:rsidR="00C737EA">
        <w:rPr>
          <w:rFonts w:ascii="Times New Roman" w:eastAsia="Times New Roman" w:hAnsi="Times New Roman" w:cs="Times New Roman"/>
          <w:bCs/>
        </w:rPr>
        <w:t>, ул. Полевая, д. 1</w:t>
      </w:r>
      <w:r w:rsidRPr="00AA2944">
        <w:rPr>
          <w:rFonts w:ascii="Times New Roman" w:eastAsia="Times New Roman" w:hAnsi="Times New Roman" w:cs="Times New Roman"/>
          <w:bCs/>
        </w:rPr>
        <w:t>.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proofErr w:type="gramEnd"/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2. Создать ликвидационную комиссию администрации</w:t>
      </w:r>
      <w:r w:rsidR="000C6B76">
        <w:rPr>
          <w:rFonts w:ascii="Times New Roman" w:eastAsia="Times New Roman" w:hAnsi="Times New Roman" w:cs="Times New Roman"/>
          <w:bCs/>
        </w:rPr>
        <w:t xml:space="preserve"> </w:t>
      </w:r>
      <w:r w:rsidR="00C737EA">
        <w:rPr>
          <w:rFonts w:ascii="Times New Roman" w:eastAsia="Times New Roman" w:hAnsi="Times New Roman" w:cs="Times New Roman"/>
          <w:bCs/>
        </w:rPr>
        <w:t>Чукальского</w:t>
      </w:r>
      <w:r w:rsidR="000C6B76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2.1. Утвердить: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Положение о ликвидационной комиссии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r w:rsidR="00C737EA">
        <w:rPr>
          <w:rFonts w:ascii="Times New Roman" w:eastAsia="Times New Roman" w:hAnsi="Times New Roman" w:cs="Times New Roman"/>
          <w:bCs/>
        </w:rPr>
        <w:t>Чукальского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1);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Состав ликвидационной комиссии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r w:rsidR="00C737EA">
        <w:rPr>
          <w:rFonts w:ascii="Times New Roman" w:eastAsia="Times New Roman" w:hAnsi="Times New Roman" w:cs="Times New Roman"/>
          <w:bCs/>
        </w:rPr>
        <w:t>Чукальского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2);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План мероприятий по ликвидации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r w:rsidR="00C737EA">
        <w:rPr>
          <w:rFonts w:ascii="Times New Roman" w:eastAsia="Times New Roman" w:hAnsi="Times New Roman" w:cs="Times New Roman"/>
          <w:bCs/>
        </w:rPr>
        <w:t>Чукальского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(приложение № 3).</w:t>
      </w:r>
    </w:p>
    <w:p w:rsidR="00062259" w:rsidRPr="00AA2944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3. Делегировать полномочия по уведомлению налоговых органов и иных органов, и учреждений о ликвидации и подаче документов о прекращении деятельности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r w:rsidR="00C737EA">
        <w:rPr>
          <w:rFonts w:ascii="Times New Roman" w:eastAsia="Times New Roman" w:hAnsi="Times New Roman" w:cs="Times New Roman"/>
          <w:bCs/>
        </w:rPr>
        <w:t>Чукальского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председателю </w:t>
      </w:r>
      <w:r w:rsidRPr="00AA2944">
        <w:rPr>
          <w:rFonts w:ascii="Times New Roman" w:eastAsia="Times New Roman" w:hAnsi="Times New Roman" w:cs="Times New Roman"/>
          <w:bCs/>
        </w:rPr>
        <w:t xml:space="preserve">ликвидационной комиссии </w:t>
      </w:r>
      <w:proofErr w:type="spellStart"/>
      <w:r w:rsidR="00C737EA">
        <w:rPr>
          <w:rFonts w:ascii="Times New Roman" w:eastAsia="Times New Roman" w:hAnsi="Times New Roman" w:cs="Times New Roman"/>
          <w:bCs/>
        </w:rPr>
        <w:t>Храмову</w:t>
      </w:r>
      <w:proofErr w:type="spellEnd"/>
      <w:r w:rsidR="00C737EA">
        <w:rPr>
          <w:rFonts w:ascii="Times New Roman" w:eastAsia="Times New Roman" w:hAnsi="Times New Roman" w:cs="Times New Roman"/>
          <w:bCs/>
        </w:rPr>
        <w:t xml:space="preserve"> Наталью Николаевну</w:t>
      </w:r>
      <w:r w:rsidRPr="00AA2944">
        <w:rPr>
          <w:rFonts w:ascii="Times New Roman" w:eastAsia="Times New Roman" w:hAnsi="Times New Roman" w:cs="Times New Roman"/>
          <w:bCs/>
        </w:rPr>
        <w:t xml:space="preserve">.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>4. Установить, что с момента назначения ликвидационной комиссии к ней переходят полномочия по управлению делами ликвидируемого юридического лица.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 5. Установить срок заявления требований кредиторами администрации</w:t>
      </w:r>
      <w:r w:rsidR="00416B0F">
        <w:rPr>
          <w:rFonts w:ascii="Times New Roman" w:eastAsia="Times New Roman" w:hAnsi="Times New Roman" w:cs="Times New Roman"/>
          <w:bCs/>
        </w:rPr>
        <w:t xml:space="preserve"> </w:t>
      </w:r>
      <w:r w:rsidR="00C737EA">
        <w:rPr>
          <w:rFonts w:ascii="Times New Roman" w:eastAsia="Times New Roman" w:hAnsi="Times New Roman" w:cs="Times New Roman"/>
          <w:bCs/>
        </w:rPr>
        <w:t>Чукальского</w:t>
      </w:r>
      <w:r w:rsidR="00416B0F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в течение двух месяцев с момента опубликования информации о ликвидации администрации </w:t>
      </w:r>
      <w:r w:rsidR="00C737EA">
        <w:rPr>
          <w:rFonts w:ascii="Times New Roman" w:eastAsia="Times New Roman" w:hAnsi="Times New Roman" w:cs="Times New Roman"/>
          <w:bCs/>
        </w:rPr>
        <w:t>Чукальского</w:t>
      </w:r>
      <w:r w:rsidR="005C3A4E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 в журнале «Вестник государственной регистрации». 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lastRenderedPageBreak/>
        <w:t>6. Имущество администрации</w:t>
      </w:r>
      <w:r w:rsidR="005C3A4E">
        <w:rPr>
          <w:rFonts w:ascii="Times New Roman" w:eastAsia="Times New Roman" w:hAnsi="Times New Roman" w:cs="Times New Roman"/>
          <w:bCs/>
        </w:rPr>
        <w:t xml:space="preserve"> </w:t>
      </w:r>
      <w:r w:rsidR="00C737EA">
        <w:rPr>
          <w:rFonts w:ascii="Times New Roman" w:eastAsia="Times New Roman" w:hAnsi="Times New Roman" w:cs="Times New Roman"/>
          <w:bCs/>
        </w:rPr>
        <w:t>Чукальского</w:t>
      </w:r>
      <w:r w:rsidR="005C3A4E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062259">
        <w:rPr>
          <w:rFonts w:ascii="Times New Roman" w:eastAsia="Times New Roman" w:hAnsi="Times New Roman" w:cs="Times New Roman"/>
          <w:bCs/>
        </w:rPr>
        <w:t xml:space="preserve">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Чувашской Республики, оставшееся после проведения ликвидационных процедур, передать в казну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Республики.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7. Финансирование расходов, связанных с ликвидацией администрации </w:t>
      </w:r>
      <w:r w:rsidR="005C3A4E">
        <w:rPr>
          <w:rFonts w:ascii="Times New Roman" w:eastAsia="Times New Roman" w:hAnsi="Times New Roman" w:cs="Times New Roman"/>
          <w:bCs/>
        </w:rPr>
        <w:t xml:space="preserve"> </w:t>
      </w:r>
      <w:r w:rsidR="00C737EA">
        <w:rPr>
          <w:rFonts w:ascii="Times New Roman" w:eastAsia="Times New Roman" w:hAnsi="Times New Roman" w:cs="Times New Roman"/>
          <w:bCs/>
        </w:rPr>
        <w:t>Чукальского</w:t>
      </w:r>
      <w:r w:rsidR="005C3A4E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Cs/>
        </w:rPr>
        <w:t>Шемуршинского района</w:t>
      </w:r>
      <w:r w:rsidRPr="00062259">
        <w:rPr>
          <w:rFonts w:ascii="Times New Roman" w:eastAsia="Times New Roman" w:hAnsi="Times New Roman" w:cs="Times New Roman"/>
          <w:bCs/>
        </w:rPr>
        <w:t xml:space="preserve"> Чувашской Республики, осуществлять за счет сметы расходов администрации </w:t>
      </w:r>
      <w:r w:rsidR="00C737EA">
        <w:rPr>
          <w:rFonts w:ascii="Times New Roman" w:eastAsia="Times New Roman" w:hAnsi="Times New Roman" w:cs="Times New Roman"/>
          <w:bCs/>
        </w:rPr>
        <w:t>Чукальского</w:t>
      </w:r>
      <w:r w:rsidR="005C3A4E">
        <w:rPr>
          <w:rFonts w:ascii="Times New Roman" w:eastAsia="Times New Roman" w:hAnsi="Times New Roman" w:cs="Times New Roman"/>
          <w:bCs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Cs/>
        </w:rPr>
        <w:t>Шемуршинского</w:t>
      </w:r>
      <w:r w:rsidRPr="00062259">
        <w:rPr>
          <w:rFonts w:ascii="Times New Roman" w:eastAsia="Times New Roman" w:hAnsi="Times New Roman" w:cs="Times New Roman"/>
          <w:bCs/>
        </w:rPr>
        <w:t xml:space="preserve"> района Чувашской Республики.</w:t>
      </w:r>
    </w:p>
    <w:p w:rsidR="009B43F4" w:rsidRDefault="00062259" w:rsidP="009B43F4">
      <w:pPr>
        <w:rPr>
          <w:rFonts w:ascii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  <w:bCs/>
        </w:rPr>
        <w:t xml:space="preserve">8. </w:t>
      </w:r>
      <w:r w:rsidR="009B43F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Настоящее решение вступает в силу после его официального опубликования </w:t>
      </w:r>
      <w:r w:rsidR="009B43F4">
        <w:rPr>
          <w:rFonts w:ascii="Times New Roman" w:hAnsi="Times New Roman" w:cs="Times New Roman"/>
        </w:rPr>
        <w:t>в периодическом печатном издании  «Вести Шемуршинского района» и подлежит размещению на официальном сайте Шемуршинского района в сети «Интернет».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569"/>
        <w:gridCol w:w="3286"/>
      </w:tblGrid>
      <w:tr w:rsidR="00062259" w:rsidRPr="00062259" w:rsidTr="000C6B76">
        <w:tc>
          <w:tcPr>
            <w:tcW w:w="6236" w:type="dxa"/>
            <w:shd w:val="clear" w:color="auto" w:fill="auto"/>
          </w:tcPr>
          <w:p w:rsidR="00062259" w:rsidRPr="00062259" w:rsidRDefault="00062259" w:rsidP="00062259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Председатель Собрания депутатов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Шемуршинского муниципального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округа Чувашской Республики</w:t>
            </w:r>
          </w:p>
        </w:tc>
        <w:tc>
          <w:tcPr>
            <w:tcW w:w="3119" w:type="dxa"/>
            <w:shd w:val="clear" w:color="auto" w:fill="auto"/>
          </w:tcPr>
          <w:p w:rsid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ab/>
              <w:t xml:space="preserve">                   </w:t>
            </w:r>
          </w:p>
          <w:p w:rsid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</w:p>
          <w:p w:rsidR="00062259" w:rsidRPr="00062259" w:rsidRDefault="00062259" w:rsidP="00062259">
            <w:pPr>
              <w:tabs>
                <w:tab w:val="left" w:pos="238"/>
              </w:tabs>
              <w:suppressAutoHyphens/>
              <w:autoSpaceDN/>
              <w:adjustRightInd/>
              <w:snapToGrid w:val="0"/>
              <w:ind w:firstLine="0"/>
              <w:jc w:val="righ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Ю.Ф. Ермолаев</w:t>
            </w:r>
          </w:p>
        </w:tc>
      </w:tr>
    </w:tbl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p w:rsidR="00062259" w:rsidRPr="00062259" w:rsidRDefault="00062259" w:rsidP="00062259">
      <w:pPr>
        <w:suppressAutoHyphens/>
        <w:autoSpaceDN/>
        <w:adjustRightInd/>
        <w:rPr>
          <w:rFonts w:eastAsia="Times New Roman"/>
          <w:color w:val="000000"/>
          <w:kern w:val="2"/>
          <w:lang w:eastAsia="zh-CN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335"/>
        <w:gridCol w:w="3520"/>
      </w:tblGrid>
      <w:tr w:rsidR="00062259" w:rsidRPr="00062259" w:rsidTr="000C6B76">
        <w:tc>
          <w:tcPr>
            <w:tcW w:w="6379" w:type="dxa"/>
            <w:shd w:val="clear" w:color="auto" w:fill="auto"/>
          </w:tcPr>
          <w:p w:rsidR="00062259" w:rsidRPr="00062259" w:rsidRDefault="00062259" w:rsidP="00062259">
            <w:pPr>
              <w:suppressAutoHyphens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Исполняющий</w:t>
            </w:r>
            <w:proofErr w:type="gramEnd"/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 xml:space="preserve"> полномочия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главы Шемуршинского муниципального</w:t>
            </w: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br/>
              <w:t>округа Чувашской Республики</w:t>
            </w:r>
          </w:p>
        </w:tc>
        <w:tc>
          <w:tcPr>
            <w:tcW w:w="3544" w:type="dxa"/>
            <w:shd w:val="clear" w:color="auto" w:fill="auto"/>
          </w:tcPr>
          <w:p w:rsid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ab/>
              <w:t xml:space="preserve">                   </w:t>
            </w:r>
          </w:p>
          <w:p w:rsid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left"/>
              <w:rPr>
                <w:rFonts w:eastAsia="Times New Roman"/>
                <w:color w:val="000000"/>
                <w:kern w:val="2"/>
                <w:lang w:eastAsia="zh-CN"/>
              </w:rPr>
            </w:pPr>
          </w:p>
          <w:p w:rsidR="00062259" w:rsidRPr="00062259" w:rsidRDefault="00062259" w:rsidP="00062259">
            <w:pPr>
              <w:tabs>
                <w:tab w:val="left" w:pos="451"/>
              </w:tabs>
              <w:suppressAutoHyphens/>
              <w:autoSpaceDN/>
              <w:adjustRightInd/>
              <w:snapToGrid w:val="0"/>
              <w:ind w:firstLine="0"/>
              <w:jc w:val="right"/>
              <w:rPr>
                <w:rFonts w:eastAsia="Times New Roman"/>
                <w:color w:val="000000"/>
                <w:kern w:val="2"/>
                <w:lang w:eastAsia="zh-CN"/>
              </w:rPr>
            </w:pPr>
            <w:r w:rsidRPr="00062259">
              <w:rPr>
                <w:rFonts w:eastAsia="Times New Roman"/>
                <w:color w:val="000000"/>
                <w:kern w:val="2"/>
                <w:lang w:eastAsia="zh-CN"/>
              </w:rPr>
              <w:t>Ю.Ф. Ермолаев</w:t>
            </w:r>
          </w:p>
        </w:tc>
      </w:tr>
    </w:tbl>
    <w:p w:rsidR="00062259" w:rsidRPr="00062259" w:rsidRDefault="00062259" w:rsidP="00062259">
      <w:pPr>
        <w:widowControl/>
        <w:autoSpaceDE/>
        <w:autoSpaceDN/>
        <w:adjustRightInd/>
        <w:ind w:left="6521" w:firstLine="0"/>
        <w:jc w:val="lef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left="6521" w:firstLine="0"/>
        <w:jc w:val="lef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25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2912D4" w:rsidRDefault="002912D4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062259" w:rsidRPr="00062259" w:rsidRDefault="002912D4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 w:rsidR="002912D4" w:rsidRPr="002912D4"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</w:t>
      </w:r>
      <w:r w:rsidR="009B43F4">
        <w:rPr>
          <w:rFonts w:ascii="Times New Roman" w:eastAsia="Times New Roman" w:hAnsi="Times New Roman" w:cs="Times New Roman"/>
          <w:bCs/>
          <w:noProof/>
        </w:rPr>
        <w:t>5</w:t>
      </w:r>
      <w:r w:rsidR="001E5F80">
        <w:rPr>
          <w:rFonts w:ascii="Times New Roman" w:eastAsia="Times New Roman" w:hAnsi="Times New Roman" w:cs="Times New Roman"/>
          <w:bCs/>
          <w:noProof/>
        </w:rPr>
        <w:t>.3</w:t>
      </w:r>
      <w:r w:rsidR="00C737EA">
        <w:rPr>
          <w:rFonts w:ascii="Times New Roman" w:eastAsia="Times New Roman" w:hAnsi="Times New Roman" w:cs="Times New Roman"/>
          <w:bCs/>
          <w:noProof/>
        </w:rPr>
        <w:t>2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Положение о ликвидационной комиссии администрации</w:t>
      </w:r>
      <w:r w:rsidR="009B43F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C737E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Чукальского</w:t>
      </w:r>
      <w:r w:rsidR="009B43F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района Чувашской Республики 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I. Общие положения</w:t>
      </w:r>
    </w:p>
    <w:p w:rsidR="002912D4" w:rsidRPr="002912D4" w:rsidRDefault="00062259" w:rsidP="002912D4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1.1. </w:t>
      </w:r>
      <w:proofErr w:type="gramStart"/>
      <w:r w:rsidRPr="00062259">
        <w:rPr>
          <w:rFonts w:ascii="Times New Roman" w:eastAsia="Times New Roman" w:hAnsi="Times New Roman" w:cs="Times New Roman"/>
          <w:color w:val="000000"/>
        </w:rPr>
        <w:t xml:space="preserve">Настоящее Положение разработано в соответствии с Гражданским кодексом Российской Федерации, Федеральным законом от </w:t>
      </w:r>
      <w:r w:rsidRPr="00062259">
        <w:rPr>
          <w:rFonts w:ascii="Times New Roman" w:eastAsia="Times New Roman" w:hAnsi="Times New Roman" w:cs="Times New Roman"/>
        </w:rPr>
        <w:t>06</w:t>
      </w:r>
      <w:r w:rsidR="002912D4">
        <w:rPr>
          <w:rFonts w:ascii="Times New Roman" w:eastAsia="Times New Roman" w:hAnsi="Times New Roman" w:cs="Times New Roman"/>
        </w:rPr>
        <w:t xml:space="preserve"> октября 2003 г. 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Pr="00062259">
        <w:rPr>
          <w:rFonts w:ascii="Times New Roman" w:eastAsia="Times New Roman" w:hAnsi="Times New Roman" w:cs="Times New Roman"/>
        </w:rPr>
        <w:t>Федеральным законом от 08</w:t>
      </w:r>
      <w:r w:rsidR="002912D4">
        <w:rPr>
          <w:rFonts w:ascii="Times New Roman" w:eastAsia="Times New Roman" w:hAnsi="Times New Roman" w:cs="Times New Roman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</w:rPr>
        <w:t>№ 129-ФЗ «О государственной регистрации юридических лиц и индивидуальных предпринимателей», Законом Чувашской Республики от 29</w:t>
      </w:r>
      <w:r w:rsidR="002912D4">
        <w:rPr>
          <w:rFonts w:ascii="Times New Roman" w:eastAsia="Times New Roman" w:hAnsi="Times New Roman" w:cs="Times New Roman"/>
        </w:rPr>
        <w:t xml:space="preserve"> марта 2022 г. </w:t>
      </w:r>
      <w:r w:rsidR="00C907B7">
        <w:rPr>
          <w:rFonts w:ascii="Times New Roman" w:eastAsia="Times New Roman" w:hAnsi="Times New Roman" w:cs="Times New Roman"/>
        </w:rPr>
        <w:t xml:space="preserve"> </w:t>
      </w:r>
      <w:r w:rsidRPr="00062259">
        <w:rPr>
          <w:rFonts w:ascii="Times New Roman" w:eastAsia="Times New Roman" w:hAnsi="Times New Roman" w:cs="Times New Roman"/>
        </w:rPr>
        <w:t xml:space="preserve">№ </w:t>
      </w:r>
      <w:r w:rsidR="002912D4">
        <w:rPr>
          <w:rFonts w:ascii="Times New Roman" w:eastAsia="Times New Roman" w:hAnsi="Times New Roman" w:cs="Times New Roman"/>
        </w:rPr>
        <w:t>29</w:t>
      </w:r>
      <w:r w:rsidRPr="00062259">
        <w:rPr>
          <w:rFonts w:ascii="Times New Roman" w:eastAsia="Times New Roman" w:hAnsi="Times New Roman" w:cs="Times New Roman"/>
        </w:rPr>
        <w:t xml:space="preserve"> </w:t>
      </w:r>
      <w:r w:rsidR="002912D4" w:rsidRPr="002912D4">
        <w:rPr>
          <w:rFonts w:ascii="Times New Roman" w:eastAsiaTheme="minorHAnsi" w:hAnsi="Times New Roman" w:cs="Times New Roman"/>
          <w:lang w:eastAsia="en-US"/>
        </w:rPr>
        <w:t>«О преобразовании муниципальных образований Шемуршинского района Чувашской Республики</w:t>
      </w:r>
      <w:proofErr w:type="gramEnd"/>
      <w:r w:rsidR="002912D4" w:rsidRPr="002912D4">
        <w:rPr>
          <w:rFonts w:ascii="Times New Roman" w:eastAsiaTheme="minorHAnsi" w:hAnsi="Times New Roman" w:cs="Times New Roman"/>
          <w:lang w:eastAsia="en-US"/>
        </w:rPr>
        <w:t xml:space="preserve"> и о внесении изменени</w:t>
      </w:r>
      <w:r w:rsidR="009B43F4">
        <w:rPr>
          <w:rFonts w:ascii="Times New Roman" w:eastAsiaTheme="minorHAnsi" w:hAnsi="Times New Roman" w:cs="Times New Roman"/>
          <w:lang w:eastAsia="en-US"/>
        </w:rPr>
        <w:t>й в Закон Чувашской Республики «</w:t>
      </w:r>
      <w:r w:rsidR="002912D4" w:rsidRPr="002912D4">
        <w:rPr>
          <w:rFonts w:ascii="Times New Roman" w:eastAsiaTheme="minorHAnsi" w:hAnsi="Times New Roman" w:cs="Times New Roman"/>
          <w:lang w:eastAsia="en-US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2912D4">
        <w:rPr>
          <w:rFonts w:ascii="Times New Roman" w:eastAsiaTheme="minorHAnsi" w:hAnsi="Times New Roman" w:cs="Times New Roman"/>
          <w:lang w:eastAsia="en-US"/>
        </w:rPr>
        <w:t>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1.2. Настоящее Положение определяет порядок формирования ликвидационной комиссии администрации </w:t>
      </w:r>
      <w:r w:rsidR="002912D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района Чувашской Республики (далее – ликвидационная комиссия, администрация), ее функции, порядок работы и принятия решений, а также правовой статус членов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1.3. Ликвидационная комиссия – уполномоченная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Собранием депутатов </w:t>
      </w:r>
      <w:r w:rsidR="002912D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Шемуршинского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>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комиссия, обеспечивающая реализацию полномочий по управлению делами ликвидируемой администрации в течение всего периода ее ликвидации.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1.4. Ликвидация администрации считается завершенной после внесения об этом записи в Единый государственный реестр юридических лиц, в порядке установленным Федеральным законом от 08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1.5. </w:t>
      </w:r>
      <w:proofErr w:type="gramStart"/>
      <w:r w:rsidRPr="00062259">
        <w:rPr>
          <w:rFonts w:ascii="Times New Roman" w:eastAsia="Times New Roman" w:hAnsi="Times New Roman" w:cs="Times New Roman"/>
          <w:color w:val="000000"/>
        </w:rPr>
        <w:t xml:space="preserve">Оплата расходов на мероприятия по ликвидации администрации до 31 декабря 2022 года производится за счет средств, предусмотренных в бюджете </w:t>
      </w:r>
      <w:r w:rsidR="002912D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района Чувашской Республики, с 01 января 2023 года производится за счет средств, предусмотренных в бюджете 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Шемуршинского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>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</w:t>
      </w:r>
      <w:proofErr w:type="gramEnd"/>
      <w:r w:rsidRPr="00062259">
        <w:rPr>
          <w:rFonts w:ascii="Times New Roman" w:eastAsia="Times New Roman" w:hAnsi="Times New Roman" w:cs="Times New Roman"/>
          <w:color w:val="000000"/>
        </w:rPr>
        <w:t xml:space="preserve"> законом от 08</w:t>
      </w:r>
      <w:r w:rsidR="002912D4">
        <w:rPr>
          <w:rFonts w:ascii="Times New Roman" w:eastAsia="Times New Roman" w:hAnsi="Times New Roman" w:cs="Times New Roman"/>
          <w:color w:val="000000"/>
        </w:rPr>
        <w:t xml:space="preserve"> августа 2001 г. </w:t>
      </w:r>
      <w:r w:rsidRPr="00062259">
        <w:rPr>
          <w:rFonts w:ascii="Times New Roman" w:eastAsia="Times New Roman" w:hAnsi="Times New Roman" w:cs="Times New Roman"/>
          <w:color w:val="000000"/>
        </w:rPr>
        <w:t>№ 129-ФЗ «О государственной регистрации юридических лиц и индивидуальных предпринимателей».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II. Формирование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2.1. Ликвидационная комиссия формируется решением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Собрания депутатов </w:t>
      </w:r>
      <w:r w:rsidR="009B43F4">
        <w:rPr>
          <w:rFonts w:ascii="Times New Roman" w:eastAsia="Times New Roman" w:hAnsi="Times New Roman" w:cs="Times New Roman"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муниципального округа Чувашской Республики. 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2.2. С момента создания ликвидационной комиссии к ней переходят полномочия по управлению делами администрации.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2.3. Ликвидационная комиссия от имени администрации выступает в суде.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2.4. Ликвидационная комиссия обязана действовать добросовестно и разумно.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III. Функции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 С целью осуществления полномочий по управлению делами ликвидируемой администрации в течение всего периода ее ликвидации, на ликвидационную комиссию возлагаются следующие функции: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3.1.1. в сфере правового обеспечения: организация юридического сопровождения деятельности ликвидируемой администрации, проведение правовой экспертизы актов, принимаемых ликвидационной комиссией;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lastRenderedPageBreak/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b/>
          <w:bCs/>
          <w:color w:val="000000"/>
        </w:rPr>
        <w:t>IV. Порядок работы ликвидационной комиссии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4.1. Ликвидационная комиссия обеспечивает реализацию полномочий по управлению делами ликвидируемой администрации в течение всего периода ее ликвидации согласно плану ликвидационных мероприятий и действующему законодательству.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4.2.</w:t>
      </w:r>
      <w:r w:rsidRPr="00062259">
        <w:rPr>
          <w:rFonts w:ascii="Times New Roman" w:eastAsia="Times New Roman" w:hAnsi="Times New Roman" w:cs="Times New Roman"/>
          <w:color w:val="000000"/>
          <w:vertAlign w:val="superscript"/>
        </w:rPr>
        <w:t> </w:t>
      </w:r>
      <w:r w:rsidRPr="00062259">
        <w:rPr>
          <w:rFonts w:ascii="Times New Roman" w:eastAsia="Times New Roman" w:hAnsi="Times New Roman" w:cs="Times New Roman"/>
          <w:color w:val="000000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4.3. Ликвидационная комиссия решает все вопросы на своих заседаниях.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 Председатель ликвидационной комиссии: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4.4.1. организует работу по ликвидации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4.4.2. является единоличным исполнительным органом администрации, действует на основе единоначалия;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4.4.3. действует без доверенности от имени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4.4.4. распоряжается имуществом администрации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4.4.5. обеспечивает своевременную уплату администрацией в полном объеме всех установленных действующим законодательством налогов, сборов и обязательных платежей;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4.4.6. представляет отчетность в связи с ликвидацией администрации в порядке и сроки, установленные законодательством Российской Федерации;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 xml:space="preserve">4.4.7.  представляет 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Собранию депутатов </w:t>
      </w:r>
      <w:r w:rsidR="002912D4">
        <w:rPr>
          <w:rFonts w:ascii="Times New Roman" w:eastAsia="Times New Roman" w:hAnsi="Times New Roman" w:cs="Times New Roman"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муниципального округа Чувашской Республики</w:t>
      </w:r>
      <w:r w:rsidRPr="00062259">
        <w:rPr>
          <w:rFonts w:ascii="Times New Roman" w:eastAsia="Times New Roman" w:hAnsi="Times New Roman" w:cs="Times New Roman"/>
          <w:color w:val="000000"/>
        </w:rPr>
        <w:t xml:space="preserve"> на утверждение промежуточный ликвидационный баланс и ликвидационный баланс;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4.4.8. самостоятельно решает все вопросы деятельности ликвидируемой администрации, отнесенные к его компетенции действующим законодательством Российской Федерации, настоящим Положением, планом ликвидационных мероприятий.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 Член ликвидационной комиссии: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4.5.1. добросовестно и разумно исполняет свои обязанности, обеспечивает выполнение установленных для ликвидации администрации 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4.5.2. представляет председателю ликвидационной комиссии отчеты о деятельности в связи с ликвидацией администрации;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4.7. Документы, исходящие от имени ликвидационной комиссии, подписываются ее председателем.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4.8. Член ликвидационной комиссии несет ответственность за причиненный ущерб представительным органам местного самоуправления.</w:t>
      </w: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</w:rPr>
      </w:pPr>
      <w:r w:rsidRPr="00062259">
        <w:rPr>
          <w:rFonts w:ascii="Times New Roman" w:eastAsia="Times New Roman" w:hAnsi="Times New Roman" w:cs="Times New Roman"/>
          <w:color w:val="000000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062259" w:rsidRPr="00062259" w:rsidRDefault="002912D4" w:rsidP="00062259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 w:rsidR="002912D4"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5</w:t>
      </w:r>
      <w:r w:rsidR="001E5F80">
        <w:rPr>
          <w:rFonts w:ascii="Times New Roman" w:eastAsia="Times New Roman" w:hAnsi="Times New Roman" w:cs="Times New Roman"/>
          <w:bCs/>
          <w:noProof/>
        </w:rPr>
        <w:t>.3</w:t>
      </w:r>
      <w:r w:rsidR="00C737EA">
        <w:rPr>
          <w:rFonts w:ascii="Times New Roman" w:eastAsia="Times New Roman" w:hAnsi="Times New Roman" w:cs="Times New Roman"/>
          <w:bCs/>
          <w:noProof/>
        </w:rPr>
        <w:t>2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062259">
        <w:rPr>
          <w:rFonts w:ascii="Times New Roman" w:eastAsia="Times New Roman" w:hAnsi="Times New Roman" w:cs="Times New Roman"/>
          <w:b/>
        </w:rPr>
        <w:t xml:space="preserve">Состав ликвидационной комиссии  </w:t>
      </w:r>
    </w:p>
    <w:p w:rsidR="00062259" w:rsidRPr="00062259" w:rsidRDefault="00C907B7" w:rsidP="0006225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</w:t>
      </w:r>
      <w:r w:rsidR="00062259" w:rsidRPr="00062259">
        <w:rPr>
          <w:rFonts w:ascii="Times New Roman" w:eastAsia="Times New Roman" w:hAnsi="Times New Roman" w:cs="Times New Roman"/>
          <w:b/>
        </w:rPr>
        <w:t>дминистрации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C737EA">
        <w:rPr>
          <w:rFonts w:ascii="Times New Roman" w:eastAsia="Times New Roman" w:hAnsi="Times New Roman" w:cs="Times New Roman"/>
          <w:b/>
        </w:rPr>
        <w:t>Чукальского</w:t>
      </w:r>
      <w:r>
        <w:rPr>
          <w:rFonts w:ascii="Times New Roman" w:eastAsia="Times New Roman" w:hAnsi="Times New Roman" w:cs="Times New Roman"/>
          <w:b/>
        </w:rPr>
        <w:t xml:space="preserve"> сельского поселения </w:t>
      </w:r>
      <w:r w:rsidR="00062259" w:rsidRPr="00062259">
        <w:rPr>
          <w:rFonts w:ascii="Times New Roman" w:eastAsia="Times New Roman" w:hAnsi="Times New Roman" w:cs="Times New Roman"/>
          <w:b/>
        </w:rPr>
        <w:t xml:space="preserve"> </w:t>
      </w:r>
      <w:r w:rsidR="002912D4">
        <w:rPr>
          <w:rFonts w:ascii="Times New Roman" w:eastAsia="Times New Roman" w:hAnsi="Times New Roman" w:cs="Times New Roman"/>
          <w:b/>
        </w:rPr>
        <w:t>Шемуршинского</w:t>
      </w:r>
      <w:r w:rsidR="00062259" w:rsidRPr="00062259">
        <w:rPr>
          <w:rFonts w:ascii="Times New Roman" w:eastAsia="Times New Roman" w:hAnsi="Times New Roman" w:cs="Times New Roman"/>
          <w:b/>
        </w:rPr>
        <w:t xml:space="preserve"> района Чувашской Республики   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A2944" w:rsidRPr="00AA2944" w:rsidTr="000C6B76">
        <w:tc>
          <w:tcPr>
            <w:tcW w:w="3936" w:type="dxa"/>
          </w:tcPr>
          <w:p w:rsidR="00AA2944" w:rsidRPr="00AA2944" w:rsidRDefault="00C737EA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Н.Н.</w:t>
            </w:r>
          </w:p>
        </w:tc>
        <w:tc>
          <w:tcPr>
            <w:tcW w:w="5635" w:type="dxa"/>
          </w:tcPr>
          <w:p w:rsidR="00AA2944" w:rsidRPr="00AA2944" w:rsidRDefault="00C737EA" w:rsidP="00294CA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  <w:r w:rsidR="00294CA5">
              <w:rPr>
                <w:rFonts w:ascii="Times New Roman" w:eastAsia="Times New Roman" w:hAnsi="Times New Roman" w:cs="Times New Roman"/>
                <w:sz w:val="22"/>
              </w:rPr>
              <w:t>г</w:t>
            </w:r>
            <w:r w:rsidR="00163506">
              <w:rPr>
                <w:rFonts w:ascii="Times New Roman" w:eastAsia="Times New Roman" w:hAnsi="Times New Roman" w:cs="Times New Roman"/>
                <w:sz w:val="22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2"/>
              </w:rPr>
              <w:t>ы</w:t>
            </w:r>
            <w:r w:rsidR="00163506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Чукальского</w:t>
            </w:r>
            <w:r w:rsidR="00163506">
              <w:rPr>
                <w:rFonts w:ascii="Times New Roman" w:eastAsia="Times New Roman" w:hAnsi="Times New Roman" w:cs="Times New Roman"/>
                <w:sz w:val="22"/>
              </w:rPr>
              <w:t xml:space="preserve"> сельского поселения Шемуршинского района Чувашской Республики, </w:t>
            </w:r>
            <w:r w:rsidR="00AA2944" w:rsidRPr="00AA2944">
              <w:rPr>
                <w:rFonts w:ascii="Times New Roman" w:eastAsia="Times New Roman" w:hAnsi="Times New Roman" w:cs="Times New Roman"/>
                <w:sz w:val="22"/>
              </w:rPr>
              <w:t>предс</w:t>
            </w:r>
            <w:r w:rsidR="00163506">
              <w:rPr>
                <w:rFonts w:ascii="Times New Roman" w:eastAsia="Times New Roman" w:hAnsi="Times New Roman" w:cs="Times New Roman"/>
                <w:sz w:val="22"/>
              </w:rPr>
              <w:t>едатель ликвидационной комиссии</w:t>
            </w:r>
          </w:p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Члены комиссии:</w:t>
            </w:r>
          </w:p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33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Ильичева Е. А.</w:t>
            </w: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заместитель начальника отдела экономики администрации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Мандрюкова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А.Ю.</w:t>
            </w:r>
          </w:p>
        </w:tc>
        <w:tc>
          <w:tcPr>
            <w:tcW w:w="5635" w:type="dxa"/>
          </w:tcPr>
          <w:p w:rsidR="00AA2944" w:rsidRPr="00AA2944" w:rsidRDefault="00996441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р</w:t>
            </w:r>
            <w:r w:rsidR="00AA2944">
              <w:rPr>
                <w:rFonts w:ascii="Times New Roman" w:eastAsia="Times New Roman" w:hAnsi="Times New Roman" w:cs="Times New Roman"/>
                <w:sz w:val="22"/>
              </w:rPr>
              <w:t xml:space="preserve">уководитель </w:t>
            </w:r>
            <w:r w:rsidR="00AA2944" w:rsidRPr="00AA2944">
              <w:rPr>
                <w:rFonts w:ascii="Times New Roman" w:eastAsia="Times New Roman" w:hAnsi="Times New Roman" w:cs="Times New Roman"/>
                <w:sz w:val="22"/>
              </w:rPr>
              <w:t>КУ «Централизованная бухгалтерия Шемуршинского района»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Миронова О.А.</w:t>
            </w:r>
          </w:p>
        </w:tc>
        <w:tc>
          <w:tcPr>
            <w:tcW w:w="5635" w:type="dxa"/>
          </w:tcPr>
          <w:p w:rsidR="00AA2944" w:rsidRPr="00AA2944" w:rsidRDefault="00C67165" w:rsidP="00C6716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и</w:t>
            </w:r>
            <w:r w:rsidR="00AA2944">
              <w:rPr>
                <w:rFonts w:ascii="Times New Roman" w:eastAsia="Times New Roman" w:hAnsi="Times New Roman" w:cs="Times New Roman"/>
                <w:sz w:val="22"/>
              </w:rPr>
              <w:t>.о</w:t>
            </w:r>
            <w:proofErr w:type="spellEnd"/>
            <w:r w:rsidR="00AA2944">
              <w:rPr>
                <w:rFonts w:ascii="Times New Roman" w:eastAsia="Times New Roman" w:hAnsi="Times New Roman" w:cs="Times New Roman"/>
                <w:sz w:val="22"/>
              </w:rPr>
              <w:t>. начальника финансового отдела администрации 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163506" w:rsidRPr="00AA2944" w:rsidTr="000C6B76">
        <w:tc>
          <w:tcPr>
            <w:tcW w:w="3936" w:type="dxa"/>
          </w:tcPr>
          <w:p w:rsidR="00163506" w:rsidRDefault="00163506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Павлова Е.А.</w:t>
            </w:r>
          </w:p>
        </w:tc>
        <w:tc>
          <w:tcPr>
            <w:tcW w:w="5635" w:type="dxa"/>
          </w:tcPr>
          <w:p w:rsidR="00163506" w:rsidRDefault="00163506" w:rsidP="00C67165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начальник отдела правовой и кадровой работы администрации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Портнова Л.Н.</w:t>
            </w:r>
          </w:p>
        </w:tc>
        <w:tc>
          <w:tcPr>
            <w:tcW w:w="5635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AA2944">
              <w:rPr>
                <w:rFonts w:ascii="Times New Roman" w:eastAsia="Times New Roman" w:hAnsi="Times New Roman" w:cs="Times New Roman"/>
                <w:sz w:val="22"/>
              </w:rPr>
              <w:t>заместитель начальника отдела организационной работы администрации Шемуршинского района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 xml:space="preserve"> Чувашской Республики</w:t>
            </w:r>
          </w:p>
        </w:tc>
      </w:tr>
      <w:tr w:rsidR="00AA2944" w:rsidRPr="00AA2944" w:rsidTr="000C6B76">
        <w:tc>
          <w:tcPr>
            <w:tcW w:w="3936" w:type="dxa"/>
          </w:tcPr>
          <w:p w:rsidR="00AA2944" w:rsidRPr="00AA2944" w:rsidRDefault="00AA2944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Фомина В.В.</w:t>
            </w:r>
          </w:p>
        </w:tc>
        <w:tc>
          <w:tcPr>
            <w:tcW w:w="5635" w:type="dxa"/>
          </w:tcPr>
          <w:p w:rsidR="00AA2944" w:rsidRPr="00AA2944" w:rsidRDefault="00C67165" w:rsidP="00AA2944">
            <w:pPr>
              <w:ind w:firstLine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главный специалист – эксперт отдела социального развития администрации Шемуршинского района </w:t>
            </w:r>
            <w:r w:rsidR="00996441">
              <w:rPr>
                <w:rFonts w:ascii="Times New Roman" w:eastAsia="Times New Roman" w:hAnsi="Times New Roman" w:cs="Times New Roman"/>
                <w:sz w:val="22"/>
              </w:rPr>
              <w:t>Чувашской Республики</w:t>
            </w:r>
          </w:p>
        </w:tc>
      </w:tr>
    </w:tbl>
    <w:p w:rsidR="00062259" w:rsidRPr="00062259" w:rsidRDefault="00062259" w:rsidP="0006225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  <w:sectPr w:rsidR="00062259" w:rsidRPr="00062259" w:rsidSect="000C6B76">
          <w:pgSz w:w="11906" w:h="16838"/>
          <w:pgMar w:top="709" w:right="707" w:bottom="709" w:left="1560" w:header="708" w:footer="708" w:gutter="0"/>
          <w:cols w:space="708"/>
          <w:docGrid w:linePitch="360"/>
        </w:sectPr>
      </w:pP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3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</w:rPr>
      </w:pPr>
      <w:r w:rsidRPr="00062259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Шемуршинского</w:t>
      </w:r>
      <w:r w:rsidRPr="00062259">
        <w:rPr>
          <w:rFonts w:ascii="Times New Roman" w:eastAsia="Times New Roman" w:hAnsi="Times New Roman" w:cs="Times New Roman"/>
        </w:rPr>
        <w:t xml:space="preserve"> муниципального округа</w:t>
      </w:r>
    </w:p>
    <w:p w:rsidR="002912D4" w:rsidRPr="00062259" w:rsidRDefault="002912D4" w:rsidP="002912D4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noProof/>
        </w:rPr>
      </w:pPr>
      <w:r w:rsidRPr="00062259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09.12.2022</w:t>
      </w:r>
      <w:r w:rsidRPr="00062259">
        <w:rPr>
          <w:rFonts w:ascii="Times New Roman" w:eastAsia="Times New Roman" w:hAnsi="Times New Roman" w:cs="Times New Roman"/>
          <w:bCs/>
          <w:noProof/>
        </w:rPr>
        <w:t xml:space="preserve"> № 5</w:t>
      </w:r>
      <w:r w:rsidR="001E5F80">
        <w:rPr>
          <w:rFonts w:ascii="Times New Roman" w:eastAsia="Times New Roman" w:hAnsi="Times New Roman" w:cs="Times New Roman"/>
          <w:bCs/>
          <w:noProof/>
        </w:rPr>
        <w:t>.3</w:t>
      </w:r>
      <w:r w:rsidR="00C737EA">
        <w:rPr>
          <w:rFonts w:ascii="Times New Roman" w:eastAsia="Times New Roman" w:hAnsi="Times New Roman" w:cs="Times New Roman"/>
          <w:bCs/>
          <w:noProof/>
        </w:rPr>
        <w:t>2</w:t>
      </w: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062259" w:rsidRP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ПЛАН МЕРОПРИЯТИЙ </w:t>
      </w:r>
    </w:p>
    <w:p w:rsidR="00062259" w:rsidRDefault="00062259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по ликвидации администрации </w:t>
      </w:r>
      <w:r w:rsidR="00C737E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Чукальского</w:t>
      </w:r>
      <w:r w:rsidR="00C907B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сельского поселения </w:t>
      </w:r>
      <w:r w:rsidR="002912D4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Шемуршинского</w:t>
      </w:r>
      <w:r w:rsidRPr="0006225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района Чувашской Республики </w:t>
      </w:r>
    </w:p>
    <w:p w:rsidR="00996441" w:rsidRDefault="00996441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3"/>
        <w:gridCol w:w="2692"/>
        <w:gridCol w:w="1700"/>
        <w:gridCol w:w="6173"/>
      </w:tblGrid>
      <w:tr w:rsidR="00996441" w:rsidTr="0099644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Мероприятие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Сроки (прогнозные)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Дополнительная информация</w:t>
            </w:r>
          </w:p>
        </w:tc>
      </w:tr>
      <w:tr w:rsidR="00996441" w:rsidTr="0099644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Календарная дата</w:t>
            </w: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41" w:rsidRDefault="009964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Принятие решения о ликвидации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Собрания депутатов Шемуршинского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09.12.2022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Статьи 61 – 64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Гражданского кодекса Российской Федерации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(ГК РФ)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Закон Чувашской Республики от 29.03.2022 № 29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«О преобразовании муниципальных образований Шемуршинского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Уведомление в установленном трудовым законодательством порядке работников администрации о предстоящем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lastRenderedPageBreak/>
              <w:t>увольнении в связи с ликвидацией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Принятие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3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Статья 81 Трудового кодекса Российской Федерации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Уведомление в письменной форме налогового органа о принятии решения о ликвидации администрации, о формировании ликвидационной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14.12.2022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Приказ ФНС России от 31.08.2020 N ЕД-7-14/617@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(форма № Р15016)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Регистрирующий орган вносит в ЕГРЮЛ запись о том, что юридическое лицо находится в процессе ликвидации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Публикация сообщения о ликвидации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и о порядке и сроке заявления требований ее кредиторами в ликвидационную комиссию в «Вестнике государственной регистрации»,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незамедлительно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после уведомления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уполномоченного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государственного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органа для внесения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ЕГРЮЛ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уведомления 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ликвидации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23.12.2022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п. 1 ст. 63 ГК РФ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ч. 1 ст. 19 Федерального закона от 12.01.1996 № 7-ФЗ «О некоммерческих организациях»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п. 2 ст. 20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Принятие мер по выявлению дебиторов и кредиторов администрации, письменное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Срок заявления требований кредиторами должен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быть не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менее двух месяцев с момента опубликования сообщения о ликвидации в журнале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не позднее 24.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Ликвидационная комиссия принимает меры к выявлению кредиторов и получению дебиторской задолженности, а также письменно уведомляет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lastRenderedPageBreak/>
              <w:t>кредиторов о ликвидации юридического лица (ст. 63 ГК РФ)</w:t>
            </w:r>
          </w:p>
        </w:tc>
      </w:tr>
      <w:tr w:rsidR="00996441" w:rsidTr="00996441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Проведение инвентаризации имущества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администрации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Перед составлением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24.02.2023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Методические указания, утвержденные приказом Минфина России от 13.06.1995 № 49</w:t>
            </w:r>
          </w:p>
        </w:tc>
      </w:tr>
      <w:tr w:rsidR="00996441" w:rsidTr="0099644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Составление промежуточного ликвидационного баланса и утверждение его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Собранием депутатов Шемуршинского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окончания срока для предъявления требований кредиторами,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но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не раньше, чем через 2 месяца с момента публикации сообщения о ликвидации в журнале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«Вестник 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ранее 24.02.2023 и не позднее 02.03.2023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996441" w:rsidTr="00996441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Не ранее чем через два месяца с даты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выхода сообщения о принятии решения о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ликвидации в журнале «Вестник</w:t>
            </w:r>
          </w:p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государственной регистрации»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02.03.2023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Удовлетворение требований кредиторов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 17.04.2023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Составление ликвидационного баланса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17.04.2023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Ст. 63 ГК РФ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Утверждение ликвидационного баланса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Собранием депутатов Шемуршинского муниципального округа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завершения расчетов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позднее 24.04.2023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Подписание передаточных 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После утверждения ликвидационного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34782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hyperlink r:id="rId10" w:history="1">
              <w:r w:rsidR="00996441">
                <w:rPr>
                  <w:rStyle w:val="aa"/>
                  <w:rFonts w:ascii="Times New Roman" w:eastAsia="Times New Roman" w:hAnsi="Times New Roman" w:cs="Times New Roman"/>
                  <w:color w:val="000000"/>
                  <w:lang w:eastAsia="en-US"/>
                </w:rPr>
                <w:t>п. 4 ст. 20</w:t>
              </w:r>
            </w:hyperlink>
            <w:r w:rsidR="0099644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="00996441">
              <w:rPr>
                <w:rFonts w:ascii="Times New Roman" w:eastAsia="Times New Roman" w:hAnsi="Times New Roman" w:cs="Times New Roman"/>
                <w:iCs/>
                <w:lang w:eastAsia="en-US"/>
              </w:rPr>
              <w:t>Федерального закона от 12.01.1996 № 7-ФЗ «О некоммерческих организациях»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Закрытие лицевых счетов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.2023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Приказ ФНС России от 31.08.2020 N ЕД-7-14/617@</w:t>
            </w:r>
          </w:p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Составление сводной бюджетной и бухгалтерской отчетности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итогам ликвидационных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28.0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Получение листа записи ЕГРЮЛ о ликвидации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представительного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10.05.2023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Заявитель или представитель по доверенности</w:t>
            </w:r>
          </w:p>
        </w:tc>
      </w:tr>
      <w:tr w:rsidR="00996441" w:rsidTr="00996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41" w:rsidRDefault="00996441" w:rsidP="0099644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не позднее 17.05.2023 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41" w:rsidRDefault="00996441" w:rsidP="00996441">
            <w:pPr>
              <w:widowControl/>
              <w:tabs>
                <w:tab w:val="left" w:pos="5735"/>
              </w:tabs>
              <w:autoSpaceDE/>
              <w:adjustRightInd/>
              <w:ind w:firstLine="45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996441" w:rsidRDefault="00996441" w:rsidP="00996441">
      <w:pPr>
        <w:widowControl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996441" w:rsidRDefault="00996441" w:rsidP="00062259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8E1D19" w:rsidRPr="006C04E1" w:rsidRDefault="008E1D19" w:rsidP="00C6716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</w:t>
      </w:r>
    </w:p>
    <w:sectPr w:rsidR="008E1D19" w:rsidRPr="006C04E1" w:rsidSect="002912D4"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B1" w:rsidRDefault="008306B1" w:rsidP="000A4B8D">
      <w:r>
        <w:separator/>
      </w:r>
    </w:p>
  </w:endnote>
  <w:endnote w:type="continuationSeparator" w:id="0">
    <w:p w:rsidR="008306B1" w:rsidRDefault="008306B1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B1" w:rsidRDefault="008306B1" w:rsidP="000A4B8D">
      <w:r>
        <w:separator/>
      </w:r>
    </w:p>
  </w:footnote>
  <w:footnote w:type="continuationSeparator" w:id="0">
    <w:p w:rsidR="008306B1" w:rsidRDefault="008306B1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45723"/>
      <w:docPartObj>
        <w:docPartGallery w:val="Page Numbers (Top of Page)"/>
        <w:docPartUnique/>
      </w:docPartObj>
    </w:sdtPr>
    <w:sdtEndPr/>
    <w:sdtContent>
      <w:p w:rsidR="00416B0F" w:rsidRDefault="00416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821">
          <w:rPr>
            <w:noProof/>
          </w:rPr>
          <w:t>10</w:t>
        </w:r>
        <w:r>
          <w:fldChar w:fldCharType="end"/>
        </w:r>
      </w:p>
    </w:sdtContent>
  </w:sdt>
  <w:p w:rsidR="00416B0F" w:rsidRDefault="00416B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5EE"/>
    <w:multiLevelType w:val="multilevel"/>
    <w:tmpl w:val="681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41872"/>
    <w:rsid w:val="000553BC"/>
    <w:rsid w:val="00062259"/>
    <w:rsid w:val="00064EE3"/>
    <w:rsid w:val="000A4B8D"/>
    <w:rsid w:val="000C6B76"/>
    <w:rsid w:val="000F56DC"/>
    <w:rsid w:val="00163506"/>
    <w:rsid w:val="001841B4"/>
    <w:rsid w:val="001E5F80"/>
    <w:rsid w:val="00207747"/>
    <w:rsid w:val="00232C55"/>
    <w:rsid w:val="002912D4"/>
    <w:rsid w:val="00294CA5"/>
    <w:rsid w:val="003155F6"/>
    <w:rsid w:val="00320135"/>
    <w:rsid w:val="003204D6"/>
    <w:rsid w:val="00347821"/>
    <w:rsid w:val="00416B0F"/>
    <w:rsid w:val="00427A6C"/>
    <w:rsid w:val="0048687B"/>
    <w:rsid w:val="00496939"/>
    <w:rsid w:val="004B27AC"/>
    <w:rsid w:val="004D365C"/>
    <w:rsid w:val="00532F66"/>
    <w:rsid w:val="00534F3A"/>
    <w:rsid w:val="00556C42"/>
    <w:rsid w:val="00562866"/>
    <w:rsid w:val="00591DBA"/>
    <w:rsid w:val="005A1ABC"/>
    <w:rsid w:val="005B64DB"/>
    <w:rsid w:val="005C3A4E"/>
    <w:rsid w:val="005D118D"/>
    <w:rsid w:val="006B7133"/>
    <w:rsid w:val="006C04E1"/>
    <w:rsid w:val="006D2C0E"/>
    <w:rsid w:val="007349CF"/>
    <w:rsid w:val="00742006"/>
    <w:rsid w:val="007806B5"/>
    <w:rsid w:val="00781CBD"/>
    <w:rsid w:val="00786F46"/>
    <w:rsid w:val="007C17AB"/>
    <w:rsid w:val="008107AF"/>
    <w:rsid w:val="008306B1"/>
    <w:rsid w:val="008D75BD"/>
    <w:rsid w:val="008E1D19"/>
    <w:rsid w:val="0097695F"/>
    <w:rsid w:val="00996441"/>
    <w:rsid w:val="009B43F4"/>
    <w:rsid w:val="00A07388"/>
    <w:rsid w:val="00A234EC"/>
    <w:rsid w:val="00A37378"/>
    <w:rsid w:val="00AA1211"/>
    <w:rsid w:val="00AA2944"/>
    <w:rsid w:val="00AB1C7C"/>
    <w:rsid w:val="00BC3FC2"/>
    <w:rsid w:val="00C67165"/>
    <w:rsid w:val="00C737EA"/>
    <w:rsid w:val="00C907B7"/>
    <w:rsid w:val="00C9684F"/>
    <w:rsid w:val="00CB1353"/>
    <w:rsid w:val="00CF1594"/>
    <w:rsid w:val="00D92CBB"/>
    <w:rsid w:val="00E15620"/>
    <w:rsid w:val="00E6057B"/>
    <w:rsid w:val="00E7240A"/>
    <w:rsid w:val="00EA5D5A"/>
    <w:rsid w:val="00EA7353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AA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6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AA2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5F1B-88B1-42F9-9D8D-23DD76BC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cp:lastPrinted>2022-11-09T10:56:00Z</cp:lastPrinted>
  <dcterms:created xsi:type="dcterms:W3CDTF">2022-12-02T08:41:00Z</dcterms:created>
  <dcterms:modified xsi:type="dcterms:W3CDTF">2022-12-02T11:55:00Z</dcterms:modified>
</cp:coreProperties>
</file>