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3E" w:rsidRDefault="004E753E" w:rsidP="00D9324F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4E753E" w:rsidRDefault="004E753E" w:rsidP="00D9324F">
      <w:pPr>
        <w:jc w:val="center"/>
        <w:rPr>
          <w:b/>
        </w:rPr>
      </w:pPr>
    </w:p>
    <w:p w:rsidR="004E753E" w:rsidRDefault="004E753E" w:rsidP="00D9324F">
      <w:pPr>
        <w:jc w:val="center"/>
        <w:rPr>
          <w:b/>
          <w:sz w:val="28"/>
          <w:szCs w:val="28"/>
        </w:rPr>
      </w:pPr>
    </w:p>
    <w:p w:rsidR="004E753E" w:rsidRDefault="004E753E" w:rsidP="00D93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F25AB" w:rsidRDefault="001F25AB" w:rsidP="00D9324F">
      <w:pPr>
        <w:jc w:val="center"/>
        <w:rPr>
          <w:b/>
          <w:sz w:val="28"/>
          <w:szCs w:val="28"/>
        </w:rPr>
      </w:pPr>
    </w:p>
    <w:p w:rsidR="001F25AB" w:rsidRDefault="001F25AB" w:rsidP="00D9324F">
      <w:pPr>
        <w:jc w:val="center"/>
        <w:rPr>
          <w:b/>
          <w:sz w:val="28"/>
          <w:szCs w:val="28"/>
        </w:rPr>
      </w:pPr>
    </w:p>
    <w:p w:rsidR="004E753E" w:rsidRDefault="004E753E" w:rsidP="00D9324F">
      <w:pPr>
        <w:jc w:val="both"/>
      </w:pPr>
      <w:r>
        <w:t xml:space="preserve">от </w:t>
      </w:r>
      <w:r w:rsidR="009E61E7">
        <w:t xml:space="preserve"> 25</w:t>
      </w:r>
      <w:r w:rsidRPr="00BB7EAC">
        <w:t xml:space="preserve"> </w:t>
      </w:r>
      <w:r w:rsidR="009E61E7">
        <w:t>сентября</w:t>
      </w:r>
      <w:r w:rsidR="00424775">
        <w:t xml:space="preserve"> 2020</w:t>
      </w:r>
      <w:r>
        <w:t xml:space="preserve"> года                                                          </w:t>
      </w:r>
      <w:r w:rsidR="009E61E7">
        <w:t xml:space="preserve">                              </w:t>
      </w:r>
      <w:r>
        <w:t xml:space="preserve">№ </w:t>
      </w:r>
      <w:r w:rsidR="009E61E7">
        <w:t>142.587/1</w:t>
      </w:r>
    </w:p>
    <w:p w:rsidR="004E753E" w:rsidRDefault="004E753E" w:rsidP="00D9324F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9E61E7" w:rsidRDefault="009E61E7" w:rsidP="00D9324F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E753E" w:rsidRDefault="004E753E" w:rsidP="00D9324F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  <w:r w:rsidRPr="009B56C3">
        <w:rPr>
          <w:b/>
        </w:rPr>
        <w:t>О календарном плане мероприятий по</w:t>
      </w:r>
      <w:r w:rsidR="00FE52CA">
        <w:rPr>
          <w:b/>
        </w:rPr>
        <w:t xml:space="preserve"> подготовке и проведению</w:t>
      </w:r>
      <w:r w:rsidR="00424775">
        <w:rPr>
          <w:b/>
        </w:rPr>
        <w:t xml:space="preserve"> </w:t>
      </w:r>
      <w:r w:rsidR="00D844C9">
        <w:rPr>
          <w:b/>
        </w:rPr>
        <w:t>выборов в органы местного самоуправления</w:t>
      </w:r>
      <w:r w:rsidR="00424775">
        <w:rPr>
          <w:b/>
        </w:rPr>
        <w:t xml:space="preserve"> </w:t>
      </w:r>
      <w:r w:rsidR="00D844C9">
        <w:rPr>
          <w:b/>
        </w:rPr>
        <w:t xml:space="preserve">в </w:t>
      </w:r>
      <w:r w:rsidR="009B445A">
        <w:rPr>
          <w:b/>
        </w:rPr>
        <w:t xml:space="preserve"> </w:t>
      </w:r>
      <w:r w:rsidR="00D844C9">
        <w:rPr>
          <w:b/>
        </w:rPr>
        <w:t>Шемуршинском районе Чувашской Республики</w:t>
      </w:r>
      <w:proofErr w:type="gramStart"/>
      <w:r w:rsidR="00424775">
        <w:rPr>
          <w:b/>
        </w:rPr>
        <w:t xml:space="preserve"> </w:t>
      </w:r>
      <w:r w:rsidR="009E61E7">
        <w:rPr>
          <w:b/>
        </w:rPr>
        <w:t>,</w:t>
      </w:r>
      <w:proofErr w:type="gramEnd"/>
      <w:r w:rsidR="009E61E7">
        <w:rPr>
          <w:b/>
        </w:rPr>
        <w:t xml:space="preserve"> назначенных на 13 сентября 2020 года, голосование на которых отложено</w:t>
      </w:r>
    </w:p>
    <w:p w:rsidR="00463DBD" w:rsidRPr="009B56C3" w:rsidRDefault="00463DBD" w:rsidP="00D9324F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</w:rPr>
      </w:pPr>
    </w:p>
    <w:p w:rsidR="004E753E" w:rsidRPr="009B56C3" w:rsidRDefault="004E753E" w:rsidP="009E61E7">
      <w:pPr>
        <w:pStyle w:val="a4"/>
        <w:tabs>
          <w:tab w:val="left" w:pos="5387"/>
          <w:tab w:val="left" w:pos="6521"/>
          <w:tab w:val="left" w:pos="6946"/>
        </w:tabs>
        <w:ind w:right="3361"/>
        <w:rPr>
          <w:b/>
        </w:rPr>
      </w:pPr>
    </w:p>
    <w:p w:rsidR="004E753E" w:rsidRDefault="009E61E7" w:rsidP="009E61E7">
      <w:pPr>
        <w:pStyle w:val="a9"/>
        <w:jc w:val="both"/>
      </w:pPr>
      <w:r>
        <w:t xml:space="preserve">            </w:t>
      </w:r>
      <w:r w:rsidR="004E753E" w:rsidRPr="009B56C3"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</w:t>
      </w:r>
      <w:r w:rsidR="00262B1E">
        <w:t xml:space="preserve">», </w:t>
      </w:r>
    </w:p>
    <w:p w:rsidR="00262B1E" w:rsidRDefault="00262B1E" w:rsidP="009E61E7">
      <w:pPr>
        <w:pStyle w:val="a9"/>
        <w:jc w:val="both"/>
      </w:pPr>
    </w:p>
    <w:p w:rsidR="004E753E" w:rsidRDefault="004E753E" w:rsidP="009E61E7">
      <w:pPr>
        <w:pStyle w:val="a9"/>
        <w:jc w:val="center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4E753E" w:rsidRDefault="004E753E" w:rsidP="009E61E7">
      <w:pPr>
        <w:pStyle w:val="a9"/>
        <w:jc w:val="both"/>
        <w:rPr>
          <w:sz w:val="28"/>
        </w:rPr>
      </w:pPr>
    </w:p>
    <w:p w:rsidR="004E753E" w:rsidRPr="009B56C3" w:rsidRDefault="004E753E" w:rsidP="009E61E7">
      <w:pPr>
        <w:pStyle w:val="a9"/>
        <w:jc w:val="both"/>
        <w:rPr>
          <w:b/>
          <w:bCs/>
        </w:rPr>
      </w:pPr>
      <w:r>
        <w:tab/>
      </w:r>
      <w:r w:rsidRPr="009B56C3">
        <w:t xml:space="preserve">1. Утвердить </w:t>
      </w:r>
      <w:r w:rsidR="009E61E7">
        <w:t>к</w:t>
      </w:r>
      <w:r w:rsidRPr="009B56C3">
        <w:t xml:space="preserve">алендарный план мероприятий по </w:t>
      </w:r>
      <w:r w:rsidR="00FE52CA">
        <w:t>подготовке и провед</w:t>
      </w:r>
      <w:r w:rsidR="00424775">
        <w:t xml:space="preserve">ению </w:t>
      </w:r>
      <w:r w:rsidR="00D844C9">
        <w:t>выборов в органы местного самоуправления</w:t>
      </w:r>
      <w:r w:rsidR="00463DBD">
        <w:t xml:space="preserve"> в</w:t>
      </w:r>
      <w:r w:rsidR="00C20D47">
        <w:t xml:space="preserve"> </w:t>
      </w:r>
      <w:proofErr w:type="spellStart"/>
      <w:r>
        <w:t>Шемуршинском</w:t>
      </w:r>
      <w:proofErr w:type="spellEnd"/>
      <w:r>
        <w:t xml:space="preserve"> районе </w:t>
      </w:r>
      <w:r w:rsidR="00463DBD">
        <w:t>Чувашской Республики</w:t>
      </w:r>
      <w:r w:rsidR="009E61E7">
        <w:t>, назначенных на 13 сентября</w:t>
      </w:r>
      <w:r w:rsidR="00424775">
        <w:t xml:space="preserve"> 2020</w:t>
      </w:r>
      <w:r>
        <w:t xml:space="preserve"> года</w:t>
      </w:r>
      <w:r w:rsidR="009E61E7">
        <w:t>, голосование на которых отложено</w:t>
      </w:r>
      <w:r>
        <w:t xml:space="preserve"> </w:t>
      </w:r>
      <w:r w:rsidRPr="009B56C3">
        <w:t>(прилагается).</w:t>
      </w:r>
    </w:p>
    <w:p w:rsidR="004E753E" w:rsidRDefault="004E753E" w:rsidP="009E61E7">
      <w:pPr>
        <w:pStyle w:val="a9"/>
        <w:jc w:val="both"/>
        <w:rPr>
          <w:bCs/>
        </w:rPr>
      </w:pPr>
      <w:r w:rsidRPr="009B56C3">
        <w:rPr>
          <w:b/>
          <w:bCs/>
        </w:rPr>
        <w:tab/>
      </w:r>
      <w:r w:rsidRPr="009B56C3">
        <w:rPr>
          <w:bCs/>
        </w:rPr>
        <w:t>2. </w:t>
      </w:r>
      <w:proofErr w:type="gramStart"/>
      <w:r w:rsidRPr="009B56C3">
        <w:rPr>
          <w:bCs/>
        </w:rPr>
        <w:t>Контроль за</w:t>
      </w:r>
      <w:proofErr w:type="gramEnd"/>
      <w:r w:rsidRPr="009B56C3">
        <w:rPr>
          <w:bCs/>
        </w:rPr>
        <w:t xml:space="preserve"> выполнением </w:t>
      </w:r>
      <w:r>
        <w:rPr>
          <w:bCs/>
        </w:rPr>
        <w:t>Календарного плана возложить на секретаря Шемуршинской территориальной изб</w:t>
      </w:r>
      <w:r w:rsidR="00FE52CA">
        <w:rPr>
          <w:bCs/>
        </w:rPr>
        <w:t xml:space="preserve">ирательной комиссии </w:t>
      </w:r>
      <w:proofErr w:type="spellStart"/>
      <w:r w:rsidR="00FE52CA">
        <w:rPr>
          <w:bCs/>
        </w:rPr>
        <w:t>Ширшлину</w:t>
      </w:r>
      <w:proofErr w:type="spellEnd"/>
      <w:r w:rsidR="00FE52CA">
        <w:rPr>
          <w:bCs/>
        </w:rPr>
        <w:t xml:space="preserve"> Ю.А</w:t>
      </w:r>
      <w:r>
        <w:rPr>
          <w:bCs/>
        </w:rPr>
        <w:t>.</w:t>
      </w:r>
    </w:p>
    <w:p w:rsidR="004E753E" w:rsidRDefault="004E753E" w:rsidP="009E61E7">
      <w:pPr>
        <w:pStyle w:val="a9"/>
        <w:jc w:val="both"/>
        <w:rPr>
          <w:bCs/>
        </w:rPr>
      </w:pPr>
    </w:p>
    <w:p w:rsidR="004E753E" w:rsidRDefault="004E753E" w:rsidP="009E61E7">
      <w:pPr>
        <w:pStyle w:val="a9"/>
        <w:rPr>
          <w:bCs/>
        </w:rPr>
      </w:pPr>
    </w:p>
    <w:p w:rsidR="004E753E" w:rsidRDefault="004E753E" w:rsidP="00D9324F">
      <w:pPr>
        <w:pStyle w:val="a4"/>
        <w:tabs>
          <w:tab w:val="left" w:pos="0"/>
        </w:tabs>
        <w:spacing w:line="360" w:lineRule="auto"/>
        <w:rPr>
          <w:sz w:val="28"/>
        </w:rPr>
      </w:pPr>
    </w:p>
    <w:p w:rsidR="009E61E7" w:rsidRPr="009E61E7" w:rsidRDefault="009E61E7" w:rsidP="009E61E7">
      <w:pPr>
        <w:jc w:val="both"/>
        <w:rPr>
          <w:rFonts w:eastAsia="Calibri"/>
          <w:lang w:eastAsia="en-US"/>
        </w:rPr>
      </w:pPr>
      <w:r w:rsidRPr="009E61E7">
        <w:rPr>
          <w:rFonts w:eastAsia="Calibri"/>
          <w:lang w:eastAsia="en-US"/>
        </w:rPr>
        <w:t xml:space="preserve">Председатель </w:t>
      </w:r>
    </w:p>
    <w:p w:rsidR="009E61E7" w:rsidRPr="009E61E7" w:rsidRDefault="009E61E7" w:rsidP="009E61E7">
      <w:pPr>
        <w:jc w:val="both"/>
        <w:rPr>
          <w:rFonts w:eastAsia="Calibri"/>
          <w:lang w:eastAsia="en-US"/>
        </w:rPr>
      </w:pPr>
      <w:r w:rsidRPr="009E61E7">
        <w:rPr>
          <w:rFonts w:eastAsia="Calibri"/>
          <w:lang w:eastAsia="en-US"/>
        </w:rPr>
        <w:t xml:space="preserve">Шемуршинской территориальной </w:t>
      </w:r>
    </w:p>
    <w:p w:rsidR="009E61E7" w:rsidRPr="009E61E7" w:rsidRDefault="009E61E7" w:rsidP="009E61E7">
      <w:pPr>
        <w:jc w:val="both"/>
        <w:rPr>
          <w:rFonts w:eastAsia="Calibri"/>
          <w:lang w:eastAsia="en-US"/>
        </w:rPr>
      </w:pPr>
      <w:r w:rsidRPr="009E61E7">
        <w:rPr>
          <w:rFonts w:eastAsia="Calibri"/>
          <w:lang w:eastAsia="en-US"/>
        </w:rPr>
        <w:t xml:space="preserve">избирательной комиссии                                                                                     Н.И. </w:t>
      </w:r>
      <w:proofErr w:type="spellStart"/>
      <w:r w:rsidRPr="009E61E7">
        <w:rPr>
          <w:rFonts w:eastAsia="Calibri"/>
          <w:lang w:eastAsia="en-US"/>
        </w:rPr>
        <w:t>Ендиеров</w:t>
      </w:r>
      <w:proofErr w:type="spellEnd"/>
    </w:p>
    <w:p w:rsidR="009E61E7" w:rsidRPr="009E61E7" w:rsidRDefault="009E61E7" w:rsidP="009E61E7">
      <w:pPr>
        <w:jc w:val="both"/>
        <w:rPr>
          <w:rFonts w:eastAsia="Calibri"/>
          <w:lang w:eastAsia="en-US"/>
        </w:rPr>
      </w:pPr>
    </w:p>
    <w:p w:rsidR="009E61E7" w:rsidRPr="009E61E7" w:rsidRDefault="009E61E7" w:rsidP="009E61E7">
      <w:pPr>
        <w:jc w:val="both"/>
        <w:rPr>
          <w:rFonts w:eastAsia="Calibri"/>
          <w:lang w:eastAsia="en-US"/>
        </w:rPr>
      </w:pPr>
      <w:r w:rsidRPr="009E61E7">
        <w:rPr>
          <w:rFonts w:eastAsia="Calibri"/>
          <w:lang w:eastAsia="en-US"/>
        </w:rPr>
        <w:t>Секретарь</w:t>
      </w:r>
    </w:p>
    <w:p w:rsidR="009E61E7" w:rsidRPr="009E61E7" w:rsidRDefault="009E61E7" w:rsidP="009E61E7">
      <w:pPr>
        <w:jc w:val="both"/>
        <w:rPr>
          <w:rFonts w:eastAsia="Calibri"/>
          <w:lang w:eastAsia="en-US"/>
        </w:rPr>
      </w:pPr>
      <w:r w:rsidRPr="009E61E7">
        <w:rPr>
          <w:rFonts w:eastAsia="Calibri"/>
          <w:lang w:eastAsia="en-US"/>
        </w:rPr>
        <w:t xml:space="preserve">Шемуршинской территориальной </w:t>
      </w:r>
    </w:p>
    <w:p w:rsidR="009E61E7" w:rsidRPr="009E61E7" w:rsidRDefault="009E61E7" w:rsidP="009E61E7">
      <w:pPr>
        <w:jc w:val="both"/>
        <w:rPr>
          <w:rFonts w:eastAsia="Calibri"/>
          <w:lang w:eastAsia="en-US"/>
        </w:rPr>
      </w:pPr>
      <w:r w:rsidRPr="009E61E7">
        <w:rPr>
          <w:rFonts w:eastAsia="Calibri"/>
          <w:lang w:eastAsia="en-US"/>
        </w:rPr>
        <w:t xml:space="preserve">избирательной комиссии                                                                                    </w:t>
      </w:r>
      <w:proofErr w:type="spellStart"/>
      <w:r w:rsidRPr="009E61E7">
        <w:rPr>
          <w:rFonts w:eastAsia="Calibri"/>
          <w:lang w:eastAsia="en-US"/>
        </w:rPr>
        <w:t>Ю.А.Ширшлина</w:t>
      </w:r>
      <w:proofErr w:type="spellEnd"/>
      <w:r w:rsidRPr="009E61E7">
        <w:rPr>
          <w:rFonts w:eastAsia="Calibri"/>
          <w:lang w:eastAsia="en-US"/>
        </w:rPr>
        <w:tab/>
      </w:r>
      <w:r w:rsidRPr="009E61E7">
        <w:rPr>
          <w:rFonts w:eastAsia="Calibri"/>
          <w:lang w:eastAsia="en-US"/>
        </w:rPr>
        <w:tab/>
      </w:r>
      <w:r w:rsidRPr="009E61E7">
        <w:rPr>
          <w:rFonts w:eastAsia="Calibri"/>
          <w:lang w:eastAsia="en-US"/>
        </w:rPr>
        <w:tab/>
      </w:r>
    </w:p>
    <w:p w:rsidR="009E61E7" w:rsidRPr="009E61E7" w:rsidRDefault="009E61E7" w:rsidP="009E61E7">
      <w:pPr>
        <w:jc w:val="both"/>
        <w:rPr>
          <w:rFonts w:eastAsia="Calibri"/>
          <w:lang w:eastAsia="en-US"/>
        </w:rPr>
      </w:pPr>
    </w:p>
    <w:p w:rsidR="004E753E" w:rsidRDefault="004E753E" w:rsidP="00D9324F">
      <w:pPr>
        <w:pStyle w:val="a4"/>
        <w:tabs>
          <w:tab w:val="left" w:pos="0"/>
        </w:tabs>
        <w:spacing w:line="360" w:lineRule="auto"/>
        <w:rPr>
          <w:sz w:val="28"/>
        </w:rPr>
      </w:pPr>
    </w:p>
    <w:p w:rsidR="004E753E" w:rsidRDefault="004E753E"/>
    <w:p w:rsidR="004E753E" w:rsidRDefault="004E753E"/>
    <w:p w:rsidR="00712620" w:rsidRDefault="00712620"/>
    <w:p w:rsidR="00712620" w:rsidRDefault="00712620"/>
    <w:p w:rsidR="00712620" w:rsidRDefault="00712620"/>
    <w:p w:rsidR="00712620" w:rsidRDefault="00712620"/>
    <w:p w:rsidR="00712620" w:rsidRDefault="00712620"/>
    <w:p w:rsidR="009E61E7" w:rsidRDefault="008D183A" w:rsidP="009E61E7">
      <w:pPr>
        <w:ind w:right="-81" w:firstLine="708"/>
        <w:jc w:val="center"/>
      </w:pPr>
      <w:r>
        <w:t xml:space="preserve">                             </w:t>
      </w:r>
      <w:r w:rsidR="009E61E7">
        <w:t xml:space="preserve">                             </w:t>
      </w:r>
    </w:p>
    <w:p w:rsidR="009E61E7" w:rsidRDefault="009E61E7" w:rsidP="009E61E7">
      <w:pPr>
        <w:ind w:right="-81" w:firstLine="708"/>
        <w:jc w:val="center"/>
      </w:pPr>
    </w:p>
    <w:p w:rsidR="00262B1E" w:rsidRPr="00262B1E" w:rsidRDefault="009E61E7" w:rsidP="009E61E7">
      <w:pPr>
        <w:ind w:right="-81" w:firstLine="708"/>
        <w:jc w:val="center"/>
      </w:pPr>
      <w:r>
        <w:lastRenderedPageBreak/>
        <w:t xml:space="preserve">                                                          </w:t>
      </w:r>
      <w:proofErr w:type="spellStart"/>
      <w:r w:rsidR="00262B1E" w:rsidRPr="00262B1E">
        <w:t>Утвержден</w:t>
      </w:r>
      <w:proofErr w:type="spellEnd"/>
    </w:p>
    <w:p w:rsidR="00262B1E" w:rsidRPr="00262B1E" w:rsidRDefault="00262B1E" w:rsidP="00262B1E">
      <w:pPr>
        <w:ind w:right="-284" w:firstLine="708"/>
        <w:jc w:val="center"/>
      </w:pPr>
      <w:r w:rsidRPr="00262B1E">
        <w:tab/>
      </w:r>
      <w:r w:rsidRPr="00262B1E">
        <w:tab/>
      </w:r>
      <w:r w:rsidRPr="00262B1E">
        <w:tab/>
      </w:r>
      <w:r w:rsidRPr="00262B1E">
        <w:tab/>
      </w:r>
      <w:r w:rsidRPr="00262B1E">
        <w:tab/>
        <w:t xml:space="preserve">   решением Шемуршинской территориальной            </w:t>
      </w:r>
      <w:r w:rsidRPr="00262B1E">
        <w:tab/>
      </w:r>
      <w:r w:rsidRPr="00262B1E">
        <w:tab/>
      </w:r>
      <w:r w:rsidRPr="00262B1E">
        <w:tab/>
      </w:r>
      <w:r w:rsidRPr="00262B1E">
        <w:tab/>
      </w:r>
      <w:r w:rsidRPr="00262B1E">
        <w:tab/>
      </w:r>
      <w:r w:rsidRPr="00262B1E">
        <w:tab/>
        <w:t xml:space="preserve">избирательной комиссии Шемуршинского района </w:t>
      </w:r>
    </w:p>
    <w:p w:rsidR="00262B1E" w:rsidRPr="00262B1E" w:rsidRDefault="009E61E7" w:rsidP="00262B1E">
      <w:pPr>
        <w:ind w:right="-81" w:firstLine="708"/>
        <w:jc w:val="center"/>
      </w:pPr>
      <w:r>
        <w:tab/>
      </w:r>
      <w:r>
        <w:tab/>
      </w:r>
      <w:r>
        <w:tab/>
      </w:r>
      <w:r>
        <w:tab/>
        <w:t xml:space="preserve">   от 25 сентября</w:t>
      </w:r>
      <w:r w:rsidR="00BF29B4">
        <w:t xml:space="preserve"> 2020 года № 142.587/1</w:t>
      </w:r>
    </w:p>
    <w:p w:rsidR="00262B1E" w:rsidRDefault="00262B1E" w:rsidP="00262B1E">
      <w:pPr>
        <w:keepNext/>
        <w:outlineLvl w:val="2"/>
        <w:rPr>
          <w:b/>
          <w:szCs w:val="28"/>
        </w:rPr>
      </w:pPr>
    </w:p>
    <w:p w:rsidR="009E61E7" w:rsidRDefault="009E61E7" w:rsidP="00262B1E">
      <w:pPr>
        <w:keepNext/>
        <w:outlineLvl w:val="2"/>
        <w:rPr>
          <w:b/>
          <w:szCs w:val="28"/>
        </w:rPr>
      </w:pPr>
    </w:p>
    <w:p w:rsidR="009E61E7" w:rsidRPr="009E61E7" w:rsidRDefault="009E61E7" w:rsidP="009E61E7">
      <w:pPr>
        <w:keepNext/>
        <w:jc w:val="center"/>
        <w:outlineLvl w:val="2"/>
        <w:rPr>
          <w:b/>
          <w:lang w:val="x-none" w:eastAsia="x-none"/>
        </w:rPr>
      </w:pPr>
      <w:r w:rsidRPr="009E61E7">
        <w:rPr>
          <w:b/>
          <w:lang w:val="x-none" w:eastAsia="x-none"/>
        </w:rPr>
        <w:t>КАЛЕНДАРНЫЙ ПЛАН</w:t>
      </w:r>
    </w:p>
    <w:p w:rsidR="009E61E7" w:rsidRPr="009E61E7" w:rsidRDefault="009E61E7" w:rsidP="009E61E7">
      <w:pPr>
        <w:jc w:val="center"/>
        <w:rPr>
          <w:lang w:eastAsia="x-none"/>
        </w:rPr>
      </w:pPr>
      <w:r w:rsidRPr="009E61E7">
        <w:rPr>
          <w:lang w:val="x-none" w:eastAsia="x-none"/>
        </w:rPr>
        <w:t>мероприятий по подготовке и проведению выборов в органы местного самоуправления в Чувашской Республике</w:t>
      </w:r>
      <w:r w:rsidRPr="009E61E7">
        <w:rPr>
          <w:lang w:eastAsia="x-none"/>
        </w:rPr>
        <w:t xml:space="preserve">, назначенных на </w:t>
      </w:r>
      <w:r w:rsidRPr="009E61E7">
        <w:rPr>
          <w:lang w:val="x-none" w:eastAsia="x-none"/>
        </w:rPr>
        <w:t>13 сентября 2020 года</w:t>
      </w:r>
      <w:r w:rsidRPr="009E61E7">
        <w:rPr>
          <w:lang w:eastAsia="x-none"/>
        </w:rPr>
        <w:t>, голосование на которых отложено</w:t>
      </w:r>
    </w:p>
    <w:p w:rsidR="009E61E7" w:rsidRPr="009E61E7" w:rsidRDefault="009E61E7" w:rsidP="009E61E7">
      <w:pPr>
        <w:ind w:left="6480"/>
        <w:rPr>
          <w:b/>
          <w:i/>
        </w:rPr>
      </w:pPr>
    </w:p>
    <w:p w:rsidR="009E61E7" w:rsidRPr="009E61E7" w:rsidRDefault="009E61E7" w:rsidP="009E61E7">
      <w:pPr>
        <w:jc w:val="right"/>
        <w:rPr>
          <w:b/>
          <w:i/>
        </w:rPr>
      </w:pPr>
      <w:r w:rsidRPr="009E61E7">
        <w:rPr>
          <w:b/>
          <w:i/>
        </w:rPr>
        <w:t>Дата голосования: 22 ноября 2020 года</w:t>
      </w:r>
    </w:p>
    <w:tbl>
      <w:tblPr>
        <w:tblW w:w="1020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3"/>
        <w:gridCol w:w="2691"/>
        <w:gridCol w:w="2408"/>
      </w:tblGrid>
      <w:tr w:rsidR="009E61E7" w:rsidRPr="009E61E7" w:rsidTr="009948EF">
        <w:trPr>
          <w:tblHeader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E61E7" w:rsidRPr="009E61E7" w:rsidRDefault="009E61E7" w:rsidP="009E61E7">
            <w:r w:rsidRPr="009E61E7">
              <w:t xml:space="preserve">№ </w:t>
            </w:r>
            <w:proofErr w:type="gramStart"/>
            <w:r w:rsidRPr="009E61E7">
              <w:t>п</w:t>
            </w:r>
            <w:proofErr w:type="gramEnd"/>
            <w:r w:rsidRPr="009E61E7">
              <w:t>/п</w:t>
            </w:r>
          </w:p>
        </w:tc>
        <w:tc>
          <w:tcPr>
            <w:tcW w:w="453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E61E7" w:rsidRPr="009E61E7" w:rsidRDefault="009E61E7" w:rsidP="009E61E7">
            <w:pPr>
              <w:jc w:val="center"/>
            </w:pPr>
            <w:r w:rsidRPr="009E61E7">
              <w:t>Содержание мероприятий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E61E7" w:rsidRPr="009E61E7" w:rsidRDefault="009E61E7" w:rsidP="009E61E7">
            <w:pPr>
              <w:jc w:val="center"/>
            </w:pPr>
            <w:r w:rsidRPr="009E61E7">
              <w:t>Срок исполнения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9E61E7" w:rsidRPr="009E61E7" w:rsidRDefault="009E61E7" w:rsidP="009E61E7">
            <w:pPr>
              <w:jc w:val="center"/>
            </w:pPr>
            <w:r w:rsidRPr="009E61E7">
              <w:t>Исполнители</w:t>
            </w:r>
          </w:p>
        </w:tc>
      </w:tr>
      <w:tr w:rsidR="009E61E7" w:rsidRPr="009E61E7" w:rsidTr="009948EF">
        <w:trPr>
          <w:tblHeader/>
        </w:trPr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E61E7" w:rsidRPr="009E61E7" w:rsidRDefault="009E61E7" w:rsidP="009E61E7">
            <w:pPr>
              <w:jc w:val="center"/>
              <w:rPr>
                <w:sz w:val="16"/>
                <w:szCs w:val="16"/>
              </w:rPr>
            </w:pPr>
            <w:r w:rsidRPr="009E61E7">
              <w:rPr>
                <w:sz w:val="16"/>
                <w:szCs w:val="16"/>
              </w:rPr>
              <w:t>1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E61E7" w:rsidRPr="009E61E7" w:rsidRDefault="009E61E7" w:rsidP="009E61E7">
            <w:pPr>
              <w:jc w:val="center"/>
              <w:rPr>
                <w:sz w:val="16"/>
                <w:szCs w:val="16"/>
              </w:rPr>
            </w:pPr>
            <w:r w:rsidRPr="009E61E7">
              <w:rPr>
                <w:sz w:val="16"/>
                <w:szCs w:val="16"/>
              </w:rPr>
              <w:t>2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E61E7" w:rsidRPr="009E61E7" w:rsidRDefault="009E61E7" w:rsidP="009E61E7">
            <w:pPr>
              <w:jc w:val="center"/>
              <w:rPr>
                <w:sz w:val="16"/>
                <w:szCs w:val="16"/>
              </w:rPr>
            </w:pPr>
            <w:r w:rsidRPr="009E61E7">
              <w:rPr>
                <w:sz w:val="16"/>
                <w:szCs w:val="16"/>
              </w:rPr>
              <w:t>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9E61E7" w:rsidRPr="009E61E7" w:rsidRDefault="009E61E7" w:rsidP="009E61E7">
            <w:pPr>
              <w:jc w:val="center"/>
              <w:rPr>
                <w:sz w:val="16"/>
                <w:szCs w:val="16"/>
              </w:rPr>
            </w:pPr>
            <w:r w:rsidRPr="009E61E7">
              <w:rPr>
                <w:sz w:val="16"/>
                <w:szCs w:val="16"/>
              </w:rPr>
              <w:t>5</w:t>
            </w:r>
          </w:p>
        </w:tc>
      </w:tr>
      <w:tr w:rsidR="009E61E7" w:rsidRPr="009E61E7" w:rsidTr="009948EF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pPr>
              <w:jc w:val="center"/>
              <w:rPr>
                <w:b/>
              </w:rPr>
            </w:pPr>
            <w:r w:rsidRPr="009E61E7">
              <w:rPr>
                <w:b/>
              </w:rPr>
              <w:t>Списки избирателей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4.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Направление сведений об избирателях в территориальные избирательные комиссии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Сразу после назначения дня голосования (в воинских частях – после образования УИК)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Глава админ</w:t>
            </w:r>
            <w:r w:rsidR="00BF29B4">
              <w:t>истрации Шемуршинского района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5.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Не позднее </w:t>
            </w:r>
          </w:p>
          <w:p w:rsidR="009E61E7" w:rsidRPr="009E61E7" w:rsidRDefault="009E61E7" w:rsidP="009E61E7">
            <w:r w:rsidRPr="009E61E7">
              <w:t>11 ноября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ТИК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r w:rsidRPr="009E61E7"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r w:rsidRPr="009E61E7">
              <w:t>С 11 ноября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УИК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7.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pPr>
              <w:autoSpaceDE w:val="0"/>
              <w:autoSpaceDN w:val="0"/>
              <w:adjustRightInd w:val="0"/>
              <w:jc w:val="both"/>
            </w:pPr>
            <w:r w:rsidRPr="009E61E7">
              <w:t>Разделение первого экземпляра списка избирателей на отдельные книги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r w:rsidRPr="009E61E7">
              <w:t xml:space="preserve">Не позднее </w:t>
            </w:r>
          </w:p>
          <w:p w:rsidR="009E61E7" w:rsidRPr="009E61E7" w:rsidRDefault="009E61E7" w:rsidP="009E61E7">
            <w:r w:rsidRPr="009E61E7">
              <w:t>21 ноября 2020 года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УИК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8.</w:t>
            </w:r>
          </w:p>
        </w:tc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r w:rsidRPr="009E61E7">
              <w:t xml:space="preserve">Подписание выверенного и </w:t>
            </w:r>
            <w:proofErr w:type="spellStart"/>
            <w:r w:rsidRPr="009E61E7">
              <w:t>уточненного</w:t>
            </w:r>
            <w:proofErr w:type="spellEnd"/>
            <w:r w:rsidRPr="009E61E7">
              <w:t xml:space="preserve"> списка избирателей и его заверение печатью участковой избирательной комиссии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r w:rsidRPr="009E61E7">
              <w:t xml:space="preserve">Не позднее </w:t>
            </w:r>
          </w:p>
          <w:p w:rsidR="009E61E7" w:rsidRPr="009E61E7" w:rsidRDefault="009E61E7" w:rsidP="009E61E7">
            <w:r w:rsidRPr="009E61E7">
              <w:t>21 ноября 2020 года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Председатели и секретари УИК</w:t>
            </w:r>
          </w:p>
        </w:tc>
      </w:tr>
      <w:tr w:rsidR="009E61E7" w:rsidRPr="009E61E7" w:rsidTr="009948EF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pPr>
              <w:jc w:val="center"/>
              <w:rPr>
                <w:b/>
              </w:rPr>
            </w:pPr>
            <w:r w:rsidRPr="009E61E7">
              <w:rPr>
                <w:b/>
              </w:rPr>
              <w:t>Политические партии, избирательные объединения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11.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Опубликование политической партией, выдвинувшей кандидатов, которые зарегистрированы избирательной комиссией, предвыборной программы не менее чем в одном муниципальном периодическом печатном издании, а также размещение </w:t>
            </w:r>
            <w:proofErr w:type="spellStart"/>
            <w:r w:rsidRPr="009E61E7">
              <w:t>ее</w:t>
            </w:r>
            <w:proofErr w:type="spellEnd"/>
            <w:r w:rsidRPr="009E61E7">
              <w:t xml:space="preserve"> в сети «Интернет» 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11 ноября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Политическая партия, выдвинувшая кандидатов</w:t>
            </w:r>
          </w:p>
        </w:tc>
      </w:tr>
      <w:tr w:rsidR="009E61E7" w:rsidRPr="009E61E7" w:rsidTr="009948EF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pPr>
              <w:jc w:val="center"/>
              <w:rPr>
                <w:b/>
              </w:rPr>
            </w:pPr>
            <w:r w:rsidRPr="009E61E7">
              <w:rPr>
                <w:b/>
              </w:rPr>
              <w:t>Выдвижение и регистрация кандидатов в депутаты представительных органов муниципальных образований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12.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Самовыдвижение кандидатов, выдвижение кандидатов избирательными объединениями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12 октября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9E61E7" w:rsidRPr="009E61E7" w:rsidTr="009948EF">
        <w:tc>
          <w:tcPr>
            <w:tcW w:w="56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lastRenderedPageBreak/>
              <w:t>13.</w:t>
            </w:r>
          </w:p>
        </w:tc>
        <w:tc>
          <w:tcPr>
            <w:tcW w:w="4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roofErr w:type="gramStart"/>
            <w:r w:rsidRPr="009E61E7">
              <w:t>Заверение списка</w:t>
            </w:r>
            <w:proofErr w:type="gramEnd"/>
            <w:r w:rsidRPr="009E61E7">
              <w:t xml:space="preserve"> кандидатов, выдвинутых по одномандатным округам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В течение </w:t>
            </w:r>
            <w:proofErr w:type="spellStart"/>
            <w:r w:rsidRPr="009E61E7">
              <w:t>трех</w:t>
            </w:r>
            <w:proofErr w:type="spellEnd"/>
            <w:r w:rsidRPr="009E61E7">
              <w:t xml:space="preserve"> дней со дня </w:t>
            </w:r>
            <w:proofErr w:type="spellStart"/>
            <w:r w:rsidRPr="009E61E7">
              <w:t>приема</w:t>
            </w:r>
            <w:proofErr w:type="spellEnd"/>
            <w:r w:rsidRPr="009E61E7">
              <w:t xml:space="preserve"> документов</w:t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14.</w:t>
            </w:r>
          </w:p>
        </w:tc>
        <w:tc>
          <w:tcPr>
            <w:tcW w:w="4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Сбор подписей в поддержку выдвижения кандидата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Со дня, следующего за </w:t>
            </w:r>
            <w:proofErr w:type="spellStart"/>
            <w:r w:rsidRPr="009E61E7">
              <w:t>днем</w:t>
            </w:r>
            <w:proofErr w:type="spellEnd"/>
            <w:r w:rsidRPr="009E61E7">
              <w:t xml:space="preserve"> уведомления о выдвижении кандидата </w:t>
            </w:r>
          </w:p>
          <w:p w:rsidR="009E61E7" w:rsidRPr="009E61E7" w:rsidRDefault="009E61E7" w:rsidP="009E61E7">
            <w:pPr>
              <w:rPr>
                <w:i/>
              </w:rPr>
            </w:pPr>
            <w:r w:rsidRPr="009E61E7">
              <w:t>и не позднее 12 октября 2020 года</w:t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Кандидаты, граждане Российской Федерации</w:t>
            </w:r>
          </w:p>
          <w:p w:rsidR="009E61E7" w:rsidRPr="009E61E7" w:rsidRDefault="009E61E7" w:rsidP="009E61E7"/>
          <w:p w:rsidR="009E61E7" w:rsidRPr="009E61E7" w:rsidRDefault="009E61E7" w:rsidP="009E61E7"/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15.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Представление документов для регистрации кандидата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До 18.00 часов 12 октября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 xml:space="preserve">Кандидаты 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16.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Принятие решения о регистрации кандидата либо об отказе в регистрации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rPr>
                <w:i/>
              </w:rPr>
            </w:pPr>
            <w:r w:rsidRPr="009E61E7">
              <w:t>В течение десяти дней с момента представления документов для регистрации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</w:p>
        </w:tc>
      </w:tr>
      <w:tr w:rsidR="009E61E7" w:rsidRPr="009E61E7" w:rsidTr="009948EF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pPr>
              <w:jc w:val="center"/>
              <w:rPr>
                <w:b/>
              </w:rPr>
            </w:pPr>
            <w:r w:rsidRPr="009E61E7">
              <w:rPr>
                <w:b/>
              </w:rPr>
              <w:t>Статус кандидатов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17.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Назначение доверенных лиц кандидатом, зарегистрированным кандидатом, избирательным объединением</w:t>
            </w:r>
          </w:p>
          <w:p w:rsidR="009E61E7" w:rsidRPr="009E61E7" w:rsidRDefault="009E61E7" w:rsidP="009E61E7"/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После выдвижения кандидата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Кандидат, избирательное объединение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18.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Регистрация доверенных лиц кандидата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В течение пяти дней со дня поступления письменного заявления кандидата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</w:p>
          <w:p w:rsidR="009E61E7" w:rsidRPr="009E61E7" w:rsidRDefault="009E61E7" w:rsidP="009E61E7"/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19.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Представление в избирательную комиссию заверенной копии приказа (распоряжения) об освобождении кандидата на время его участия выборах от выполнения служебных обязанностей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чем через пять дней со дня регистрации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Кандидат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21.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Реализация права избирательного объединения отозвать кандидата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16 ноября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Избирательное объединение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22.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Реализация права кандидата, выдвинутого непосредственно, на снятие своей кандидатуры</w:t>
            </w:r>
          </w:p>
          <w:p w:rsidR="009E61E7" w:rsidRPr="009E61E7" w:rsidRDefault="009E61E7" w:rsidP="009E61E7"/>
          <w:p w:rsidR="009E61E7" w:rsidRPr="009E61E7" w:rsidRDefault="009E61E7" w:rsidP="009E61E7"/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16 ноября 2020 года, а при наличии вынуждающих обстоятельств не позднее 20 ноября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Кандидат</w:t>
            </w:r>
          </w:p>
        </w:tc>
      </w:tr>
      <w:tr w:rsidR="009E61E7" w:rsidRPr="009E61E7" w:rsidTr="009948EF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pPr>
              <w:jc w:val="center"/>
              <w:rPr>
                <w:b/>
              </w:rPr>
            </w:pPr>
            <w:r w:rsidRPr="009E61E7"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23.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Агитационный период</w:t>
            </w:r>
          </w:p>
          <w:p w:rsidR="009E61E7" w:rsidRPr="009E61E7" w:rsidRDefault="009E61E7" w:rsidP="009E61E7">
            <w:r w:rsidRPr="009E61E7">
              <w:t>- для избирательного объединения;</w:t>
            </w:r>
          </w:p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>
            <w:r w:rsidRPr="009E61E7">
              <w:t xml:space="preserve">- для кандидата, выдвинутого избирательным объединением в одномандатном избирательном округе; </w:t>
            </w:r>
          </w:p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>
            <w:r w:rsidRPr="009E61E7">
              <w:lastRenderedPageBreak/>
              <w:t>- для кандидата, выдвинутого в порядке самовыдвижения.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/>
          <w:p w:rsidR="009E61E7" w:rsidRPr="009E61E7" w:rsidRDefault="009E61E7" w:rsidP="009E61E7">
            <w:r w:rsidRPr="009E61E7">
              <w:t>-со дня принятия решения о выдвижении кандидата;</w:t>
            </w:r>
          </w:p>
          <w:p w:rsidR="009E61E7" w:rsidRPr="009E61E7" w:rsidRDefault="009E61E7" w:rsidP="009E61E7">
            <w:pPr>
              <w:autoSpaceDE w:val="0"/>
              <w:autoSpaceDN w:val="0"/>
              <w:adjustRightInd w:val="0"/>
              <w:jc w:val="both"/>
            </w:pPr>
          </w:p>
          <w:p w:rsidR="009E61E7" w:rsidRPr="009E61E7" w:rsidRDefault="009E61E7" w:rsidP="009E61E7">
            <w:r w:rsidRPr="009E61E7">
              <w:t>- со дня представления в комиссию документов, прилагаемых к заявлению о согласии баллотироваться;</w:t>
            </w:r>
          </w:p>
          <w:p w:rsidR="009E61E7" w:rsidRPr="009E61E7" w:rsidRDefault="009E61E7" w:rsidP="009E61E7"/>
          <w:p w:rsidR="009E61E7" w:rsidRPr="009E61E7" w:rsidRDefault="009E61E7" w:rsidP="009E61E7">
            <w:r w:rsidRPr="009E61E7">
              <w:lastRenderedPageBreak/>
              <w:t xml:space="preserve">- со дня представления в комиссию заявления о согласии баллотироваться </w:t>
            </w:r>
          </w:p>
          <w:p w:rsidR="009E61E7" w:rsidRPr="009E61E7" w:rsidRDefault="009E61E7" w:rsidP="009E61E7"/>
          <w:p w:rsidR="009E61E7" w:rsidRPr="009E61E7" w:rsidRDefault="009E61E7" w:rsidP="009E61E7">
            <w:r w:rsidRPr="009E61E7">
              <w:t>до ноля часов 21 ноября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lastRenderedPageBreak/>
              <w:t>Кандидаты, избирательные объединения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lastRenderedPageBreak/>
              <w:t>24.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С 24 октября 2020 года до ноля часов 21 ноября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Зарегистрированные кандидаты, избирательные объединения, граждане Российской Федерации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29.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Проведение </w:t>
            </w:r>
            <w:proofErr w:type="spellStart"/>
            <w:r w:rsidRPr="009E61E7">
              <w:t>жеребьевки</w:t>
            </w:r>
            <w:proofErr w:type="spellEnd"/>
            <w:r w:rsidRPr="009E61E7">
              <w:t xml:space="preserve"> в целях распределения бесплатного и платного эфирного времени, бесплатной и платной печатной площади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22 октября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  <w:r w:rsidR="009E61E7" w:rsidRPr="009E61E7">
              <w:t>, организации телерадиовещания и редакции периодических печатных изданий с участием заинтересованных лиц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31.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Рассмотрение заявлений о выделении помещений для проведения встреч зарегистрированных кандидатов, их доверенных лиц, уполномоченных представителей и доверенных лиц избирательных объединений с избирателями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rPr>
                <w:i/>
              </w:rPr>
            </w:pPr>
            <w:r w:rsidRPr="009E61E7">
              <w:t xml:space="preserve">В течение </w:t>
            </w:r>
            <w:proofErr w:type="spellStart"/>
            <w:r w:rsidRPr="009E61E7">
              <w:t>трех</w:t>
            </w:r>
            <w:proofErr w:type="spellEnd"/>
            <w:r w:rsidRPr="009E61E7">
              <w:t xml:space="preserve"> дней со дня подачи заявления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Государственные органы, органы местного самоуправления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33.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С 17 по 22 ноября 2020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pPr>
              <w:ind w:right="-108"/>
            </w:pPr>
            <w:r w:rsidRPr="009E61E7">
              <w:t>Редакции средств массовой информации, граждане и организации, публикующие (</w:t>
            </w:r>
            <w:proofErr w:type="spellStart"/>
            <w:r w:rsidRPr="009E61E7">
              <w:t>обнародующие</w:t>
            </w:r>
            <w:proofErr w:type="spellEnd"/>
            <w:r w:rsidRPr="009E61E7">
              <w:t xml:space="preserve">) результаты опросов </w:t>
            </w:r>
            <w:proofErr w:type="gramStart"/>
            <w:r w:rsidRPr="009E61E7">
              <w:t>общественного</w:t>
            </w:r>
            <w:proofErr w:type="gramEnd"/>
            <w:r w:rsidRPr="009E61E7">
              <w:t xml:space="preserve">, прогнозы результатов выборов и иных исследований, связанных с проводимыми выборами </w:t>
            </w:r>
          </w:p>
        </w:tc>
      </w:tr>
      <w:tr w:rsidR="009E61E7" w:rsidRPr="009E61E7" w:rsidTr="009948EF">
        <w:tc>
          <w:tcPr>
            <w:tcW w:w="1020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pPr>
              <w:jc w:val="center"/>
              <w:rPr>
                <w:b/>
              </w:rPr>
            </w:pPr>
            <w:r w:rsidRPr="009E61E7">
              <w:rPr>
                <w:b/>
              </w:rPr>
              <w:t>Финансирование выборов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35.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Представление в вышестоящую избирательную комиссию </w:t>
            </w:r>
            <w:proofErr w:type="spellStart"/>
            <w:r w:rsidRPr="009E61E7">
              <w:t>отчета</w:t>
            </w:r>
            <w:proofErr w:type="spellEnd"/>
            <w:r w:rsidRPr="009E61E7">
              <w:t xml:space="preserve"> о поступлении и расходовании средств, выделенных на подготовку и проведение </w:t>
            </w:r>
            <w:r w:rsidRPr="009E61E7">
              <w:lastRenderedPageBreak/>
              <w:t>выборов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lastRenderedPageBreak/>
              <w:t xml:space="preserve">Не позднее чем через 10 дней со дня официального опубликования </w:t>
            </w:r>
            <w:r w:rsidRPr="009E61E7">
              <w:lastRenderedPageBreak/>
              <w:t>результатов выборов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lastRenderedPageBreak/>
              <w:t>УИК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lastRenderedPageBreak/>
              <w:t>36.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BF29B4" w:rsidP="009E61E7">
            <w:r>
              <w:t>Представление в ТИК</w:t>
            </w:r>
            <w:r w:rsidR="009E61E7" w:rsidRPr="009E61E7">
              <w:t xml:space="preserve"> </w:t>
            </w:r>
            <w:proofErr w:type="spellStart"/>
            <w:r w:rsidR="009E61E7" w:rsidRPr="009E61E7">
              <w:t>отчетов</w:t>
            </w:r>
            <w:proofErr w:type="spellEnd"/>
            <w:r w:rsidR="009E61E7" w:rsidRPr="009E61E7">
              <w:t xml:space="preserve"> о расходовании финансовых средств на выборы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 xml:space="preserve">ТИК 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37.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Представление в представительный орган муниципального образования финансового </w:t>
            </w:r>
            <w:proofErr w:type="spellStart"/>
            <w:r w:rsidRPr="009E61E7">
              <w:t>отчета</w:t>
            </w:r>
            <w:proofErr w:type="spellEnd"/>
            <w:r w:rsidRPr="009E61E7">
              <w:t xml:space="preserve"> о расходовании средств, выделенных на подготовку и проведение выборов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Не позднее чем через 2 месяца со дня опубликования общих итогов выборов </w:t>
            </w:r>
          </w:p>
          <w:p w:rsidR="009E61E7" w:rsidRPr="009E61E7" w:rsidRDefault="009E61E7" w:rsidP="009E61E7"/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38.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Создание собственного избирательного фонда кандидатом, </w:t>
            </w:r>
          </w:p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После письменного уведомления избирательной комиссии о выдвижении до представления документов для регистрации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 xml:space="preserve">Кандидаты, </w:t>
            </w:r>
          </w:p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  <w:p w:rsidR="009E61E7" w:rsidRPr="009E61E7" w:rsidRDefault="009E61E7" w:rsidP="009E61E7"/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39.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BF29B4" w:rsidP="009E61E7">
            <w:r>
              <w:t>Предоставление ТИК</w:t>
            </w:r>
            <w:r w:rsidR="009E61E7" w:rsidRPr="009E61E7">
              <w:t xml:space="preserve"> сведений о поступлении и расходовании средств, находящихся на специальных избирательных счетах кандидатов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Периодически, по требованию избирательной комиссии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Кредитные организации – держатели специальных избирательных счетов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40.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Предоставление заверенных копий первичных финансовых докум</w:t>
            </w:r>
            <w:r w:rsidR="00BF29B4">
              <w:t>ентов по представлению ТИК</w:t>
            </w:r>
            <w:r w:rsidRPr="009E61E7">
              <w:t>, по требованию кандидата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В течение </w:t>
            </w:r>
            <w:proofErr w:type="spellStart"/>
            <w:r w:rsidRPr="009E61E7">
              <w:t>трех</w:t>
            </w:r>
            <w:proofErr w:type="spellEnd"/>
            <w:r w:rsidRPr="009E61E7">
              <w:t xml:space="preserve"> дней, а за три дня до дня голосования – немедленно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Кредитные организации – держатели специальных избирательных счетов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41.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BF29B4" w:rsidP="009E61E7">
            <w:r>
              <w:t>Представление в ТИК</w:t>
            </w:r>
            <w:r w:rsidR="009E61E7" w:rsidRPr="009E61E7">
              <w:t xml:space="preserve"> итогового финансового </w:t>
            </w:r>
            <w:proofErr w:type="spellStart"/>
            <w:r w:rsidR="009E61E7" w:rsidRPr="009E61E7">
              <w:t>отчета</w:t>
            </w:r>
            <w:proofErr w:type="spellEnd"/>
          </w:p>
          <w:p w:rsidR="009E61E7" w:rsidRPr="009E61E7" w:rsidRDefault="009E61E7" w:rsidP="009E61E7"/>
          <w:p w:rsidR="009E61E7" w:rsidRPr="009E61E7" w:rsidRDefault="009E61E7" w:rsidP="009E61E7"/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Кандидаты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42.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Возврат гражданам и юридическим лицам, осуществившим добровольные пожертвования и перечисления в избирательные фонды, неизрасходованных денежных средств, находящихся на специальном избирательном </w:t>
            </w:r>
            <w:proofErr w:type="spellStart"/>
            <w:r w:rsidRPr="009E61E7">
              <w:t>счете</w:t>
            </w:r>
            <w:proofErr w:type="spellEnd"/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С 23 ноября по 29 декабря 2020 года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Кандидаты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43.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Перечисление в доход местного бюджета неизрасходованных денежных средств, оставшихся на счетах избирательных фондов кандида</w:t>
            </w:r>
            <w:r w:rsidR="00BF29B4">
              <w:t>тов по письменному указанию ТИК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С 21 января 2021 года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Кредитные организации – держатели специальных избирательных счетов</w:t>
            </w:r>
          </w:p>
        </w:tc>
      </w:tr>
      <w:tr w:rsidR="009E61E7" w:rsidRPr="009E61E7" w:rsidTr="009948EF">
        <w:tc>
          <w:tcPr>
            <w:tcW w:w="10200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pPr>
              <w:jc w:val="center"/>
              <w:rPr>
                <w:b/>
              </w:rPr>
            </w:pPr>
            <w:r w:rsidRPr="009E61E7">
              <w:rPr>
                <w:b/>
              </w:rPr>
              <w:lastRenderedPageBreak/>
              <w:t>Голосование и определение результатов выборов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44.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Проведение досрочного голосования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С 11 по 21 ноября 2020 года (в течение не менее 4 часов после 16.00)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УИК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45.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Утверждение формы, текста, числа бюллетеней, а также порядка осуществления </w:t>
            </w:r>
            <w:proofErr w:type="gramStart"/>
            <w:r w:rsidRPr="009E61E7">
              <w:t>контроля за</w:t>
            </w:r>
            <w:proofErr w:type="gramEnd"/>
            <w:r w:rsidRPr="009E61E7">
              <w:t xml:space="preserve"> изготовлением бюллетеней, </w:t>
            </w:r>
          </w:p>
          <w:p w:rsidR="009E61E7" w:rsidRPr="009E61E7" w:rsidRDefault="009E61E7" w:rsidP="009E61E7">
            <w:r w:rsidRPr="009E61E7">
              <w:t xml:space="preserve">утверждение формы и текста электронного бюллетеня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1 ноября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46.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pPr>
              <w:jc w:val="both"/>
            </w:pPr>
            <w:r w:rsidRPr="009E61E7">
              <w:t>Передача избирательных бюллетеней УИК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9 ноября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ТИК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47.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Оповещение избирателей о дне, времени и месте голосования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5 ноября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ТИК, УИК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48.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Подача в УИК заявления о желании проголосовать вне помещения для голосования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С 12 ноября и не позднее 14 часов 22 ноября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 xml:space="preserve">Избиратели 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49.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7 ноября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Кандидаты, избирательные объединения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50.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Подача заявки на аккредитацию представителя СМИ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6 ноября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Редакции СМИ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51.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Проведение голосования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22 ноября 2020 года с 8 до 20 часов по местному времени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Избирательные комиссии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52.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proofErr w:type="spellStart"/>
            <w:r w:rsidRPr="009E61E7">
              <w:t>Подсчет</w:t>
            </w:r>
            <w:proofErr w:type="spellEnd"/>
            <w:r w:rsidRPr="009E61E7">
              <w:t xml:space="preserve"> голосов на избирательном участке и составление протоколов об итогах голосования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С 20 часов 22 ноября 2020 года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УИК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53.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Выдача заверенных копий протоколов участковых избирательных комиссий об итогах голосования по требованию члена участковой избирательной комиссии, наблюдателей, лиц, указанных в статье 30 Федерального закона от 12.06.2002 № 67-ФЗ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Немедленно после подписания протокола об итогах голосования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УИК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54.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Определение результатов выборов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29 ноября 2020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55.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Извещение зарегистрированного кандидата, избранного депутатом,  о необходимости представить копию приказа (иного документа) об освобождении его от обязанностей, несовместимых со статусом депутата, выборного должностного лица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После определения результатов выборов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56.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Представление в соответствующую избирательную комиссию копии приказа (иного документа) об освобождении от </w:t>
            </w:r>
            <w:r w:rsidRPr="009E61E7">
              <w:lastRenderedPageBreak/>
              <w:t xml:space="preserve">обязанностей, несовместимых со статусом депутата, выборного должностного лица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lastRenderedPageBreak/>
              <w:t xml:space="preserve">В пятидневный срок после извещения зарегистрированного </w:t>
            </w:r>
            <w:r w:rsidRPr="009E61E7">
              <w:lastRenderedPageBreak/>
              <w:t>кандидата, избранного депутатом, выборным должностным лицом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lastRenderedPageBreak/>
              <w:t>Избранный депутат, выборное должностное лицо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lastRenderedPageBreak/>
              <w:t>57.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Направление общих данных о результатах выборов в СМИ по избирательным округам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В течение суток после определения результатов выборов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58.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r w:rsidRPr="009E61E7">
              <w:t>Официальное опубликование (обнародование) результатов выборов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7" w:rsidRPr="009E61E7" w:rsidRDefault="009E61E7" w:rsidP="009E61E7">
            <w:r w:rsidRPr="009E61E7">
              <w:t>Не позднее 22 декабря 2020 года включительно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59.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Официальное опубликование (обнародование) полных данных о результатах выборов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Не позднее 21 января 2021 года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60.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Размещение в информационно-телекоммуникационной сети общего пользования «Интернет» данных, содержащихся в протоколах всех избирательных комиссий об итогах голосования и о результатах выборов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 xml:space="preserve">В течение </w:t>
            </w:r>
            <w:proofErr w:type="spellStart"/>
            <w:r w:rsidRPr="009E61E7">
              <w:t>трех</w:t>
            </w:r>
            <w:proofErr w:type="spellEnd"/>
            <w:r w:rsidRPr="009E61E7">
              <w:t xml:space="preserve"> месяцев со дня опубликования (обнародования) полных данных об итогах голосования, результатах выборов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BF29B4" w:rsidP="009E61E7">
            <w:r>
              <w:t>ТИК</w:t>
            </w:r>
            <w:bookmarkStart w:id="0" w:name="_GoBack"/>
            <w:bookmarkEnd w:id="0"/>
          </w:p>
        </w:tc>
      </w:tr>
      <w:tr w:rsidR="009E61E7" w:rsidRPr="009E61E7" w:rsidTr="009948EF"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pPr>
              <w:jc w:val="center"/>
            </w:pPr>
            <w:r w:rsidRPr="009E61E7">
              <w:t>61.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Хранение документов, связанных с подготовкой и проведением выборов (включая подписные листы с подписями избирателей, бюллетени, списки избирателей)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61E7" w:rsidRPr="009E61E7" w:rsidRDefault="009E61E7" w:rsidP="009E61E7">
            <w:r w:rsidRPr="009E61E7">
              <w:t>В течение года со дня официального опубликования результатов выборов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E61E7" w:rsidRPr="009E61E7" w:rsidRDefault="009E61E7" w:rsidP="009E61E7">
            <w:r w:rsidRPr="009E61E7">
              <w:t>Избирательные комиссии всех уровней</w:t>
            </w:r>
          </w:p>
        </w:tc>
      </w:tr>
    </w:tbl>
    <w:p w:rsidR="009E61E7" w:rsidRPr="009E61E7" w:rsidRDefault="009E61E7" w:rsidP="009E61E7">
      <w:pPr>
        <w:spacing w:line="360" w:lineRule="auto"/>
        <w:jc w:val="both"/>
        <w:rPr>
          <w:sz w:val="28"/>
          <w:szCs w:val="28"/>
        </w:rPr>
      </w:pPr>
    </w:p>
    <w:p w:rsidR="009E61E7" w:rsidRPr="00262B1E" w:rsidRDefault="009E61E7" w:rsidP="00262B1E">
      <w:pPr>
        <w:keepNext/>
        <w:outlineLvl w:val="2"/>
        <w:rPr>
          <w:b/>
          <w:szCs w:val="28"/>
        </w:rPr>
      </w:pPr>
    </w:p>
    <w:sectPr w:rsidR="009E61E7" w:rsidRPr="00262B1E" w:rsidSect="0031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2A92"/>
    <w:rsid w:val="000E3EB0"/>
    <w:rsid w:val="00187930"/>
    <w:rsid w:val="001F25AB"/>
    <w:rsid w:val="00205D06"/>
    <w:rsid w:val="00262B1E"/>
    <w:rsid w:val="00284928"/>
    <w:rsid w:val="002F0AD3"/>
    <w:rsid w:val="002F53CD"/>
    <w:rsid w:val="003156E6"/>
    <w:rsid w:val="00424775"/>
    <w:rsid w:val="00463DBD"/>
    <w:rsid w:val="00487A73"/>
    <w:rsid w:val="004E753E"/>
    <w:rsid w:val="00510D9F"/>
    <w:rsid w:val="00526C4D"/>
    <w:rsid w:val="005339A6"/>
    <w:rsid w:val="005B52EF"/>
    <w:rsid w:val="005C49E2"/>
    <w:rsid w:val="00612A92"/>
    <w:rsid w:val="00696012"/>
    <w:rsid w:val="00712620"/>
    <w:rsid w:val="00760291"/>
    <w:rsid w:val="007C6BF3"/>
    <w:rsid w:val="00862A0E"/>
    <w:rsid w:val="00872CC5"/>
    <w:rsid w:val="00884439"/>
    <w:rsid w:val="008B5972"/>
    <w:rsid w:val="008D183A"/>
    <w:rsid w:val="00946202"/>
    <w:rsid w:val="009B445A"/>
    <w:rsid w:val="009B56C3"/>
    <w:rsid w:val="009E61E7"/>
    <w:rsid w:val="00AC4AA9"/>
    <w:rsid w:val="00BB4F9D"/>
    <w:rsid w:val="00BB7EAC"/>
    <w:rsid w:val="00BD11B7"/>
    <w:rsid w:val="00BF29B4"/>
    <w:rsid w:val="00C20D47"/>
    <w:rsid w:val="00C80FBE"/>
    <w:rsid w:val="00CA20E0"/>
    <w:rsid w:val="00CF1389"/>
    <w:rsid w:val="00D844C9"/>
    <w:rsid w:val="00D9324F"/>
    <w:rsid w:val="00DE38FE"/>
    <w:rsid w:val="00F06FF8"/>
    <w:rsid w:val="00F55F3C"/>
    <w:rsid w:val="00F63E45"/>
    <w:rsid w:val="00F91417"/>
    <w:rsid w:val="00FE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F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26C4D"/>
    <w:pPr>
      <w:keepNext/>
      <w:outlineLvl w:val="2"/>
    </w:pPr>
    <w:rPr>
      <w:b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526C4D"/>
    <w:rPr>
      <w:rFonts w:eastAsia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uiPriority w:val="99"/>
    <w:locked/>
    <w:rsid w:val="00D9324F"/>
    <w:rPr>
      <w:rFonts w:cs="Times New Roman"/>
      <w:lang w:eastAsia="ru-RU"/>
    </w:rPr>
  </w:style>
  <w:style w:type="paragraph" w:styleId="a4">
    <w:name w:val="Body Text"/>
    <w:basedOn w:val="a"/>
    <w:link w:val="a3"/>
    <w:uiPriority w:val="99"/>
    <w:rsid w:val="00D9324F"/>
    <w:pPr>
      <w:jc w:val="both"/>
    </w:pPr>
    <w:rPr>
      <w:rFonts w:eastAsia="Calibri"/>
    </w:rPr>
  </w:style>
  <w:style w:type="character" w:customStyle="1" w:styleId="BodyTextChar1">
    <w:name w:val="Body Text Char1"/>
    <w:basedOn w:val="a0"/>
    <w:uiPriority w:val="99"/>
    <w:semiHidden/>
    <w:locked/>
    <w:rsid w:val="00BB4F9D"/>
    <w:rPr>
      <w:rFonts w:eastAsia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9324F"/>
    <w:rPr>
      <w:rFonts w:eastAsia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D9324F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9324F"/>
    <w:rPr>
      <w:rFonts w:eastAsia="Times New Roman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rsid w:val="00526C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6C4D"/>
    <w:rPr>
      <w:rFonts w:eastAsia="Times New Roman" w:cs="Times New Roman"/>
      <w:lang w:eastAsia="ru-RU"/>
    </w:rPr>
  </w:style>
  <w:style w:type="paragraph" w:customStyle="1" w:styleId="a5">
    <w:name w:val="Нормальный"/>
    <w:uiPriority w:val="99"/>
    <w:rsid w:val="00526C4D"/>
    <w:pPr>
      <w:autoSpaceDE w:val="0"/>
      <w:autoSpaceDN w:val="0"/>
    </w:pPr>
    <w:rPr>
      <w:rFonts w:eastAsia="Times New Roman"/>
      <w:sz w:val="20"/>
      <w:szCs w:val="20"/>
    </w:rPr>
  </w:style>
  <w:style w:type="table" w:styleId="a6">
    <w:name w:val="Table Grid"/>
    <w:basedOn w:val="a1"/>
    <w:uiPriority w:val="99"/>
    <w:rsid w:val="00526C4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526C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6C4D"/>
    <w:rPr>
      <w:rFonts w:ascii="Tahoma" w:hAnsi="Tahoma" w:cs="Tahoma"/>
      <w:sz w:val="16"/>
      <w:szCs w:val="16"/>
      <w:lang w:eastAsia="ru-RU"/>
    </w:rPr>
  </w:style>
  <w:style w:type="paragraph" w:customStyle="1" w:styleId="5">
    <w:name w:val="заголовок 5"/>
    <w:basedOn w:val="a"/>
    <w:next w:val="a"/>
    <w:rsid w:val="001F25AB"/>
    <w:pPr>
      <w:keepNext/>
      <w:jc w:val="both"/>
    </w:pPr>
    <w:rPr>
      <w:b/>
      <w:sz w:val="26"/>
      <w:szCs w:val="20"/>
    </w:rPr>
  </w:style>
  <w:style w:type="paragraph" w:styleId="a9">
    <w:name w:val="No Spacing"/>
    <w:uiPriority w:val="1"/>
    <w:qFormat/>
    <w:rsid w:val="009E61E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4EBD-8424-4DCC-A335-1D21BA22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20</cp:revision>
  <cp:lastPrinted>2020-10-28T12:14:00Z</cp:lastPrinted>
  <dcterms:created xsi:type="dcterms:W3CDTF">2017-06-27T11:30:00Z</dcterms:created>
  <dcterms:modified xsi:type="dcterms:W3CDTF">2020-10-28T12:15:00Z</dcterms:modified>
</cp:coreProperties>
</file>