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52F6C" w:rsidRPr="002621E6" w:rsidTr="008C3013">
        <w:trPr>
          <w:cantSplit/>
          <w:trHeight w:val="253"/>
        </w:trPr>
        <w:tc>
          <w:tcPr>
            <w:tcW w:w="4195" w:type="dxa"/>
            <w:hideMark/>
          </w:tcPr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D9C691" wp14:editId="2AA382D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2F6C" w:rsidRPr="002621E6" w:rsidTr="008C3013">
        <w:trPr>
          <w:cantSplit/>
          <w:trHeight w:val="1617"/>
        </w:trPr>
        <w:tc>
          <w:tcPr>
            <w:tcW w:w="4195" w:type="dxa"/>
          </w:tcPr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>___.___.202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_____ №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325D17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F6C" w:rsidRPr="00325D17" w:rsidRDefault="00452F6C" w:rsidP="008C301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52F6C" w:rsidRPr="00325D17" w:rsidRDefault="00452F6C" w:rsidP="008C3013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>___.___.202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№ _____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452F6C" w:rsidRPr="00325D17" w:rsidRDefault="00452F6C" w:rsidP="008C3013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52F6C" w:rsidRPr="00FE4616" w:rsidRDefault="00452F6C" w:rsidP="00452F6C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FE46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52F6C" w:rsidTr="008C3013">
        <w:trPr>
          <w:trHeight w:val="1619"/>
        </w:trPr>
        <w:tc>
          <w:tcPr>
            <w:tcW w:w="4644" w:type="dxa"/>
          </w:tcPr>
          <w:p w:rsidR="00452F6C" w:rsidRPr="00FE4616" w:rsidRDefault="00452F6C" w:rsidP="008C30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Положения </w:t>
            </w:r>
            <w:r w:rsidR="00BC1E81" w:rsidRPr="00492128">
              <w:rPr>
                <w:rFonts w:ascii="Times New Roman" w:hAnsi="Times New Roman"/>
                <w:sz w:val="24"/>
                <w:szCs w:val="24"/>
              </w:rPr>
              <w:t xml:space="preserve">о комиссии по осуществлению </w:t>
            </w:r>
            <w:proofErr w:type="gramStart"/>
            <w:r w:rsidR="00BC1E81" w:rsidRPr="0049212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C1E81" w:rsidRPr="00492128">
              <w:rPr>
                <w:rFonts w:ascii="Times New Roman" w:hAnsi="Times New Roman"/>
                <w:sz w:val="24"/>
                <w:szCs w:val="24"/>
              </w:rPr>
              <w:t xml:space="preserve"> соблюдением концессионером условий концессионного соглашения</w:t>
            </w:r>
          </w:p>
        </w:tc>
      </w:tr>
    </w:tbl>
    <w:p w:rsidR="00452F6C" w:rsidRPr="00492128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E4616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E4616">
        <w:rPr>
          <w:rFonts w:ascii="Times New Roman" w:hAnsi="Times New Roman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92128">
        <w:rPr>
          <w:rFonts w:ascii="Times New Roman" w:hAnsi="Times New Roman"/>
          <w:sz w:val="24"/>
          <w:szCs w:val="24"/>
        </w:rPr>
        <w:t xml:space="preserve">Федеральным законом от 21.07.2005 № 115-ФЗ «О концессионных соглашениях» и в целях осуществления </w:t>
      </w:r>
      <w:proofErr w:type="spellStart"/>
      <w:r w:rsidRPr="0049212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0AB">
        <w:rPr>
          <w:rFonts w:ascii="Times New Roman" w:hAnsi="Times New Roman"/>
          <w:sz w:val="24"/>
          <w:szCs w:val="24"/>
        </w:rPr>
        <w:t xml:space="preserve">отношении объектов, находящихся в собственности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52F6C" w:rsidRDefault="00452F6C" w:rsidP="00452F6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9212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муниципального округа  </w:t>
      </w:r>
      <w:proofErr w:type="gramStart"/>
      <w:r w:rsidRPr="00492128">
        <w:rPr>
          <w:rFonts w:ascii="Times New Roman" w:hAnsi="Times New Roman"/>
          <w:sz w:val="24"/>
          <w:szCs w:val="24"/>
        </w:rPr>
        <w:t>п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452F6C" w:rsidRPr="00492128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Pr="00492128" w:rsidRDefault="00452F6C" w:rsidP="00BC1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1.</w:t>
      </w:r>
      <w:r w:rsidR="00BC1E81">
        <w:rPr>
          <w:rFonts w:ascii="Times New Roman" w:hAnsi="Times New Roman"/>
          <w:sz w:val="24"/>
          <w:szCs w:val="24"/>
        </w:rPr>
        <w:t xml:space="preserve"> Утвердить прилагаемое П</w:t>
      </w:r>
      <w:r w:rsidRPr="00492128">
        <w:rPr>
          <w:rFonts w:ascii="Times New Roman" w:hAnsi="Times New Roman"/>
          <w:sz w:val="24"/>
          <w:szCs w:val="24"/>
        </w:rPr>
        <w:t xml:space="preserve">оложение о комиссии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соглашения. </w:t>
      </w:r>
    </w:p>
    <w:p w:rsidR="00452F6C" w:rsidRDefault="00452F6C" w:rsidP="00452F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39C3">
        <w:rPr>
          <w:rFonts w:ascii="Times New Roman" w:hAnsi="Times New Roman"/>
          <w:sz w:val="24"/>
          <w:szCs w:val="24"/>
        </w:rPr>
        <w:t xml:space="preserve">. </w:t>
      </w:r>
      <w:r w:rsidRPr="00B010A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Pr="00C84872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52F6C" w:rsidRDefault="00452F6C" w:rsidP="00452F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52F6C" w:rsidRDefault="00452F6C" w:rsidP="00452F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  Л.Г.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452F6C" w:rsidRPr="00492128" w:rsidRDefault="00452F6C" w:rsidP="00452F6C">
      <w:pPr>
        <w:rPr>
          <w:b/>
        </w:rPr>
      </w:pPr>
    </w:p>
    <w:p w:rsidR="00452F6C" w:rsidRDefault="00452F6C" w:rsidP="00452F6C"/>
    <w:p w:rsidR="00452F6C" w:rsidRDefault="00452F6C" w:rsidP="00452F6C"/>
    <w:p w:rsidR="00452F6C" w:rsidRDefault="00452F6C" w:rsidP="00452F6C"/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93343B">
        <w:rPr>
          <w:rFonts w:ascii="Times New Roman" w:hAnsi="Times New Roman"/>
          <w:sz w:val="24"/>
          <w:szCs w:val="24"/>
        </w:rPr>
        <w:t xml:space="preserve">2022   №  </w:t>
      </w:r>
      <w:r>
        <w:rPr>
          <w:rFonts w:ascii="Times New Roman" w:hAnsi="Times New Roman"/>
          <w:sz w:val="24"/>
          <w:szCs w:val="24"/>
        </w:rPr>
        <w:t>_____</w:t>
      </w:r>
    </w:p>
    <w:p w:rsidR="00452F6C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Pr="00492128" w:rsidRDefault="00BC1E81" w:rsidP="00BC1E81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>Положение о комиссии</w:t>
      </w:r>
    </w:p>
    <w:p w:rsidR="00BC1E81" w:rsidRPr="00492128" w:rsidRDefault="00BC1E81" w:rsidP="00BC1E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 xml:space="preserve">по осуществлению </w:t>
      </w:r>
      <w:proofErr w:type="gramStart"/>
      <w:r w:rsidRPr="004921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b/>
          <w:sz w:val="24"/>
          <w:szCs w:val="24"/>
        </w:rPr>
        <w:t xml:space="preserve"> соблюдением концессионером </w:t>
      </w:r>
    </w:p>
    <w:p w:rsidR="00BC1E81" w:rsidRDefault="00BC1E81" w:rsidP="00BC1E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>условий концессионного соглашения</w:t>
      </w:r>
    </w:p>
    <w:p w:rsidR="00BC1E81" w:rsidRPr="00492128" w:rsidRDefault="00BC1E81" w:rsidP="00BC1E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E81" w:rsidRPr="00492128" w:rsidRDefault="00BC1E81" w:rsidP="00D17B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1. Комиссия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="00D17B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Комиссия)</w:t>
      </w:r>
      <w:r w:rsidRPr="00492128">
        <w:rPr>
          <w:rFonts w:ascii="Times New Roman" w:hAnsi="Times New Roman"/>
          <w:sz w:val="24"/>
          <w:szCs w:val="24"/>
        </w:rPr>
        <w:t xml:space="preserve">  создана в целях осуществления </w:t>
      </w:r>
      <w:proofErr w:type="spellStart"/>
      <w:r w:rsidRPr="0049212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контроля за соблюдением концессионерами условий концессионных соглашений. </w:t>
      </w:r>
    </w:p>
    <w:p w:rsidR="00BC1E81" w:rsidRPr="00492128" w:rsidRDefault="00BC1E81" w:rsidP="00D17BBF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2128">
        <w:rPr>
          <w:rFonts w:ascii="Times New Roman" w:hAnsi="Times New Roman"/>
          <w:sz w:val="24"/>
          <w:szCs w:val="24"/>
        </w:rPr>
        <w:t>. Комиссия в своей деятельности руководствуется Конституцией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соглашениях».</w:t>
      </w:r>
    </w:p>
    <w:p w:rsidR="00BC1E81" w:rsidRPr="00492128" w:rsidRDefault="00BC1E81" w:rsidP="00D17BBF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128">
        <w:rPr>
          <w:rFonts w:ascii="Times New Roman" w:hAnsi="Times New Roman"/>
          <w:sz w:val="24"/>
          <w:szCs w:val="24"/>
        </w:rPr>
        <w:t xml:space="preserve">. Комиссия действует в составе председателя, секретаря и членов комиссии. Состав комиссии утверждается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43B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Pr="00492128">
        <w:rPr>
          <w:rFonts w:ascii="Times New Roman" w:hAnsi="Times New Roman"/>
          <w:sz w:val="24"/>
          <w:szCs w:val="24"/>
        </w:rPr>
        <w:t xml:space="preserve">. </w:t>
      </w:r>
    </w:p>
    <w:p w:rsidR="00BC1E81" w:rsidRPr="00492128" w:rsidRDefault="00BC1E81" w:rsidP="00D17BBF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92128">
        <w:rPr>
          <w:rFonts w:ascii="Times New Roman" w:hAnsi="Times New Roman"/>
          <w:sz w:val="24"/>
          <w:szCs w:val="24"/>
        </w:rPr>
        <w:t>. Председатель комиссии: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руководство работой комиссии;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дает поручения членам комиссии, связанные с ее деятельностью;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определяет дату и время проведения заседания комиссии;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назначае</w:t>
      </w:r>
      <w:r w:rsidR="00F12711">
        <w:rPr>
          <w:rFonts w:ascii="Times New Roman" w:hAnsi="Times New Roman"/>
          <w:sz w:val="24"/>
          <w:szCs w:val="24"/>
        </w:rPr>
        <w:t>т и проводит заседания комиссии.</w:t>
      </w:r>
    </w:p>
    <w:p w:rsidR="00BC1E81" w:rsidRPr="00492128" w:rsidRDefault="00BC1E81" w:rsidP="00D17BBF">
      <w:p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92128">
        <w:rPr>
          <w:rFonts w:ascii="Times New Roman" w:hAnsi="Times New Roman"/>
          <w:sz w:val="24"/>
          <w:szCs w:val="24"/>
        </w:rPr>
        <w:t>. Секретарь комиссии:</w:t>
      </w:r>
    </w:p>
    <w:p w:rsidR="00BC1E81" w:rsidRPr="00492128" w:rsidRDefault="00BC1E81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прием документов;</w:t>
      </w:r>
    </w:p>
    <w:p w:rsidR="00BC1E81" w:rsidRPr="00492128" w:rsidRDefault="00BC1E81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обеспечивает участие членов комиссии в заседаниях; </w:t>
      </w:r>
    </w:p>
    <w:p w:rsidR="00F31BCB" w:rsidRDefault="00BC1E81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подготовку документов дл</w:t>
      </w:r>
      <w:r w:rsidR="00F31BCB">
        <w:rPr>
          <w:rFonts w:ascii="Times New Roman" w:hAnsi="Times New Roman"/>
          <w:sz w:val="24"/>
          <w:szCs w:val="24"/>
        </w:rPr>
        <w:t>я проведения заседаний комиссии;</w:t>
      </w:r>
    </w:p>
    <w:p w:rsidR="00F31BCB" w:rsidRDefault="00F31BCB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1BCB">
        <w:rPr>
          <w:rFonts w:ascii="Times New Roman" w:hAnsi="Times New Roman"/>
          <w:sz w:val="24"/>
          <w:szCs w:val="24"/>
        </w:rPr>
        <w:t xml:space="preserve">осуществляет хранение </w:t>
      </w:r>
      <w:r>
        <w:rPr>
          <w:rFonts w:ascii="Times New Roman" w:hAnsi="Times New Roman"/>
          <w:sz w:val="24"/>
          <w:szCs w:val="24"/>
        </w:rPr>
        <w:t>д</w:t>
      </w:r>
      <w:r w:rsidRPr="00F31BCB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Pr="00F31BCB">
        <w:rPr>
          <w:rFonts w:ascii="Times New Roman" w:hAnsi="Times New Roman"/>
          <w:sz w:val="24"/>
          <w:szCs w:val="24"/>
        </w:rPr>
        <w:t>, предоставленны</w:t>
      </w:r>
      <w:r>
        <w:rPr>
          <w:rFonts w:ascii="Times New Roman" w:hAnsi="Times New Roman"/>
          <w:sz w:val="24"/>
          <w:szCs w:val="24"/>
        </w:rPr>
        <w:t>х</w:t>
      </w:r>
      <w:r w:rsidRPr="00F31BCB">
        <w:rPr>
          <w:rFonts w:ascii="Times New Roman" w:hAnsi="Times New Roman"/>
          <w:sz w:val="24"/>
          <w:szCs w:val="24"/>
        </w:rPr>
        <w:t xml:space="preserve"> концессионером в рамках осуществления </w:t>
      </w:r>
      <w:proofErr w:type="gramStart"/>
      <w:r w:rsidRPr="00F31B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BCB">
        <w:rPr>
          <w:rFonts w:ascii="Times New Roman" w:hAnsi="Times New Roman"/>
          <w:sz w:val="24"/>
          <w:szCs w:val="24"/>
        </w:rPr>
        <w:t xml:space="preserve"> соблюдением концессионером  условий концессионного соглашения, акт</w:t>
      </w:r>
      <w:r>
        <w:rPr>
          <w:rFonts w:ascii="Times New Roman" w:hAnsi="Times New Roman"/>
          <w:sz w:val="24"/>
          <w:szCs w:val="24"/>
        </w:rPr>
        <w:t>ов</w:t>
      </w:r>
      <w:r w:rsidRPr="00F31BCB">
        <w:rPr>
          <w:rFonts w:ascii="Times New Roman" w:hAnsi="Times New Roman"/>
          <w:sz w:val="24"/>
          <w:szCs w:val="24"/>
        </w:rPr>
        <w:t xml:space="preserve"> о результатах контроля за соблюдением концессионером условий концессионного соглашения.</w:t>
      </w:r>
    </w:p>
    <w:p w:rsidR="00F31BCB" w:rsidRDefault="00F31BCB" w:rsidP="00D17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92128">
        <w:rPr>
          <w:rFonts w:ascii="Times New Roman" w:hAnsi="Times New Roman"/>
          <w:sz w:val="24"/>
          <w:szCs w:val="24"/>
        </w:rPr>
        <w:t xml:space="preserve">. Члены комиссии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F31BCB" w:rsidRPr="00452F6C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2128">
        <w:rPr>
          <w:rFonts w:ascii="Times New Roman" w:hAnsi="Times New Roman"/>
          <w:sz w:val="24"/>
          <w:szCs w:val="24"/>
        </w:rPr>
        <w:t xml:space="preserve">Члены комиссии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 w:rsidRPr="00452F6C">
        <w:rPr>
          <w:rFonts w:ascii="Times New Roman" w:hAnsi="Times New Roman"/>
          <w:sz w:val="24"/>
          <w:szCs w:val="24"/>
        </w:rPr>
        <w:t xml:space="preserve"> не вправе: </w:t>
      </w:r>
    </w:p>
    <w:p w:rsidR="00F31BCB" w:rsidRPr="00452F6C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вмешиваться в осуществление хозяйственной деятельности концессионера; </w:t>
      </w:r>
    </w:p>
    <w:p w:rsidR="00F31BCB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разглашать сведения, отнесенные концессионным соглашением к сведениям конфиденциального характера или являющиеся коммерческой тайной. </w:t>
      </w:r>
    </w:p>
    <w:p w:rsidR="00F31BCB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C1E81" w:rsidRPr="00F31BCB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FF0052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C1E81" w:rsidRPr="00F31BCB">
        <w:rPr>
          <w:rFonts w:ascii="Times New Roman" w:hAnsi="Times New Roman"/>
          <w:sz w:val="24"/>
          <w:szCs w:val="24"/>
        </w:rPr>
        <w:t xml:space="preserve">Заседания комиссии считаются правомочными, если на них присутствует две трети от общего числа членов комиссии. </w:t>
      </w:r>
    </w:p>
    <w:p w:rsidR="00F31BCB" w:rsidRDefault="00FF0052" w:rsidP="00D17BBF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31BCB" w:rsidRPr="00F31BCB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="00F31BCB" w:rsidRPr="00F31B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31BCB" w:rsidRPr="00F31BCB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 за соблюдением концессионером условий концессионного соглашения (далее - Акт о результатах контроля) по рекомендуемой форме согласно приложению к настоящему Положению.</w:t>
      </w:r>
    </w:p>
    <w:p w:rsidR="00F31BCB" w:rsidRPr="00452F6C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31BCB" w:rsidRPr="00452F6C">
        <w:rPr>
          <w:rFonts w:ascii="Times New Roman" w:hAnsi="Times New Roman"/>
          <w:sz w:val="24"/>
          <w:szCs w:val="24"/>
        </w:rPr>
        <w:t xml:space="preserve">. Акт о результатах контроля формируется </w:t>
      </w:r>
      <w:r w:rsidR="00F31BCB">
        <w:rPr>
          <w:rFonts w:ascii="Times New Roman" w:hAnsi="Times New Roman"/>
          <w:sz w:val="24"/>
          <w:szCs w:val="24"/>
        </w:rPr>
        <w:t>секретарем комиссии</w:t>
      </w:r>
      <w:r w:rsidR="00F31BCB" w:rsidRPr="00452F6C">
        <w:rPr>
          <w:rFonts w:ascii="Times New Roman" w:hAnsi="Times New Roman"/>
          <w:sz w:val="24"/>
          <w:szCs w:val="24"/>
        </w:rPr>
        <w:t xml:space="preserve"> не позднее десяти рабочих дней со дня заседания комиссии. </w:t>
      </w:r>
    </w:p>
    <w:p w:rsidR="00F31BCB" w:rsidRPr="00452F6C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31BCB" w:rsidRPr="00452F6C">
        <w:rPr>
          <w:rFonts w:ascii="Times New Roman" w:hAnsi="Times New Roman"/>
          <w:sz w:val="24"/>
          <w:szCs w:val="24"/>
        </w:rPr>
        <w:t>. В случае выявления комиссией несоответстви</w:t>
      </w:r>
      <w:r>
        <w:rPr>
          <w:rFonts w:ascii="Times New Roman" w:hAnsi="Times New Roman"/>
          <w:sz w:val="24"/>
          <w:szCs w:val="24"/>
        </w:rPr>
        <w:t>й по контролируемым параметрам</w:t>
      </w:r>
      <w:r w:rsidR="00F31BCB" w:rsidRPr="00452F6C">
        <w:rPr>
          <w:rFonts w:ascii="Times New Roman" w:hAnsi="Times New Roman"/>
          <w:sz w:val="24"/>
          <w:szCs w:val="24"/>
        </w:rPr>
        <w:t xml:space="preserve">, предусмотренных концессионным соглашением, Акт о результатах контроля должен </w:t>
      </w:r>
      <w:r w:rsidR="00F31BCB" w:rsidRPr="00452F6C">
        <w:rPr>
          <w:rFonts w:ascii="Times New Roman" w:hAnsi="Times New Roman"/>
          <w:sz w:val="24"/>
          <w:szCs w:val="24"/>
        </w:rPr>
        <w:lastRenderedPageBreak/>
        <w:t xml:space="preserve">содержать указания на причины указанных несоответствий, а также рекомендации Комиссии по устранению выявленных несоответствий. </w:t>
      </w:r>
    </w:p>
    <w:p w:rsidR="00F31BCB" w:rsidRPr="00452F6C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31BCB" w:rsidRPr="00452F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452F6C">
        <w:rPr>
          <w:rFonts w:ascii="Times New Roman" w:hAnsi="Times New Roman"/>
          <w:sz w:val="24"/>
          <w:szCs w:val="24"/>
        </w:rPr>
        <w:t xml:space="preserve"> течение 5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F6C">
        <w:rPr>
          <w:rFonts w:ascii="Times New Roman" w:hAnsi="Times New Roman"/>
          <w:sz w:val="24"/>
          <w:szCs w:val="24"/>
        </w:rPr>
        <w:t>о результатах контроля</w:t>
      </w:r>
      <w:r>
        <w:rPr>
          <w:rFonts w:ascii="Times New Roman" w:hAnsi="Times New Roman"/>
          <w:sz w:val="24"/>
          <w:szCs w:val="24"/>
        </w:rPr>
        <w:t xml:space="preserve">, указанный Акт </w:t>
      </w:r>
      <w:r w:rsidR="00F31BCB" w:rsidRPr="00452F6C">
        <w:rPr>
          <w:rFonts w:ascii="Times New Roman" w:hAnsi="Times New Roman"/>
          <w:sz w:val="24"/>
          <w:szCs w:val="24"/>
        </w:rPr>
        <w:t>направляется концессионеру для рассмотрения</w:t>
      </w:r>
      <w:r>
        <w:rPr>
          <w:rFonts w:ascii="Times New Roman" w:hAnsi="Times New Roman"/>
          <w:sz w:val="24"/>
          <w:szCs w:val="24"/>
        </w:rPr>
        <w:t>.</w:t>
      </w:r>
    </w:p>
    <w:p w:rsidR="00FF0052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31BCB" w:rsidRPr="00452F6C">
        <w:rPr>
          <w:rFonts w:ascii="Times New Roman" w:hAnsi="Times New Roman"/>
          <w:sz w:val="24"/>
          <w:szCs w:val="24"/>
        </w:rPr>
        <w:t xml:space="preserve">. </w:t>
      </w:r>
      <w:r w:rsidR="00094E7F" w:rsidRPr="00452F6C">
        <w:rPr>
          <w:rFonts w:ascii="Times New Roman" w:hAnsi="Times New Roman"/>
          <w:sz w:val="24"/>
          <w:szCs w:val="24"/>
        </w:rPr>
        <w:t xml:space="preserve">Концессионер вправе </w:t>
      </w:r>
      <w:r w:rsidR="00103CDA">
        <w:rPr>
          <w:rFonts w:ascii="Times New Roman" w:hAnsi="Times New Roman"/>
          <w:sz w:val="24"/>
          <w:szCs w:val="24"/>
        </w:rPr>
        <w:t>направить</w:t>
      </w:r>
      <w:r w:rsidR="00094E7F" w:rsidRPr="00452F6C">
        <w:rPr>
          <w:rFonts w:ascii="Times New Roman" w:hAnsi="Times New Roman"/>
          <w:sz w:val="24"/>
          <w:szCs w:val="24"/>
        </w:rPr>
        <w:t xml:space="preserve"> свои возражения к Акту о результатах контроля в течение 10 (десяти) календарных дней </w:t>
      </w:r>
      <w:proofErr w:type="gramStart"/>
      <w:r w:rsidR="00094E7F" w:rsidRPr="00452F6C">
        <w:rPr>
          <w:rFonts w:ascii="Times New Roman" w:hAnsi="Times New Roman"/>
          <w:sz w:val="24"/>
          <w:szCs w:val="24"/>
        </w:rPr>
        <w:t>с даты</w:t>
      </w:r>
      <w:proofErr w:type="gramEnd"/>
      <w:r w:rsidR="00094E7F" w:rsidRPr="00452F6C">
        <w:rPr>
          <w:rFonts w:ascii="Times New Roman" w:hAnsi="Times New Roman"/>
          <w:sz w:val="24"/>
          <w:szCs w:val="24"/>
        </w:rPr>
        <w:t xml:space="preserve"> его </w:t>
      </w:r>
      <w:r w:rsidR="00094E7F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103CDA" w:rsidRDefault="00103CDA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Если Концессионер не оспаривает результаты проверки, проведенной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, в течение 10 (десяти) календарных дней </w:t>
      </w:r>
      <w:proofErr w:type="gramStart"/>
      <w:r w:rsidRPr="00452F6C">
        <w:rPr>
          <w:rFonts w:ascii="Times New Roman" w:hAnsi="Times New Roman"/>
          <w:sz w:val="24"/>
          <w:szCs w:val="24"/>
        </w:rPr>
        <w:t>с даты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>получения</w:t>
      </w:r>
      <w:r w:rsidRPr="00452F6C">
        <w:rPr>
          <w:rFonts w:ascii="Times New Roman" w:hAnsi="Times New Roman"/>
          <w:sz w:val="24"/>
          <w:szCs w:val="24"/>
        </w:rPr>
        <w:t xml:space="preserve"> </w:t>
      </w:r>
      <w:r w:rsidRPr="00452F6C">
        <w:rPr>
          <w:rFonts w:ascii="Times New Roman" w:hAnsi="Times New Roman"/>
          <w:sz w:val="24"/>
          <w:szCs w:val="24"/>
        </w:rPr>
        <w:t xml:space="preserve">он обязан подписать направленный ему </w:t>
      </w:r>
      <w:r>
        <w:rPr>
          <w:rFonts w:ascii="Times New Roman" w:hAnsi="Times New Roman"/>
          <w:sz w:val="24"/>
          <w:szCs w:val="24"/>
        </w:rPr>
        <w:t>А</w:t>
      </w:r>
      <w:r w:rsidRPr="00452F6C">
        <w:rPr>
          <w:rFonts w:ascii="Times New Roman" w:hAnsi="Times New Roman"/>
          <w:sz w:val="24"/>
          <w:szCs w:val="24"/>
        </w:rPr>
        <w:t xml:space="preserve">кт о результатах контроля с отметкой о согласовании,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52F6C">
        <w:rPr>
          <w:rFonts w:ascii="Times New Roman" w:hAnsi="Times New Roman"/>
          <w:sz w:val="24"/>
          <w:szCs w:val="24"/>
        </w:rPr>
        <w:t xml:space="preserve">направить его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2711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F12711" w:rsidRPr="00452F6C">
        <w:rPr>
          <w:rFonts w:ascii="Times New Roman" w:hAnsi="Times New Roman"/>
          <w:sz w:val="24"/>
          <w:szCs w:val="24"/>
        </w:rPr>
        <w:t xml:space="preserve">Комиссия по осуществлению </w:t>
      </w:r>
      <w:proofErr w:type="gramStart"/>
      <w:r w:rsidR="00F12711"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12711"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обязана рассмотреть возражения Концессионера и при несогласии с заявленными возражениями указать в Акте о результатах контроля</w:t>
      </w:r>
      <w:r w:rsidR="00F12711" w:rsidRPr="00452F6C">
        <w:rPr>
          <w:rFonts w:ascii="Times New Roman" w:hAnsi="Times New Roman"/>
          <w:sz w:val="24"/>
          <w:szCs w:val="24"/>
        </w:rPr>
        <w:t xml:space="preserve"> </w:t>
      </w:r>
      <w:r w:rsidR="00F12711" w:rsidRPr="00452F6C">
        <w:rPr>
          <w:rFonts w:ascii="Times New Roman" w:hAnsi="Times New Roman"/>
          <w:sz w:val="24"/>
          <w:szCs w:val="24"/>
        </w:rPr>
        <w:t>соответствующие доводы.</w:t>
      </w:r>
      <w:r w:rsidR="00F12711">
        <w:rPr>
          <w:rFonts w:ascii="Times New Roman" w:hAnsi="Times New Roman"/>
          <w:sz w:val="24"/>
          <w:szCs w:val="24"/>
        </w:rPr>
        <w:t xml:space="preserve"> </w:t>
      </w:r>
    </w:p>
    <w:p w:rsidR="00103CDA" w:rsidRPr="00452F6C" w:rsidRDefault="00094E7F" w:rsidP="00103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>В случае непредставле</w:t>
      </w:r>
      <w:bookmarkStart w:id="0" w:name="_GoBack"/>
      <w:bookmarkEnd w:id="0"/>
      <w:r w:rsidRPr="00452F6C">
        <w:rPr>
          <w:rFonts w:ascii="Times New Roman" w:hAnsi="Times New Roman"/>
          <w:sz w:val="24"/>
          <w:szCs w:val="24"/>
        </w:rPr>
        <w:t xml:space="preserve">ния возражений </w:t>
      </w:r>
      <w:r>
        <w:rPr>
          <w:rFonts w:ascii="Times New Roman" w:hAnsi="Times New Roman"/>
          <w:sz w:val="24"/>
          <w:szCs w:val="24"/>
        </w:rPr>
        <w:t xml:space="preserve">на Акт о результатах контроля в </w:t>
      </w:r>
      <w:r w:rsidRPr="00452F6C">
        <w:rPr>
          <w:rFonts w:ascii="Times New Roman" w:hAnsi="Times New Roman"/>
          <w:sz w:val="24"/>
          <w:szCs w:val="24"/>
        </w:rPr>
        <w:t>срок,</w:t>
      </w:r>
      <w:r>
        <w:rPr>
          <w:rFonts w:ascii="Times New Roman" w:hAnsi="Times New Roman"/>
          <w:sz w:val="24"/>
          <w:szCs w:val="24"/>
        </w:rPr>
        <w:t xml:space="preserve"> указанный в пункте 14 настоящего Положения,</w:t>
      </w:r>
      <w:r w:rsidRPr="00452F6C">
        <w:rPr>
          <w:rFonts w:ascii="Times New Roman" w:hAnsi="Times New Roman"/>
          <w:sz w:val="24"/>
          <w:szCs w:val="24"/>
        </w:rPr>
        <w:t xml:space="preserve"> Акт о результатах контроля подписывается членами </w:t>
      </w:r>
      <w:r>
        <w:rPr>
          <w:rFonts w:ascii="Times New Roman" w:hAnsi="Times New Roman"/>
          <w:sz w:val="24"/>
          <w:szCs w:val="24"/>
        </w:rPr>
        <w:t>К</w:t>
      </w:r>
      <w:r w:rsidRPr="00452F6C">
        <w:rPr>
          <w:rFonts w:ascii="Times New Roman" w:hAnsi="Times New Roman"/>
          <w:sz w:val="24"/>
          <w:szCs w:val="24"/>
        </w:rPr>
        <w:t xml:space="preserve">омиссии по осуществлению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с указанием причин составления одностороннего акта. </w:t>
      </w:r>
      <w:r w:rsidR="00103CDA" w:rsidRPr="00452F6C">
        <w:rPr>
          <w:rFonts w:ascii="Times New Roman" w:hAnsi="Times New Roman"/>
          <w:sz w:val="24"/>
          <w:szCs w:val="24"/>
        </w:rPr>
        <w:t xml:space="preserve">Указанный односторонний акт должен быть предоставлен Концессионеру в срок не </w:t>
      </w:r>
      <w:r w:rsidR="00103CDA">
        <w:rPr>
          <w:rFonts w:ascii="Times New Roman" w:hAnsi="Times New Roman"/>
          <w:sz w:val="24"/>
          <w:szCs w:val="24"/>
        </w:rPr>
        <w:t>позднее</w:t>
      </w:r>
      <w:r w:rsidR="00103CDA" w:rsidRPr="00452F6C">
        <w:rPr>
          <w:rFonts w:ascii="Times New Roman" w:hAnsi="Times New Roman"/>
          <w:sz w:val="24"/>
          <w:szCs w:val="24"/>
        </w:rPr>
        <w:t xml:space="preserve"> трех рабочих дней</w:t>
      </w:r>
      <w:r w:rsidR="00103CDA">
        <w:rPr>
          <w:rFonts w:ascii="Times New Roman" w:hAnsi="Times New Roman"/>
          <w:sz w:val="24"/>
          <w:szCs w:val="24"/>
        </w:rPr>
        <w:t xml:space="preserve"> с момента подписания членами Комиссии</w:t>
      </w:r>
      <w:r w:rsidR="00103CDA" w:rsidRPr="00452F6C">
        <w:rPr>
          <w:rFonts w:ascii="Times New Roman" w:hAnsi="Times New Roman"/>
          <w:sz w:val="24"/>
          <w:szCs w:val="24"/>
        </w:rPr>
        <w:t xml:space="preserve">. </w:t>
      </w:r>
    </w:p>
    <w:p w:rsidR="006A6429" w:rsidRDefault="00103CDA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1BCB" w:rsidRPr="00452F6C">
        <w:rPr>
          <w:rFonts w:ascii="Times New Roman" w:hAnsi="Times New Roman"/>
          <w:sz w:val="24"/>
          <w:szCs w:val="24"/>
        </w:rPr>
        <w:t xml:space="preserve">. Акт о результатах контроля подлежит размещению </w:t>
      </w:r>
      <w:proofErr w:type="spellStart"/>
      <w:r w:rsidR="00F31BCB"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F31BCB" w:rsidRPr="00452F6C">
        <w:rPr>
          <w:rFonts w:ascii="Times New Roman" w:hAnsi="Times New Roman"/>
          <w:sz w:val="24"/>
          <w:szCs w:val="24"/>
        </w:rPr>
        <w:t xml:space="preserve"> в течение пяти рабочих дней </w:t>
      </w:r>
      <w:proofErr w:type="gramStart"/>
      <w:r w:rsidR="00F31BCB" w:rsidRPr="00452F6C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="00F31BCB" w:rsidRPr="00452F6C">
        <w:rPr>
          <w:rFonts w:ascii="Times New Roman" w:hAnsi="Times New Roman"/>
          <w:sz w:val="24"/>
          <w:szCs w:val="24"/>
        </w:rPr>
        <w:t xml:space="preserve"> данного акта на официальном сайте </w:t>
      </w:r>
      <w:proofErr w:type="spellStart"/>
      <w:r w:rsidR="00F31BCB"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F31BCB" w:rsidRPr="00452F6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 </w:t>
      </w:r>
    </w:p>
    <w:p w:rsidR="00F31BCB" w:rsidRPr="00452F6C" w:rsidRDefault="006A6429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429">
        <w:rPr>
          <w:rFonts w:ascii="Times New Roman" w:hAnsi="Times New Roman"/>
          <w:sz w:val="24"/>
          <w:szCs w:val="24"/>
        </w:rPr>
        <w:t>Акт о результатах контроля не размещается в информационно-телекоммуникационной сети "Интернет" в случае,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BC1E81" w:rsidRPr="00492128" w:rsidRDefault="00BC1E81" w:rsidP="00BC1E8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C1E81" w:rsidRDefault="00BC1E81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03CDA" w:rsidRDefault="00103CDA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03CDA" w:rsidRDefault="00103CDA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94E7F" w:rsidRPr="00094E7F" w:rsidRDefault="00CE7E4D" w:rsidP="00094E7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к Положению </w:t>
      </w:r>
      <w:r w:rsidR="00094E7F" w:rsidRPr="00094E7F">
        <w:rPr>
          <w:rFonts w:ascii="Times New Roman" w:hAnsi="Times New Roman"/>
          <w:sz w:val="24"/>
          <w:szCs w:val="24"/>
        </w:rPr>
        <w:t>о комиссии</w:t>
      </w:r>
    </w:p>
    <w:p w:rsidR="00094E7F" w:rsidRPr="00094E7F" w:rsidRDefault="00094E7F" w:rsidP="00094E7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94E7F">
        <w:rPr>
          <w:rFonts w:ascii="Times New Roman" w:hAnsi="Times New Roman"/>
          <w:sz w:val="24"/>
          <w:szCs w:val="24"/>
        </w:rPr>
        <w:t xml:space="preserve">по осуществлению </w:t>
      </w:r>
      <w:proofErr w:type="gramStart"/>
      <w:r w:rsidRPr="00094E7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94E7F">
        <w:rPr>
          <w:rFonts w:ascii="Times New Roman" w:hAnsi="Times New Roman"/>
          <w:sz w:val="24"/>
          <w:szCs w:val="24"/>
        </w:rPr>
        <w:t xml:space="preserve"> соблюдением концессионером </w:t>
      </w:r>
    </w:p>
    <w:p w:rsidR="00CE7E4D" w:rsidRPr="00CE7E4D" w:rsidRDefault="00094E7F" w:rsidP="00094E7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94E7F">
        <w:rPr>
          <w:rFonts w:ascii="Times New Roman" w:hAnsi="Times New Roman"/>
          <w:sz w:val="24"/>
          <w:szCs w:val="24"/>
        </w:rPr>
        <w:t>условий концессионного соглашения</w:t>
      </w:r>
      <w:r w:rsidR="00CE7E4D"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CDA" w:rsidRDefault="00103CDA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(наименование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)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(место составления акта) " ___ " __________ 20 __ г. (дата составления акта)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АКТ О РЕЗУЛЬТАТАХ КОНТРОЛЯ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за соблюдением концессионером условий концессионного соглашения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N ___ от ___ _______ 20__ г.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Комиссией по осуществлению </w:t>
      </w:r>
      <w:proofErr w:type="gramStart"/>
      <w:r w:rsidRPr="00CE7E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 исполнением концессионером условий концессионного соглашения, назначенной постановлением </w:t>
      </w:r>
      <w:r w:rsidR="00094E7F">
        <w:rPr>
          <w:rFonts w:ascii="Times New Roman" w:hAnsi="Times New Roman"/>
          <w:sz w:val="24"/>
          <w:szCs w:val="24"/>
        </w:rPr>
        <w:t>а</w:t>
      </w:r>
      <w:r w:rsidRPr="00CE7E4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CE7E4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муниципального округа от ______ N ____, в составе: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председателя комиссии: 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секретаря комиссии: _____________________________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членов комиссии: ________________________________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в период с "___"_______ 20__ г. по "___"_______ 20___ г. были проведены контрольные мероприятия за соблюдением концессионером условий концессионного соглашения в части </w:t>
      </w:r>
      <w:r w:rsidR="00F31BC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 </w:t>
      </w:r>
      <w:r w:rsidRPr="00CE7E4D">
        <w:rPr>
          <w:rFonts w:ascii="Times New Roman" w:hAnsi="Times New Roman"/>
          <w:sz w:val="24"/>
          <w:szCs w:val="24"/>
        </w:rPr>
        <w:t xml:space="preserve">за ______ год.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 проведении контрольных мероприятий присутствовали: 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В ходе проведения контрольных мероприятий выявлено следующее: 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к концессионеру: 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Прилагаемые к акту документы: 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Подписи лиц, проводивших контрольное мероприятие: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Председатель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Секретарь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Члены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С актом о результатах контроля </w:t>
      </w:r>
      <w:proofErr w:type="gramStart"/>
      <w:r w:rsidRPr="00CE7E4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, согласен, копию акта со всеми приложениями получил: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Подпись руководителя (представителя) концессионера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Default="00CE7E4D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CE7E4D" w:rsidSect="00B010AB">
      <w:headerReference w:type="default" r:id="rId9"/>
      <w:pgSz w:w="11906" w:h="16838"/>
      <w:pgMar w:top="1021" w:right="794" w:bottom="79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0" w:rsidRDefault="00BD77B1">
      <w:pPr>
        <w:spacing w:after="0" w:line="240" w:lineRule="auto"/>
      </w:pPr>
      <w:r>
        <w:separator/>
      </w:r>
    </w:p>
  </w:endnote>
  <w:endnote w:type="continuationSeparator" w:id="0">
    <w:p w:rsidR="00372450" w:rsidRDefault="00B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0" w:rsidRDefault="00BD77B1">
      <w:pPr>
        <w:spacing w:after="0" w:line="240" w:lineRule="auto"/>
      </w:pPr>
      <w:r>
        <w:separator/>
      </w:r>
    </w:p>
  </w:footnote>
  <w:footnote w:type="continuationSeparator" w:id="0">
    <w:p w:rsidR="00372450" w:rsidRDefault="00BD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47" w:rsidRPr="003B7587" w:rsidRDefault="003D1045">
    <w:pPr>
      <w:pStyle w:val="a4"/>
      <w:jc w:val="center"/>
      <w:rPr>
        <w:rFonts w:ascii="Times New Roman" w:hAnsi="Times New Roman"/>
        <w:sz w:val="20"/>
        <w:szCs w:val="20"/>
      </w:rPr>
    </w:pPr>
  </w:p>
  <w:p w:rsidR="00A17D47" w:rsidRDefault="003D10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4BC"/>
    <w:multiLevelType w:val="hybridMultilevel"/>
    <w:tmpl w:val="AB1858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475F4"/>
    <w:multiLevelType w:val="hybridMultilevel"/>
    <w:tmpl w:val="D73A7DFC"/>
    <w:lvl w:ilvl="0" w:tplc="86F83828">
      <w:start w:val="7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9901BE"/>
    <w:multiLevelType w:val="hybridMultilevel"/>
    <w:tmpl w:val="5908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B3A5D"/>
    <w:multiLevelType w:val="multilevel"/>
    <w:tmpl w:val="6FAB3A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6C"/>
    <w:rsid w:val="00094E7F"/>
    <w:rsid w:val="00103CDA"/>
    <w:rsid w:val="00372450"/>
    <w:rsid w:val="003D1045"/>
    <w:rsid w:val="00452F6C"/>
    <w:rsid w:val="0053071D"/>
    <w:rsid w:val="00667037"/>
    <w:rsid w:val="006A6429"/>
    <w:rsid w:val="006F567B"/>
    <w:rsid w:val="00712C66"/>
    <w:rsid w:val="00A679F7"/>
    <w:rsid w:val="00BC1E81"/>
    <w:rsid w:val="00BD77B1"/>
    <w:rsid w:val="00C2251F"/>
    <w:rsid w:val="00CE7E4D"/>
    <w:rsid w:val="00D17BBF"/>
    <w:rsid w:val="00E90864"/>
    <w:rsid w:val="00F12711"/>
    <w:rsid w:val="00F31BCB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6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F6C"/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452F6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52F6C"/>
    <w:rPr>
      <w:b/>
      <w:bCs/>
      <w:color w:val="000080"/>
    </w:rPr>
  </w:style>
  <w:style w:type="character" w:styleId="a8">
    <w:name w:val="Hyperlink"/>
    <w:uiPriority w:val="99"/>
    <w:unhideWhenUsed/>
    <w:rsid w:val="00452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2F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03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70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70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7037"/>
    <w:rPr>
      <w:rFonts w:ascii="Calibri" w:eastAsia="Times New Roman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6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F6C"/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452F6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52F6C"/>
    <w:rPr>
      <w:b/>
      <w:bCs/>
      <w:color w:val="000080"/>
    </w:rPr>
  </w:style>
  <w:style w:type="character" w:styleId="a8">
    <w:name w:val="Hyperlink"/>
    <w:uiPriority w:val="99"/>
    <w:unhideWhenUsed/>
    <w:rsid w:val="00452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2F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03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70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70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7037"/>
    <w:rPr>
      <w:rFonts w:ascii="Calibri" w:eastAsia="Times New Roman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4</cp:revision>
  <cp:lastPrinted>2022-09-14T12:46:00Z</cp:lastPrinted>
  <dcterms:created xsi:type="dcterms:W3CDTF">2022-09-14T11:38:00Z</dcterms:created>
  <dcterms:modified xsi:type="dcterms:W3CDTF">2022-09-14T14:09:00Z</dcterms:modified>
</cp:coreProperties>
</file>