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FD6337" w:rsidRPr="009C6C38" w:rsidTr="00591375">
        <w:trPr>
          <w:cantSplit/>
          <w:trHeight w:val="384"/>
        </w:trPr>
        <w:tc>
          <w:tcPr>
            <w:tcW w:w="4161" w:type="dxa"/>
            <w:hideMark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71CC6C" wp14:editId="4EBC4059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FD6337" w:rsidRPr="009C6C38" w:rsidTr="00591375">
        <w:trPr>
          <w:cantSplit/>
          <w:trHeight w:val="1785"/>
        </w:trPr>
        <w:tc>
          <w:tcPr>
            <w:tcW w:w="4161" w:type="dxa"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337" w:rsidRPr="0046547C" w:rsidRDefault="00B736DC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FD6337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17/8</w:t>
            </w:r>
            <w:r w:rsidR="00FD6337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FD6337" w:rsidRPr="0046547C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337" w:rsidRPr="0046547C" w:rsidRDefault="00B736DC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FD6337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D6337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17/8</w:t>
            </w:r>
            <w:r w:rsidR="00FD6337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6337" w:rsidRPr="0046547C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337" w:rsidRDefault="00FD6337" w:rsidP="00FD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37" w:rsidRPr="00A54514" w:rsidRDefault="00FD6337" w:rsidP="00B736DC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изменения в </w:t>
      </w:r>
      <w:r w:rsidRPr="00FD633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337">
        <w:rPr>
          <w:rFonts w:ascii="Times New Roman" w:hAnsi="Times New Roman" w:cs="Times New Roman"/>
          <w:sz w:val="24"/>
          <w:szCs w:val="24"/>
        </w:rPr>
        <w:t xml:space="preserve"> о комиссии по  соблюдению требований к служебному  поведению</w:t>
      </w:r>
      <w:proofErr w:type="gramEnd"/>
      <w:r w:rsidRPr="00FD6337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</w:t>
      </w:r>
      <w:proofErr w:type="spellStart"/>
      <w:r w:rsidRPr="00FD6337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FD633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и урегулированию конфликта интересов</w:t>
      </w:r>
    </w:p>
    <w:bookmarkEnd w:id="0"/>
    <w:p w:rsidR="00FD6337" w:rsidRPr="00A54514" w:rsidRDefault="00FD6337" w:rsidP="00FD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337" w:rsidRPr="00FD6337" w:rsidRDefault="00FD6337" w:rsidP="00FD6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337">
        <w:rPr>
          <w:rFonts w:ascii="Times New Roman" w:hAnsi="Times New Roman" w:cs="Times New Roman"/>
          <w:bCs/>
          <w:sz w:val="24"/>
          <w:szCs w:val="24"/>
        </w:rPr>
        <w:t>В соответствии с Указом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езидента РФ от 25.04.2022 № 232 </w:t>
      </w:r>
      <w:r w:rsidRPr="00FD6337">
        <w:rPr>
          <w:rFonts w:ascii="Times New Roman" w:hAnsi="Times New Roman" w:cs="Times New Roman"/>
          <w:bCs/>
          <w:sz w:val="24"/>
          <w:szCs w:val="24"/>
        </w:rPr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</w:r>
    </w:p>
    <w:p w:rsidR="00FD6337" w:rsidRPr="00A54514" w:rsidRDefault="00FD6337" w:rsidP="00FD6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337" w:rsidRPr="00A54514" w:rsidRDefault="00FD6337" w:rsidP="00FD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D6337" w:rsidRPr="00A54514" w:rsidRDefault="00FD6337" w:rsidP="00FD63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D6337" w:rsidRPr="00A54514" w:rsidRDefault="00FD6337" w:rsidP="00FD633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17" w:rsidRPr="00791317" w:rsidRDefault="00FD6337" w:rsidP="00791317">
      <w:pPr>
        <w:pStyle w:val="a3"/>
        <w:numPr>
          <w:ilvl w:val="0"/>
          <w:numId w:val="1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D633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337">
        <w:rPr>
          <w:rFonts w:ascii="Times New Roman" w:hAnsi="Times New Roman" w:cs="Times New Roman"/>
          <w:sz w:val="24"/>
          <w:szCs w:val="24"/>
        </w:rPr>
        <w:t xml:space="preserve"> о комиссии по  соблюдению требований к служебному  поведению лиц, замещающих муниципальные должности в </w:t>
      </w:r>
      <w:proofErr w:type="spellStart"/>
      <w:r w:rsidRPr="00FD6337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FD633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FD6337">
        <w:rPr>
          <w:rFonts w:ascii="Times New Roman" w:hAnsi="Times New Roman" w:cs="Times New Roman"/>
          <w:sz w:val="24"/>
          <w:szCs w:val="24"/>
        </w:rPr>
        <w:t xml:space="preserve">25.02.2022  </w:t>
      </w:r>
      <w:r w:rsidRPr="00FD633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D6337">
        <w:rPr>
          <w:rFonts w:ascii="Times New Roman" w:hAnsi="Times New Roman" w:cs="Times New Roman"/>
          <w:sz w:val="24"/>
          <w:szCs w:val="24"/>
        </w:rPr>
        <w:t>7/</w:t>
      </w:r>
      <w:r w:rsidRPr="00FD6337">
        <w:rPr>
          <w:rFonts w:ascii="Times New Roman" w:hAnsi="Times New Roman" w:cs="Times New Roman"/>
          <w:bCs/>
          <w:sz w:val="24"/>
          <w:szCs w:val="24"/>
        </w:rPr>
        <w:t>7</w:t>
      </w:r>
      <w:r w:rsidRPr="00FD6337">
        <w:rPr>
          <w:rFonts w:ascii="Times New Roman" w:hAnsi="Times New Roman" w:cs="Times New Roman"/>
          <w:sz w:val="24"/>
          <w:szCs w:val="24"/>
        </w:rPr>
        <w:t>, следующ</w:t>
      </w:r>
      <w:r w:rsidR="00791317">
        <w:rPr>
          <w:rFonts w:ascii="Times New Roman" w:hAnsi="Times New Roman" w:cs="Times New Roman"/>
          <w:sz w:val="24"/>
          <w:szCs w:val="24"/>
        </w:rPr>
        <w:t>е</w:t>
      </w:r>
      <w:r w:rsidRPr="00FD6337">
        <w:rPr>
          <w:rFonts w:ascii="Times New Roman" w:hAnsi="Times New Roman" w:cs="Times New Roman"/>
          <w:sz w:val="24"/>
          <w:szCs w:val="24"/>
        </w:rPr>
        <w:t>е изменен</w:t>
      </w:r>
      <w:r w:rsidR="00791317">
        <w:rPr>
          <w:rFonts w:ascii="Times New Roman" w:hAnsi="Times New Roman" w:cs="Times New Roman"/>
          <w:sz w:val="24"/>
          <w:szCs w:val="24"/>
        </w:rPr>
        <w:t>ие</w:t>
      </w:r>
      <w:r w:rsidRPr="00FD6337">
        <w:rPr>
          <w:rFonts w:ascii="Times New Roman" w:hAnsi="Times New Roman" w:cs="Times New Roman"/>
          <w:sz w:val="24"/>
          <w:szCs w:val="24"/>
        </w:rPr>
        <w:t>:</w:t>
      </w:r>
    </w:p>
    <w:p w:rsidR="00FD6337" w:rsidRPr="00791317" w:rsidRDefault="00FD6337" w:rsidP="00791317">
      <w:pPr>
        <w:tabs>
          <w:tab w:val="num" w:pos="-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317">
        <w:rPr>
          <w:rFonts w:ascii="Times New Roman" w:hAnsi="Times New Roman" w:cs="Times New Roman"/>
          <w:sz w:val="24"/>
          <w:szCs w:val="24"/>
        </w:rPr>
        <w:t>абзац третий пункта 17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</w:t>
      </w:r>
      <w:r w:rsidR="00791317">
        <w:rPr>
          <w:rFonts w:ascii="Times New Roman" w:hAnsi="Times New Roman" w:cs="Times New Roman"/>
          <w:sz w:val="24"/>
          <w:szCs w:val="24"/>
        </w:rPr>
        <w:t>.</w:t>
      </w:r>
    </w:p>
    <w:p w:rsidR="00FD6337" w:rsidRPr="00A54514" w:rsidRDefault="00FD6337" w:rsidP="00FD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D6337" w:rsidRPr="00A54514" w:rsidRDefault="00FD6337" w:rsidP="00FD63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37" w:rsidRPr="00A54514" w:rsidRDefault="00FD6337" w:rsidP="00FD63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EB18C9" w:rsidRPr="000574BC" w:rsidTr="00AB5F5A">
        <w:tc>
          <w:tcPr>
            <w:tcW w:w="5637" w:type="dxa"/>
            <w:hideMark/>
          </w:tcPr>
          <w:p w:rsidR="00EB18C9" w:rsidRPr="000574BC" w:rsidRDefault="00EB18C9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EB18C9" w:rsidRPr="000574BC" w:rsidRDefault="00EB18C9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EB18C9" w:rsidRPr="000574BC" w:rsidRDefault="00EB18C9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EB18C9" w:rsidRDefault="00EB18C9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C9" w:rsidRPr="000574BC" w:rsidRDefault="00EB18C9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18C9" w:rsidRPr="000574BC" w:rsidRDefault="00EB18C9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EB18C9" w:rsidRPr="000574BC" w:rsidRDefault="00EB18C9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18C9" w:rsidRPr="000574BC" w:rsidRDefault="00EB18C9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EB18C9" w:rsidRPr="000574BC" w:rsidRDefault="00EB18C9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EB18C9" w:rsidRPr="000574BC" w:rsidRDefault="00EB18C9" w:rsidP="00EB18C9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Врио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главы администрации </w:t>
      </w:r>
    </w:p>
    <w:p w:rsidR="00EB18C9" w:rsidRPr="000574BC" w:rsidRDefault="00EB18C9" w:rsidP="00EB18C9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EB18C9" w:rsidRPr="00586C3A" w:rsidRDefault="00EB18C9" w:rsidP="00EB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>Чувашской Республики                                                                                          Д.И. Головин</w:t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7"/>
    <w:rsid w:val="0053071D"/>
    <w:rsid w:val="00791317"/>
    <w:rsid w:val="00B736DC"/>
    <w:rsid w:val="00EB18C9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37"/>
    <w:pPr>
      <w:ind w:left="720"/>
      <w:contextualSpacing/>
    </w:pPr>
  </w:style>
  <w:style w:type="table" w:styleId="a4">
    <w:name w:val="Table Grid"/>
    <w:basedOn w:val="a1"/>
    <w:uiPriority w:val="39"/>
    <w:rsid w:val="00FD63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37"/>
    <w:pPr>
      <w:ind w:left="720"/>
      <w:contextualSpacing/>
    </w:pPr>
  </w:style>
  <w:style w:type="table" w:styleId="a4">
    <w:name w:val="Table Grid"/>
    <w:basedOn w:val="a1"/>
    <w:uiPriority w:val="39"/>
    <w:rsid w:val="00FD63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dcterms:created xsi:type="dcterms:W3CDTF">2022-08-29T08:09:00Z</dcterms:created>
  <dcterms:modified xsi:type="dcterms:W3CDTF">2022-10-09T13:07:00Z</dcterms:modified>
</cp:coreProperties>
</file>