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E3F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0E3F1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E3F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0E3F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0E3F11" w:rsidRPr="000E3F11" w:rsidRDefault="000E3F11" w:rsidP="000E3F11">
      <w:pPr>
        <w:tabs>
          <w:tab w:val="left" w:pos="5529"/>
          <w:tab w:val="left" w:pos="5954"/>
          <w:tab w:val="left" w:pos="6379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11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</w:t>
      </w:r>
      <w:r w:rsidRPr="000E3F11">
        <w:rPr>
          <w:rFonts w:ascii="Times New Roman" w:hAnsi="Times New Roman" w:cs="Times New Roman"/>
          <w:sz w:val="24"/>
          <w:szCs w:val="24"/>
        </w:rPr>
        <w:t>и</w:t>
      </w:r>
      <w:r w:rsidRPr="000E3F11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</w:t>
      </w:r>
      <w:r w:rsidRPr="000E3F11">
        <w:rPr>
          <w:rFonts w:ascii="Times New Roman" w:hAnsi="Times New Roman" w:cs="Times New Roman"/>
          <w:sz w:val="24"/>
          <w:szCs w:val="24"/>
        </w:rPr>
        <w:t>е</w:t>
      </w:r>
      <w:r w:rsidRPr="000E3F11">
        <w:rPr>
          <w:rFonts w:ascii="Times New Roman" w:hAnsi="Times New Roman" w:cs="Times New Roman"/>
          <w:sz w:val="24"/>
          <w:szCs w:val="24"/>
        </w:rPr>
        <w:t>ждения «</w:t>
      </w:r>
      <w:proofErr w:type="spellStart"/>
      <w:r w:rsidRPr="000E3F11">
        <w:rPr>
          <w:rFonts w:ascii="Times New Roman" w:hAnsi="Times New Roman" w:cs="Times New Roman"/>
          <w:sz w:val="24"/>
          <w:szCs w:val="24"/>
        </w:rPr>
        <w:t>Мусирминская</w:t>
      </w:r>
      <w:proofErr w:type="spellEnd"/>
      <w:r w:rsidRPr="000E3F11">
        <w:rPr>
          <w:rFonts w:ascii="Times New Roman" w:hAnsi="Times New Roman" w:cs="Times New Roman"/>
          <w:sz w:val="24"/>
          <w:szCs w:val="24"/>
        </w:rPr>
        <w:t xml:space="preserve"> средняя общеобразовател</w:t>
      </w:r>
      <w:r w:rsidRPr="000E3F11">
        <w:rPr>
          <w:rFonts w:ascii="Times New Roman" w:hAnsi="Times New Roman" w:cs="Times New Roman"/>
          <w:sz w:val="24"/>
          <w:szCs w:val="24"/>
        </w:rPr>
        <w:t>ь</w:t>
      </w:r>
      <w:r w:rsidRPr="000E3F11">
        <w:rPr>
          <w:rFonts w:ascii="Times New Roman" w:hAnsi="Times New Roman" w:cs="Times New Roman"/>
          <w:sz w:val="24"/>
          <w:szCs w:val="24"/>
        </w:rPr>
        <w:t>ная школа им. В.Д. Николаева» Урмарского</w:t>
      </w:r>
      <w:r w:rsidRPr="000E3F11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E3F1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</w:t>
      </w:r>
      <w:r w:rsidRPr="000E3F1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0E3F1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пального округа Чувашской Республики</w:t>
      </w:r>
    </w:p>
    <w:p w:rsidR="000E3F11" w:rsidRPr="000E3F11" w:rsidRDefault="000E3F11" w:rsidP="000E3F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F11" w:rsidRPr="000E3F11" w:rsidRDefault="000E3F11" w:rsidP="000E3F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района и городского 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E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F11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F11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3F11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gramStart"/>
      <w:r w:rsidRPr="000E3F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3F1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E3F11" w:rsidRPr="000E3F11" w:rsidRDefault="000E3F11" w:rsidP="000E3F1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E3F11">
        <w:rPr>
          <w:shd w:val="clear" w:color="auto" w:fill="FFFFFF"/>
        </w:rPr>
        <w:t>Переименовать М</w:t>
      </w:r>
      <w:r w:rsidRPr="000E3F11">
        <w:t>униципальное бюджетное общеобразовательное учреждение «</w:t>
      </w:r>
      <w:proofErr w:type="spellStart"/>
      <w:r w:rsidRPr="000E3F11">
        <w:t>Мусирминская</w:t>
      </w:r>
      <w:proofErr w:type="spellEnd"/>
      <w:r w:rsidRPr="000E3F11">
        <w:t xml:space="preserve"> средняя общеобразовательная школа им. В.Д. Николаева» Урмарского</w:t>
      </w:r>
      <w:r w:rsidRPr="000E3F11">
        <w:rPr>
          <w:bCs/>
        </w:rPr>
        <w:t xml:space="preserve"> района Чувашской Республики </w:t>
      </w:r>
      <w:r w:rsidRPr="000E3F11">
        <w:rPr>
          <w:shd w:val="clear" w:color="auto" w:fill="FFFFFF"/>
        </w:rPr>
        <w:t xml:space="preserve">в Муниципальное бюджетное </w:t>
      </w:r>
      <w:r w:rsidRPr="000E3F11">
        <w:t>общеобразовательное учр</w:t>
      </w:r>
      <w:r w:rsidRPr="000E3F11">
        <w:t>е</w:t>
      </w:r>
      <w:r w:rsidRPr="000E3F11">
        <w:t>ждение «</w:t>
      </w:r>
      <w:proofErr w:type="spellStart"/>
      <w:r w:rsidRPr="000E3F11">
        <w:t>Мусирминская</w:t>
      </w:r>
      <w:proofErr w:type="spellEnd"/>
      <w:r w:rsidRPr="000E3F11">
        <w:t xml:space="preserve"> средняя общеобразовательная школа им. В.Д. Николаева» Урма</w:t>
      </w:r>
      <w:r w:rsidRPr="000E3F11">
        <w:t>р</w:t>
      </w:r>
      <w:r w:rsidRPr="000E3F11">
        <w:t>ского</w:t>
      </w:r>
      <w:r w:rsidRPr="000E3F11">
        <w:rPr>
          <w:bCs/>
        </w:rPr>
        <w:t xml:space="preserve"> муниципального округа Чувашской Республики.</w:t>
      </w:r>
    </w:p>
    <w:p w:rsidR="000E3F11" w:rsidRPr="000E3F11" w:rsidRDefault="000E3F11" w:rsidP="000E3F1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E3F11">
        <w:t xml:space="preserve">Утвердить прилагаемый Устав </w:t>
      </w:r>
      <w:proofErr w:type="gramStart"/>
      <w:r w:rsidRPr="000E3F11">
        <w:t>М</w:t>
      </w:r>
      <w:r w:rsidRPr="000E3F11">
        <w:rPr>
          <w:shd w:val="clear" w:color="auto" w:fill="FFFFFF"/>
        </w:rPr>
        <w:t>униципального</w:t>
      </w:r>
      <w:proofErr w:type="gramEnd"/>
      <w:r w:rsidRPr="000E3F11">
        <w:rPr>
          <w:shd w:val="clear" w:color="auto" w:fill="FFFFFF"/>
        </w:rPr>
        <w:t xml:space="preserve"> бюджетного </w:t>
      </w:r>
      <w:r w:rsidRPr="000E3F11">
        <w:t>общеобразов</w:t>
      </w:r>
      <w:r w:rsidRPr="000E3F11">
        <w:t>а</w:t>
      </w:r>
      <w:r w:rsidRPr="000E3F11">
        <w:t>тельного учреждения «</w:t>
      </w:r>
      <w:proofErr w:type="spellStart"/>
      <w:r w:rsidRPr="000E3F11">
        <w:t>Мусирминская</w:t>
      </w:r>
      <w:proofErr w:type="spellEnd"/>
      <w:r w:rsidRPr="000E3F11">
        <w:t xml:space="preserve"> средняя общеобразовательная школа им. В.Д. Ник</w:t>
      </w:r>
      <w:r w:rsidRPr="000E3F11">
        <w:t>о</w:t>
      </w:r>
      <w:r w:rsidRPr="000E3F11">
        <w:t>лаева» Урмарского</w:t>
      </w:r>
      <w:r w:rsidRPr="000E3F11">
        <w:rPr>
          <w:bCs/>
        </w:rPr>
        <w:t xml:space="preserve"> муниципального округа Чувашской Республики.</w:t>
      </w:r>
    </w:p>
    <w:p w:rsidR="000E3F11" w:rsidRPr="000E3F11" w:rsidRDefault="000E3F11" w:rsidP="000E3F1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E3F11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0E3F11">
        <w:t>и</w:t>
      </w:r>
      <w:r w:rsidRPr="000E3F11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0E3F11">
        <w:t>Мусирминская</w:t>
      </w:r>
      <w:proofErr w:type="spellEnd"/>
      <w:r w:rsidRPr="000E3F11">
        <w:t xml:space="preserve"> средняя общеобразовательная школа им. В.Д. Николаева» Урмарского</w:t>
      </w:r>
      <w:r w:rsidRPr="000E3F11">
        <w:rPr>
          <w:rStyle w:val="ad"/>
          <w:bCs/>
          <w:shd w:val="clear" w:color="auto" w:fill="FFFFFF"/>
        </w:rPr>
        <w:t xml:space="preserve"> </w:t>
      </w:r>
      <w:r w:rsidRPr="000E3F11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0E3F11">
        <w:rPr>
          <w:bCs/>
        </w:rPr>
        <w:t xml:space="preserve"> Василь</w:t>
      </w:r>
      <w:r w:rsidRPr="000E3F11">
        <w:rPr>
          <w:bCs/>
        </w:rPr>
        <w:t>е</w:t>
      </w:r>
      <w:r w:rsidRPr="000E3F11">
        <w:rPr>
          <w:bCs/>
        </w:rPr>
        <w:t>ва Геннадия Олеговича.</w:t>
      </w:r>
    </w:p>
    <w:p w:rsidR="000E3F11" w:rsidRPr="000E3F11" w:rsidRDefault="000E3F11" w:rsidP="000E3F1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E3F11">
        <w:t>Признать утратившим силу:</w:t>
      </w:r>
    </w:p>
    <w:p w:rsidR="000E3F11" w:rsidRPr="000E3F11" w:rsidRDefault="000E3F11" w:rsidP="000E3F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F11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21.02.2022 № 233 «Об утверждении Устава Муниципального бюджетного общеобразов</w:t>
      </w:r>
      <w:r w:rsidRPr="000E3F11">
        <w:rPr>
          <w:rFonts w:ascii="Times New Roman" w:hAnsi="Times New Roman" w:cs="Times New Roman"/>
          <w:sz w:val="24"/>
          <w:szCs w:val="24"/>
        </w:rPr>
        <w:t>а</w:t>
      </w:r>
      <w:r w:rsidRPr="000E3F11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0E3F11">
        <w:rPr>
          <w:rFonts w:ascii="Times New Roman" w:hAnsi="Times New Roman" w:cs="Times New Roman"/>
          <w:sz w:val="24"/>
          <w:szCs w:val="24"/>
        </w:rPr>
        <w:t>Мусирминская</w:t>
      </w:r>
      <w:proofErr w:type="spellEnd"/>
      <w:r w:rsidRPr="000E3F1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В.Д. Н</w:t>
      </w:r>
      <w:r w:rsidRPr="000E3F11">
        <w:rPr>
          <w:rFonts w:ascii="Times New Roman" w:hAnsi="Times New Roman" w:cs="Times New Roman"/>
          <w:sz w:val="24"/>
          <w:szCs w:val="24"/>
        </w:rPr>
        <w:t>и</w:t>
      </w:r>
      <w:r w:rsidRPr="000E3F11">
        <w:rPr>
          <w:rFonts w:ascii="Times New Roman" w:hAnsi="Times New Roman" w:cs="Times New Roman"/>
          <w:sz w:val="24"/>
          <w:szCs w:val="24"/>
        </w:rPr>
        <w:t>колаева» Урмарского района Чувашской Республики».</w:t>
      </w:r>
    </w:p>
    <w:p w:rsidR="000E3F11" w:rsidRPr="000E3F11" w:rsidRDefault="000E3F11" w:rsidP="000E3F1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0E3F11">
        <w:t xml:space="preserve">Настоящее постановление </w:t>
      </w:r>
      <w:proofErr w:type="gramStart"/>
      <w:r w:rsidRPr="000E3F11">
        <w:t>подлежит официальному опубликованию и вступает</w:t>
      </w:r>
      <w:proofErr w:type="gramEnd"/>
      <w:r w:rsidRPr="000E3F11">
        <w:t xml:space="preserve"> в силу со дня его подписания.</w:t>
      </w:r>
    </w:p>
    <w:p w:rsidR="00F7776F" w:rsidRPr="000E3F11" w:rsidRDefault="00F7776F" w:rsidP="000E3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673461" w:rsidRDefault="00673461" w:rsidP="00673461">
      <w:pPr>
        <w:pStyle w:val="6"/>
        <w:shd w:val="clear" w:color="auto" w:fill="auto"/>
        <w:spacing w:line="240" w:lineRule="auto"/>
        <w:ind w:left="5387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5387"/>
        <w:jc w:val="both"/>
        <w:rPr>
          <w:rStyle w:val="1"/>
          <w:sz w:val="24"/>
          <w:szCs w:val="24"/>
        </w:rPr>
      </w:pPr>
    </w:p>
    <w:p w:rsidR="00673461" w:rsidRPr="00923298" w:rsidRDefault="00754ECF" w:rsidP="00673461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  <w:bookmarkStart w:id="0" w:name="_GoBack"/>
      <w:bookmarkEnd w:id="0"/>
    </w:p>
    <w:p w:rsidR="00673461" w:rsidRPr="00923298" w:rsidRDefault="00673461" w:rsidP="00673461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73461" w:rsidRDefault="00673461" w:rsidP="00673461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673461" w:rsidRPr="00923298" w:rsidRDefault="00673461" w:rsidP="00673461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673461" w:rsidRPr="00923298" w:rsidRDefault="00673461" w:rsidP="00673461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</w:t>
      </w:r>
    </w:p>
    <w:p w:rsidR="00673461" w:rsidRDefault="00673461" w:rsidP="00673461">
      <w:pPr>
        <w:spacing w:line="240" w:lineRule="auto"/>
        <w:jc w:val="both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Default="00673461" w:rsidP="00673461">
      <w:pPr>
        <w:spacing w:line="240" w:lineRule="auto"/>
        <w:jc w:val="both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Default="00673461" w:rsidP="00673461">
      <w:pPr>
        <w:spacing w:line="240" w:lineRule="auto"/>
        <w:jc w:val="both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Default="00673461" w:rsidP="00673461">
      <w:pPr>
        <w:spacing w:line="240" w:lineRule="auto"/>
        <w:jc w:val="both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Default="00673461" w:rsidP="00673461">
      <w:pPr>
        <w:spacing w:line="240" w:lineRule="auto"/>
        <w:jc w:val="both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Default="00673461" w:rsidP="00673461">
      <w:pPr>
        <w:spacing w:line="240" w:lineRule="auto"/>
        <w:rPr>
          <w:rStyle w:val="23pt"/>
          <w:rFonts w:eastAsia="Calibri"/>
          <w:b w:val="0"/>
          <w:bCs w:val="0"/>
          <w:sz w:val="24"/>
          <w:szCs w:val="24"/>
        </w:rPr>
      </w:pPr>
    </w:p>
    <w:p w:rsidR="00673461" w:rsidRPr="00673461" w:rsidRDefault="00673461" w:rsidP="00673461">
      <w:pPr>
        <w:spacing w:line="240" w:lineRule="auto"/>
        <w:jc w:val="center"/>
        <w:rPr>
          <w:sz w:val="24"/>
          <w:szCs w:val="24"/>
        </w:rPr>
      </w:pPr>
      <w:r w:rsidRPr="00673461">
        <w:rPr>
          <w:rStyle w:val="23pt"/>
          <w:rFonts w:eastAsia="Calibri"/>
          <w:bCs w:val="0"/>
          <w:sz w:val="24"/>
          <w:szCs w:val="24"/>
        </w:rPr>
        <w:t>УСТАВ</w:t>
      </w:r>
    </w:p>
    <w:p w:rsidR="00673461" w:rsidRPr="00673461" w:rsidRDefault="00673461" w:rsidP="00673461">
      <w:pPr>
        <w:spacing w:line="240" w:lineRule="auto"/>
        <w:jc w:val="center"/>
        <w:rPr>
          <w:sz w:val="24"/>
          <w:szCs w:val="24"/>
        </w:rPr>
      </w:pPr>
      <w:r w:rsidRPr="00673461">
        <w:rPr>
          <w:rStyle w:val="20"/>
          <w:rFonts w:eastAsia="Calibri"/>
          <w:bCs w:val="0"/>
          <w:sz w:val="24"/>
          <w:szCs w:val="24"/>
        </w:rPr>
        <w:t>МУНИЦИПАЛЬНОГО БЮДЖЕТНОГО ОБЩЕОБРАЗОВАТЕЛЬНОГО УЧР</w:t>
      </w:r>
      <w:r w:rsidRPr="00673461">
        <w:rPr>
          <w:rStyle w:val="20"/>
          <w:rFonts w:eastAsia="Calibri"/>
          <w:bCs w:val="0"/>
          <w:sz w:val="24"/>
          <w:szCs w:val="24"/>
        </w:rPr>
        <w:t>Е</w:t>
      </w:r>
      <w:r w:rsidRPr="00673461">
        <w:rPr>
          <w:rStyle w:val="20"/>
          <w:rFonts w:eastAsia="Calibri"/>
          <w:bCs w:val="0"/>
          <w:sz w:val="24"/>
          <w:szCs w:val="24"/>
        </w:rPr>
        <w:t>ЖДЕНИЯ «МУСИРМИНСКАЯ СРЕДНЯЯ ОБЩЕОБРАЗОВАТЕЛЬНАЯ ШКОЛА ИМ. В. Д. НИКОЛАЕВА» УРМАРСКОГО МУНИЦИПАЛЬНОГО ОКРУГА Ч</w:t>
      </w:r>
      <w:r w:rsidRPr="00673461">
        <w:rPr>
          <w:rStyle w:val="20"/>
          <w:rFonts w:eastAsia="Calibri"/>
          <w:bCs w:val="0"/>
          <w:sz w:val="24"/>
          <w:szCs w:val="24"/>
        </w:rPr>
        <w:t>У</w:t>
      </w:r>
      <w:r w:rsidRPr="00673461">
        <w:rPr>
          <w:rStyle w:val="20"/>
          <w:rFonts w:eastAsia="Calibri"/>
          <w:bCs w:val="0"/>
          <w:sz w:val="24"/>
          <w:szCs w:val="24"/>
        </w:rPr>
        <w:t>ВАШСКОЙ РЕСПУБЛИКИ</w:t>
      </w: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2124" w:firstLine="708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2124" w:firstLine="708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2124" w:firstLine="708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2124" w:firstLine="708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ind w:left="2124" w:firstLine="708"/>
        <w:jc w:val="both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Default="00673461" w:rsidP="00673461">
      <w:pPr>
        <w:pStyle w:val="6"/>
        <w:shd w:val="clear" w:color="auto" w:fill="auto"/>
        <w:spacing w:line="240" w:lineRule="auto"/>
        <w:jc w:val="center"/>
        <w:rPr>
          <w:rStyle w:val="1"/>
          <w:sz w:val="24"/>
          <w:szCs w:val="24"/>
        </w:rPr>
      </w:pPr>
    </w:p>
    <w:p w:rsidR="00673461" w:rsidRPr="00D83793" w:rsidRDefault="00673461" w:rsidP="00673461">
      <w:pPr>
        <w:pStyle w:val="6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М</w:t>
      </w:r>
      <w:r w:rsidRPr="00D83793">
        <w:rPr>
          <w:rStyle w:val="1"/>
          <w:sz w:val="24"/>
          <w:szCs w:val="24"/>
        </w:rPr>
        <w:t>усирмы</w:t>
      </w:r>
      <w:proofErr w:type="spellEnd"/>
      <w:r w:rsidRPr="00D83793">
        <w:rPr>
          <w:rStyle w:val="1"/>
          <w:sz w:val="24"/>
          <w:szCs w:val="24"/>
        </w:rPr>
        <w:t xml:space="preserve"> - 202</w:t>
      </w:r>
      <w:r>
        <w:rPr>
          <w:rStyle w:val="1"/>
          <w:sz w:val="24"/>
          <w:szCs w:val="24"/>
        </w:rPr>
        <w:t>3</w:t>
      </w: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ГЛАВА 1. ОБЩИЕ ПОЛОЖЕНИЯ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 w:rsidRPr="00367386">
        <w:rPr>
          <w:rFonts w:ascii="Times New Roman" w:hAnsi="Times New Roman"/>
          <w:sz w:val="24"/>
          <w:szCs w:val="24"/>
        </w:rPr>
        <w:t>Мусирминская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r>
        <w:rPr>
          <w:rStyle w:val="1"/>
          <w:rFonts w:eastAsia="Calibri"/>
          <w:sz w:val="24"/>
          <w:szCs w:val="24"/>
        </w:rPr>
        <w:t>им. В.</w:t>
      </w:r>
      <w:r w:rsidRPr="00367386">
        <w:rPr>
          <w:rStyle w:val="1"/>
          <w:rFonts w:eastAsia="Calibri"/>
          <w:sz w:val="24"/>
          <w:szCs w:val="24"/>
        </w:rPr>
        <w:t>Д. Николаева</w:t>
      </w:r>
      <w:r w:rsidRPr="00367386">
        <w:rPr>
          <w:rFonts w:ascii="Times New Roman" w:hAnsi="Times New Roman"/>
          <w:sz w:val="24"/>
          <w:szCs w:val="24"/>
        </w:rPr>
        <w:t xml:space="preserve">»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 (далее – Учреждение) </w:t>
      </w:r>
      <w:r w:rsidRPr="00367386">
        <w:rPr>
          <w:rStyle w:val="1"/>
          <w:rFonts w:eastAsia="Calibri"/>
          <w:sz w:val="24"/>
          <w:szCs w:val="24"/>
        </w:rPr>
        <w:t xml:space="preserve">создано в </w:t>
      </w:r>
      <w:r w:rsidRPr="00367386">
        <w:rPr>
          <w:rStyle w:val="2"/>
          <w:rFonts w:eastAsia="Calibri"/>
          <w:sz w:val="24"/>
          <w:szCs w:val="24"/>
        </w:rPr>
        <w:t>соответствии с Гражда</w:t>
      </w:r>
      <w:r w:rsidRPr="00367386">
        <w:rPr>
          <w:rStyle w:val="2"/>
          <w:rFonts w:eastAsia="Calibri"/>
          <w:sz w:val="24"/>
          <w:szCs w:val="24"/>
        </w:rPr>
        <w:t>н</w:t>
      </w:r>
      <w:r w:rsidRPr="00367386">
        <w:rPr>
          <w:rStyle w:val="2"/>
          <w:rFonts w:eastAsia="Calibri"/>
          <w:sz w:val="24"/>
          <w:szCs w:val="24"/>
        </w:rPr>
        <w:t xml:space="preserve">ским кодексом </w:t>
      </w:r>
      <w:r w:rsidRPr="00367386">
        <w:rPr>
          <w:rStyle w:val="3"/>
          <w:rFonts w:eastAsia="Calibri"/>
          <w:sz w:val="24"/>
          <w:szCs w:val="24"/>
        </w:rPr>
        <w:t xml:space="preserve">Российской Федерации, </w:t>
      </w:r>
      <w:r w:rsidRPr="00367386">
        <w:rPr>
          <w:rStyle w:val="1"/>
          <w:rFonts w:eastAsia="Calibri"/>
          <w:sz w:val="24"/>
          <w:szCs w:val="24"/>
        </w:rPr>
        <w:t xml:space="preserve">Федеральным законом «О </w:t>
      </w:r>
      <w:r w:rsidRPr="00367386">
        <w:rPr>
          <w:rStyle w:val="2"/>
          <w:rFonts w:eastAsia="Calibri"/>
          <w:sz w:val="24"/>
          <w:szCs w:val="24"/>
        </w:rPr>
        <w:t>некоммерческих орг</w:t>
      </w:r>
      <w:r w:rsidRPr="00367386">
        <w:rPr>
          <w:rStyle w:val="2"/>
          <w:rFonts w:eastAsia="Calibri"/>
          <w:sz w:val="24"/>
          <w:szCs w:val="24"/>
        </w:rPr>
        <w:t>а</w:t>
      </w:r>
      <w:r w:rsidRPr="00367386">
        <w:rPr>
          <w:rStyle w:val="2"/>
          <w:rFonts w:eastAsia="Calibri"/>
          <w:sz w:val="24"/>
          <w:szCs w:val="24"/>
        </w:rPr>
        <w:t xml:space="preserve">низациях». </w:t>
      </w:r>
      <w:r w:rsidRPr="00367386">
        <w:rPr>
          <w:rStyle w:val="3"/>
          <w:rFonts w:eastAsia="Calibri"/>
          <w:sz w:val="24"/>
          <w:szCs w:val="24"/>
        </w:rPr>
        <w:t xml:space="preserve">Федеральным законом от </w:t>
      </w:r>
      <w:r w:rsidRPr="00367386">
        <w:rPr>
          <w:rStyle w:val="1"/>
          <w:rFonts w:eastAsia="Calibri"/>
          <w:sz w:val="24"/>
          <w:szCs w:val="24"/>
        </w:rPr>
        <w:t xml:space="preserve">29.12.2012 г. № 273-ФЗ «Об </w:t>
      </w:r>
      <w:r w:rsidRPr="00367386">
        <w:rPr>
          <w:rStyle w:val="2"/>
          <w:rFonts w:eastAsia="Calibri"/>
          <w:sz w:val="24"/>
          <w:szCs w:val="24"/>
        </w:rPr>
        <w:t>образовании в Росси</w:t>
      </w:r>
      <w:r w:rsidRPr="00367386">
        <w:rPr>
          <w:rStyle w:val="2"/>
          <w:rFonts w:eastAsia="Calibri"/>
          <w:sz w:val="24"/>
          <w:szCs w:val="24"/>
        </w:rPr>
        <w:t>й</w:t>
      </w:r>
      <w:r w:rsidRPr="00367386">
        <w:rPr>
          <w:rStyle w:val="2"/>
          <w:rFonts w:eastAsia="Calibri"/>
          <w:sz w:val="24"/>
          <w:szCs w:val="24"/>
        </w:rPr>
        <w:t xml:space="preserve">ской </w:t>
      </w:r>
      <w:r w:rsidRPr="00367386">
        <w:rPr>
          <w:rStyle w:val="3"/>
          <w:rFonts w:eastAsia="Calibri"/>
          <w:sz w:val="24"/>
          <w:szCs w:val="24"/>
        </w:rPr>
        <w:t>Федерации»</w:t>
      </w:r>
      <w:r w:rsidRPr="00367386">
        <w:rPr>
          <w:rFonts w:ascii="Times New Roman" w:hAnsi="Times New Roman"/>
          <w:sz w:val="24"/>
          <w:szCs w:val="24"/>
        </w:rPr>
        <w:t xml:space="preserve">. 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2"/>
          <w:sz w:val="24"/>
          <w:szCs w:val="24"/>
        </w:rPr>
        <w:t xml:space="preserve">Муниципальное </w:t>
      </w:r>
      <w:r w:rsidRPr="00D83793">
        <w:rPr>
          <w:rStyle w:val="3"/>
          <w:sz w:val="24"/>
          <w:szCs w:val="24"/>
        </w:rPr>
        <w:t xml:space="preserve">бюджетное </w:t>
      </w:r>
      <w:r w:rsidRPr="00D83793">
        <w:rPr>
          <w:rStyle w:val="1"/>
          <w:sz w:val="24"/>
          <w:szCs w:val="24"/>
        </w:rPr>
        <w:t>общеобразовательное учреждение «</w:t>
      </w:r>
      <w:proofErr w:type="spellStart"/>
      <w:r w:rsidRPr="00D83793">
        <w:rPr>
          <w:rStyle w:val="1"/>
          <w:sz w:val="24"/>
          <w:szCs w:val="24"/>
        </w:rPr>
        <w:t>Мусирминская</w:t>
      </w:r>
      <w:proofErr w:type="spellEnd"/>
      <w:r>
        <w:rPr>
          <w:rStyle w:val="1"/>
          <w:sz w:val="24"/>
          <w:szCs w:val="24"/>
        </w:rPr>
        <w:t xml:space="preserve"> </w:t>
      </w:r>
      <w:r w:rsidRPr="00D83793">
        <w:rPr>
          <w:rStyle w:val="2"/>
          <w:sz w:val="24"/>
          <w:szCs w:val="24"/>
        </w:rPr>
        <w:t xml:space="preserve">средняя </w:t>
      </w:r>
      <w:r w:rsidRPr="00D83793">
        <w:rPr>
          <w:rStyle w:val="3"/>
          <w:sz w:val="24"/>
          <w:szCs w:val="24"/>
        </w:rPr>
        <w:t>общеобразовательная школа им</w:t>
      </w:r>
      <w:r>
        <w:rPr>
          <w:rStyle w:val="3"/>
          <w:sz w:val="24"/>
          <w:szCs w:val="24"/>
        </w:rPr>
        <w:t xml:space="preserve">. В.Д. </w:t>
      </w:r>
      <w:r w:rsidRPr="00D83793">
        <w:rPr>
          <w:rStyle w:val="3"/>
          <w:sz w:val="24"/>
          <w:szCs w:val="24"/>
        </w:rPr>
        <w:t xml:space="preserve">Николаева» </w:t>
      </w:r>
      <w:r w:rsidRPr="00D83793">
        <w:rPr>
          <w:rStyle w:val="1"/>
          <w:sz w:val="24"/>
          <w:szCs w:val="24"/>
        </w:rPr>
        <w:t xml:space="preserve">Урмарского </w:t>
      </w:r>
      <w:r>
        <w:rPr>
          <w:rStyle w:val="1"/>
          <w:sz w:val="24"/>
          <w:szCs w:val="24"/>
        </w:rPr>
        <w:t>муниципального округа</w:t>
      </w:r>
      <w:r w:rsidRPr="00D83793">
        <w:rPr>
          <w:rStyle w:val="1"/>
          <w:sz w:val="24"/>
          <w:szCs w:val="24"/>
        </w:rPr>
        <w:t xml:space="preserve"> Чувашской Республики </w:t>
      </w:r>
      <w:r w:rsidRPr="00D83793">
        <w:rPr>
          <w:rStyle w:val="2"/>
          <w:sz w:val="24"/>
          <w:szCs w:val="24"/>
        </w:rPr>
        <w:t xml:space="preserve">является </w:t>
      </w:r>
      <w:r w:rsidRPr="00D83793">
        <w:rPr>
          <w:rStyle w:val="3"/>
          <w:sz w:val="24"/>
          <w:szCs w:val="24"/>
        </w:rPr>
        <w:t xml:space="preserve">правопреемником </w:t>
      </w:r>
      <w:r w:rsidRPr="00D83793">
        <w:rPr>
          <w:rStyle w:val="1"/>
          <w:sz w:val="24"/>
          <w:szCs w:val="24"/>
        </w:rPr>
        <w:t>прав и обязанностей муниц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 xml:space="preserve">пального бюджетного </w:t>
      </w:r>
      <w:r w:rsidRPr="00D83793">
        <w:rPr>
          <w:rStyle w:val="2"/>
          <w:sz w:val="24"/>
          <w:szCs w:val="24"/>
        </w:rPr>
        <w:t xml:space="preserve">общеобразовательного </w:t>
      </w:r>
      <w:r w:rsidRPr="00D83793">
        <w:rPr>
          <w:rStyle w:val="1"/>
          <w:sz w:val="24"/>
          <w:szCs w:val="24"/>
        </w:rPr>
        <w:t>учреждения</w:t>
      </w:r>
      <w:r>
        <w:rPr>
          <w:rStyle w:val="1"/>
          <w:sz w:val="24"/>
          <w:szCs w:val="24"/>
        </w:rPr>
        <w:t xml:space="preserve"> «</w:t>
      </w:r>
      <w:proofErr w:type="spellStart"/>
      <w:r>
        <w:rPr>
          <w:rStyle w:val="1"/>
          <w:sz w:val="24"/>
          <w:szCs w:val="24"/>
        </w:rPr>
        <w:t>Мусирминская</w:t>
      </w:r>
      <w:proofErr w:type="spellEnd"/>
      <w:r>
        <w:rPr>
          <w:rStyle w:val="1"/>
          <w:sz w:val="24"/>
          <w:szCs w:val="24"/>
        </w:rPr>
        <w:t xml:space="preserve"> средняя общ</w:t>
      </w:r>
      <w:r>
        <w:rPr>
          <w:rStyle w:val="1"/>
          <w:sz w:val="24"/>
          <w:szCs w:val="24"/>
        </w:rPr>
        <w:t>е</w:t>
      </w:r>
      <w:r>
        <w:rPr>
          <w:rStyle w:val="1"/>
          <w:sz w:val="24"/>
          <w:szCs w:val="24"/>
        </w:rPr>
        <w:t xml:space="preserve">образовательная школа», </w:t>
      </w:r>
      <w:r w:rsidRPr="00D83793">
        <w:rPr>
          <w:rStyle w:val="1"/>
          <w:sz w:val="24"/>
          <w:szCs w:val="24"/>
        </w:rPr>
        <w:t xml:space="preserve">муниципального бюджетного </w:t>
      </w:r>
      <w:r w:rsidRPr="00D83793">
        <w:rPr>
          <w:rStyle w:val="2"/>
          <w:sz w:val="24"/>
          <w:szCs w:val="24"/>
        </w:rPr>
        <w:t xml:space="preserve">общеобразовательного </w:t>
      </w:r>
      <w:r w:rsidRPr="00D83793">
        <w:rPr>
          <w:rStyle w:val="1"/>
          <w:sz w:val="24"/>
          <w:szCs w:val="24"/>
        </w:rPr>
        <w:t>учрежд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ния</w:t>
      </w:r>
      <w:r>
        <w:rPr>
          <w:rStyle w:val="1"/>
          <w:sz w:val="24"/>
          <w:szCs w:val="24"/>
        </w:rPr>
        <w:t xml:space="preserve"> «</w:t>
      </w:r>
      <w:proofErr w:type="spellStart"/>
      <w:r w:rsidRPr="00D83793">
        <w:rPr>
          <w:rStyle w:val="1"/>
          <w:sz w:val="24"/>
          <w:szCs w:val="24"/>
        </w:rPr>
        <w:t>Тегешевская</w:t>
      </w:r>
      <w:proofErr w:type="spellEnd"/>
      <w:r w:rsidRPr="00D83793">
        <w:rPr>
          <w:rStyle w:val="1"/>
          <w:sz w:val="24"/>
          <w:szCs w:val="24"/>
        </w:rPr>
        <w:t xml:space="preserve"> основная общеобразовательная школа» </w:t>
      </w:r>
      <w:r>
        <w:rPr>
          <w:rStyle w:val="2"/>
          <w:sz w:val="24"/>
          <w:szCs w:val="24"/>
        </w:rPr>
        <w:t>У</w:t>
      </w:r>
      <w:r w:rsidRPr="00D83793">
        <w:rPr>
          <w:rStyle w:val="2"/>
          <w:sz w:val="24"/>
          <w:szCs w:val="24"/>
        </w:rPr>
        <w:t>рмарского</w:t>
      </w:r>
      <w:r>
        <w:rPr>
          <w:rStyle w:val="2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муниципального округа</w:t>
      </w:r>
      <w:r w:rsidRPr="00D83793">
        <w:rPr>
          <w:rStyle w:val="3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Чувашской Республики.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3"/>
          <w:sz w:val="24"/>
          <w:szCs w:val="24"/>
        </w:rPr>
        <w:t xml:space="preserve">Муниципальное </w:t>
      </w:r>
      <w:r w:rsidRPr="00D83793">
        <w:rPr>
          <w:rStyle w:val="1"/>
          <w:sz w:val="24"/>
          <w:szCs w:val="24"/>
        </w:rPr>
        <w:t>бюджетное общеобразовательное учреждение «</w:t>
      </w:r>
      <w:proofErr w:type="spellStart"/>
      <w:r w:rsidRPr="00D83793">
        <w:rPr>
          <w:rStyle w:val="1"/>
          <w:sz w:val="24"/>
          <w:szCs w:val="24"/>
        </w:rPr>
        <w:t>Мусирминская</w:t>
      </w:r>
      <w:proofErr w:type="spellEnd"/>
      <w:r>
        <w:rPr>
          <w:rStyle w:val="1"/>
          <w:sz w:val="24"/>
          <w:szCs w:val="24"/>
        </w:rPr>
        <w:t xml:space="preserve"> </w:t>
      </w:r>
      <w:r w:rsidRPr="00D83793">
        <w:rPr>
          <w:rStyle w:val="3"/>
          <w:sz w:val="24"/>
          <w:szCs w:val="24"/>
        </w:rPr>
        <w:t xml:space="preserve">средняя </w:t>
      </w:r>
      <w:r w:rsidRPr="00D83793">
        <w:rPr>
          <w:rStyle w:val="1"/>
          <w:sz w:val="24"/>
          <w:szCs w:val="24"/>
        </w:rPr>
        <w:t>общеобразовательная школа им</w:t>
      </w:r>
      <w:r>
        <w:rPr>
          <w:rStyle w:val="1"/>
          <w:sz w:val="24"/>
          <w:szCs w:val="24"/>
        </w:rPr>
        <w:t>ени В.Д.</w:t>
      </w:r>
      <w:r w:rsidRPr="00D83793">
        <w:rPr>
          <w:rStyle w:val="1"/>
          <w:sz w:val="24"/>
          <w:szCs w:val="24"/>
        </w:rPr>
        <w:t xml:space="preserve"> Николаева» Урмарского </w:t>
      </w:r>
      <w:r>
        <w:rPr>
          <w:rStyle w:val="1"/>
          <w:sz w:val="24"/>
          <w:szCs w:val="24"/>
        </w:rPr>
        <w:t xml:space="preserve">муниципального округа </w:t>
      </w:r>
      <w:r w:rsidRPr="00D83793">
        <w:rPr>
          <w:rStyle w:val="1"/>
          <w:sz w:val="24"/>
          <w:szCs w:val="24"/>
        </w:rPr>
        <w:t xml:space="preserve">Чувашской Республики </w:t>
      </w:r>
      <w:r w:rsidRPr="00D83793">
        <w:rPr>
          <w:rStyle w:val="3"/>
          <w:sz w:val="24"/>
          <w:szCs w:val="24"/>
        </w:rPr>
        <w:t xml:space="preserve">является </w:t>
      </w:r>
      <w:r w:rsidRPr="00D83793">
        <w:rPr>
          <w:rStyle w:val="1"/>
          <w:sz w:val="24"/>
          <w:szCs w:val="24"/>
        </w:rPr>
        <w:t xml:space="preserve">образовательной организацией, осуществляющей в качестве основной цели ее </w:t>
      </w:r>
      <w:r w:rsidRPr="00D83793">
        <w:rPr>
          <w:rStyle w:val="3"/>
          <w:sz w:val="24"/>
          <w:szCs w:val="24"/>
        </w:rPr>
        <w:t xml:space="preserve">деятельности </w:t>
      </w:r>
      <w:r w:rsidRPr="00D83793">
        <w:rPr>
          <w:rStyle w:val="1"/>
          <w:sz w:val="24"/>
          <w:szCs w:val="24"/>
        </w:rPr>
        <w:t xml:space="preserve">образовательную деятельность </w:t>
      </w:r>
      <w:r w:rsidRPr="00F706DF">
        <w:rPr>
          <w:rStyle w:val="1"/>
          <w:sz w:val="24"/>
          <w:szCs w:val="24"/>
        </w:rPr>
        <w:t>по</w:t>
      </w:r>
      <w:r w:rsidRPr="009B61B6">
        <w:rPr>
          <w:rStyle w:val="1"/>
          <w:color w:val="C00000"/>
          <w:sz w:val="24"/>
          <w:szCs w:val="24"/>
        </w:rPr>
        <w:t xml:space="preserve"> </w:t>
      </w:r>
      <w:r w:rsidRPr="00F706DF">
        <w:rPr>
          <w:rStyle w:val="1"/>
          <w:sz w:val="24"/>
          <w:szCs w:val="24"/>
        </w:rPr>
        <w:t>образов</w:t>
      </w:r>
      <w:r w:rsidRPr="00F706DF">
        <w:rPr>
          <w:rStyle w:val="1"/>
          <w:sz w:val="24"/>
          <w:szCs w:val="24"/>
        </w:rPr>
        <w:t>а</w:t>
      </w:r>
      <w:r w:rsidRPr="00F706DF">
        <w:rPr>
          <w:rStyle w:val="1"/>
          <w:sz w:val="24"/>
          <w:szCs w:val="24"/>
        </w:rPr>
        <w:t xml:space="preserve">тельным программам </w:t>
      </w:r>
      <w:r w:rsidRPr="00F706DF">
        <w:rPr>
          <w:rStyle w:val="3"/>
          <w:sz w:val="24"/>
          <w:szCs w:val="24"/>
        </w:rPr>
        <w:t>дошкольного</w:t>
      </w:r>
      <w:r w:rsidRPr="00D83793">
        <w:rPr>
          <w:rStyle w:val="3"/>
          <w:sz w:val="24"/>
          <w:szCs w:val="24"/>
        </w:rPr>
        <w:t xml:space="preserve">, </w:t>
      </w:r>
      <w:r w:rsidRPr="00D83793">
        <w:rPr>
          <w:rStyle w:val="1"/>
          <w:sz w:val="24"/>
          <w:szCs w:val="24"/>
        </w:rPr>
        <w:t>начального общего, основного общего, среднего о</w:t>
      </w:r>
      <w:r w:rsidRPr="00D83793">
        <w:rPr>
          <w:rStyle w:val="1"/>
          <w:sz w:val="24"/>
          <w:szCs w:val="24"/>
        </w:rPr>
        <w:t>б</w:t>
      </w:r>
      <w:r w:rsidRPr="00D83793">
        <w:rPr>
          <w:rStyle w:val="1"/>
          <w:sz w:val="24"/>
          <w:szCs w:val="24"/>
        </w:rPr>
        <w:t>щего, профессионального и дополнительного образования.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Организационно-правовая форма: бюджетное учреждение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 xml:space="preserve">Тип учреждения: </w:t>
      </w:r>
      <w:proofErr w:type="gramStart"/>
      <w:r w:rsidRPr="00D83793">
        <w:rPr>
          <w:rStyle w:val="1"/>
          <w:sz w:val="24"/>
          <w:szCs w:val="24"/>
        </w:rPr>
        <w:t>бюджетное</w:t>
      </w:r>
      <w:proofErr w:type="gramEnd"/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Тип образовательной организации: общеобразовательная организация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1.2. Полное наименование Учреждения на русском языке – Муниципальное бю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жетное общеобразовательное учреждение «</w:t>
      </w:r>
      <w:proofErr w:type="spellStart"/>
      <w:r w:rsidRPr="00367386">
        <w:rPr>
          <w:rFonts w:ascii="Times New Roman" w:hAnsi="Times New Roman"/>
          <w:sz w:val="24"/>
          <w:szCs w:val="24"/>
        </w:rPr>
        <w:t>Мусирминская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r w:rsidRPr="00367386">
        <w:rPr>
          <w:rStyle w:val="1"/>
          <w:rFonts w:eastAsia="Calibri"/>
          <w:sz w:val="24"/>
          <w:szCs w:val="24"/>
        </w:rPr>
        <w:t>им. В. Д. Николаева</w:t>
      </w:r>
      <w:r w:rsidRPr="00367386">
        <w:rPr>
          <w:rFonts w:ascii="Times New Roman" w:hAnsi="Times New Roman"/>
          <w:sz w:val="24"/>
          <w:szCs w:val="24"/>
        </w:rPr>
        <w:t xml:space="preserve">»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Республики. Сокращенное наименование Учреждения на русском языке: МБОУ «</w:t>
      </w:r>
      <w:proofErr w:type="spellStart"/>
      <w:r w:rsidRPr="00367386">
        <w:rPr>
          <w:rFonts w:ascii="Times New Roman" w:hAnsi="Times New Roman"/>
          <w:sz w:val="24"/>
          <w:szCs w:val="24"/>
        </w:rPr>
        <w:t>Мусирминская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СОШ </w:t>
      </w:r>
      <w:r w:rsidRPr="00367386">
        <w:rPr>
          <w:rStyle w:val="1"/>
          <w:rFonts w:eastAsia="Calibri"/>
          <w:sz w:val="24"/>
          <w:szCs w:val="24"/>
        </w:rPr>
        <w:t>им.</w:t>
      </w:r>
      <w:r>
        <w:rPr>
          <w:rStyle w:val="1"/>
          <w:rFonts w:eastAsia="Calibri"/>
          <w:sz w:val="24"/>
          <w:szCs w:val="24"/>
        </w:rPr>
        <w:t xml:space="preserve"> В.</w:t>
      </w:r>
      <w:r w:rsidRPr="00367386">
        <w:rPr>
          <w:rStyle w:val="1"/>
          <w:rFonts w:eastAsia="Calibri"/>
          <w:sz w:val="24"/>
          <w:szCs w:val="24"/>
        </w:rPr>
        <w:t>Д. Николаева</w:t>
      </w:r>
      <w:r w:rsidRPr="00367386">
        <w:rPr>
          <w:rFonts w:ascii="Times New Roman" w:hAnsi="Times New Roman"/>
          <w:sz w:val="24"/>
          <w:szCs w:val="24"/>
        </w:rPr>
        <w:t xml:space="preserve">». Полное наименование Учреждения на чувашском языке: </w:t>
      </w:r>
      <w:proofErr w:type="spellStart"/>
      <w:r w:rsidRPr="00631E1B">
        <w:rPr>
          <w:rFonts w:ascii="Times New Roman" w:hAnsi="Times New Roman"/>
          <w:sz w:val="24"/>
          <w:szCs w:val="24"/>
        </w:rPr>
        <w:t>Чặваш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Ре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>публикин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Вăрмар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t>п</w:t>
      </w:r>
      <w:proofErr w:type="gramEnd"/>
      <w:r w:rsidRPr="00631E1B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пěлÿ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вěренÿ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1B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</w:t>
      </w:r>
      <w:r w:rsidRPr="004C0D3A">
        <w:rPr>
          <w:rStyle w:val="1"/>
          <w:rFonts w:eastAsia="Calibri"/>
          <w:sz w:val="24"/>
          <w:szCs w:val="24"/>
        </w:rPr>
        <w:t>«</w:t>
      </w:r>
      <w:r w:rsidRPr="00367386">
        <w:rPr>
          <w:rStyle w:val="1"/>
          <w:rFonts w:eastAsia="Calibri"/>
          <w:sz w:val="24"/>
          <w:szCs w:val="24"/>
        </w:rPr>
        <w:t>В</w:t>
      </w:r>
      <w:r w:rsidRPr="004C0D3A">
        <w:rPr>
          <w:rStyle w:val="1"/>
          <w:rFonts w:eastAsia="Calibri"/>
          <w:sz w:val="24"/>
          <w:szCs w:val="24"/>
        </w:rPr>
        <w:t xml:space="preserve">. </w:t>
      </w:r>
      <w:r w:rsidRPr="00367386">
        <w:rPr>
          <w:rStyle w:val="1"/>
          <w:rFonts w:eastAsia="Calibri"/>
          <w:sz w:val="24"/>
          <w:szCs w:val="24"/>
        </w:rPr>
        <w:t>Д</w:t>
      </w:r>
      <w:r w:rsidRPr="004C0D3A">
        <w:rPr>
          <w:rStyle w:val="1"/>
          <w:rFonts w:eastAsia="Calibri"/>
          <w:sz w:val="24"/>
          <w:szCs w:val="24"/>
        </w:rPr>
        <w:t xml:space="preserve">. </w:t>
      </w:r>
      <w:r w:rsidRPr="00367386">
        <w:rPr>
          <w:rStyle w:val="1"/>
          <w:rFonts w:eastAsia="Calibri"/>
          <w:sz w:val="24"/>
          <w:szCs w:val="24"/>
        </w:rPr>
        <w:t>Николаев</w:t>
      </w:r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яч</w:t>
      </w:r>
      <w:r w:rsidRPr="004C0D3A">
        <w:rPr>
          <w:rStyle w:val="1"/>
          <w:rFonts w:eastAsia="Calibri"/>
          <w:sz w:val="24"/>
          <w:szCs w:val="24"/>
        </w:rPr>
        <w:t>ĕ</w:t>
      </w:r>
      <w:r w:rsidRPr="00367386">
        <w:rPr>
          <w:rStyle w:val="1"/>
          <w:rFonts w:eastAsia="Calibri"/>
          <w:sz w:val="24"/>
          <w:szCs w:val="24"/>
        </w:rPr>
        <w:t>лл</w:t>
      </w:r>
      <w:r w:rsidRPr="004C0D3A">
        <w:rPr>
          <w:rStyle w:val="1"/>
          <w:rFonts w:eastAsia="Calibri"/>
          <w:sz w:val="24"/>
          <w:szCs w:val="24"/>
        </w:rPr>
        <w:t>ĕ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М</w:t>
      </w:r>
      <w:r w:rsidRPr="004C0D3A">
        <w:rPr>
          <w:rStyle w:val="1"/>
          <w:rFonts w:eastAsia="Calibri"/>
          <w:sz w:val="24"/>
          <w:szCs w:val="24"/>
        </w:rPr>
        <w:t>ă</w:t>
      </w:r>
      <w:r w:rsidRPr="00367386">
        <w:rPr>
          <w:rStyle w:val="1"/>
          <w:rFonts w:eastAsia="Calibri"/>
          <w:sz w:val="24"/>
          <w:szCs w:val="24"/>
        </w:rPr>
        <w:t>н</w:t>
      </w:r>
      <w:r w:rsidRPr="004C0D3A">
        <w:rPr>
          <w:rStyle w:val="105pt"/>
          <w:rFonts w:eastAsia="Calibri"/>
          <w:sz w:val="24"/>
          <w:szCs w:val="24"/>
        </w:rPr>
        <w:t>ç</w:t>
      </w:r>
      <w:r w:rsidRPr="00367386">
        <w:rPr>
          <w:rStyle w:val="1"/>
          <w:rFonts w:eastAsia="Calibri"/>
          <w:sz w:val="24"/>
          <w:szCs w:val="24"/>
        </w:rPr>
        <w:t>ырмари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п</w:t>
      </w:r>
      <w:r w:rsidRPr="004C0D3A">
        <w:rPr>
          <w:rStyle w:val="1"/>
          <w:rFonts w:eastAsia="Calibri"/>
          <w:sz w:val="24"/>
          <w:szCs w:val="24"/>
        </w:rPr>
        <w:t>ĕ</w:t>
      </w:r>
      <w:r w:rsidRPr="00367386">
        <w:rPr>
          <w:rStyle w:val="1"/>
          <w:rFonts w:eastAsia="Calibri"/>
          <w:sz w:val="24"/>
          <w:szCs w:val="24"/>
        </w:rPr>
        <w:t>т</w:t>
      </w:r>
      <w:r w:rsidRPr="004C0D3A">
        <w:rPr>
          <w:rStyle w:val="1"/>
          <w:rFonts w:eastAsia="Calibri"/>
          <w:sz w:val="24"/>
          <w:szCs w:val="24"/>
        </w:rPr>
        <w:t>ĕ</w:t>
      </w:r>
      <w:r w:rsidRPr="00367386">
        <w:rPr>
          <w:rStyle w:val="1"/>
          <w:rFonts w:eastAsia="Calibri"/>
          <w:sz w:val="24"/>
          <w:szCs w:val="24"/>
        </w:rPr>
        <w:t>м</w:t>
      </w:r>
      <w:r w:rsidRPr="004C0D3A">
        <w:rPr>
          <w:rStyle w:val="1"/>
          <w:rFonts w:eastAsia="Calibri"/>
          <w:sz w:val="24"/>
          <w:szCs w:val="24"/>
        </w:rPr>
        <w:t>ĕ</w:t>
      </w:r>
      <w:r w:rsidRPr="00367386">
        <w:rPr>
          <w:rStyle w:val="1"/>
          <w:rFonts w:eastAsia="Calibri"/>
          <w:sz w:val="24"/>
          <w:szCs w:val="24"/>
        </w:rPr>
        <w:t>шле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п</w:t>
      </w:r>
      <w:r w:rsidRPr="004C0D3A">
        <w:rPr>
          <w:rStyle w:val="1"/>
          <w:rFonts w:eastAsia="Calibri"/>
          <w:sz w:val="24"/>
          <w:szCs w:val="24"/>
        </w:rPr>
        <w:t>ĕ</w:t>
      </w:r>
      <w:r w:rsidRPr="00367386">
        <w:rPr>
          <w:rStyle w:val="1"/>
          <w:rFonts w:eastAsia="Calibri"/>
          <w:sz w:val="24"/>
          <w:szCs w:val="24"/>
        </w:rPr>
        <w:t>лӳ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паракан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в</w:t>
      </w:r>
      <w:r w:rsidRPr="004C0D3A">
        <w:rPr>
          <w:rStyle w:val="1"/>
          <w:rFonts w:eastAsia="Calibri"/>
          <w:sz w:val="24"/>
          <w:szCs w:val="24"/>
        </w:rPr>
        <w:t>ă</w:t>
      </w:r>
      <w:r w:rsidRPr="00367386">
        <w:rPr>
          <w:rStyle w:val="1"/>
          <w:rFonts w:eastAsia="Calibri"/>
          <w:sz w:val="24"/>
          <w:szCs w:val="24"/>
        </w:rPr>
        <w:t>там</w:t>
      </w:r>
      <w:proofErr w:type="spellEnd"/>
      <w:r w:rsidRPr="004C0D3A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367386">
        <w:rPr>
          <w:rStyle w:val="1"/>
          <w:rFonts w:eastAsia="Calibri"/>
          <w:sz w:val="24"/>
          <w:szCs w:val="24"/>
        </w:rPr>
        <w:t>шкул</w:t>
      </w:r>
      <w:proofErr w:type="spellEnd"/>
      <w:r w:rsidRPr="004C0D3A">
        <w:rPr>
          <w:rStyle w:val="1"/>
          <w:rFonts w:eastAsia="Calibri"/>
          <w:sz w:val="24"/>
          <w:szCs w:val="24"/>
        </w:rPr>
        <w:t>»</w:t>
      </w:r>
      <w:r w:rsidRPr="004C0D3A">
        <w:rPr>
          <w:rFonts w:ascii="Times New Roman" w:hAnsi="Times New Roman"/>
          <w:sz w:val="24"/>
          <w:szCs w:val="24"/>
        </w:rPr>
        <w:t xml:space="preserve">. </w:t>
      </w:r>
      <w:r w:rsidRPr="00367386">
        <w:rPr>
          <w:rFonts w:ascii="Times New Roman" w:hAnsi="Times New Roman"/>
          <w:sz w:val="24"/>
          <w:szCs w:val="24"/>
        </w:rPr>
        <w:t>В целях определения организационно-правовой формы Учреждения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ствии с Гражданским кодексом Российской Федерации Учреждение является бюджетным учреждением. Тип учреждения: общеобразовательная организация.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1.3. 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1.4. Учредителем Учреждения и собственником ее имущества является муниц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пальное образование - 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Республики. Фун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>ции и полномочия учредителя, собственника имущества Учреждения от имени Урмарск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 исполняет администрация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1.6.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1.7. Учреждение от своего имени приобретает и осуществляет имущественные и неимущественные права, </w:t>
      </w:r>
      <w:proofErr w:type="gramStart"/>
      <w:r w:rsidRPr="00367386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67386">
        <w:rPr>
          <w:rFonts w:ascii="Times New Roman" w:hAnsi="Times New Roman"/>
          <w:sz w:val="24"/>
          <w:szCs w:val="24"/>
        </w:rPr>
        <w:t>, выступает истцом и ответчиком в суде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ответствии с федеральными законами.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367386">
        <w:rPr>
          <w:rFonts w:ascii="Times New Roman" w:hAnsi="Times New Roman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Федеральным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коном от 29.12.2012 № 273-ФЗ «Об образовании в Российской Федерации», Федеральным законом от 12.01.1996 № 7-ФЗ «О некоммерческих организациях», другими федеральн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lastRenderedPageBreak/>
        <w:t>ми законами, указами и распоряжениями Президента Российской Федерации, постановл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ном Чувашской Республики от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30.07.2013 № 50 «Об образовании в Чувашской Республ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ке», иными законами Чувашской Республики, указами и распоряжениями Главы Чува</w:t>
      </w:r>
      <w:r w:rsidRPr="00367386">
        <w:rPr>
          <w:rFonts w:ascii="Times New Roman" w:hAnsi="Times New Roman"/>
          <w:sz w:val="24"/>
          <w:szCs w:val="24"/>
        </w:rPr>
        <w:t>ш</w:t>
      </w:r>
      <w:r w:rsidRPr="00367386">
        <w:rPr>
          <w:rFonts w:ascii="Times New Roman" w:hAnsi="Times New Roman"/>
          <w:sz w:val="24"/>
          <w:szCs w:val="24"/>
        </w:rPr>
        <w:t xml:space="preserve">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Уставом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>, муниципальными правовыми актами органов мес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ного самоуправления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>, настоящим Уставом.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1.9. Право на ведение образовательной деятельности возникают у Учреждения с момента выдачи ему лицензии.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1.10. Учреждение проходит лицензирование в порядке, установленном федерал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ным законодательством. </w:t>
      </w:r>
    </w:p>
    <w:p w:rsidR="00673461" w:rsidRPr="00367386" w:rsidRDefault="00673461" w:rsidP="00673461">
      <w:pPr>
        <w:pStyle w:val="6"/>
        <w:shd w:val="clear" w:color="auto" w:fill="auto"/>
        <w:tabs>
          <w:tab w:val="left" w:pos="3267"/>
        </w:tabs>
        <w:spacing w:line="240" w:lineRule="auto"/>
        <w:ind w:firstLine="709"/>
        <w:jc w:val="both"/>
        <w:rPr>
          <w:sz w:val="24"/>
          <w:szCs w:val="24"/>
        </w:rPr>
      </w:pPr>
      <w:r w:rsidRPr="00367386">
        <w:rPr>
          <w:sz w:val="24"/>
          <w:szCs w:val="24"/>
        </w:rPr>
        <w:t xml:space="preserve">1.11. Место нахождения Учреждения: </w:t>
      </w:r>
      <w:r w:rsidRPr="00367386">
        <w:rPr>
          <w:rStyle w:val="1"/>
          <w:sz w:val="24"/>
          <w:szCs w:val="24"/>
        </w:rPr>
        <w:t xml:space="preserve">429421, Чувашская Республика, Урмарский </w:t>
      </w:r>
      <w:r>
        <w:rPr>
          <w:rStyle w:val="1"/>
          <w:sz w:val="24"/>
          <w:szCs w:val="24"/>
        </w:rPr>
        <w:t>муниципальный округ</w:t>
      </w:r>
      <w:r w:rsidRPr="00367386">
        <w:rPr>
          <w:rStyle w:val="1"/>
          <w:sz w:val="24"/>
          <w:szCs w:val="24"/>
        </w:rPr>
        <w:t>, с.</w:t>
      </w:r>
      <w:r>
        <w:rPr>
          <w:rStyle w:val="1"/>
          <w:sz w:val="24"/>
          <w:szCs w:val="24"/>
        </w:rPr>
        <w:t xml:space="preserve"> </w:t>
      </w:r>
      <w:proofErr w:type="spellStart"/>
      <w:r w:rsidRPr="00367386">
        <w:rPr>
          <w:rStyle w:val="1"/>
          <w:sz w:val="24"/>
          <w:szCs w:val="24"/>
        </w:rPr>
        <w:t>Мусирмы</w:t>
      </w:r>
      <w:proofErr w:type="spellEnd"/>
      <w:r w:rsidRPr="00367386">
        <w:rPr>
          <w:rStyle w:val="1"/>
          <w:sz w:val="24"/>
          <w:szCs w:val="24"/>
        </w:rPr>
        <w:t>, ул. Гагарина, д.З5</w:t>
      </w:r>
      <w:r w:rsidRPr="00367386">
        <w:rPr>
          <w:sz w:val="24"/>
          <w:szCs w:val="24"/>
        </w:rPr>
        <w:t xml:space="preserve">. </w:t>
      </w:r>
    </w:p>
    <w:p w:rsidR="00673461" w:rsidRPr="00367386" w:rsidRDefault="00673461" w:rsidP="00673461">
      <w:pPr>
        <w:pStyle w:val="6"/>
        <w:shd w:val="clear" w:color="auto" w:fill="auto"/>
        <w:tabs>
          <w:tab w:val="left" w:pos="3267"/>
        </w:tabs>
        <w:spacing w:line="240" w:lineRule="auto"/>
        <w:ind w:left="708" w:firstLine="1"/>
        <w:jc w:val="both"/>
        <w:rPr>
          <w:sz w:val="24"/>
          <w:szCs w:val="24"/>
        </w:rPr>
      </w:pPr>
      <w:r w:rsidRPr="00367386">
        <w:rPr>
          <w:sz w:val="24"/>
          <w:szCs w:val="24"/>
        </w:rPr>
        <w:t xml:space="preserve">1.12.Адреса мест осуществления образовательной деятельности Учреждения: </w:t>
      </w:r>
      <w:r w:rsidRPr="00367386">
        <w:rPr>
          <w:rStyle w:val="1"/>
          <w:sz w:val="24"/>
          <w:szCs w:val="24"/>
        </w:rPr>
        <w:t xml:space="preserve">429421, Чувашская Республика, Урмарский </w:t>
      </w:r>
      <w:r>
        <w:rPr>
          <w:rStyle w:val="1"/>
          <w:sz w:val="24"/>
          <w:szCs w:val="24"/>
        </w:rPr>
        <w:t>муниципальный округ</w:t>
      </w:r>
      <w:r w:rsidRPr="00367386">
        <w:rPr>
          <w:rStyle w:val="1"/>
          <w:sz w:val="24"/>
          <w:szCs w:val="24"/>
        </w:rPr>
        <w:t xml:space="preserve">, </w:t>
      </w:r>
      <w:proofErr w:type="spellStart"/>
      <w:r w:rsidRPr="00367386">
        <w:rPr>
          <w:rStyle w:val="1"/>
          <w:sz w:val="24"/>
          <w:szCs w:val="24"/>
        </w:rPr>
        <w:t>с</w:t>
      </w:r>
      <w:proofErr w:type="gramStart"/>
      <w:r w:rsidRPr="00367386">
        <w:rPr>
          <w:rStyle w:val="1"/>
          <w:sz w:val="24"/>
          <w:szCs w:val="24"/>
        </w:rPr>
        <w:t>.М</w:t>
      </w:r>
      <w:proofErr w:type="gramEnd"/>
      <w:r w:rsidRPr="00367386">
        <w:rPr>
          <w:rStyle w:val="1"/>
          <w:sz w:val="24"/>
          <w:szCs w:val="24"/>
        </w:rPr>
        <w:t>усирмы</w:t>
      </w:r>
      <w:proofErr w:type="spellEnd"/>
      <w:r w:rsidRPr="00367386">
        <w:rPr>
          <w:rStyle w:val="1"/>
          <w:sz w:val="24"/>
          <w:szCs w:val="24"/>
        </w:rPr>
        <w:t>, ул. Гагарина, д.З5</w:t>
      </w:r>
      <w:r w:rsidRPr="00367386">
        <w:rPr>
          <w:sz w:val="24"/>
          <w:szCs w:val="24"/>
        </w:rPr>
        <w:t xml:space="preserve">, </w:t>
      </w:r>
    </w:p>
    <w:p w:rsidR="00673461" w:rsidRPr="00367386" w:rsidRDefault="00673461" w:rsidP="00673461">
      <w:pPr>
        <w:pStyle w:val="6"/>
        <w:shd w:val="clear" w:color="auto" w:fill="auto"/>
        <w:tabs>
          <w:tab w:val="left" w:pos="3267"/>
        </w:tabs>
        <w:spacing w:line="240" w:lineRule="auto"/>
        <w:ind w:firstLine="709"/>
        <w:jc w:val="both"/>
        <w:rPr>
          <w:sz w:val="24"/>
          <w:szCs w:val="24"/>
        </w:rPr>
      </w:pPr>
      <w:r w:rsidRPr="00367386">
        <w:rPr>
          <w:rStyle w:val="1"/>
          <w:sz w:val="24"/>
          <w:szCs w:val="24"/>
        </w:rPr>
        <w:t xml:space="preserve">428400,Чувашская Республика </w:t>
      </w:r>
      <w:proofErr w:type="spellStart"/>
      <w:r w:rsidRPr="00367386">
        <w:rPr>
          <w:rStyle w:val="1"/>
          <w:sz w:val="24"/>
          <w:szCs w:val="24"/>
        </w:rPr>
        <w:t>пгт</w:t>
      </w:r>
      <w:proofErr w:type="gramStart"/>
      <w:r w:rsidRPr="00367386">
        <w:rPr>
          <w:rStyle w:val="1"/>
          <w:sz w:val="24"/>
          <w:szCs w:val="24"/>
        </w:rPr>
        <w:t>.У</w:t>
      </w:r>
      <w:proofErr w:type="gramEnd"/>
      <w:r w:rsidRPr="00367386">
        <w:rPr>
          <w:rStyle w:val="1"/>
          <w:sz w:val="24"/>
          <w:szCs w:val="24"/>
        </w:rPr>
        <w:t>рмары</w:t>
      </w:r>
      <w:proofErr w:type="spellEnd"/>
      <w:r w:rsidRPr="00367386">
        <w:rPr>
          <w:rStyle w:val="1"/>
          <w:sz w:val="24"/>
          <w:szCs w:val="24"/>
        </w:rPr>
        <w:t xml:space="preserve">, </w:t>
      </w:r>
      <w:proofErr w:type="spellStart"/>
      <w:r w:rsidRPr="00367386">
        <w:rPr>
          <w:rStyle w:val="1"/>
          <w:sz w:val="24"/>
          <w:szCs w:val="24"/>
        </w:rPr>
        <w:t>ул.Молодежная</w:t>
      </w:r>
      <w:proofErr w:type="spellEnd"/>
      <w:r w:rsidRPr="00367386">
        <w:rPr>
          <w:rStyle w:val="1"/>
          <w:sz w:val="24"/>
          <w:szCs w:val="24"/>
        </w:rPr>
        <w:t>, д.1</w:t>
      </w:r>
      <w:r w:rsidRPr="00367386">
        <w:rPr>
          <w:sz w:val="24"/>
          <w:szCs w:val="24"/>
        </w:rPr>
        <w:t>.</w:t>
      </w:r>
    </w:p>
    <w:p w:rsidR="00673461" w:rsidRPr="00367386" w:rsidRDefault="00673461" w:rsidP="00673461">
      <w:pPr>
        <w:pStyle w:val="6"/>
        <w:shd w:val="clear" w:color="auto" w:fill="auto"/>
        <w:tabs>
          <w:tab w:val="left" w:pos="3267"/>
        </w:tabs>
        <w:spacing w:line="240" w:lineRule="auto"/>
        <w:ind w:firstLine="709"/>
        <w:jc w:val="both"/>
        <w:rPr>
          <w:sz w:val="24"/>
          <w:szCs w:val="24"/>
        </w:rPr>
      </w:pPr>
      <w:r w:rsidRPr="00367386">
        <w:rPr>
          <w:sz w:val="24"/>
          <w:szCs w:val="24"/>
        </w:rPr>
        <w:t xml:space="preserve">1.13. Учреждение филиалов и представительств не имеет. </w:t>
      </w:r>
    </w:p>
    <w:p w:rsidR="00673461" w:rsidRPr="00367386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2. ПРЕДМЕТ, ЦЕЛИ ДЕЯТЕЛЬНОСТИ УЧРЕЖДЕНИЯ И ВИДЫ РЕАЛИЗУ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МЫХ ОБРАЗОВАТЕЛЬНЫХ ПРОГРАММ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367386"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 реализация конституционного права граждан Российской Федерации на </w:t>
      </w:r>
      <w:r w:rsidRPr="00B56212">
        <w:rPr>
          <w:rFonts w:ascii="Times New Roman" w:hAnsi="Times New Roman"/>
          <w:sz w:val="24"/>
          <w:szCs w:val="24"/>
        </w:rPr>
        <w:t xml:space="preserve">получение </w:t>
      </w:r>
      <w:r w:rsidRPr="00B56212">
        <w:rPr>
          <w:rStyle w:val="1"/>
          <w:rFonts w:eastAsia="Calibri"/>
          <w:sz w:val="24"/>
          <w:szCs w:val="24"/>
        </w:rPr>
        <w:t>права на получение общедоступного и бесплатного дошкольного,</w:t>
      </w:r>
      <w:r w:rsidRPr="00B56212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</w:t>
      </w:r>
      <w:r w:rsidRPr="00B56212">
        <w:rPr>
          <w:rFonts w:ascii="Times New Roman" w:hAnsi="Times New Roman"/>
          <w:sz w:val="24"/>
          <w:szCs w:val="24"/>
        </w:rPr>
        <w:t>б</w:t>
      </w:r>
      <w:r w:rsidRPr="00B56212">
        <w:rPr>
          <w:rFonts w:ascii="Times New Roman" w:hAnsi="Times New Roman"/>
          <w:sz w:val="24"/>
          <w:szCs w:val="24"/>
        </w:rPr>
        <w:t>разования как целенаправленный процесс воспитания и обучения, являющийся общ</w:t>
      </w:r>
      <w:r w:rsidRPr="00B56212">
        <w:rPr>
          <w:rFonts w:ascii="Times New Roman" w:hAnsi="Times New Roman"/>
          <w:sz w:val="24"/>
          <w:szCs w:val="24"/>
        </w:rPr>
        <w:t>е</w:t>
      </w:r>
      <w:r w:rsidRPr="00B56212">
        <w:rPr>
          <w:rFonts w:ascii="Times New Roman" w:hAnsi="Times New Roman"/>
          <w:sz w:val="24"/>
          <w:szCs w:val="24"/>
        </w:rPr>
        <w:t>ственно значимым благом и осуществляемый в интересах человека, семьи, общества и государства, а также совокупность приобретаемых знаний,</w:t>
      </w:r>
      <w:r w:rsidRPr="00367386">
        <w:rPr>
          <w:rFonts w:ascii="Times New Roman" w:hAnsi="Times New Roman"/>
          <w:sz w:val="24"/>
          <w:szCs w:val="24"/>
        </w:rPr>
        <w:t xml:space="preserve"> умений, навыков, ценностных установок, опыта деятельности и компетенции определенных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объема и сложности в целях интеллектуального, духовно-нравственного, творческого, физического и (или)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нального развития человека, удовлетворения его образовательных потребностей и интер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сов, в том числе в самообразовании и получении дополнительного образования.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2.2. Основными целями Учреждения являются: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Осуществление образовательной деятельности по образовательной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мирование предпосылок учебной деятельности, сохранение и укрепление здоровья детей дошкольного возраста.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367386">
        <w:rPr>
          <w:rFonts w:ascii="Times New Roman" w:hAnsi="Times New Roman"/>
          <w:sz w:val="24"/>
          <w:szCs w:val="24"/>
        </w:rPr>
        <w:t>. Осуществление образовательной деятельности по образовательной програ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ме начального общего образования, направленного на формирование личности обучающ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контроля, культурой поведения и речи, основами личной гигиены и здорового образа жизни).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367386">
        <w:rPr>
          <w:rFonts w:ascii="Times New Roman" w:hAnsi="Times New Roman"/>
          <w:sz w:val="24"/>
          <w:szCs w:val="24"/>
        </w:rPr>
        <w:t>. Осуществление образовательной деятельности по образовательной програ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ме основного общего образования, направленного на становление и формирование личн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сти обучающегося (формирование нравственных убеждений, эстетического вкуса и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высокой культуры межличностного и межэтнического общения, овл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дение основами наук, государственным языком Российской Федерации, навыками у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ственного и физического труда, развитие склонностей, интересов, способности к социал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ному самоопределению).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2.2.3. </w:t>
      </w:r>
      <w:proofErr w:type="gramStart"/>
      <w:r w:rsidRPr="00367386">
        <w:rPr>
          <w:rFonts w:ascii="Times New Roman" w:hAnsi="Times New Roman"/>
          <w:sz w:val="24"/>
          <w:szCs w:val="24"/>
        </w:rPr>
        <w:t>Осуществление образовательной деятельности по образовательной програ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ме среднего общего образования, направленного на дальнейшее становление и формир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вания, подготовку обучающегося к жизни в обществе, самостоятельному жизненному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бору, продолжению образования и началу профессиональной деятельности. </w:t>
      </w:r>
      <w:proofErr w:type="gramEnd"/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2.3. Основными видами деятельности Школы является реализация: </w:t>
      </w:r>
    </w:p>
    <w:p w:rsidR="00673461" w:rsidRPr="003F522A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 программ</w:t>
      </w:r>
      <w:r w:rsidRPr="00D83793">
        <w:rPr>
          <w:rStyle w:val="1"/>
          <w:rFonts w:eastAsia="Calibr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среднего общего образования; </w:t>
      </w:r>
    </w:p>
    <w:p w:rsidR="00673461" w:rsidRPr="00B56212" w:rsidRDefault="00673461" w:rsidP="00673461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sz w:val="24"/>
          <w:szCs w:val="24"/>
        </w:rPr>
        <w:t>- адаптированны</w:t>
      </w:r>
      <w:r>
        <w:rPr>
          <w:rStyle w:val="1"/>
          <w:sz w:val="24"/>
          <w:szCs w:val="24"/>
        </w:rPr>
        <w:t>х</w:t>
      </w:r>
      <w:r w:rsidRPr="00B56212">
        <w:rPr>
          <w:rStyle w:val="1"/>
          <w:sz w:val="24"/>
          <w:szCs w:val="24"/>
        </w:rPr>
        <w:t xml:space="preserve"> основны</w:t>
      </w:r>
      <w:r>
        <w:rPr>
          <w:rStyle w:val="1"/>
          <w:sz w:val="24"/>
          <w:szCs w:val="24"/>
        </w:rPr>
        <w:t>х</w:t>
      </w:r>
      <w:r w:rsidRPr="00B56212">
        <w:rPr>
          <w:rStyle w:val="1"/>
          <w:sz w:val="24"/>
          <w:szCs w:val="24"/>
        </w:rPr>
        <w:t xml:space="preserve"> общеобразовательны</w:t>
      </w:r>
      <w:r>
        <w:rPr>
          <w:rStyle w:val="1"/>
          <w:sz w:val="24"/>
          <w:szCs w:val="24"/>
        </w:rPr>
        <w:t>х</w:t>
      </w:r>
      <w:r w:rsidRPr="00B56212">
        <w:rPr>
          <w:rStyle w:val="1"/>
          <w:sz w:val="24"/>
          <w:szCs w:val="24"/>
        </w:rPr>
        <w:t xml:space="preserve"> программ;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дошкольного образования для детей с ограниченными возможностями здоровья;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 профессиональной подготовки соответствующей кв</w:t>
      </w:r>
      <w:r w:rsidRPr="00B56212">
        <w:rPr>
          <w:rStyle w:val="1"/>
          <w:rFonts w:eastAsia="Calibri"/>
          <w:sz w:val="24"/>
          <w:szCs w:val="24"/>
        </w:rPr>
        <w:t>а</w:t>
      </w:r>
      <w:r w:rsidRPr="00B56212">
        <w:rPr>
          <w:rStyle w:val="1"/>
          <w:rFonts w:eastAsia="Calibri"/>
          <w:sz w:val="24"/>
          <w:szCs w:val="24"/>
        </w:rPr>
        <w:t>лификации (тракторист, швея);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B56212">
        <w:rPr>
          <w:rStyle w:val="1"/>
          <w:rFonts w:eastAsia="Calibri"/>
          <w:sz w:val="24"/>
          <w:szCs w:val="24"/>
        </w:rPr>
        <w:t xml:space="preserve"> программы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>- дополнительных общеразвивающих программ по направленностям: техническая, естественнонаучная, физкультурно-спортивная, художест</w:t>
      </w:r>
      <w:r>
        <w:rPr>
          <w:rFonts w:ascii="Times New Roman" w:hAnsi="Times New Roman"/>
          <w:sz w:val="24"/>
          <w:szCs w:val="24"/>
        </w:rPr>
        <w:t>венная, туристско-краеведческая,</w:t>
      </w:r>
      <w:r w:rsidRPr="00B56212">
        <w:rPr>
          <w:rFonts w:ascii="Times New Roman" w:hAnsi="Times New Roman"/>
          <w:sz w:val="24"/>
          <w:szCs w:val="24"/>
        </w:rPr>
        <w:t xml:space="preserve"> социально-</w:t>
      </w:r>
      <w:r>
        <w:rPr>
          <w:rFonts w:ascii="Times New Roman" w:hAnsi="Times New Roman"/>
          <w:sz w:val="24"/>
          <w:szCs w:val="24"/>
        </w:rPr>
        <w:t>гуманитарная.</w:t>
      </w:r>
      <w:r w:rsidRPr="00B562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реализация образовательных программ, обеспечивающих</w:t>
      </w:r>
      <w:r w:rsidRPr="00367386">
        <w:rPr>
          <w:rFonts w:ascii="Times New Roman" w:hAnsi="Times New Roman"/>
          <w:sz w:val="24"/>
          <w:szCs w:val="24"/>
        </w:rPr>
        <w:t xml:space="preserve"> углубленное изучение отдельных учебных предметов, предметных областей основного общего образования, среднего общего образования, а также реализация основных образовательных программ среднего общего образования с профильным обучением;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ного общего, среднего общего образования для детей с ограниченными возможностями здоровья, детей – инвалидов в обычных классах;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ного общего, среднего общего образования с применением электронного обучения и 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станционных образовательных технологий, а также с использованием сетевой формы вз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имодействия с другими организациями;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и проведение промежуточной и государственной итоговой аттест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зовательную деятельность (в форме семейного образования и самообразования).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lastRenderedPageBreak/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сигнований федерального бюджета, бюджета Чувашской Республики, местного бюджета.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367386">
        <w:rPr>
          <w:rFonts w:ascii="Times New Roman" w:hAnsi="Times New Roman"/>
          <w:sz w:val="24"/>
          <w:szCs w:val="24"/>
        </w:rPr>
        <w:t>формируется и утверждается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управлением образования и молодёжной политики администрации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муниципального округа Чувашской Республики</w:t>
      </w:r>
      <w:r w:rsidRPr="00367386">
        <w:rPr>
          <w:rFonts w:ascii="Times New Roman" w:hAnsi="Times New Roman"/>
          <w:sz w:val="24"/>
          <w:szCs w:val="24"/>
        </w:rPr>
        <w:t xml:space="preserve">. Учреждение не вправе отказаться от выполнения муниципального задания.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.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673461" w:rsidRPr="00CA1ECD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CA1ECD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CA1ECD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CA1ECD">
        <w:rPr>
          <w:rFonts w:ascii="Times New Roman" w:hAnsi="Times New Roman"/>
          <w:sz w:val="24"/>
          <w:szCs w:val="24"/>
        </w:rPr>
        <w:t xml:space="preserve"> общеобразовательные программы и учебные планы;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506F0A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506F0A">
        <w:rPr>
          <w:rFonts w:ascii="Times New Roman" w:hAnsi="Times New Roman"/>
          <w:sz w:val="24"/>
          <w:szCs w:val="24"/>
        </w:rPr>
        <w:t>н</w:t>
      </w:r>
      <w:r w:rsidRPr="00506F0A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06F0A">
          <w:rPr>
            <w:rFonts w:ascii="Times New Roman" w:hAnsi="Times New Roman"/>
            <w:sz w:val="24"/>
            <w:szCs w:val="24"/>
          </w:rPr>
          <w:t>29.12.2012</w:t>
        </w:r>
      </w:smartTag>
      <w:r w:rsidRPr="00506F0A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 xml:space="preserve">рации»;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>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506F0A">
        <w:rPr>
          <w:rFonts w:ascii="Times New Roman" w:hAnsi="Times New Roman"/>
          <w:sz w:val="24"/>
          <w:szCs w:val="24"/>
        </w:rPr>
        <w:t>д</w:t>
      </w:r>
      <w:r w:rsidRPr="00506F0A">
        <w:rPr>
          <w:rFonts w:ascii="Times New Roman" w:hAnsi="Times New Roman"/>
          <w:sz w:val="24"/>
          <w:szCs w:val="24"/>
        </w:rPr>
        <w:t>ке;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506F0A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506F0A">
        <w:rPr>
          <w:rFonts w:ascii="Times New Roman" w:hAnsi="Times New Roman"/>
          <w:sz w:val="24"/>
          <w:szCs w:val="24"/>
        </w:rPr>
        <w:t>т</w:t>
      </w:r>
      <w:r w:rsidRPr="00506F0A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506F0A">
        <w:rPr>
          <w:rFonts w:ascii="Times New Roman" w:hAnsi="Times New Roman"/>
          <w:bCs/>
          <w:sz w:val="24"/>
          <w:szCs w:val="24"/>
        </w:rPr>
        <w:t>Учреждения</w:t>
      </w:r>
      <w:r w:rsidRPr="00506F0A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в соответствии с законодательством Ро</w:t>
      </w:r>
      <w:r w:rsidRPr="00506F0A">
        <w:rPr>
          <w:rFonts w:ascii="Times New Roman" w:hAnsi="Times New Roman"/>
          <w:sz w:val="24"/>
          <w:szCs w:val="24"/>
        </w:rPr>
        <w:t>с</w:t>
      </w:r>
      <w:r w:rsidRPr="00506F0A">
        <w:rPr>
          <w:rFonts w:ascii="Times New Roman" w:hAnsi="Times New Roman"/>
          <w:sz w:val="24"/>
          <w:szCs w:val="24"/>
        </w:rPr>
        <w:t>сийской Федерации.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506F0A">
        <w:rPr>
          <w:rFonts w:ascii="Times New Roman" w:hAnsi="Times New Roman"/>
          <w:sz w:val="24"/>
          <w:szCs w:val="24"/>
        </w:rPr>
        <w:t>й</w:t>
      </w:r>
      <w:r w:rsidRPr="00506F0A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506F0A">
          <w:rPr>
            <w:rFonts w:ascii="Times New Roman" w:hAnsi="Times New Roman"/>
            <w:sz w:val="24"/>
            <w:szCs w:val="24"/>
          </w:rPr>
          <w:t>2.10.</w:t>
        </w:r>
      </w:smartTag>
      <w:r w:rsidRPr="00506F0A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ния;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lastRenderedPageBreak/>
        <w:t>составлять и исполнять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506F0A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за Учреждением</w:t>
      </w:r>
      <w:r w:rsidRPr="00E040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6F22">
        <w:rPr>
          <w:rFonts w:ascii="Times New Roman" w:hAnsi="Times New Roman"/>
          <w:sz w:val="24"/>
          <w:szCs w:val="24"/>
        </w:rPr>
        <w:t xml:space="preserve">имущества органам государственной власти Чувашской Республики </w:t>
      </w:r>
      <w:r w:rsidRPr="00506F0A">
        <w:rPr>
          <w:rFonts w:ascii="Times New Roman" w:hAnsi="Times New Roman"/>
          <w:sz w:val="24"/>
          <w:szCs w:val="24"/>
        </w:rPr>
        <w:t xml:space="preserve">и иным лицам в соответствии с законодательством Российской Федерации; 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673461" w:rsidRPr="00506F0A" w:rsidRDefault="00673461" w:rsidP="006734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506F0A">
        <w:rPr>
          <w:rFonts w:ascii="Times New Roman" w:hAnsi="Times New Roman"/>
          <w:sz w:val="24"/>
          <w:szCs w:val="24"/>
        </w:rPr>
        <w:t>ы</w:t>
      </w:r>
      <w:r w:rsidRPr="00506F0A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ГЛАВА 3. ОРГАНИЗАЦИЯ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</w:p>
    <w:p w:rsidR="00673461" w:rsidRDefault="00673461" w:rsidP="006734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ПРОЦЕССА УЧРЕЖДЕНИЯ</w:t>
      </w:r>
    </w:p>
    <w:p w:rsidR="00673461" w:rsidRPr="00367386" w:rsidRDefault="00673461" w:rsidP="006734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управление образования. Обучение в форме семейного образования и самообразования осуществляе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с правом последующего прохождения промежуточной и государственной итоговой 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тестации в Учреждении. Формы обучения по общеобразовательным программам опред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ляются соответствующими федеральными государственными образовательными станда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тами, если иное не установлено Федеральным законом от 29 декабря 2012 г.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>. Допускается сочетание различных форм получ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образования и форм обучения.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и среднего общего образования устанавливаются федеральными государственн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образовательными стандартами общего образования.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3.4. Содержание дошкольного образования, начального общего, основного общего и среднего общего образования определяется образовательными программами дошкол</w:t>
      </w:r>
      <w:r w:rsidRPr="00B56212">
        <w:rPr>
          <w:rFonts w:ascii="Times New Roman" w:hAnsi="Times New Roman"/>
          <w:sz w:val="24"/>
          <w:szCs w:val="24"/>
        </w:rPr>
        <w:t>ь</w:t>
      </w:r>
      <w:r w:rsidRPr="00B56212">
        <w:rPr>
          <w:rFonts w:ascii="Times New Roman" w:hAnsi="Times New Roman"/>
          <w:sz w:val="24"/>
          <w:szCs w:val="24"/>
        </w:rPr>
        <w:t xml:space="preserve">ного образования, начального общего, основного общего и среднего общего образования.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367386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ными стандартами и с учетом соответствующих примерных основных образовательных программ.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lastRenderedPageBreak/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3.10.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3.11.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3.12. В Учреждении образовательная деятельность осуществляется на</w:t>
      </w:r>
      <w:r>
        <w:rPr>
          <w:rFonts w:ascii="Times New Roman" w:hAnsi="Times New Roman"/>
          <w:sz w:val="24"/>
          <w:szCs w:val="24"/>
        </w:rPr>
        <w:t xml:space="preserve"> чувашском и </w:t>
      </w:r>
      <w:r w:rsidRPr="00367386">
        <w:rPr>
          <w:rFonts w:ascii="Times New Roman" w:hAnsi="Times New Roman"/>
          <w:sz w:val="24"/>
          <w:szCs w:val="24"/>
        </w:rPr>
        <w:t xml:space="preserve"> русском язык</w:t>
      </w:r>
      <w:r>
        <w:rPr>
          <w:rFonts w:ascii="Times New Roman" w:hAnsi="Times New Roman"/>
          <w:sz w:val="24"/>
          <w:szCs w:val="24"/>
        </w:rPr>
        <w:t>ах</w:t>
      </w:r>
      <w:r w:rsidRPr="00367386">
        <w:rPr>
          <w:rFonts w:ascii="Times New Roman" w:hAnsi="Times New Roman"/>
          <w:sz w:val="24"/>
          <w:szCs w:val="24"/>
        </w:rPr>
        <w:t xml:space="preserve">. Дополнительно </w:t>
      </w:r>
      <w:r>
        <w:rPr>
          <w:rFonts w:ascii="Times New Roman" w:hAnsi="Times New Roman"/>
          <w:sz w:val="24"/>
          <w:szCs w:val="24"/>
        </w:rPr>
        <w:t>может вестись</w:t>
      </w:r>
      <w:r w:rsidRPr="00367386">
        <w:rPr>
          <w:rFonts w:ascii="Times New Roman" w:hAnsi="Times New Roman"/>
          <w:sz w:val="24"/>
          <w:szCs w:val="24"/>
        </w:rPr>
        <w:t xml:space="preserve"> преподавание и изучение чувашского яз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ка как государственного языка Чувашской Республики</w:t>
      </w:r>
      <w:r>
        <w:rPr>
          <w:rFonts w:ascii="Times New Roman" w:hAnsi="Times New Roman"/>
          <w:sz w:val="24"/>
          <w:szCs w:val="24"/>
        </w:rPr>
        <w:t xml:space="preserve"> по заявлению родителей (законн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представителей обучающихся)</w:t>
      </w:r>
      <w:r w:rsidRPr="00367386">
        <w:rPr>
          <w:rFonts w:ascii="Times New Roman" w:hAnsi="Times New Roman"/>
          <w:sz w:val="24"/>
          <w:szCs w:val="24"/>
        </w:rPr>
        <w:t xml:space="preserve">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3.13.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3.14.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3.15.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3.16.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3.17.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зательной. 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дельник-пятница) с 7.00 до 17.00.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4. УЧАСТНИКИ ОБРАЗОВАТЕЛЬНОГО ПРОЦЕССА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4.1. Участниками образовательного процесса являются – обучающиеся, педагог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ческие работники и их представители, Учреждение.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4.2. Компетенция, права, обязанности и ответственность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ных отношений закреплены в Федеральном законе от 29.12.2012 № 273-ФЗ «Об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5. УПРАВЛЕНИЕ УЧРЕЖДЕНИЕМ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5.2. Компетенция Учредителя: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1) в соответствии с Федеральным законом «Об общих принципах организации местного самоуправления в Российской Федерации» администрация Урмарского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осуществляет функции и полномочия Учредителя в порядке,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ренном уставом муниципального образования.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</w:t>
      </w:r>
      <w:r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Республики, определяющими его статус. </w:t>
      </w:r>
      <w:proofErr w:type="gramEnd"/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 и муниципальными правовыми актами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</w:t>
      </w:r>
      <w:r w:rsidRPr="00367386">
        <w:rPr>
          <w:rFonts w:ascii="Times New Roman" w:hAnsi="Times New Roman"/>
          <w:sz w:val="24"/>
          <w:szCs w:val="24"/>
        </w:rPr>
        <w:t>ш</w:t>
      </w:r>
      <w:r w:rsidRPr="00367386">
        <w:rPr>
          <w:rFonts w:ascii="Times New Roman" w:hAnsi="Times New Roman"/>
          <w:sz w:val="24"/>
          <w:szCs w:val="24"/>
        </w:rPr>
        <w:t>ской Республики.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дартами;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673461" w:rsidRPr="00367386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673461" w:rsidRPr="00367386" w:rsidRDefault="00673461" w:rsidP="0067346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lastRenderedPageBreak/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673461" w:rsidRDefault="00673461" w:rsidP="00673461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83793">
        <w:rPr>
          <w:rStyle w:val="1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>стративно-хозяйственную (производственную) работу Учреждения;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83793">
        <w:rPr>
          <w:rStyle w:val="1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sz w:val="24"/>
          <w:szCs w:val="24"/>
        </w:rPr>
        <w:t>н</w:t>
      </w:r>
      <w:r w:rsidRPr="00D83793">
        <w:rPr>
          <w:rStyle w:val="1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673461" w:rsidRDefault="00673461" w:rsidP="00673461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sz w:val="24"/>
          <w:szCs w:val="24"/>
        </w:rPr>
        <w:t>а</w:t>
      </w:r>
      <w:r w:rsidRPr="00D83793">
        <w:rPr>
          <w:rStyle w:val="1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sz w:val="24"/>
          <w:szCs w:val="24"/>
        </w:rPr>
        <w:t>а</w:t>
      </w:r>
      <w:r w:rsidRPr="00D83793">
        <w:rPr>
          <w:rStyle w:val="1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sz w:val="24"/>
          <w:szCs w:val="24"/>
        </w:rPr>
        <w:t>о</w:t>
      </w:r>
      <w:r w:rsidRPr="00D83793">
        <w:rPr>
          <w:rStyle w:val="1"/>
          <w:sz w:val="24"/>
          <w:szCs w:val="24"/>
        </w:rPr>
        <w:t>вания в Учреждении;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sz w:val="24"/>
          <w:szCs w:val="24"/>
        </w:rPr>
        <w:t>обучающихся</w:t>
      </w:r>
      <w:proofErr w:type="gramEnd"/>
      <w:r w:rsidRPr="00D83793">
        <w:rPr>
          <w:rStyle w:val="1"/>
          <w:sz w:val="24"/>
          <w:szCs w:val="24"/>
        </w:rPr>
        <w:t xml:space="preserve"> в Учр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ждении;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sz w:val="24"/>
          <w:szCs w:val="24"/>
        </w:rPr>
        <w:t>о</w:t>
      </w:r>
      <w:r w:rsidRPr="00D83793">
        <w:rPr>
          <w:rStyle w:val="1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в пределах </w:t>
      </w:r>
      <w:r w:rsidRPr="00D83793">
        <w:rPr>
          <w:rStyle w:val="3"/>
          <w:sz w:val="24"/>
          <w:szCs w:val="24"/>
        </w:rPr>
        <w:t xml:space="preserve">своих полномочий </w:t>
      </w:r>
      <w:r w:rsidRPr="00D83793">
        <w:rPr>
          <w:rStyle w:val="2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sz w:val="24"/>
          <w:szCs w:val="24"/>
        </w:rPr>
        <w:t>обеспеч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 xml:space="preserve">вает результативность </w:t>
      </w:r>
      <w:r w:rsidRPr="00D83793">
        <w:rPr>
          <w:rStyle w:val="3"/>
          <w:sz w:val="24"/>
          <w:szCs w:val="24"/>
        </w:rPr>
        <w:t xml:space="preserve">и эффективность </w:t>
      </w:r>
      <w:r>
        <w:rPr>
          <w:rStyle w:val="2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sz w:val="24"/>
          <w:szCs w:val="24"/>
        </w:rPr>
        <w:t>использования: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lastRenderedPageBreak/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в пределах </w:t>
      </w:r>
      <w:r w:rsidRPr="00D83793">
        <w:rPr>
          <w:rStyle w:val="3"/>
          <w:sz w:val="24"/>
          <w:szCs w:val="24"/>
        </w:rPr>
        <w:t xml:space="preserve">установленных средств </w:t>
      </w:r>
      <w:r w:rsidRPr="00D83793">
        <w:rPr>
          <w:rStyle w:val="2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sz w:val="24"/>
          <w:szCs w:val="24"/>
        </w:rPr>
        <w:t>часть;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решает кадровые, </w:t>
      </w:r>
      <w:r w:rsidRPr="00D83793">
        <w:rPr>
          <w:rStyle w:val="3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sz w:val="24"/>
          <w:szCs w:val="24"/>
        </w:rPr>
        <w:t xml:space="preserve">хозяйственные и иные </w:t>
      </w:r>
      <w:r w:rsidRPr="00D83793">
        <w:rPr>
          <w:rStyle w:val="1"/>
          <w:sz w:val="24"/>
          <w:szCs w:val="24"/>
        </w:rPr>
        <w:t>вопр</w:t>
      </w:r>
      <w:r w:rsidRPr="00D83793">
        <w:rPr>
          <w:rStyle w:val="1"/>
          <w:sz w:val="24"/>
          <w:szCs w:val="24"/>
        </w:rPr>
        <w:t>о</w:t>
      </w:r>
      <w:r w:rsidRPr="00D83793">
        <w:rPr>
          <w:rStyle w:val="1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sz w:val="24"/>
          <w:szCs w:val="24"/>
        </w:rPr>
        <w:t>Уставом;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осуществляет подбор и расстановку кадров;</w:t>
      </w:r>
    </w:p>
    <w:p w:rsidR="00673461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sz w:val="24"/>
          <w:szCs w:val="24"/>
        </w:rPr>
        <w:t xml:space="preserve">работников; </w:t>
      </w:r>
    </w:p>
    <w:p w:rsidR="00673461" w:rsidRDefault="00673461" w:rsidP="00673461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sz w:val="24"/>
          <w:szCs w:val="24"/>
        </w:rPr>
        <w:t>ю</w:t>
      </w:r>
      <w:r w:rsidRPr="00D83793">
        <w:rPr>
          <w:rStyle w:val="1"/>
          <w:sz w:val="24"/>
          <w:szCs w:val="24"/>
        </w:rPr>
        <w:t>щих требованиям охраны труда;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sz w:val="24"/>
          <w:szCs w:val="24"/>
        </w:rPr>
        <w:t>а</w:t>
      </w:r>
      <w:r w:rsidRPr="00D83793">
        <w:rPr>
          <w:rStyle w:val="1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ждении;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proofErr w:type="gramStart"/>
      <w:r w:rsidRPr="00D83793">
        <w:rPr>
          <w:rStyle w:val="1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нию дисциплины труда;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sz w:val="24"/>
          <w:szCs w:val="24"/>
        </w:rPr>
        <w:t>и</w:t>
      </w:r>
      <w:r w:rsidRPr="00D83793">
        <w:rPr>
          <w:rStyle w:val="1"/>
          <w:sz w:val="24"/>
          <w:szCs w:val="24"/>
        </w:rPr>
        <w:t>ем;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sz w:val="24"/>
          <w:szCs w:val="24"/>
        </w:rPr>
        <w:t>о</w:t>
      </w:r>
      <w:r w:rsidRPr="00D83793">
        <w:rPr>
          <w:rStyle w:val="1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sz w:val="24"/>
          <w:szCs w:val="24"/>
        </w:rPr>
        <w:t>координирует</w:t>
      </w:r>
      <w:r w:rsidRPr="00D83793">
        <w:rPr>
          <w:rStyle w:val="1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sz w:val="24"/>
          <w:szCs w:val="24"/>
        </w:rPr>
        <w:t>е</w:t>
      </w:r>
      <w:r w:rsidRPr="00D83793">
        <w:rPr>
          <w:rStyle w:val="1"/>
          <w:sz w:val="24"/>
          <w:szCs w:val="24"/>
        </w:rPr>
        <w:t>дагогических и других работников Учреждения;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sz w:val="24"/>
          <w:szCs w:val="24"/>
        </w:rPr>
        <w:t>р</w:t>
      </w:r>
      <w:r w:rsidRPr="00D83793">
        <w:rPr>
          <w:rStyle w:val="1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sz w:val="24"/>
          <w:szCs w:val="24"/>
        </w:rPr>
        <w:t>н</w:t>
      </w:r>
      <w:r w:rsidRPr="00D83793">
        <w:rPr>
          <w:rStyle w:val="1"/>
          <w:sz w:val="24"/>
          <w:szCs w:val="24"/>
        </w:rPr>
        <w:t>ностью, родителями (законными представителями), гражданами;</w:t>
      </w:r>
    </w:p>
    <w:p w:rsidR="00673461" w:rsidRPr="00D83793" w:rsidRDefault="00673461" w:rsidP="00673461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sz w:val="24"/>
          <w:szCs w:val="24"/>
        </w:rPr>
        <w:tab/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sz w:val="24"/>
          <w:szCs w:val="24"/>
        </w:rPr>
        <w:t>а</w:t>
      </w:r>
      <w:r w:rsidRPr="00D83793">
        <w:rPr>
          <w:rStyle w:val="1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sz w:val="24"/>
          <w:szCs w:val="24"/>
        </w:rPr>
        <w:t>ж</w:t>
      </w:r>
      <w:r w:rsidRPr="00D83793">
        <w:rPr>
          <w:rStyle w:val="1"/>
          <w:sz w:val="24"/>
          <w:szCs w:val="24"/>
        </w:rPr>
        <w:t>ных) организаций;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sz w:val="24"/>
          <w:szCs w:val="24"/>
        </w:rPr>
        <w:t>ю</w:t>
      </w:r>
      <w:r w:rsidRPr="00D83793">
        <w:rPr>
          <w:rStyle w:val="1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sz w:val="24"/>
          <w:szCs w:val="24"/>
        </w:rPr>
        <w:t>у</w:t>
      </w:r>
      <w:r w:rsidRPr="00D83793">
        <w:rPr>
          <w:rStyle w:val="1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sz w:val="24"/>
          <w:szCs w:val="24"/>
        </w:rPr>
        <w:t>а</w:t>
      </w:r>
      <w:r w:rsidRPr="00D83793">
        <w:rPr>
          <w:rStyle w:val="1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sz w:val="24"/>
          <w:szCs w:val="24"/>
        </w:rPr>
        <w:t>с</w:t>
      </w:r>
      <w:r w:rsidRPr="00D83793">
        <w:rPr>
          <w:rStyle w:val="1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выполняет правила по охране труда и пожарной безопасности;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sz w:val="24"/>
          <w:szCs w:val="24"/>
        </w:rPr>
        <w:t>тавляет его интересы в государ</w:t>
      </w:r>
      <w:r w:rsidRPr="00D83793">
        <w:rPr>
          <w:rStyle w:val="1"/>
          <w:sz w:val="24"/>
          <w:szCs w:val="24"/>
        </w:rPr>
        <w:t>ственных органах, предприятиях, организациях;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sz w:val="24"/>
          <w:szCs w:val="24"/>
        </w:rPr>
        <w:t>ш</w:t>
      </w:r>
      <w:r w:rsidRPr="00D83793">
        <w:rPr>
          <w:rStyle w:val="1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673461" w:rsidRPr="00D83793" w:rsidRDefault="00673461" w:rsidP="00673461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D83793">
        <w:rPr>
          <w:rStyle w:val="1"/>
          <w:sz w:val="24"/>
          <w:szCs w:val="24"/>
        </w:rPr>
        <w:t xml:space="preserve">утверждает штатное </w:t>
      </w:r>
      <w:r>
        <w:rPr>
          <w:rStyle w:val="2"/>
          <w:sz w:val="24"/>
          <w:szCs w:val="24"/>
        </w:rPr>
        <w:t>расписание, структуру и сметы;</w:t>
      </w:r>
    </w:p>
    <w:p w:rsidR="00673461" w:rsidRDefault="00673461" w:rsidP="00673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 w:rsidRPr="00367386">
        <w:rPr>
          <w:rFonts w:ascii="Times New Roman" w:hAnsi="Times New Roman"/>
          <w:sz w:val="24"/>
          <w:szCs w:val="24"/>
        </w:rPr>
        <w:t>закрепленн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</w:t>
      </w:r>
      <w:r w:rsidRPr="00B56212">
        <w:rPr>
          <w:rFonts w:ascii="Times New Roman" w:hAnsi="Times New Roman"/>
          <w:sz w:val="24"/>
          <w:szCs w:val="24"/>
        </w:rPr>
        <w:t xml:space="preserve">Учреждением на праве оперативного управления; </w:t>
      </w:r>
    </w:p>
    <w:p w:rsidR="00673461" w:rsidRPr="00B56212" w:rsidRDefault="00673461" w:rsidP="00673461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  <w:r w:rsidRPr="00B56212">
        <w:rPr>
          <w:rStyle w:val="1"/>
          <w:sz w:val="24"/>
          <w:szCs w:val="24"/>
        </w:rPr>
        <w:t>- является ответственным за эксплуатацию, техническое содержание зданий и с</w:t>
      </w:r>
      <w:r w:rsidRPr="00B56212">
        <w:rPr>
          <w:rStyle w:val="1"/>
          <w:sz w:val="24"/>
          <w:szCs w:val="24"/>
        </w:rPr>
        <w:t>о</w:t>
      </w:r>
      <w:r w:rsidRPr="00B56212">
        <w:rPr>
          <w:rStyle w:val="1"/>
          <w:sz w:val="24"/>
          <w:szCs w:val="24"/>
        </w:rPr>
        <w:t>оружений Учреждения;</w:t>
      </w:r>
    </w:p>
    <w:p w:rsidR="00673461" w:rsidRPr="00B56212" w:rsidRDefault="00673461" w:rsidP="00673461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sz w:val="24"/>
          <w:szCs w:val="24"/>
        </w:rPr>
      </w:pPr>
      <w:r w:rsidRPr="00B56212">
        <w:rPr>
          <w:rStyle w:val="1"/>
          <w:sz w:val="24"/>
          <w:szCs w:val="24"/>
        </w:rPr>
        <w:t>- обеспечивать своевременное инструментальное обследование технического с</w:t>
      </w:r>
      <w:r w:rsidRPr="00B56212">
        <w:rPr>
          <w:rStyle w:val="1"/>
          <w:sz w:val="24"/>
          <w:szCs w:val="24"/>
        </w:rPr>
        <w:t>о</w:t>
      </w:r>
      <w:r w:rsidRPr="00B56212">
        <w:rPr>
          <w:rStyle w:val="1"/>
          <w:sz w:val="24"/>
          <w:szCs w:val="24"/>
        </w:rPr>
        <w:t>стояния здания Учреждения;</w:t>
      </w:r>
    </w:p>
    <w:p w:rsidR="00673461" w:rsidRPr="00B56212" w:rsidRDefault="00673461" w:rsidP="00673461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56212">
        <w:rPr>
          <w:sz w:val="24"/>
          <w:szCs w:val="24"/>
        </w:rPr>
        <w:t>- обеспечивать безопасность в Учреждении;</w:t>
      </w:r>
    </w:p>
    <w:p w:rsidR="00673461" w:rsidRPr="00B56212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B56212">
        <w:rPr>
          <w:rFonts w:ascii="Times New Roman" w:hAnsi="Times New Roman"/>
          <w:sz w:val="24"/>
          <w:szCs w:val="24"/>
        </w:rPr>
        <w:t>и</w:t>
      </w:r>
      <w:r w:rsidRPr="00B56212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5.10.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5.11. К компетенции Общего собрания относится принятие решений по следующим вопросам: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принимает коллективный договор, правила внутреннего трудового распорядка Учреждения,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673461" w:rsidRPr="00367386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5.12.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5.13. К компетенции педагогического совета Учреждения относится: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5.14.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673461" w:rsidRPr="00AC7B3D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5.15.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5.16.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5.17.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lastRenderedPageBreak/>
        <w:t>новения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6. ИМУЩЕСТВО УЧРЕЖДЕНИЯ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6.1. Учреждение самостоятельно осуществляет финансово-хозяйственную деятел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ность, решает вопросы, связанные с заключением договоров, определением своих обяз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тельств и иных условий, не противоречащих законодательству Российской Федерации и настоящему Уставу. Учреждение обеспечивает исполнение своих обязательств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ствии с муниципальным заданием, планом финансово-хозяйственной деятельности и в пределах денежных средств, полученных в установленном порядке от приносящих доход видов деятельности.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6.2. Имущество Учреждения, необходимое для осуществления образовательной 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ятельности, а также иной предусмотренной Уставом образовательного учреждения де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тельности, является собственностью муниципального образования «Урмарский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пальный округ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Республики» и закреплено за Учреждением на праве операти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щества права владения, пользования и распоряжения им.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6.3. Закрепленные за Учреждением в соответствии с Гражданским кодексом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сийской Федерации на праве оперативного управления объекты (здания, строения, соор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жения) учебной, производственной, социальной инфраструктуры приватизации не подл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жат.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6.4. Земельный участок, необходимый для выполнения Учреждением своих уста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щимся у него на праве оперативного управления, Учреждение вправе распоряжаться с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мостоятельно, если иное не установлено законодательством Российской Федерации.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6.6. Виды и перечни особо </w:t>
      </w:r>
      <w:proofErr w:type="gramStart"/>
      <w:r w:rsidRPr="00367386">
        <w:rPr>
          <w:rFonts w:ascii="Times New Roman" w:hAnsi="Times New Roman"/>
          <w:sz w:val="24"/>
          <w:szCs w:val="24"/>
        </w:rPr>
        <w:t>ценного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движимого имущества утверждаются Учред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телем.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6.7. Финансовое обеспечение выполнения муниципального задания Учреждением осуществляется в виде субсидий из муниципального бюджета. Уменьшение объема су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сидии, предоставленной на выполнение муниципального задания, в течение срока его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полнения осуществляется только при соответствующем изменении муниципального зад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ния. </w:t>
      </w:r>
      <w:proofErr w:type="gramStart"/>
      <w:r w:rsidRPr="00367386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  <w:proofErr w:type="gramEnd"/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6.8. </w:t>
      </w:r>
      <w:proofErr w:type="gramStart"/>
      <w:r w:rsidRPr="00367386">
        <w:rPr>
          <w:rFonts w:ascii="Times New Roman" w:hAnsi="Times New Roman"/>
          <w:sz w:val="24"/>
          <w:szCs w:val="24"/>
        </w:rPr>
        <w:t>Источниками формирования имущества и финансового обеспечения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являются: имущество и денежные средства, переданные Учреждению его Собстве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ником или Учредителем; субсидии из муниципального бюджета на выполнение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муниципального задания; средства, выделяемые целевым назначением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целевыми программами; доходы от приносящей доходы деятельности; безво</w:t>
      </w:r>
      <w:r w:rsidRPr="00367386">
        <w:rPr>
          <w:rFonts w:ascii="Times New Roman" w:hAnsi="Times New Roman"/>
          <w:sz w:val="24"/>
          <w:szCs w:val="24"/>
        </w:rPr>
        <w:t>з</w:t>
      </w:r>
      <w:r w:rsidRPr="00367386">
        <w:rPr>
          <w:rFonts w:ascii="Times New Roman" w:hAnsi="Times New Roman"/>
          <w:sz w:val="24"/>
          <w:szCs w:val="24"/>
        </w:rPr>
        <w:t>мездные поступления, добровольные пожертвования, целевые взносы физических и (или) юридических лиц;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иные источники, не запрещенные законодательством Российской Ф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дерации.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6.9.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ми и иными правовыми актами для приобретения права собственности.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6.10. </w:t>
      </w:r>
      <w:proofErr w:type="gramStart"/>
      <w:r w:rsidRPr="00367386">
        <w:rPr>
          <w:rFonts w:ascii="Times New Roman" w:hAnsi="Times New Roman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закрепленным за ним собственником им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щества, так и приобретенным за счет доходов, полученных от приносящей доход деятел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ности, за исключением особо ценного движимого имущества, закрепленного за ним со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ственником этого имущества или приобретенного им за счет средств, выделенных ему Учредителем, а также недвижимого имущества.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Собственник имущества Учреждения не несет ответственности по обязательствам Учреждения.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6.11. В случае сдачи в аренду с согласия Учредителя недвижимого имущества или особо ценного движимого имущества, закрепленных за Учреждением или приобретенных за счет выделенных ему Учредителем на приобретение такого имущества средств, фина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совое обеспечение содержания такого имущества Учредителем не осуществляется.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6.12. Учреждение вправе осуществлять приносящую доход деятельность лишь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6.13. В соответствии с Федеральным законом «О некоммерческих организациях» крупная сделка может быть совершена Учреждением только с предварительного согласия соответствующего органа, осуществляющего функции и полномочия Учредителя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ждения. </w:t>
      </w:r>
      <w:proofErr w:type="gramStart"/>
      <w:r w:rsidRPr="00367386">
        <w:rPr>
          <w:rFonts w:ascii="Times New Roman" w:hAnsi="Times New Roman"/>
          <w:sz w:val="24"/>
          <w:szCs w:val="24"/>
        </w:rPr>
        <w:t>Согласно Федеральному закону «О некоммерческих организациях» крупной сделкой признается сделка или несколько взаимосвязанных сделок, связанная с  распор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имущества, которым в соответствии с действующим законодательством Учреждение вправе распоряжаться самостоятельно, а также с передачей такого имущества в пользование или в залог при условии, что цена 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кой сделки либо стоимость отчуждаемого или передаваемого имущества превышает 10 процентов балансовой стоимости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активов Учреждения, определяемой по данным его бу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галтерской отчетности на последнюю отчетную дату. В соответствии с Федеральным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коном «О некоммерческих организациях» крупная сделка, совершенная с нарушением требований Федерального закона «О некоммерческих организациях» может быть призн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на недействительной по иску Учреждения или его Учредителя, если будет доказано, что другая сторона сделки знала или должна была знать об отсутствии предварительного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гласия Учредителя.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6.14. В случае если заинтересованное лицо имеет заинтересованность в сделке, ст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роной которой является или намеревается быть Учреждение, а также в случае иного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тиворечия интересов указанного лица и Учреждения в отношении существующей или предполагаемой сделки: оно обязано сообщить о своей заинтересованности Учредителю; сделка должна быть одобрена Учредителем. Порядок принятия решения об одобрении действий, в том числе сделок с участием Учреждения, в совершении которых имеется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интересованность, утверждается Учредителем. Сделка, в совершении которой имеется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интересованность </w:t>
      </w:r>
      <w:proofErr w:type="gramStart"/>
      <w:r w:rsidRPr="00367386">
        <w:rPr>
          <w:rFonts w:ascii="Times New Roman" w:hAnsi="Times New Roman"/>
          <w:sz w:val="24"/>
          <w:szCs w:val="24"/>
        </w:rPr>
        <w:t>и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которая совершена с нарушением установленных требований, может быть признана судом недействительной. Заинтересованное лицо несет перед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ем ответственность в размере убытков, причиненных им Учреждению.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6.15. Доход Учреждения от оказания платных образовательных услуг используется Учреждением в соответствии с уставными целями.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6.16. Учреждение не вправе совершать сделки, возможными последствиями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рых является отчуждение или обременение имущества, закрепленного за Учреждением, или имущества, приобретенного за счет средств, выделенных Учреждению, если иное не установлено законодательством Российской Федерации.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6.17. Учреждение не вправе размещать денежные средства на депозитах в креди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ных организациях, а также совершать сделки с ценными бумагами, если иное не пред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смотрено действующим законодательством Российской Федерации.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6.18. Учреждение осуществляет операции с поступающими средствами через лиц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вые счета, открываемые в территориальном органе Федерального казначейства.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6.19. При осуществлении права </w:t>
      </w:r>
      <w:proofErr w:type="gramStart"/>
      <w:r w:rsidRPr="00367386">
        <w:rPr>
          <w:rFonts w:ascii="Times New Roman" w:hAnsi="Times New Roman"/>
          <w:sz w:val="24"/>
          <w:szCs w:val="24"/>
        </w:rPr>
        <w:t>оперативного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управления имуществом Учреждение обязано: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эффективно использовать имущество;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обеспечивать сохранность и использование имущества строго по целевому назн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чению;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не допускать ухудшения технического состояния имущества, помимо его ухудш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ния, связанного с нормативным износом в процессе эксплуатации и </w:t>
      </w:r>
      <w:proofErr w:type="spellStart"/>
      <w:r w:rsidRPr="00367386">
        <w:rPr>
          <w:rFonts w:ascii="Times New Roman" w:hAnsi="Times New Roman"/>
          <w:sz w:val="24"/>
          <w:szCs w:val="24"/>
        </w:rPr>
        <w:t>форсмажорными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 xml:space="preserve">стоятельствами;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осуществлять капитальный и текущий ремонт имущества в пределах утвержденн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го плана финансово-хозяйственной деятельности;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представлять имущество к учету в реестре муниципальной собственности Урма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 xml:space="preserve">ского района в установленном порядке.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6.20. Наличие у Учреждения просроченной кредиторской задолженности, прев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говора с директором Учреждения по инициативе Работодателя в соответствии с Трудовым кодексом РФ.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6.21. Учредитель в отношении имущества, закрепленного за Учреждением со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ственником, либо приобретенного Учреждением за счет средств, выделенных ему со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ственником на приобретение этого имущества, вправе изъять излишнее, неиспользуемое либо используемое не по назначению имущество и распорядиться им по своему усмотр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нию.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6.22. 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 </w:t>
      </w: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7. П</w:t>
      </w:r>
      <w:r>
        <w:rPr>
          <w:rFonts w:ascii="Times New Roman" w:hAnsi="Times New Roman"/>
          <w:sz w:val="24"/>
          <w:szCs w:val="24"/>
        </w:rPr>
        <w:t xml:space="preserve">РИНЯТИЕ </w:t>
      </w:r>
      <w:r w:rsidRPr="00367386">
        <w:rPr>
          <w:rFonts w:ascii="Times New Roman" w:hAnsi="Times New Roman"/>
          <w:sz w:val="24"/>
          <w:szCs w:val="24"/>
        </w:rPr>
        <w:t xml:space="preserve"> ЛОКАЛЬНЫХ АКТОВ, РЕГЛАМЕНТИРУЮЩИХ ДЕЯТЕЛ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НОСТЬ УЧРЕЖДЕНИЯ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7.1. Учреждение принимает локальные нормативные акты в пределах своей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7.2. Учреждение принимает следующие виды локальных нормативных актов: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казы, положения, правила, инструкции, протоколы. Указанный перечень видов локальных нормативных актов не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7.3. Принятие локальных нормативных актов, регламентирующих деятельность Учреждения (приказы, регламенты, инструкции, график, нормы), относится к исключ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тельной компетенции Директора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7.4. Принятие локального нормативного акта, касающегося норм трудового права, осуществляется Директором с обязательным согласованием с коллегиальным органом управления Учреждения и (или) представительным органом работников.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7.5. Коллегиальные органы управления Учреждения вправе принимать положения, правила, рекомендации, программы с обязательным согласованием с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8. РЕОРГАНИЗАЦИЯ ИЛИ ЛИКВИДАЦИЯ УЧРЕЖДЕНИЯ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8.1. Образовательное Учреждение реорганизуется или ликвидируется в порядке, установленном гражданским законодательством, с учетом особенностей, предусмотре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ных законодательством об образовании, на основании решения Учредителя.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8.2. Принятие решения о реорганизации или ликвидации Учреждения, распол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женного в сельском поселении, не допускается без учета мнения жителей данного сел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ского поселения.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8.3. Принятие муниципальным образованием «Урмарский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Республики» решения о реорганизации или ликвидации образовательного Учреждения допускается на основании положительного заключения комиссии по оценке последствий такого решения.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8.4. Порядок приведения оценки последствий такого решения о реорганизации или ликвидации образовательного Учреждения, включая критерии этой оценки, порядок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здания комиссии по оценке последствий такого решения и подготовки ею заключений устанавливаются Министерством образования и молодежной политики Чувашской Ре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публики.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8.5. При реорганизации учреждения в форме присоединения либо слияния лице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зия переоформляется в соответствии с законодательством Российской Федерации. </w:t>
      </w:r>
    </w:p>
    <w:p w:rsidR="00673461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8.6. Изменение организационно-правовой формы учреждения осуществляется в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8.7.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8.8.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РФ, либо деятельности, не соответствующей его уставным целям.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8.9.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8.10. При ликвидации Учреждения обучающиеся направляются в другие муниц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пальные общеобразовательные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8.11. При ликвидации Учреждения документы по личному составу (приказы, ли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ные дела, карточки учета и т.п.) передаются на хранение в муниципальный архив Урма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67386">
        <w:rPr>
          <w:rFonts w:ascii="Times New Roman" w:hAnsi="Times New Roman"/>
          <w:sz w:val="24"/>
          <w:szCs w:val="24"/>
        </w:rPr>
        <w:t xml:space="preserve"> Чувашской Республики в соответствии с требованиями 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 xml:space="preserve">хивных органов силами и за счет средств Учреждения.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8.12. При реорганизации и ликвидации Учреждения увольняемым работникам 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8.13. При ликвидации Учреждения его имущество после удовлетворения требов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ний кредиторов направляется на цели развития образования. </w:t>
      </w: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ГЛАВА 9. ЗАКЛЮЧИТЕЛЬНЫЕ ПОЛОЖЕНИЯ</w:t>
      </w:r>
    </w:p>
    <w:p w:rsidR="00673461" w:rsidRPr="00367386" w:rsidRDefault="00673461" w:rsidP="00673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9.1. Изменения Устава утверждаются Учредителем.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9.2. Изменения в Устав после утверждения Учредителем направляются на посл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дующую государственную регистрацию в порядке, установленном законодательством Российской Федерации.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9.3. Изменения в Устав вступают в силу после их государственной регистрации в порядке, установленном законодательством РФ. </w:t>
      </w:r>
    </w:p>
    <w:p w:rsidR="00673461" w:rsidRPr="00367386" w:rsidRDefault="00673461" w:rsidP="00673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9.4. В Учреждении должны быть созданы условия для ознакомления всех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ков, родителей (законных предст</w:t>
      </w:r>
      <w:r>
        <w:rPr>
          <w:rFonts w:ascii="Times New Roman" w:hAnsi="Times New Roman"/>
          <w:sz w:val="24"/>
          <w:szCs w:val="24"/>
        </w:rPr>
        <w:t>авителей) обучающихся с действующим Уставом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61" w:rsidRDefault="00673461" w:rsidP="0067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D4" w:rsidRDefault="00FD2ED4" w:rsidP="00C65999">
      <w:pPr>
        <w:spacing w:after="0" w:line="240" w:lineRule="auto"/>
      </w:pPr>
      <w:r>
        <w:separator/>
      </w:r>
    </w:p>
  </w:endnote>
  <w:endnote w:type="continuationSeparator" w:id="0">
    <w:p w:rsidR="00FD2ED4" w:rsidRDefault="00FD2ED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D4" w:rsidRDefault="00FD2ED4" w:rsidP="00C65999">
      <w:pPr>
        <w:spacing w:after="0" w:line="240" w:lineRule="auto"/>
      </w:pPr>
      <w:r>
        <w:separator/>
      </w:r>
    </w:p>
  </w:footnote>
  <w:footnote w:type="continuationSeparator" w:id="0">
    <w:p w:rsidR="00FD2ED4" w:rsidRDefault="00FD2ED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0B4E2A"/>
    <w:rsid w:val="000E3F11"/>
    <w:rsid w:val="00135049"/>
    <w:rsid w:val="001548CB"/>
    <w:rsid w:val="001667A9"/>
    <w:rsid w:val="001C7F92"/>
    <w:rsid w:val="00201B83"/>
    <w:rsid w:val="0025402C"/>
    <w:rsid w:val="00315E3A"/>
    <w:rsid w:val="003826C0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73461"/>
    <w:rsid w:val="006D070D"/>
    <w:rsid w:val="006E6ADF"/>
    <w:rsid w:val="00754EC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23FDC"/>
    <w:rsid w:val="00C65999"/>
    <w:rsid w:val="00C729AC"/>
    <w:rsid w:val="00CC7544"/>
    <w:rsid w:val="00D11AF5"/>
    <w:rsid w:val="00D26D48"/>
    <w:rsid w:val="00D65DB5"/>
    <w:rsid w:val="00D71F5F"/>
    <w:rsid w:val="00DC0FB3"/>
    <w:rsid w:val="00E364D7"/>
    <w:rsid w:val="00E63C85"/>
    <w:rsid w:val="00EA328F"/>
    <w:rsid w:val="00EC3086"/>
    <w:rsid w:val="00EE4895"/>
    <w:rsid w:val="00EF7AE2"/>
    <w:rsid w:val="00F7776F"/>
    <w:rsid w:val="00FC367F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character" w:customStyle="1" w:styleId="1">
    <w:name w:val="Основной текст1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_"/>
    <w:link w:val="6"/>
    <w:rsid w:val="00673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e"/>
    <w:rsid w:val="006734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3pt">
    <w:name w:val="Основной текст (2) + Интервал 3 pt"/>
    <w:rsid w:val="0067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67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 Spacing"/>
    <w:qFormat/>
    <w:rsid w:val="006734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character" w:customStyle="1" w:styleId="1">
    <w:name w:val="Основной текст1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"/>
    <w:rsid w:val="00673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_"/>
    <w:link w:val="6"/>
    <w:rsid w:val="00673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e"/>
    <w:rsid w:val="006734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3pt">
    <w:name w:val="Основной текст (2) + Интервал 3 pt"/>
    <w:rsid w:val="0067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67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 Spacing"/>
    <w:qFormat/>
    <w:rsid w:val="00673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98BE-07EC-4698-AAC5-6DED32D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10807</Words>
  <Characters>61606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14</cp:revision>
  <cp:lastPrinted>2023-01-16T07:33:00Z</cp:lastPrinted>
  <dcterms:created xsi:type="dcterms:W3CDTF">2023-01-13T06:33:00Z</dcterms:created>
  <dcterms:modified xsi:type="dcterms:W3CDTF">2023-01-16T07:33:00Z</dcterms:modified>
</cp:coreProperties>
</file>