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Pr="0096565A" w:rsidRDefault="00EE4895" w:rsidP="0096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6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913E9" wp14:editId="223DB228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1C" w:rsidRDefault="00AA741C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51483D" wp14:editId="764CF3F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AA741C" w:rsidRDefault="00AA741C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51483D" wp14:editId="764CF3F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56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4886" wp14:editId="44A53E9B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1C" w:rsidRPr="00EE4895" w:rsidRDefault="00AA741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AA741C" w:rsidRPr="00EE4895" w:rsidRDefault="00AA741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AA741C" w:rsidRDefault="00AA741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AA741C" w:rsidRPr="00EE4895" w:rsidRDefault="00AA741C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AA741C" w:rsidRPr="00EE4895" w:rsidRDefault="00AA741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AA741C" w:rsidRPr="00EE4895" w:rsidRDefault="00AA741C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AA741C" w:rsidRPr="00EE4895" w:rsidRDefault="00AA741C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AA741C" w:rsidRPr="00EE4895" w:rsidRDefault="00AA741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AA741C" w:rsidRPr="00EE4895" w:rsidRDefault="00AA741C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19.01.2023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77</w:t>
                            </w:r>
                          </w:p>
                          <w:p w:rsidR="00AA741C" w:rsidRDefault="00AA7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AA741C" w:rsidRPr="00EE4895" w:rsidRDefault="00AA741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AA741C" w:rsidRPr="00EE4895" w:rsidRDefault="00AA741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AA741C" w:rsidRDefault="00AA741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AA741C" w:rsidRPr="00EE4895" w:rsidRDefault="00AA741C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AA741C" w:rsidRPr="00EE4895" w:rsidRDefault="00AA741C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AA741C" w:rsidRPr="00EE4895" w:rsidRDefault="00AA741C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AA741C" w:rsidRPr="00EE4895" w:rsidRDefault="00AA741C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AA741C" w:rsidRPr="00EE4895" w:rsidRDefault="00AA741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AA741C" w:rsidRPr="00EE4895" w:rsidRDefault="00AA741C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19.01.2023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77</w:t>
                      </w:r>
                    </w:p>
                    <w:p w:rsidR="00AA741C" w:rsidRDefault="00AA741C"/>
                  </w:txbxContent>
                </v:textbox>
              </v:shape>
            </w:pict>
          </mc:Fallback>
        </mc:AlternateContent>
      </w:r>
      <w:r w:rsidRPr="0096565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F3AEE" wp14:editId="5F949806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1C" w:rsidRDefault="00AA741C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AA741C" w:rsidRPr="00EE4895" w:rsidRDefault="00AA741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AA741C" w:rsidRDefault="00AA741C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AA741C" w:rsidRPr="00EE4895" w:rsidRDefault="00AA741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AA741C" w:rsidRPr="00EE4895" w:rsidRDefault="00AA741C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A741C" w:rsidRPr="00EE4895" w:rsidRDefault="00AA741C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AA741C" w:rsidRPr="00EE4895" w:rsidRDefault="00AA741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AA741C" w:rsidRPr="00EE4895" w:rsidRDefault="00AA741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19.01.2023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77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AA741C" w:rsidRDefault="00AA741C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AA741C" w:rsidRDefault="00AA741C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AA741C" w:rsidRPr="00EE4895" w:rsidRDefault="00AA741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AA741C" w:rsidRDefault="00AA741C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AA741C" w:rsidRPr="00EE4895" w:rsidRDefault="00AA741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AA741C" w:rsidRPr="00EE4895" w:rsidRDefault="00AA741C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A741C" w:rsidRPr="00EE4895" w:rsidRDefault="00AA741C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AA741C" w:rsidRPr="00EE4895" w:rsidRDefault="00AA741C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AA741C" w:rsidRPr="00EE4895" w:rsidRDefault="00AA741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19.01.2023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77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AA741C" w:rsidRDefault="00AA741C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96565A" w:rsidRDefault="00C65999" w:rsidP="0096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999" w:rsidRPr="0096565A" w:rsidRDefault="00C65999" w:rsidP="0096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999" w:rsidRPr="0096565A" w:rsidRDefault="00C65999" w:rsidP="0096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999" w:rsidRPr="0096565A" w:rsidRDefault="00C65999" w:rsidP="009656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999" w:rsidRPr="0096565A" w:rsidRDefault="00C65999" w:rsidP="00965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187" w:rsidRPr="0096565A" w:rsidRDefault="00D04187" w:rsidP="0096565A">
      <w:pPr>
        <w:pStyle w:val="Standard"/>
        <w:ind w:right="4818"/>
        <w:jc w:val="both"/>
        <w:rPr>
          <w:rFonts w:cs="Times New Roman"/>
          <w:color w:val="000000" w:themeColor="text1"/>
        </w:rPr>
      </w:pPr>
    </w:p>
    <w:p w:rsidR="0096565A" w:rsidRDefault="0096565A" w:rsidP="0096565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65A" w:rsidRDefault="0096565A" w:rsidP="0096565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65A" w:rsidRDefault="0096565A" w:rsidP="0096565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65A" w:rsidRDefault="0096565A" w:rsidP="0096565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О создании контрактной службы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с </w:t>
      </w:r>
      <w:hyperlink r:id="rId11" w:history="1">
        <w:r w:rsidRPr="00AA741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ч. 1 ст. 38</w:t>
        </w:r>
      </w:hyperlink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05.04.2013 № 44-ФЗ" О ко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трактной   системе  в  сфере  закупок  товаров,  работ,  услуг  для обеспечения   госуда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ственных   и   муниципальных   нужд",   </w:t>
      </w:r>
      <w:hyperlink r:id="rId12" w:history="1">
        <w:r w:rsidRPr="00AA741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п. 2.1</w:t>
        </w:r>
      </w:hyperlink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  Типового положения,  утвержденного  Приказом   Минфина   России   от   31.07.2020  № 158н,   Администрация   Урмарского  муниципального округа </w:t>
      </w:r>
      <w:proofErr w:type="gram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е т: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1. Создать контрактную службу администрации Урмарского муниципального окр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га Чувашской Республики без образования отдельного структурного подразделения.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2. Включить в состав контрактной службы: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контрактной службы – </w:t>
      </w:r>
      <w:proofErr w:type="spell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Адюков</w:t>
      </w:r>
      <w:proofErr w:type="spellEnd"/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Кузьмич – </w:t>
      </w:r>
      <w:proofErr w:type="spell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AA741C">
        <w:rPr>
          <w:rFonts w:ascii="Times New Roman" w:hAnsi="Times New Roman" w:cs="Times New Roman"/>
          <w:color w:val="000000"/>
          <w:sz w:val="24"/>
          <w:szCs w:val="24"/>
        </w:rPr>
        <w:t>. заместителя главы администрации муниципального округа по вопросам экономики, АПК и имущ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ственных отношений - начальник отдела развития АПК и экологии;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Группа инициаторов закупки: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Борисова Надежда Анатольевна - </w:t>
      </w:r>
      <w:proofErr w:type="spell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AA741C">
        <w:rPr>
          <w:rFonts w:ascii="Times New Roman" w:hAnsi="Times New Roman" w:cs="Times New Roman"/>
          <w:color w:val="000000"/>
          <w:sz w:val="24"/>
          <w:szCs w:val="24"/>
        </w:rPr>
        <w:t>. заместителя главы администрации муниц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пального округа по социальным вопросам - начальника отдела образования и молодежной политики;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Михеев Юрий Николаевич - </w:t>
      </w:r>
      <w:proofErr w:type="spell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spellEnd"/>
      <w:r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заместителя главы администрации муниципальн</w:t>
      </w:r>
      <w:r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округа - начальник отдела организационно-контрольной и аналитической работы;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Анисимов Владислав Юрьевич - </w:t>
      </w:r>
      <w:proofErr w:type="spell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AA741C">
        <w:rPr>
          <w:rFonts w:ascii="Times New Roman" w:hAnsi="Times New Roman" w:cs="Times New Roman"/>
          <w:color w:val="000000"/>
          <w:sz w:val="24"/>
          <w:szCs w:val="24"/>
        </w:rPr>
        <w:t>. начальника отдела строительства, дорожного хозяйства;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Степанов Леонид Владимирович - </w:t>
      </w:r>
      <w:r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экономики, земельных и им</w:t>
      </w:r>
      <w:r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щественных отношений;</w:t>
      </w:r>
    </w:p>
    <w:p w:rsidR="00AA741C" w:rsidRPr="00AA741C" w:rsidRDefault="00713F91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tooltip="Ефимов Юрий Николаевич" w:history="1">
        <w:r w:rsidR="00AA741C" w:rsidRPr="00AA741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Ефимов Юрий Николаевич</w:t>
        </w:r>
      </w:hyperlink>
      <w:r w:rsidR="00AA741C"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A741C"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741C"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="00AA741C"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начальника отдела мобилизационной подготовки, специальных программ и ГО ЧС;</w:t>
      </w:r>
    </w:p>
    <w:p w:rsidR="00AA741C" w:rsidRPr="00AA741C" w:rsidRDefault="00713F91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tooltip="Краснов Александр Валериевич" w:history="1">
        <w:r w:rsidR="00AA741C" w:rsidRPr="00AA741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Краснов Александр Валериевич</w:t>
        </w:r>
      </w:hyperlink>
      <w:r w:rsidR="00AA741C"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AA741C"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741C"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="00AA741C"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начальника отдела культуры, социального развития и спорта;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Егоров Александр Геннадьевич - </w:t>
      </w:r>
      <w:proofErr w:type="spell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AA741C">
        <w:rPr>
          <w:rFonts w:ascii="Times New Roman" w:hAnsi="Times New Roman" w:cs="Times New Roman"/>
          <w:color w:val="000000"/>
          <w:sz w:val="24"/>
          <w:szCs w:val="24"/>
        </w:rPr>
        <w:t>. заведующего сектором</w:t>
      </w:r>
      <w:r w:rsidRPr="00AA741C">
        <w:rPr>
          <w:rFonts w:ascii="Times New Roman" w:hAnsi="Times New Roman" w:cs="Times New Roman"/>
          <w:sz w:val="24"/>
          <w:szCs w:val="24"/>
        </w:rPr>
        <w:t xml:space="preserve"> 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по благоустройству территорий и жилищно-коммунального хозяйства</w:t>
      </w:r>
      <w:r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741C" w:rsidRPr="00AA741C" w:rsidRDefault="00AA741C" w:rsidP="00AA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Группа организации планирования закупок и определения поставщиков (подрядч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ков, исполнителей):</w:t>
      </w:r>
    </w:p>
    <w:p w:rsidR="00AA741C" w:rsidRPr="00AA741C" w:rsidRDefault="00AA741C" w:rsidP="00AA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Ананьева Ольга Георгиевна - заведующий сектором организации и проведения м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ниципальных закупок;</w:t>
      </w:r>
    </w:p>
    <w:p w:rsidR="00AA741C" w:rsidRPr="00AA741C" w:rsidRDefault="00AA741C" w:rsidP="00AA7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Волкова Алина Юрьевна - ведущий специалист – эксперт сектора организации и проведения муниципальных закупок.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Группа обеспечения осуществления оплаты – Виссарионова Ольга Анатольевна - начальник-главный бухгалтер</w:t>
      </w:r>
      <w:r w:rsidRPr="00AA741C">
        <w:rPr>
          <w:rFonts w:ascii="Times New Roman" w:hAnsi="Times New Roman" w:cs="Times New Roman"/>
          <w:sz w:val="24"/>
          <w:szCs w:val="24"/>
        </w:rPr>
        <w:t xml:space="preserve"> 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МКУ "Центр финансового и хозяйственного</w:t>
      </w:r>
      <w:r w:rsidR="00804E6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обеспечения" Урмарского района.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Группа осуществления </w:t>
      </w:r>
      <w:proofErr w:type="spell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претензионно</w:t>
      </w:r>
      <w:proofErr w:type="spellEnd"/>
      <w:r w:rsidRPr="00AA741C">
        <w:rPr>
          <w:rFonts w:ascii="Times New Roman" w:hAnsi="Times New Roman" w:cs="Times New Roman"/>
          <w:color w:val="000000"/>
          <w:sz w:val="24"/>
          <w:szCs w:val="24"/>
        </w:rPr>
        <w:t>-исковой работы - отдел правового и кадров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го обеспечения</w:t>
      </w:r>
      <w:r w:rsidRPr="00AA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3.  Утвердить: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3.1 Положение (регламент) о контрактной службе администрации Урмарского м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ниципального округа Чувашской Республики (Приложение № 1);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3.2. Распределение определенных разделом III Положения (регламента) о ко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трактной службе администрации Урмарского муниципального округа Чувашской Респу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лики функций и полномочий между работниками контрактной службы (Приложение № 2);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руководителя контрактной службы </w:t>
      </w:r>
      <w:proofErr w:type="spell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Адюкова</w:t>
      </w:r>
      <w:proofErr w:type="spellEnd"/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Василия Кузьмича.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5. Признать утратившим силу постановление администрации Урмарского района от 18.06.2021 № 604 «О создании контрактной службы».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7. Сектору цифрового развития и информационного обеспечения </w:t>
      </w:r>
      <w:proofErr w:type="gram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наст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ящее постановление на официальном сайте администрации Урмарского муниципального округа.</w:t>
      </w:r>
    </w:p>
    <w:p w:rsidR="00AA741C" w:rsidRDefault="00AA741C" w:rsidP="00AA741C">
      <w:pPr>
        <w:pStyle w:val="ConsPlusTitle"/>
        <w:ind w:firstLine="720"/>
        <w:jc w:val="both"/>
        <w:rPr>
          <w:rFonts w:ascii="Times New Roman" w:eastAsiaTheme="minorHAnsi" w:hAnsi="Times New Roman"/>
          <w:b w:val="0"/>
          <w:color w:val="000000"/>
          <w:sz w:val="24"/>
          <w:szCs w:val="24"/>
          <w:lang w:eastAsia="en-US"/>
        </w:rPr>
      </w:pPr>
    </w:p>
    <w:p w:rsidR="00AA741C" w:rsidRDefault="00AA741C" w:rsidP="00AA741C">
      <w:pPr>
        <w:pStyle w:val="ConsPlusTitle"/>
        <w:ind w:firstLine="720"/>
        <w:jc w:val="both"/>
        <w:rPr>
          <w:rFonts w:ascii="Times New Roman" w:eastAsiaTheme="minorHAnsi" w:hAnsi="Times New Roman"/>
          <w:b w:val="0"/>
          <w:color w:val="000000"/>
          <w:sz w:val="24"/>
          <w:szCs w:val="24"/>
          <w:lang w:eastAsia="en-US"/>
        </w:rPr>
      </w:pPr>
    </w:p>
    <w:p w:rsidR="00AA741C" w:rsidRDefault="00AA741C" w:rsidP="00AA741C">
      <w:pPr>
        <w:pStyle w:val="ConsPlusTitle"/>
        <w:ind w:firstLine="720"/>
        <w:jc w:val="both"/>
        <w:rPr>
          <w:rFonts w:ascii="Times New Roman" w:eastAsiaTheme="minorHAnsi" w:hAnsi="Times New Roman"/>
          <w:b w:val="0"/>
          <w:color w:val="000000"/>
          <w:sz w:val="24"/>
          <w:szCs w:val="24"/>
          <w:lang w:eastAsia="en-US"/>
        </w:rPr>
      </w:pPr>
    </w:p>
    <w:p w:rsidR="00AA741C" w:rsidRPr="00AA741C" w:rsidRDefault="00AA741C" w:rsidP="00AA741C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A741C">
        <w:rPr>
          <w:rFonts w:ascii="Times New Roman" w:hAnsi="Times New Roman"/>
          <w:b w:val="0"/>
          <w:color w:val="000000"/>
          <w:sz w:val="24"/>
          <w:szCs w:val="24"/>
        </w:rPr>
        <w:t>Глава Урмарского</w:t>
      </w:r>
    </w:p>
    <w:p w:rsidR="00AA741C" w:rsidRPr="00AA741C" w:rsidRDefault="00AA741C" w:rsidP="00AA741C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A741C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муниципального округа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</w:t>
      </w:r>
      <w:r w:rsidRPr="00AA741C">
        <w:rPr>
          <w:rFonts w:ascii="Times New Roman" w:hAnsi="Times New Roman"/>
          <w:b w:val="0"/>
          <w:color w:val="000000"/>
          <w:sz w:val="24"/>
          <w:szCs w:val="24"/>
        </w:rPr>
        <w:t>В.В. Шигильдеев</w:t>
      </w:r>
    </w:p>
    <w:p w:rsidR="00AA741C" w:rsidRPr="00AA741C" w:rsidRDefault="00AA741C" w:rsidP="00AA741C">
      <w:pPr>
        <w:pStyle w:val="ConsPlusTitle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bookmarkEnd w:id="0"/>
    <w:p w:rsidR="00AA741C" w:rsidRPr="00AA741C" w:rsidRDefault="00AA741C" w:rsidP="00AA741C">
      <w:pPr>
        <w:pStyle w:val="ConsPlusTitle"/>
        <w:ind w:firstLine="720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</w:p>
    <w:p w:rsidR="00AA741C" w:rsidRPr="00AA741C" w:rsidRDefault="00AA741C" w:rsidP="00AA741C">
      <w:pPr>
        <w:pStyle w:val="ConsPlusTitle"/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AA741C">
        <w:rPr>
          <w:rFonts w:ascii="Times New Roman" w:hAnsi="Times New Roman"/>
          <w:b w:val="0"/>
          <w:bCs/>
          <w:color w:val="000000"/>
          <w:sz w:val="20"/>
        </w:rPr>
        <w:t>Ананьева Ольга Георгиевна</w:t>
      </w:r>
    </w:p>
    <w:p w:rsidR="00AA741C" w:rsidRPr="00AA741C" w:rsidRDefault="00AA741C" w:rsidP="00AA74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A741C">
        <w:rPr>
          <w:rFonts w:ascii="Times New Roman" w:hAnsi="Times New Roman" w:cs="Times New Roman"/>
          <w:bCs/>
          <w:color w:val="000000"/>
          <w:sz w:val="20"/>
          <w:szCs w:val="20"/>
        </w:rPr>
        <w:t>8(835-44) 2-19-02</w:t>
      </w: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AA741C" w:rsidRPr="00923298" w:rsidRDefault="00AA741C" w:rsidP="00AA741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A741C" w:rsidRDefault="00AA741C" w:rsidP="00AA741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AA741C" w:rsidRPr="00923298" w:rsidRDefault="00AA741C" w:rsidP="00AA741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AA741C" w:rsidRPr="00923298" w:rsidRDefault="00AA741C" w:rsidP="00AA741C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77</w:t>
      </w:r>
    </w:p>
    <w:p w:rsid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b/>
          <w:color w:val="000000"/>
          <w:sz w:val="24"/>
          <w:szCs w:val="24"/>
        </w:rPr>
        <w:t>ПОЛОЖЕНИЕ (РЕГЛАМЕНТ)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b/>
          <w:color w:val="000000"/>
          <w:sz w:val="24"/>
          <w:szCs w:val="24"/>
        </w:rPr>
        <w:t>О КОНТРАКТНОЙ СЛУЖБЕ АДМИНИСТРАЦИИ УРМАРСКОГО МУН</w:t>
      </w:r>
      <w:r w:rsidRPr="00AA741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AA741C">
        <w:rPr>
          <w:rFonts w:ascii="Times New Roman" w:hAnsi="Times New Roman" w:cs="Times New Roman"/>
          <w:b/>
          <w:color w:val="000000"/>
          <w:sz w:val="24"/>
          <w:szCs w:val="24"/>
        </w:rPr>
        <w:t>ЦИПАЛЬНОГО ОКРУГА ЧУВАШСКОЙ РЕСПУБЛИКИ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(регламент) о контрактной службе администрации У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марского муниципального округа Чувашской Республики (далее - Положение) устанавл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вает правила организации деятельности контрактной службы, 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основные полномочия ко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трактной службы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Урмарского муниципального округа Чувашской Респу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лики 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(далее - Заказчик), руководителя и работников контрактной службы при осущест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лении Заказчиком деятельности, направленной на обеспечение государственных и мун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ципальных нужд в соответствии с </w:t>
      </w:r>
      <w:hyperlink r:id="rId15" w:history="1">
        <w:r w:rsidRPr="00AA741C">
          <w:rPr>
            <w:rStyle w:val="aff4"/>
            <w:color w:val="000000"/>
            <w:sz w:val="24"/>
            <w:szCs w:val="24"/>
          </w:rPr>
          <w:t>Федеральным законом</w:t>
        </w:r>
      </w:hyperlink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от 5 апреля 2013 г. N 44-ФЗ</w:t>
      </w:r>
      <w:proofErr w:type="gramEnd"/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"О контрактной системе в сфере закупок товаров, работ, услуг для обеспечения госуда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ственных и муниципальных нужд" (далее - Федеральный закон).</w:t>
      </w:r>
    </w:p>
    <w:p w:rsid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Контрактная служба в своей деятельности руководствуется </w:t>
      </w:r>
      <w:hyperlink r:id="rId16" w:history="1">
        <w:r w:rsidRPr="00AA741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Конституцией</w:t>
        </w:r>
      </w:hyperlink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сийской Федерации, Федеральным </w:t>
      </w:r>
      <w:hyperlink r:id="rId17" w:history="1">
        <w:r w:rsidRPr="00AA741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вовыми актами о контрактной системе в сфере закупок товаров, работ, услуг для обесп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AA741C" w:rsidRPr="00AA741C" w:rsidRDefault="00AA741C" w:rsidP="00AA741C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Контрактная служба осуществляет свою деятельность во взаимодействии с другими подразделениями (службами) Заказчика.</w:t>
      </w:r>
    </w:p>
    <w:p w:rsidR="00AA741C" w:rsidRP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1" w:name="sub_1200"/>
    </w:p>
    <w:p w:rsidR="00AA741C" w:rsidRPr="00AA741C" w:rsidRDefault="00AA741C" w:rsidP="00AA741C">
      <w:pPr>
        <w:pStyle w:val="ae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A741C">
        <w:rPr>
          <w:rFonts w:ascii="Times New Roman" w:hAnsi="Times New Roman"/>
          <w:b/>
          <w:color w:val="000000"/>
          <w:sz w:val="24"/>
          <w:szCs w:val="24"/>
        </w:rPr>
        <w:t>II. Организация деятельности контрактной службы</w:t>
      </w:r>
    </w:p>
    <w:p w:rsidR="00AA741C" w:rsidRDefault="00AA741C" w:rsidP="00AA7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2" w:name="sub_1021"/>
      <w:bookmarkEnd w:id="1"/>
    </w:p>
    <w:p w:rsidR="00AA741C" w:rsidRPr="00AA741C" w:rsidRDefault="00AA741C" w:rsidP="00AA7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2.1. Функции и полномочия контрактной службы возлагаются на работников З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казчика, выполняющих функции и полномочия контрактной службы без образования о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дельного структурного подразделения, состав которых утверждается Заказчиком.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1022"/>
      <w:bookmarkEnd w:id="2"/>
      <w:r w:rsidRPr="00AA741C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2.2. Структура и штатная численность контрактной службы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определяются руков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дителем Заказчика и не может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составлять менее двух человек.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bookmarkStart w:id="4" w:name="sub_1023"/>
      <w:bookmarkEnd w:id="3"/>
      <w:r w:rsidRPr="00AA741C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2.3. Контрактную службу возглавляет руководитель, назначаемый на должность приказом руководителя Заказчика, уполномоченного лица, исполняющего его обязанн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сти, либо уполномоченного руководителем лица.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1024"/>
      <w:bookmarkEnd w:id="4"/>
      <w:r w:rsidRPr="00AA741C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2.4. Руководитель контрактной службы распределяет определенные </w:t>
      </w:r>
      <w:hyperlink r:id="rId18" w:anchor="sub_1300" w:history="1">
        <w:r w:rsidRPr="00AA741C">
          <w:rPr>
            <w:rStyle w:val="aff4"/>
            <w:color w:val="000000"/>
            <w:sz w:val="24"/>
            <w:szCs w:val="24"/>
          </w:rPr>
          <w:t>разделом III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ложения функции и полномочия между работниками контрактной службы.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1025"/>
      <w:bookmarkEnd w:id="5"/>
      <w:r w:rsidRPr="00AA741C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2.5. Работники контрактной службы должны иметь высшее образование или допо</w:t>
      </w:r>
      <w:r w:rsidRPr="00AA741C">
        <w:rPr>
          <w:rFonts w:ascii="Times New Roman" w:hAnsi="Times New Roman"/>
          <w:color w:val="000000"/>
          <w:sz w:val="24"/>
          <w:szCs w:val="24"/>
        </w:rPr>
        <w:t>л</w:t>
      </w:r>
      <w:r w:rsidRPr="00AA741C">
        <w:rPr>
          <w:rFonts w:ascii="Times New Roman" w:hAnsi="Times New Roman"/>
          <w:color w:val="000000"/>
          <w:sz w:val="24"/>
          <w:szCs w:val="24"/>
        </w:rPr>
        <w:t>нительное профессиональное образование в сфере закупок.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sub_1026"/>
      <w:bookmarkEnd w:id="6"/>
      <w:r w:rsidRPr="00AA741C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2.6. В соответствии с законодательством Российской Федерации действия (безде</w:t>
      </w:r>
      <w:r w:rsidRPr="00AA741C">
        <w:rPr>
          <w:rFonts w:ascii="Times New Roman" w:hAnsi="Times New Roman"/>
          <w:color w:val="000000"/>
          <w:sz w:val="24"/>
          <w:szCs w:val="24"/>
        </w:rPr>
        <w:t>й</w:t>
      </w:r>
      <w:r w:rsidRPr="00AA741C">
        <w:rPr>
          <w:rFonts w:ascii="Times New Roman" w:hAnsi="Times New Roman"/>
          <w:color w:val="000000"/>
          <w:sz w:val="24"/>
          <w:szCs w:val="24"/>
        </w:rPr>
        <w:t>ствие) должностного лица контрактной службы могут быть обжалованы в судебном п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рядке или в порядке, установленном </w:t>
      </w:r>
      <w:hyperlink r:id="rId19" w:history="1">
        <w:r w:rsidRPr="00AA741C">
          <w:rPr>
            <w:rStyle w:val="aff4"/>
            <w:color w:val="000000"/>
            <w:sz w:val="24"/>
            <w:szCs w:val="24"/>
          </w:rPr>
          <w:t>главой 6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AA741C" w:rsidRP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41C" w:rsidRPr="00AA741C" w:rsidRDefault="00AA741C" w:rsidP="00AA741C">
      <w:pPr>
        <w:pStyle w:val="1"/>
        <w:spacing w:before="0" w:after="0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8" w:name="sub_1300"/>
      <w:r w:rsidRPr="00AA741C">
        <w:rPr>
          <w:rFonts w:ascii="Times New Roman" w:hAnsi="Times New Roman"/>
          <w:color w:val="000000"/>
          <w:sz w:val="24"/>
          <w:szCs w:val="24"/>
        </w:rPr>
        <w:t>III. Функции и полномочия контрактной службы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1003"/>
      <w:bookmarkEnd w:id="8"/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3. Контрактная служба осуществляет следующие функции и полномочия: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031"/>
      <w:bookmarkEnd w:id="9"/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3.1. При планировании закупок:</w:t>
      </w:r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311"/>
      <w:bookmarkEnd w:id="10"/>
      <w:r w:rsidRPr="00AA741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</w:t>
      </w:r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>3.1.1. разрабатывает план-график, осуществляет подготовку изменений в план-график;</w:t>
      </w:r>
      <w:bookmarkStart w:id="12" w:name="sub_1312"/>
      <w:bookmarkEnd w:id="11"/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>3.1.2. размещает в единой информационной системе в сфере закупок (далее - ед</w:t>
      </w:r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/>
          <w:color w:val="000000"/>
          <w:sz w:val="24"/>
          <w:szCs w:val="24"/>
        </w:rPr>
        <w:t>ная информационная система) план-график и внесенные в него изменения;</w:t>
      </w:r>
      <w:bookmarkStart w:id="13" w:name="sub_1313"/>
      <w:bookmarkEnd w:id="12"/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3.1.3. организует обязательное общественное обсуждение закупок в случаях, предусмотренных </w:t>
      </w:r>
      <w:hyperlink r:id="rId20" w:history="1">
        <w:r w:rsidRPr="00AA741C">
          <w:rPr>
            <w:rStyle w:val="aff4"/>
            <w:color w:val="000000"/>
            <w:sz w:val="24"/>
            <w:szCs w:val="24"/>
          </w:rPr>
          <w:t>статьей 20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  <w:bookmarkStart w:id="14" w:name="sub_1314"/>
      <w:bookmarkEnd w:id="13"/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3.1.4. разрабатывает требования к закупаемым Заказчиком, его территориальными органами (подразделениями) и подведомственными им казенными учреждениями, бю</w:t>
      </w:r>
      <w:r w:rsidRPr="00AA741C">
        <w:rPr>
          <w:rFonts w:ascii="Times New Roman" w:hAnsi="Times New Roman"/>
          <w:color w:val="000000"/>
          <w:sz w:val="24"/>
          <w:szCs w:val="24"/>
        </w:rPr>
        <w:t>д</w:t>
      </w:r>
      <w:r w:rsidRPr="00AA741C">
        <w:rPr>
          <w:rFonts w:ascii="Times New Roman" w:hAnsi="Times New Roman"/>
          <w:color w:val="000000"/>
          <w:sz w:val="24"/>
          <w:szCs w:val="24"/>
        </w:rPr>
        <w:t>жетными учреждениями и государственными, муниципальными унитарными предприят</w:t>
      </w:r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/>
          <w:color w:val="000000"/>
          <w:sz w:val="24"/>
          <w:szCs w:val="24"/>
        </w:rPr>
        <w:t>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</w:t>
      </w:r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/>
          <w:color w:val="000000"/>
          <w:sz w:val="24"/>
          <w:szCs w:val="24"/>
        </w:rPr>
        <w:t>альных органов (подразделений) и подведомственных им казенных учреждений на осн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вании правовых актов о нормировании в соответствии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со </w:t>
      </w:r>
      <w:hyperlink r:id="rId21" w:history="1">
        <w:r w:rsidRPr="00AA741C">
          <w:rPr>
            <w:rStyle w:val="aff4"/>
            <w:color w:val="000000"/>
            <w:sz w:val="24"/>
            <w:szCs w:val="24"/>
          </w:rPr>
          <w:t>статьей 19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  <w:bookmarkStart w:id="15" w:name="sub_1315"/>
      <w:bookmarkEnd w:id="14"/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>3.1.5. организует в случае необходимости консультации с поставщиками (подря</w:t>
      </w:r>
      <w:r w:rsidRPr="00AA741C">
        <w:rPr>
          <w:rFonts w:ascii="Times New Roman" w:hAnsi="Times New Roman"/>
          <w:color w:val="000000"/>
          <w:sz w:val="24"/>
          <w:szCs w:val="24"/>
        </w:rPr>
        <w:t>д</w:t>
      </w:r>
      <w:r w:rsidRPr="00AA741C">
        <w:rPr>
          <w:rFonts w:ascii="Times New Roman" w:hAnsi="Times New Roman"/>
          <w:color w:val="000000"/>
          <w:sz w:val="24"/>
          <w:szCs w:val="24"/>
        </w:rPr>
        <w:t>чиками, исполнителями) и участвует в таких консультациях в целях определения состо</w:t>
      </w:r>
      <w:r w:rsidRPr="00AA741C">
        <w:rPr>
          <w:rFonts w:ascii="Times New Roman" w:hAnsi="Times New Roman"/>
          <w:color w:val="000000"/>
          <w:sz w:val="24"/>
          <w:szCs w:val="24"/>
        </w:rPr>
        <w:t>я</w:t>
      </w:r>
      <w:r w:rsidRPr="00AA741C">
        <w:rPr>
          <w:rFonts w:ascii="Times New Roman" w:hAnsi="Times New Roman"/>
          <w:color w:val="000000"/>
          <w:sz w:val="24"/>
          <w:szCs w:val="24"/>
        </w:rPr>
        <w:t>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</w:t>
      </w:r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/>
          <w:color w:val="000000"/>
          <w:sz w:val="24"/>
          <w:szCs w:val="24"/>
        </w:rPr>
        <w:t>пальных нужд.</w:t>
      </w:r>
      <w:bookmarkStart w:id="16" w:name="sub_13434"/>
      <w:bookmarkEnd w:id="15"/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>3.2. При определении поставщиков (подрядчиков, исполнителей):</w:t>
      </w:r>
      <w:bookmarkStart w:id="17" w:name="sub_1321"/>
      <w:bookmarkEnd w:id="16"/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3.2.1. обеспечивает проведение закрытых конкурентных способов определения п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ставщиков (подрядчиков, исполнителей) в случаях, установленных частями 11 и 12 статьи 24 Федерального закона, по согласованию с федеральным органом исполнительной вл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сти, уполномоченным Правительством Российской Федерации на осуществление данных функций (если такое согласование предусмотрено Федеральным законом);</w:t>
      </w:r>
      <w:bookmarkStart w:id="18" w:name="sub_1322"/>
      <w:bookmarkEnd w:id="17"/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3.2.2. </w:t>
      </w:r>
      <w:bookmarkStart w:id="19" w:name="sub_13222"/>
      <w:bookmarkEnd w:id="18"/>
      <w:r w:rsidRPr="00AA741C">
        <w:rPr>
          <w:rFonts w:ascii="Times New Roman" w:hAnsi="Times New Roman"/>
          <w:color w:val="000000"/>
          <w:sz w:val="24"/>
          <w:szCs w:val="24"/>
        </w:rPr>
        <w:t>осуществляет подготовку и размещение в единой информационной системе извещений об осуществлении закупок, документации о закупках (в случае, если Фед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ральным законом предусмотрена документация о закупках), проектов контрактов, подг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товку и направление приглашений принять участие в определении поставщиков (подря</w:t>
      </w:r>
      <w:r w:rsidRPr="00AA741C">
        <w:rPr>
          <w:rFonts w:ascii="Times New Roman" w:hAnsi="Times New Roman"/>
          <w:color w:val="000000"/>
          <w:sz w:val="24"/>
          <w:szCs w:val="24"/>
        </w:rPr>
        <w:t>д</w:t>
      </w:r>
      <w:r w:rsidRPr="00AA741C">
        <w:rPr>
          <w:rFonts w:ascii="Times New Roman" w:hAnsi="Times New Roman"/>
          <w:color w:val="000000"/>
          <w:sz w:val="24"/>
          <w:szCs w:val="24"/>
        </w:rPr>
        <w:t>чиков, исполнителей):</w:t>
      </w:r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3.2.2.1. определяет и обосновывает начальную (максимальную) цену контракта, ц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>3.2.2.2. осуществляет описание объекта закупки;</w:t>
      </w:r>
      <w:bookmarkStart w:id="20" w:name="sub_13223"/>
      <w:bookmarkEnd w:id="19"/>
    </w:p>
    <w:p w:rsidR="00AA741C" w:rsidRP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3.2.2.3. </w:t>
      </w:r>
      <w:bookmarkStart w:id="21" w:name="sub_1323"/>
      <w:bookmarkEnd w:id="20"/>
      <w:r w:rsidRPr="00AA741C">
        <w:rPr>
          <w:rFonts w:ascii="Times New Roman" w:hAnsi="Times New Roman"/>
          <w:color w:val="000000"/>
          <w:sz w:val="24"/>
          <w:szCs w:val="24"/>
        </w:rPr>
        <w:t>указывает в извещении об осуществлении закупки информацию, пред</w:t>
      </w:r>
      <w:r w:rsidRPr="00AA741C">
        <w:rPr>
          <w:rFonts w:ascii="Times New Roman" w:hAnsi="Times New Roman"/>
          <w:color w:val="000000"/>
          <w:sz w:val="24"/>
          <w:szCs w:val="24"/>
        </w:rPr>
        <w:t>у</w:t>
      </w:r>
      <w:r w:rsidRPr="00AA741C">
        <w:rPr>
          <w:rFonts w:ascii="Times New Roman" w:hAnsi="Times New Roman"/>
          <w:color w:val="000000"/>
          <w:sz w:val="24"/>
          <w:szCs w:val="24"/>
        </w:rPr>
        <w:t>смотренную статьей 42 Федерального закона, в том числе информацию:</w:t>
      </w:r>
    </w:p>
    <w:p w:rsidR="00AA741C" w:rsidRP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об условиях, о запретах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об ограничениях допуска товаров, происходящих из ин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AA741C" w:rsidRP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>о преимуществе в отношении участников закупок, установленном в соответствии со статьей 30 Федерального закона (при необходимости);</w:t>
      </w:r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>о преимуществах, предоставляемых в соответствии со статьями 28, 29 Федеральн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го закона;</w:t>
      </w:r>
    </w:p>
    <w:p w:rsid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>3.2.3.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закупке);</w:t>
      </w:r>
      <w:bookmarkStart w:id="22" w:name="sub_1324"/>
      <w:bookmarkEnd w:id="21"/>
    </w:p>
    <w:p w:rsidR="00AA741C" w:rsidRP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деральным законом предусмотрена документация о закупке);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sub_1325"/>
      <w:bookmarkEnd w:id="22"/>
      <w:r w:rsidRPr="00AA741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sub_1326"/>
      <w:bookmarkEnd w:id="23"/>
      <w:r w:rsidRPr="00AA741C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>3.2.6. осуществляет организационно-техническое обеспечение деятельности коми</w:t>
      </w:r>
      <w:r w:rsidRPr="00AA741C">
        <w:rPr>
          <w:rFonts w:ascii="Times New Roman" w:hAnsi="Times New Roman"/>
          <w:color w:val="000000"/>
          <w:sz w:val="24"/>
          <w:szCs w:val="24"/>
        </w:rPr>
        <w:t>с</w:t>
      </w:r>
      <w:r w:rsidRPr="00AA741C">
        <w:rPr>
          <w:rFonts w:ascii="Times New Roman" w:hAnsi="Times New Roman"/>
          <w:color w:val="000000"/>
          <w:sz w:val="24"/>
          <w:szCs w:val="24"/>
        </w:rPr>
        <w:t>сии по осуществлению закупок;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sub_1327"/>
      <w:bookmarkEnd w:id="24"/>
      <w:r w:rsidRPr="00AA741C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A741C">
        <w:rPr>
          <w:rFonts w:ascii="Times New Roman" w:hAnsi="Times New Roman"/>
          <w:color w:val="000000"/>
          <w:sz w:val="24"/>
          <w:szCs w:val="24"/>
        </w:rPr>
        <w:t>3.2.7. осуществляет привлечение экспертов, экспертных организаций в случаях, уст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новленных </w:t>
      </w:r>
      <w:hyperlink r:id="rId22" w:history="1">
        <w:r w:rsidRPr="00AA741C">
          <w:rPr>
            <w:rStyle w:val="aff4"/>
            <w:color w:val="000000"/>
            <w:sz w:val="24"/>
            <w:szCs w:val="24"/>
          </w:rPr>
          <w:t>статьей 41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закона.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sub_13435"/>
      <w:bookmarkEnd w:id="25"/>
      <w:r w:rsidRPr="00AA741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3.3. При заключении контрактов: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sub_1331"/>
      <w:bookmarkEnd w:id="26"/>
      <w:r w:rsidRPr="00AA741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3.3.1. осуществляет размещение проекта контракта (контракта) в единой информац</w:t>
      </w:r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/>
          <w:color w:val="000000"/>
          <w:sz w:val="24"/>
          <w:szCs w:val="24"/>
        </w:rPr>
        <w:t>онной системе и на электронной площадке с использованием единой информационной системы;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sub_1332"/>
      <w:bookmarkEnd w:id="27"/>
      <w:r w:rsidRPr="00AA741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>3.3.2. осуществляет рассмотрение протокола разногласий при наличии разногласий по проекту контракта;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sub_1333"/>
      <w:bookmarkEnd w:id="28"/>
      <w:r w:rsidRPr="00AA741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 3.3.3. осуществляет рассмотрение независимой гарантии, представленной в качестве обеспечения исполнения контракта;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sub_1334"/>
      <w:bookmarkEnd w:id="29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</w:t>
      </w:r>
      <w:r w:rsidRPr="00AA741C">
        <w:rPr>
          <w:rFonts w:ascii="Times New Roman" w:hAnsi="Times New Roman"/>
          <w:color w:val="000000"/>
          <w:sz w:val="24"/>
          <w:szCs w:val="24"/>
        </w:rPr>
        <w:t>с</w:t>
      </w:r>
      <w:r w:rsidRPr="00AA741C">
        <w:rPr>
          <w:rFonts w:ascii="Times New Roman" w:hAnsi="Times New Roman"/>
          <w:color w:val="000000"/>
          <w:sz w:val="24"/>
          <w:szCs w:val="24"/>
        </w:rPr>
        <w:t>полнения контракта;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sub_1335"/>
      <w:bookmarkEnd w:id="30"/>
      <w:r w:rsidRPr="00AA741C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3.3.5. осуществляет подготовку и направление в контрольный орган в сфере закупок предусмотренного </w:t>
      </w:r>
      <w:hyperlink r:id="rId23" w:history="1">
        <w:r w:rsidRPr="00AA741C">
          <w:rPr>
            <w:rStyle w:val="aff4"/>
            <w:color w:val="000000"/>
            <w:sz w:val="24"/>
            <w:szCs w:val="24"/>
          </w:rPr>
          <w:t>частью 6 статьи 93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обращения Заказчика о согл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совании заключения контракта с единственным поставщиком (подрядчиком, исполнит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лем);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2" w:name="sub_1336"/>
      <w:bookmarkEnd w:id="31"/>
      <w:r w:rsidRPr="00AA741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</w:t>
      </w:r>
      <w:r w:rsidRPr="00AA741C">
        <w:rPr>
          <w:rFonts w:ascii="Times New Roman" w:hAnsi="Times New Roman"/>
          <w:color w:val="000000"/>
          <w:sz w:val="24"/>
          <w:szCs w:val="24"/>
        </w:rPr>
        <w:t>с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полнителем) в случаях, установленных </w:t>
      </w:r>
      <w:hyperlink r:id="rId24" w:history="1">
        <w:r w:rsidRPr="00AA741C">
          <w:rPr>
            <w:rStyle w:val="aff4"/>
            <w:color w:val="000000"/>
            <w:sz w:val="24"/>
            <w:szCs w:val="24"/>
          </w:rPr>
          <w:t>частью 2 статьи 93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3" w:name="sub_1337"/>
      <w:bookmarkEnd w:id="32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3.3.7. осуществляет обеспечение хранения информации и документов в соответствии с частью 15 статьи 4 Федерального закона;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4" w:name="sub_1338"/>
      <w:bookmarkEnd w:id="33"/>
      <w:r w:rsidRPr="00AA741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3.3.8. обеспечивает заключение контракта с участником закупки, в том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числе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с кот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5" w:name="sub_1339"/>
      <w:bookmarkEnd w:id="34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3.3.9. направляет информацию о заключенных контрактах в федеральный орган и</w:t>
      </w:r>
      <w:r w:rsidRPr="00AA741C">
        <w:rPr>
          <w:rFonts w:ascii="Times New Roman" w:hAnsi="Times New Roman"/>
          <w:color w:val="000000"/>
          <w:sz w:val="24"/>
          <w:szCs w:val="24"/>
        </w:rPr>
        <w:t>с</w:t>
      </w:r>
      <w:r w:rsidRPr="00AA741C">
        <w:rPr>
          <w:rFonts w:ascii="Times New Roman" w:hAnsi="Times New Roman"/>
          <w:color w:val="000000"/>
          <w:sz w:val="24"/>
          <w:szCs w:val="24"/>
        </w:rPr>
        <w:t>полнительной власти, осуществляющий правоприменительные функции по кассовому о</w:t>
      </w:r>
      <w:r w:rsidRPr="00AA741C">
        <w:rPr>
          <w:rFonts w:ascii="Times New Roman" w:hAnsi="Times New Roman"/>
          <w:color w:val="000000"/>
          <w:sz w:val="24"/>
          <w:szCs w:val="24"/>
        </w:rPr>
        <w:t>б</w:t>
      </w:r>
      <w:r w:rsidRPr="00AA741C">
        <w:rPr>
          <w:rFonts w:ascii="Times New Roman" w:hAnsi="Times New Roman"/>
          <w:color w:val="000000"/>
          <w:sz w:val="24"/>
          <w:szCs w:val="24"/>
        </w:rPr>
        <w:t>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sub_13436"/>
      <w:bookmarkEnd w:id="35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3.4. При исполнении, изменении, расторжении контракта: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7" w:name="sub_1341"/>
      <w:bookmarkEnd w:id="36"/>
      <w:r w:rsidRPr="00AA741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3.4.1. осуществляет рассмотрение независимой гарантии, представленной в качестве обеспечения гарантийного обязательства;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8" w:name="sub_1342"/>
      <w:bookmarkEnd w:id="37"/>
      <w:r w:rsidRPr="00AA741C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>3.4.2. обеспечивает исполнение условий контракта в части выплаты аванса (если ко</w:t>
      </w:r>
      <w:r w:rsidRPr="00AA741C">
        <w:rPr>
          <w:rFonts w:ascii="Times New Roman" w:hAnsi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/>
          <w:color w:val="000000"/>
          <w:sz w:val="24"/>
          <w:szCs w:val="24"/>
        </w:rPr>
        <w:t>трактом предусмотрена выплата аванса);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9" w:name="sub_1343"/>
      <w:bookmarkEnd w:id="38"/>
      <w:r w:rsidRPr="00AA741C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>3.4.3. обеспечивает приемку поставленного товара, выполненной работы (ее резул</w:t>
      </w:r>
      <w:r w:rsidRPr="00AA741C">
        <w:rPr>
          <w:rFonts w:ascii="Times New Roman" w:hAnsi="Times New Roman"/>
          <w:color w:val="000000"/>
          <w:sz w:val="24"/>
          <w:szCs w:val="24"/>
        </w:rPr>
        <w:t>ь</w:t>
      </w:r>
      <w:r w:rsidRPr="00AA741C">
        <w:rPr>
          <w:rFonts w:ascii="Times New Roman" w:hAnsi="Times New Roman"/>
          <w:color w:val="000000"/>
          <w:sz w:val="24"/>
          <w:szCs w:val="24"/>
        </w:rPr>
        <w:t>татов), оказанной услуги, а также отдельных этапов поставки товара, выполнения работы, оказания услуги, в том числе: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sub_13431"/>
      <w:bookmarkEnd w:id="39"/>
      <w:r w:rsidRPr="00AA741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</w:t>
      </w:r>
      <w:r w:rsidRPr="00AA741C">
        <w:rPr>
          <w:rFonts w:ascii="Times New Roman" w:hAnsi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/>
          <w:color w:val="000000"/>
          <w:sz w:val="24"/>
          <w:szCs w:val="24"/>
        </w:rPr>
        <w:t>ной услуги, а также отдельных этапов исполнения контракта;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1" w:name="sub_13432"/>
      <w:bookmarkEnd w:id="40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3.4.3.2. обеспечивает подготовку решения Заказчика о создании приемочной коми</w:t>
      </w:r>
      <w:r w:rsidRPr="00AA741C">
        <w:rPr>
          <w:rFonts w:ascii="Times New Roman" w:hAnsi="Times New Roman"/>
          <w:color w:val="000000"/>
          <w:sz w:val="24"/>
          <w:szCs w:val="24"/>
        </w:rPr>
        <w:t>с</w:t>
      </w:r>
      <w:r w:rsidRPr="00AA741C">
        <w:rPr>
          <w:rFonts w:ascii="Times New Roman" w:hAnsi="Times New Roman"/>
          <w:color w:val="000000"/>
          <w:sz w:val="24"/>
          <w:szCs w:val="24"/>
        </w:rPr>
        <w:t>сии для приемки поставленного товара, выполненной работы или оказанной услуги, р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зультатов отдельного этапа исполнения контракта;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sub_13433"/>
      <w:bookmarkEnd w:id="41"/>
      <w:r w:rsidRPr="00AA741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3.4.3.3. осуществляет оформление документа о приемке поставленного товара, в</w:t>
      </w:r>
      <w:r w:rsidRPr="00AA741C">
        <w:rPr>
          <w:rFonts w:ascii="Times New Roman" w:hAnsi="Times New Roman"/>
          <w:color w:val="000000"/>
          <w:sz w:val="24"/>
          <w:szCs w:val="24"/>
        </w:rPr>
        <w:t>ы</w:t>
      </w:r>
      <w:r w:rsidRPr="00AA741C">
        <w:rPr>
          <w:rFonts w:ascii="Times New Roman" w:hAnsi="Times New Roman"/>
          <w:color w:val="000000"/>
          <w:sz w:val="24"/>
          <w:szCs w:val="24"/>
        </w:rPr>
        <w:t>полненной работы или оказанной услуги, результатов отдельного этапа исполнения ко</w:t>
      </w:r>
      <w:r w:rsidRPr="00AA741C">
        <w:rPr>
          <w:rFonts w:ascii="Times New Roman" w:hAnsi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/>
          <w:color w:val="000000"/>
          <w:sz w:val="24"/>
          <w:szCs w:val="24"/>
        </w:rPr>
        <w:t>тракта;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3" w:name="sub_1344"/>
      <w:bookmarkEnd w:id="42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 3.4.4. обеспечивает исполнение условий контракта в части оплаты поставленного т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вара, выполненной работы (ее результатов), оказанной услуги, а также отдельных этапов исполнения контракта;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4" w:name="sub_1345"/>
      <w:bookmarkEnd w:id="43"/>
      <w:r w:rsidRPr="00AA741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</w:t>
      </w:r>
      <w:r w:rsidRPr="00AA741C">
        <w:rPr>
          <w:rFonts w:ascii="Times New Roman" w:hAnsi="Times New Roman"/>
          <w:color w:val="000000"/>
          <w:sz w:val="24"/>
          <w:szCs w:val="24"/>
        </w:rPr>
        <w:t>д</w:t>
      </w:r>
      <w:r w:rsidRPr="00AA741C">
        <w:rPr>
          <w:rFonts w:ascii="Times New Roman" w:hAnsi="Times New Roman"/>
          <w:color w:val="000000"/>
          <w:sz w:val="24"/>
          <w:szCs w:val="24"/>
        </w:rPr>
        <w:t>жетной системы Российской Федерации, в целях ведения реестра контрактов, заключе</w:t>
      </w:r>
      <w:r w:rsidRPr="00AA741C">
        <w:rPr>
          <w:rFonts w:ascii="Times New Roman" w:hAnsi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/>
          <w:color w:val="000000"/>
          <w:sz w:val="24"/>
          <w:szCs w:val="24"/>
        </w:rPr>
        <w:t>ных заказчиками;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sub_1346"/>
      <w:bookmarkEnd w:id="44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 xml:space="preserve">3.4.6. взаимодействует с поставщиком (подрядчиком, исполнителем) при изменении, расторжении контракта в соответствии со </w:t>
      </w:r>
      <w:hyperlink r:id="rId25" w:history="1">
        <w:r w:rsidRPr="00AA741C">
          <w:rPr>
            <w:rStyle w:val="aff4"/>
            <w:color w:val="000000"/>
            <w:sz w:val="24"/>
            <w:szCs w:val="24"/>
          </w:rPr>
          <w:t>статьей 95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закона, применении мер ответственности в случае нарушения условий контракта, в том числе направляет п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ненадлежащего исполнения поставщиком (подрядчиком, и</w:t>
      </w:r>
      <w:r w:rsidRPr="00AA741C">
        <w:rPr>
          <w:rFonts w:ascii="Times New Roman" w:hAnsi="Times New Roman"/>
          <w:color w:val="000000"/>
          <w:sz w:val="24"/>
          <w:szCs w:val="24"/>
        </w:rPr>
        <w:t>с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полнителем) обязательств, предусмотренных контрактом,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совершении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6" w:name="sub_1347"/>
      <w:bookmarkEnd w:id="45"/>
      <w:r w:rsidRPr="00AA741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 xml:space="preserve">3.4.7. направляет в порядке, предусмотренном </w:t>
      </w:r>
      <w:hyperlink r:id="rId26" w:history="1">
        <w:r w:rsidRPr="00AA741C">
          <w:rPr>
            <w:rStyle w:val="aff4"/>
            <w:color w:val="000000"/>
            <w:sz w:val="24"/>
            <w:szCs w:val="24"/>
          </w:rPr>
          <w:t>статьей 104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закона, в контрольный орган в сфере закупок информацию о поставщиках (подрядчиках, исполн</w:t>
      </w:r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/>
          <w:color w:val="000000"/>
          <w:sz w:val="24"/>
          <w:szCs w:val="24"/>
        </w:rPr>
        <w:t>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ставщиков (подрядчиков, исполнителей);</w:t>
      </w:r>
      <w:proofErr w:type="gramEnd"/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sub_1348"/>
      <w:bookmarkEnd w:id="46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3.4.8. обеспечивает исполнение условий контракта в части возврата поставщику (по</w:t>
      </w:r>
      <w:r w:rsidRPr="00AA741C">
        <w:rPr>
          <w:rFonts w:ascii="Times New Roman" w:hAnsi="Times New Roman"/>
          <w:color w:val="000000"/>
          <w:sz w:val="24"/>
          <w:szCs w:val="24"/>
        </w:rPr>
        <w:t>д</w:t>
      </w:r>
      <w:r w:rsidRPr="00AA741C">
        <w:rPr>
          <w:rFonts w:ascii="Times New Roman" w:hAnsi="Times New Roman"/>
          <w:color w:val="000000"/>
          <w:sz w:val="24"/>
          <w:szCs w:val="24"/>
        </w:rPr>
        <w:t>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</w:t>
      </w:r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27" w:history="1">
        <w:r w:rsidRPr="00AA741C">
          <w:rPr>
            <w:rStyle w:val="aff4"/>
            <w:color w:val="000000"/>
            <w:sz w:val="24"/>
            <w:szCs w:val="24"/>
          </w:rPr>
          <w:t>частью 27 статьи 34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  <w:proofErr w:type="gramEnd"/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8" w:name="sub_1349"/>
      <w:bookmarkEnd w:id="47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3.4.9. обеспечивает одностороннее расторжение контракта в порядке, предусмотре</w:t>
      </w:r>
      <w:r w:rsidRPr="00AA741C">
        <w:rPr>
          <w:rFonts w:ascii="Times New Roman" w:hAnsi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ном </w:t>
      </w:r>
      <w:hyperlink r:id="rId28" w:history="1">
        <w:r w:rsidRPr="00AA741C">
          <w:rPr>
            <w:rStyle w:val="aff4"/>
            <w:color w:val="000000"/>
            <w:sz w:val="24"/>
            <w:szCs w:val="24"/>
          </w:rPr>
          <w:t>статьей 95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закона.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9" w:name="sub_13437"/>
      <w:bookmarkEnd w:id="48"/>
      <w:r w:rsidRPr="00AA741C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3.5. осуществляет иные функции и полномочия, предусмотренные Федеральным з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коном, в том числе: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0" w:name="sub_1351"/>
      <w:bookmarkEnd w:id="49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кой информации в реестр недобросовестных поставщиков (подрядчиков, исполнителей);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1" w:name="sub_1352"/>
      <w:bookmarkEnd w:id="50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3.5.2.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составляет и размещает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в единой информационной системе отчет об объеме з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купок у субъектов малого предпринимательства, социально ориентированных некомме</w:t>
      </w:r>
      <w:r w:rsidRPr="00AA741C">
        <w:rPr>
          <w:rFonts w:ascii="Times New Roman" w:hAnsi="Times New Roman"/>
          <w:color w:val="000000"/>
          <w:sz w:val="24"/>
          <w:szCs w:val="24"/>
        </w:rPr>
        <w:t>р</w:t>
      </w:r>
      <w:r w:rsidRPr="00AA741C">
        <w:rPr>
          <w:rFonts w:ascii="Times New Roman" w:hAnsi="Times New Roman"/>
          <w:color w:val="000000"/>
          <w:sz w:val="24"/>
          <w:szCs w:val="24"/>
        </w:rPr>
        <w:t>ческих организаций;</w:t>
      </w:r>
    </w:p>
    <w:p w:rsidR="00AA741C" w:rsidRPr="00AA741C" w:rsidRDefault="00AA741C" w:rsidP="00AA741C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2" w:name="sub_1353"/>
      <w:bookmarkEnd w:id="51"/>
      <w:r w:rsidRPr="00AA741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 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нию закупок, ее членов, должностного лица контрактной службы, контрактного управл</w:t>
      </w:r>
      <w:r w:rsidRPr="00AA741C">
        <w:rPr>
          <w:rFonts w:ascii="Times New Roman" w:hAnsi="Times New Roman"/>
          <w:color w:val="000000"/>
          <w:sz w:val="24"/>
          <w:szCs w:val="24"/>
        </w:rPr>
        <w:t>я</w:t>
      </w:r>
      <w:r w:rsidRPr="00AA741C">
        <w:rPr>
          <w:rFonts w:ascii="Times New Roman" w:hAnsi="Times New Roman"/>
          <w:color w:val="000000"/>
          <w:sz w:val="24"/>
          <w:szCs w:val="24"/>
        </w:rPr>
        <w:t>ющего, оператора электронной площадки, оператора специализированной электронной площадки, банков, государственной корпорации "ВЭБ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>Ф", фондов содействия кредит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ванию (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гарантийных фондов, фондов поручительств), являющихся участниками наци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нальной гарантийной системы поддержки малого и среднего предпринимательства, предусмотренной Федеральным законом от 24 июля 2007 года N 209-ФЗ "О развитии м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лого и среднего предпринимательства в Российской Федерации" (при осуществлении т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кими банками, корпорацией, такими фондами действий, предусмотренных Федеральным законом), если такие действия (бездействие) нарушают права и законные интересы учас</w:t>
      </w:r>
      <w:r w:rsidRPr="00AA741C">
        <w:rPr>
          <w:rFonts w:ascii="Times New Roman" w:hAnsi="Times New Roman"/>
          <w:color w:val="000000"/>
          <w:sz w:val="24"/>
          <w:szCs w:val="24"/>
        </w:rPr>
        <w:t>т</w:t>
      </w:r>
      <w:r w:rsidRPr="00AA741C">
        <w:rPr>
          <w:rFonts w:ascii="Times New Roman" w:hAnsi="Times New Roman"/>
          <w:color w:val="000000"/>
          <w:sz w:val="24"/>
          <w:szCs w:val="24"/>
        </w:rPr>
        <w:t>ника закупки, а также осуществляет подготовку материалов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в рамках </w:t>
      </w:r>
      <w:proofErr w:type="spellStart"/>
      <w:r w:rsidRPr="00AA741C">
        <w:rPr>
          <w:rFonts w:ascii="Times New Roman" w:hAnsi="Times New Roman"/>
          <w:color w:val="000000"/>
          <w:sz w:val="24"/>
          <w:szCs w:val="24"/>
        </w:rPr>
        <w:t>претензионно</w:t>
      </w:r>
      <w:proofErr w:type="spellEnd"/>
      <w:r w:rsidRPr="00AA741C">
        <w:rPr>
          <w:rFonts w:ascii="Times New Roman" w:hAnsi="Times New Roman"/>
          <w:color w:val="000000"/>
          <w:sz w:val="24"/>
          <w:szCs w:val="24"/>
        </w:rPr>
        <w:t>-исковой работы;</w:t>
      </w:r>
    </w:p>
    <w:p w:rsidR="00AA741C" w:rsidRPr="00AA741C" w:rsidRDefault="00AA741C" w:rsidP="00AA741C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3" w:name="sub_1355"/>
      <w:bookmarkEnd w:id="52"/>
      <w:r w:rsidRPr="00AA741C"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 3.5.4. при централизации закупок в соответствии со </w:t>
      </w:r>
      <w:hyperlink r:id="rId29" w:history="1">
        <w:r w:rsidRPr="00AA741C">
          <w:rPr>
            <w:rStyle w:val="aff4"/>
            <w:color w:val="000000"/>
            <w:sz w:val="24"/>
            <w:szCs w:val="24"/>
          </w:rPr>
          <w:t>статьей 26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осуществляет предусмотренные Федеральным законом и Положением полномочия, не п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bookmarkEnd w:id="53"/>
    <w:p w:rsidR="00AA741C" w:rsidRP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7"/>
    <w:p w:rsidR="00AA741C" w:rsidRP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164"/>
      <w:bookmarkEnd w:id="54"/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3671" w:rsidRPr="00AA741C" w:rsidRDefault="00163671" w:rsidP="00163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63671" w:rsidRPr="00923298" w:rsidRDefault="00163671" w:rsidP="0016367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63671" w:rsidRDefault="00163671" w:rsidP="0016367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163671" w:rsidRPr="00923298" w:rsidRDefault="00163671" w:rsidP="0016367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Чувашской Республики</w:t>
      </w:r>
    </w:p>
    <w:p w:rsidR="00163671" w:rsidRPr="00923298" w:rsidRDefault="00163671" w:rsidP="00163671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77</w:t>
      </w:r>
    </w:p>
    <w:p w:rsidR="00163671" w:rsidRDefault="00163671" w:rsidP="00AA741C">
      <w:pPr>
        <w:pStyle w:val="ConsPlusNormal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671" w:rsidRDefault="00163671" w:rsidP="00AA741C">
      <w:pPr>
        <w:pStyle w:val="ConsPlusNormal0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A741C" w:rsidRPr="00AA741C" w:rsidRDefault="00AA741C" w:rsidP="00163671">
      <w:pPr>
        <w:pStyle w:val="ConsPlusNormal0"/>
        <w:ind w:firstLine="72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Распределение полномочий и функциональных обязанностей</w:t>
      </w:r>
    </w:p>
    <w:p w:rsidR="00AA741C" w:rsidRPr="00AA741C" w:rsidRDefault="00AA741C" w:rsidP="00163671">
      <w:pPr>
        <w:pStyle w:val="ConsPlusNormal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контрактной службы по группам</w:t>
      </w:r>
    </w:p>
    <w:p w:rsidR="00AA741C" w:rsidRPr="00AA741C" w:rsidRDefault="00AA741C" w:rsidP="00163671">
      <w:pPr>
        <w:pStyle w:val="ConsPlusNormal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741C" w:rsidRPr="00AA741C" w:rsidRDefault="00AA741C" w:rsidP="00AA741C">
      <w:pPr>
        <w:pStyle w:val="ConsPlusNormal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>1. Работники Администрации Урмарского муниципального округа, выполняющие функции контрактной службы без образования отдельного структурного подразделения (далее - функциональные исполнители), группа инициаторов закупок: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1.1. организует обязательное общественное обсуждение закупок в случаях, пред</w:t>
      </w:r>
      <w:r w:rsidRPr="00AA741C">
        <w:rPr>
          <w:rFonts w:ascii="Times New Roman" w:hAnsi="Times New Roman"/>
          <w:color w:val="000000"/>
          <w:sz w:val="24"/>
          <w:szCs w:val="24"/>
        </w:rPr>
        <w:t>у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смотренных </w:t>
      </w:r>
      <w:hyperlink r:id="rId30" w:history="1">
        <w:r w:rsidRPr="00AA741C">
          <w:rPr>
            <w:rStyle w:val="aff4"/>
            <w:color w:val="000000"/>
            <w:sz w:val="24"/>
            <w:szCs w:val="24"/>
          </w:rPr>
          <w:t>статьей 20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1.2. разрабатывает требования к закупаемым Заказчиком, его территориальными о</w:t>
      </w:r>
      <w:r w:rsidRPr="00AA741C">
        <w:rPr>
          <w:rFonts w:ascii="Times New Roman" w:hAnsi="Times New Roman"/>
          <w:color w:val="000000"/>
          <w:sz w:val="24"/>
          <w:szCs w:val="24"/>
        </w:rPr>
        <w:t>р</w:t>
      </w:r>
      <w:r w:rsidRPr="00AA741C">
        <w:rPr>
          <w:rFonts w:ascii="Times New Roman" w:hAnsi="Times New Roman"/>
          <w:color w:val="000000"/>
          <w:sz w:val="24"/>
          <w:szCs w:val="24"/>
        </w:rPr>
        <w:t>ганами (подразделениями) и подведомственными им казенными учреждениями, бюдже</w:t>
      </w:r>
      <w:r w:rsidRPr="00AA741C">
        <w:rPr>
          <w:rFonts w:ascii="Times New Roman" w:hAnsi="Times New Roman"/>
          <w:color w:val="000000"/>
          <w:sz w:val="24"/>
          <w:szCs w:val="24"/>
        </w:rPr>
        <w:t>т</w:t>
      </w:r>
      <w:r w:rsidRPr="00AA741C">
        <w:rPr>
          <w:rFonts w:ascii="Times New Roman" w:hAnsi="Times New Roman"/>
          <w:color w:val="000000"/>
          <w:sz w:val="24"/>
          <w:szCs w:val="24"/>
        </w:rPr>
        <w:t>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</w:t>
      </w:r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/>
          <w:color w:val="000000"/>
          <w:sz w:val="24"/>
          <w:szCs w:val="24"/>
        </w:rPr>
        <w:t>альных органов (подразделений) и подведомственных им казенных учреждений на осн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вании правовых актов о нормировании в соответствии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со </w:t>
      </w:r>
      <w:hyperlink r:id="rId31" w:history="1">
        <w:r w:rsidRPr="00AA741C">
          <w:rPr>
            <w:rStyle w:val="aff4"/>
            <w:color w:val="000000"/>
            <w:sz w:val="24"/>
            <w:szCs w:val="24"/>
          </w:rPr>
          <w:t>статьей 19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1.3. организует в случае необходимости консультации с поставщиками (подрядчик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</w:t>
      </w:r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/>
          <w:color w:val="000000"/>
          <w:sz w:val="24"/>
          <w:szCs w:val="24"/>
        </w:rPr>
        <w:t>пальных нужд.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1.4.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1.5. осуществляет описание объекта закупки;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1.6. осуществляет рассмотрение протокола разногласий при наличии разногласий по проекту контракта;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1.7. обеспечивает заключение контракта с участником закупки, в том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числе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с кот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1.8. обеспечивает приемку поставленного товара, выполненной работы (ее результ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тов), оказанной услуги, а также отдельных этапов поставки товара, выполнения работы, оказания услуги, в том числе: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1.9. обеспечивает проведение силами Заказчика или с привлечением экспертов, эк</w:t>
      </w:r>
      <w:r w:rsidRPr="00AA741C">
        <w:rPr>
          <w:rFonts w:ascii="Times New Roman" w:hAnsi="Times New Roman"/>
          <w:color w:val="000000"/>
          <w:sz w:val="24"/>
          <w:szCs w:val="24"/>
        </w:rPr>
        <w:t>с</w:t>
      </w:r>
      <w:r w:rsidRPr="00AA741C">
        <w:rPr>
          <w:rFonts w:ascii="Times New Roman" w:hAnsi="Times New Roman"/>
          <w:color w:val="000000"/>
          <w:sz w:val="24"/>
          <w:szCs w:val="24"/>
        </w:rPr>
        <w:t>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1.10. осуществляет оформление документа о приемке поставленного товара, выпо</w:t>
      </w:r>
      <w:r w:rsidRPr="00AA741C">
        <w:rPr>
          <w:rFonts w:ascii="Times New Roman" w:hAnsi="Times New Roman"/>
          <w:color w:val="000000"/>
          <w:sz w:val="24"/>
          <w:szCs w:val="24"/>
        </w:rPr>
        <w:t>л</w:t>
      </w:r>
      <w:r w:rsidRPr="00AA741C">
        <w:rPr>
          <w:rFonts w:ascii="Times New Roman" w:hAnsi="Times New Roman"/>
          <w:color w:val="000000"/>
          <w:sz w:val="24"/>
          <w:szCs w:val="24"/>
        </w:rPr>
        <w:t>ненной работы или оказанной услуги, результатов отдельного этапа исполнения контра</w:t>
      </w:r>
      <w:r w:rsidRPr="00AA741C">
        <w:rPr>
          <w:rFonts w:ascii="Times New Roman" w:hAnsi="Times New Roman"/>
          <w:color w:val="000000"/>
          <w:sz w:val="24"/>
          <w:szCs w:val="24"/>
        </w:rPr>
        <w:t>к</w:t>
      </w:r>
      <w:r w:rsidRPr="00AA741C">
        <w:rPr>
          <w:rFonts w:ascii="Times New Roman" w:hAnsi="Times New Roman"/>
          <w:color w:val="000000"/>
          <w:sz w:val="24"/>
          <w:szCs w:val="24"/>
        </w:rPr>
        <w:t>та;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1.11. обеспечивает проведение закрытых способов определения поставщиков (по</w:t>
      </w:r>
      <w:r w:rsidRPr="00AA741C">
        <w:rPr>
          <w:rFonts w:ascii="Times New Roman" w:hAnsi="Times New Roman"/>
          <w:color w:val="000000"/>
          <w:sz w:val="24"/>
          <w:szCs w:val="24"/>
        </w:rPr>
        <w:t>д</w:t>
      </w:r>
      <w:r w:rsidRPr="00AA741C">
        <w:rPr>
          <w:rFonts w:ascii="Times New Roman" w:hAnsi="Times New Roman"/>
          <w:color w:val="000000"/>
          <w:sz w:val="24"/>
          <w:szCs w:val="24"/>
        </w:rPr>
        <w:t>рядчиков, исполнителей) в случаях, установленных частями 11 и 12 статьи 24 Федерал</w:t>
      </w:r>
      <w:r w:rsidRPr="00AA741C">
        <w:rPr>
          <w:rFonts w:ascii="Times New Roman" w:hAnsi="Times New Roman"/>
          <w:color w:val="000000"/>
          <w:sz w:val="24"/>
          <w:szCs w:val="24"/>
        </w:rPr>
        <w:t>ь</w:t>
      </w:r>
      <w:r w:rsidRPr="00AA741C">
        <w:rPr>
          <w:rFonts w:ascii="Times New Roman" w:hAnsi="Times New Roman"/>
          <w:color w:val="000000"/>
          <w:sz w:val="24"/>
          <w:szCs w:val="24"/>
        </w:rPr>
        <w:t>ного закона, по согласованию с федеральным органом исполнительной власти, уполном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ченным Правительством Российской Федерации на осуществление данных функций (если такое согласование предусмотрено Федеральным законом);</w:t>
      </w:r>
    </w:p>
    <w:p w:rsidR="00AA741C" w:rsidRP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1.12. осуществляет привлечение экспертов, экспертных организаций в случаях, установленных </w:t>
      </w:r>
      <w:hyperlink r:id="rId32" w:history="1">
        <w:r w:rsidRPr="00AA741C">
          <w:rPr>
            <w:rStyle w:val="aff4"/>
            <w:color w:val="000000"/>
            <w:sz w:val="24"/>
            <w:szCs w:val="24"/>
          </w:rPr>
          <w:t>статьей 41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закона.</w:t>
      </w:r>
    </w:p>
    <w:p w:rsidR="00AA741C" w:rsidRPr="00AA741C" w:rsidRDefault="00AA741C" w:rsidP="00AA741C">
      <w:pPr>
        <w:pStyle w:val="a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41C" w:rsidRPr="00AA741C" w:rsidRDefault="00AA741C" w:rsidP="00163671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       2. Функциональные исполнители группы организации планирования закупок и опр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 w:cs="Times New Roman"/>
          <w:color w:val="000000"/>
          <w:sz w:val="24"/>
          <w:szCs w:val="24"/>
        </w:rPr>
        <w:t>деления поставщиков (подрядчиков, исполнителей):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2.1. разрабатывают план-график, осуществляют подготовку изменений в план-график;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2.2. размещают в единой информационной системе в сфере закупок (далее - единая информационная система) план-график и внесенные в него изменения;         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2.3. осуществляют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2.4. указывают в извещении об осуществлении закупки информацию, предусмо</w:t>
      </w:r>
      <w:r w:rsidRPr="00AA741C">
        <w:rPr>
          <w:rFonts w:ascii="Times New Roman" w:hAnsi="Times New Roman"/>
          <w:color w:val="000000"/>
          <w:sz w:val="24"/>
          <w:szCs w:val="24"/>
        </w:rPr>
        <w:t>т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ренную </w:t>
      </w:r>
      <w:hyperlink r:id="rId33" w:history="1">
        <w:r w:rsidRPr="00AA741C">
          <w:rPr>
            <w:rStyle w:val="aff4"/>
            <w:color w:val="000000"/>
            <w:sz w:val="24"/>
            <w:szCs w:val="24"/>
          </w:rPr>
          <w:t>статьей 42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закона, в том числе информацию: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об условиях, о запретах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об ограничениях допуска товаров, происходящих из иностра</w:t>
      </w:r>
      <w:r w:rsidRPr="00AA741C">
        <w:rPr>
          <w:rFonts w:ascii="Times New Roman" w:hAnsi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/>
          <w:color w:val="000000"/>
          <w:sz w:val="24"/>
          <w:szCs w:val="24"/>
        </w:rPr>
        <w:t>ного государства или группы иностранных государств, работ, услуг, соответственно в</w:t>
      </w:r>
      <w:r w:rsidRPr="00AA741C">
        <w:rPr>
          <w:rFonts w:ascii="Times New Roman" w:hAnsi="Times New Roman"/>
          <w:color w:val="000000"/>
          <w:sz w:val="24"/>
          <w:szCs w:val="24"/>
        </w:rPr>
        <w:t>ы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34" w:history="1">
        <w:r w:rsidRPr="00AA741C">
          <w:rPr>
            <w:rStyle w:val="aff4"/>
            <w:color w:val="000000"/>
            <w:sz w:val="24"/>
            <w:szCs w:val="24"/>
          </w:rPr>
          <w:t>статьей 14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>об ограничении участия в определении поставщика (подрядчика, исполнителя), устано</w:t>
      </w:r>
      <w:r w:rsidRPr="00AA741C">
        <w:rPr>
          <w:rFonts w:ascii="Times New Roman" w:hAnsi="Times New Roman"/>
          <w:color w:val="000000"/>
          <w:sz w:val="24"/>
          <w:szCs w:val="24"/>
        </w:rPr>
        <w:t>в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ленном в соответствии со </w:t>
      </w:r>
      <w:hyperlink r:id="rId35" w:history="1">
        <w:r w:rsidRPr="00AA741C">
          <w:rPr>
            <w:rStyle w:val="aff4"/>
            <w:color w:val="000000"/>
            <w:sz w:val="24"/>
            <w:szCs w:val="24"/>
          </w:rPr>
          <w:t>статьей 30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(при необходимости);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о преимуществах, предоставляемых в соответствии со </w:t>
      </w:r>
      <w:hyperlink r:id="rId36" w:history="1">
        <w:r w:rsidRPr="00AA741C">
          <w:rPr>
            <w:rStyle w:val="aff4"/>
            <w:color w:val="000000"/>
            <w:sz w:val="24"/>
            <w:szCs w:val="24"/>
          </w:rPr>
          <w:t>статьями 28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37" w:history="1">
        <w:r w:rsidRPr="00AA741C">
          <w:rPr>
            <w:rStyle w:val="aff4"/>
            <w:color w:val="000000"/>
            <w:sz w:val="24"/>
            <w:szCs w:val="24"/>
          </w:rPr>
          <w:t>29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кона;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 2.5. осуществляют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 2.6. осуществляют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деральным законом предусмотрена документация о закупке);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 2.7. осуществляют оформление и размещение в единой информационной системе протоколов определения поставщика (подрядчика, исполнителя);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 2.8. осуществляют размещение проекта контракта (контракта) в единой информ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ционной системе и на электронной площадке с использованием единой информационной системы;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 2.9. осуществляют рассмотрение независимой гарантии, представленной в кач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стве обеспечения исполнения контракта;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 2.10. осуществляют подготовку и направление в контрольный орган в сфере зак</w:t>
      </w:r>
      <w:r w:rsidRPr="00AA741C">
        <w:rPr>
          <w:rFonts w:ascii="Times New Roman" w:hAnsi="Times New Roman"/>
          <w:color w:val="000000"/>
          <w:sz w:val="24"/>
          <w:szCs w:val="24"/>
        </w:rPr>
        <w:t>у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пок предусмотренного </w:t>
      </w:r>
      <w:hyperlink r:id="rId38" w:history="1">
        <w:r w:rsidRPr="00AA741C">
          <w:rPr>
            <w:rStyle w:val="aff4"/>
            <w:color w:val="000000"/>
            <w:sz w:val="24"/>
            <w:szCs w:val="24"/>
          </w:rPr>
          <w:t>частью 6 статьи 93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обращения Заказчика о согласовании заключения контракта с единственным поставщиком (подрядчиком, испо</w:t>
      </w:r>
      <w:r w:rsidRPr="00AA741C">
        <w:rPr>
          <w:rFonts w:ascii="Times New Roman" w:hAnsi="Times New Roman"/>
          <w:color w:val="000000"/>
          <w:sz w:val="24"/>
          <w:szCs w:val="24"/>
        </w:rPr>
        <w:t>л</w:t>
      </w:r>
      <w:r w:rsidRPr="00AA741C">
        <w:rPr>
          <w:rFonts w:ascii="Times New Roman" w:hAnsi="Times New Roman"/>
          <w:color w:val="000000"/>
          <w:sz w:val="24"/>
          <w:szCs w:val="24"/>
        </w:rPr>
        <w:t>нителем);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 2.11. осуществляют подготовку и направление в контрольный орган в сфере зак</w:t>
      </w:r>
      <w:r w:rsidRPr="00AA741C">
        <w:rPr>
          <w:rFonts w:ascii="Times New Roman" w:hAnsi="Times New Roman"/>
          <w:color w:val="000000"/>
          <w:sz w:val="24"/>
          <w:szCs w:val="24"/>
        </w:rPr>
        <w:t>у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пок уведомления о заключении контракта с единственным поставщиком (подрядчиком, исполнителем) в случаях, установленных </w:t>
      </w:r>
      <w:hyperlink r:id="rId39" w:history="1">
        <w:r w:rsidRPr="00AA741C">
          <w:rPr>
            <w:rStyle w:val="aff4"/>
            <w:color w:val="000000"/>
            <w:sz w:val="24"/>
            <w:szCs w:val="24"/>
          </w:rPr>
          <w:t>частью 2 статьи 93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 2.12. осуществляют обеспечение хранения информации и документов в соотве</w:t>
      </w:r>
      <w:r w:rsidRPr="00AA741C">
        <w:rPr>
          <w:rFonts w:ascii="Times New Roman" w:hAnsi="Times New Roman"/>
          <w:color w:val="000000"/>
          <w:sz w:val="24"/>
          <w:szCs w:val="24"/>
        </w:rPr>
        <w:t>т</w:t>
      </w:r>
      <w:r w:rsidRPr="00AA741C">
        <w:rPr>
          <w:rFonts w:ascii="Times New Roman" w:hAnsi="Times New Roman"/>
          <w:color w:val="000000"/>
          <w:sz w:val="24"/>
          <w:szCs w:val="24"/>
        </w:rPr>
        <w:t>ствии с частью 15 статьи 4 Федерального закона;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 2.13. осуществляют рассмотрение независимой гарантии, представленной в кач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стве обеспечения гарантийного обязательства;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 xml:space="preserve">2.14. направляют в порядке, предусмотренном </w:t>
      </w:r>
      <w:hyperlink r:id="rId40" w:history="1">
        <w:r w:rsidRPr="00AA741C">
          <w:rPr>
            <w:rStyle w:val="aff4"/>
            <w:color w:val="000000"/>
            <w:sz w:val="24"/>
            <w:szCs w:val="24"/>
          </w:rPr>
          <w:t>статьей 104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закона, в контрольный орган в сфере закупок информацию о поставщиках (подрядчиках, исполн</w:t>
      </w:r>
      <w:r w:rsidRPr="00AA741C">
        <w:rPr>
          <w:rFonts w:ascii="Times New Roman" w:hAnsi="Times New Roman"/>
          <w:color w:val="000000"/>
          <w:sz w:val="24"/>
          <w:szCs w:val="24"/>
        </w:rPr>
        <w:t>и</w:t>
      </w:r>
      <w:r w:rsidRPr="00AA741C">
        <w:rPr>
          <w:rFonts w:ascii="Times New Roman" w:hAnsi="Times New Roman"/>
          <w:color w:val="000000"/>
          <w:sz w:val="24"/>
          <w:szCs w:val="24"/>
        </w:rPr>
        <w:t>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ставщиков (подрядчиков, исполнителей);</w:t>
      </w:r>
      <w:proofErr w:type="gramEnd"/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2.15. осуществляют подготовку и направление в контрольный орган в сфере зак</w:t>
      </w:r>
      <w:r w:rsidRPr="00AA741C">
        <w:rPr>
          <w:rFonts w:ascii="Times New Roman" w:hAnsi="Times New Roman"/>
          <w:color w:val="000000"/>
          <w:sz w:val="24"/>
          <w:szCs w:val="24"/>
        </w:rPr>
        <w:t>у</w:t>
      </w:r>
      <w:r w:rsidRPr="00AA741C">
        <w:rPr>
          <w:rFonts w:ascii="Times New Roman" w:hAnsi="Times New Roman"/>
          <w:color w:val="000000"/>
          <w:sz w:val="24"/>
          <w:szCs w:val="24"/>
        </w:rPr>
        <w:t>пок информации и документов, свидетельствующих об уклонении победителя определ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лей);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2.16.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составляют и размещают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в единой информационной системе отчет об объеме закупок у субъектов малого предпринимательства, социально ориентированных неко</w:t>
      </w:r>
      <w:r w:rsidRPr="00AA741C">
        <w:rPr>
          <w:rFonts w:ascii="Times New Roman" w:hAnsi="Times New Roman"/>
          <w:color w:val="000000"/>
          <w:sz w:val="24"/>
          <w:szCs w:val="24"/>
        </w:rPr>
        <w:t>м</w:t>
      </w:r>
      <w:r w:rsidRPr="00AA741C">
        <w:rPr>
          <w:rFonts w:ascii="Times New Roman" w:hAnsi="Times New Roman"/>
          <w:color w:val="000000"/>
          <w:sz w:val="24"/>
          <w:szCs w:val="24"/>
        </w:rPr>
        <w:t>мерческих организаций;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2.17. направляют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лях ведения реестра контрактов, заключенных заказчиками.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2.18. направляют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</w:t>
      </w:r>
      <w:r w:rsidRPr="00AA741C">
        <w:rPr>
          <w:rFonts w:ascii="Times New Roman" w:hAnsi="Times New Roman"/>
          <w:color w:val="000000"/>
          <w:sz w:val="24"/>
          <w:szCs w:val="24"/>
        </w:rPr>
        <w:t>д</w:t>
      </w:r>
      <w:r w:rsidRPr="00AA741C">
        <w:rPr>
          <w:rFonts w:ascii="Times New Roman" w:hAnsi="Times New Roman"/>
          <w:color w:val="000000"/>
          <w:sz w:val="24"/>
          <w:szCs w:val="24"/>
        </w:rPr>
        <w:t>жетной системы Российской Федерации, в целях ведения реестра контрактов, заключе</w:t>
      </w:r>
      <w:r w:rsidRPr="00AA741C">
        <w:rPr>
          <w:rFonts w:ascii="Times New Roman" w:hAnsi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/>
          <w:color w:val="000000"/>
          <w:sz w:val="24"/>
          <w:szCs w:val="24"/>
        </w:rPr>
        <w:t>ных заказчиками;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3. Функциональные исполнители группы обеспечения осуществления оплаты: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3.1. осуществляют организационно-техническое обеспечение деятельности коми</w:t>
      </w:r>
      <w:r w:rsidRPr="00AA741C">
        <w:rPr>
          <w:rFonts w:ascii="Times New Roman" w:hAnsi="Times New Roman"/>
          <w:color w:val="000000"/>
          <w:sz w:val="24"/>
          <w:szCs w:val="24"/>
        </w:rPr>
        <w:t>с</w:t>
      </w:r>
      <w:r w:rsidRPr="00AA741C">
        <w:rPr>
          <w:rFonts w:ascii="Times New Roman" w:hAnsi="Times New Roman"/>
          <w:color w:val="000000"/>
          <w:sz w:val="24"/>
          <w:szCs w:val="24"/>
        </w:rPr>
        <w:t>сии по осуществлению закупок;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3.2. организуют проверку поступления денежных средств от участника закупки, с которым заключается контракт, на счет Заказчика, внесенных в качестве обеспечения и</w:t>
      </w:r>
      <w:r w:rsidRPr="00AA741C">
        <w:rPr>
          <w:rFonts w:ascii="Times New Roman" w:hAnsi="Times New Roman"/>
          <w:color w:val="000000"/>
          <w:sz w:val="24"/>
          <w:szCs w:val="24"/>
        </w:rPr>
        <w:t>с</w:t>
      </w:r>
      <w:r w:rsidRPr="00AA741C">
        <w:rPr>
          <w:rFonts w:ascii="Times New Roman" w:hAnsi="Times New Roman"/>
          <w:color w:val="000000"/>
          <w:sz w:val="24"/>
          <w:szCs w:val="24"/>
        </w:rPr>
        <w:t>полнения контракта;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3.3. обеспечивают исполнение условий контракта в части выплаты аванса (если контрактом предусмотрена выплата аванса);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3.4. обеспечивают исполнение условий контракта в части оплаты поставленного т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вара, выполненной работы (ее результатов), оказанной услуги, а также отдельных этапов исполнения контракта;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3.5. обеспечивают исполнение условий контракта в части возврата поставщику (подрядчику, исполнителю) денежных средств, внесенных в качестве обеспечения испо</w:t>
      </w:r>
      <w:r w:rsidRPr="00AA741C">
        <w:rPr>
          <w:rFonts w:ascii="Times New Roman" w:hAnsi="Times New Roman"/>
          <w:color w:val="000000"/>
          <w:sz w:val="24"/>
          <w:szCs w:val="24"/>
        </w:rPr>
        <w:t>л</w:t>
      </w:r>
      <w:r w:rsidRPr="00AA741C">
        <w:rPr>
          <w:rFonts w:ascii="Times New Roman" w:hAnsi="Times New Roman"/>
          <w:color w:val="000000"/>
          <w:sz w:val="24"/>
          <w:szCs w:val="24"/>
        </w:rPr>
        <w:t>нения контракта (если такая форма обеспечения исполнения контракта применяется п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41" w:history="1">
        <w:r w:rsidRPr="00AA741C">
          <w:rPr>
            <w:rStyle w:val="aff4"/>
            <w:color w:val="000000"/>
            <w:sz w:val="24"/>
            <w:szCs w:val="24"/>
          </w:rPr>
          <w:t>частью 27 статьи 34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закона;</w:t>
      </w:r>
      <w:proofErr w:type="gramEnd"/>
    </w:p>
    <w:p w:rsidR="00AA741C" w:rsidRPr="00AA741C" w:rsidRDefault="00AA741C" w:rsidP="00163671">
      <w:pPr>
        <w:pStyle w:val="ConsPlusNormal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1C">
        <w:rPr>
          <w:rFonts w:ascii="Times New Roman" w:hAnsi="Times New Roman" w:cs="Times New Roman"/>
          <w:color w:val="000000"/>
          <w:sz w:val="24"/>
          <w:szCs w:val="24"/>
        </w:rPr>
        <w:t xml:space="preserve">4. Функциональные исполнители группы осуществления </w:t>
      </w:r>
      <w:proofErr w:type="spellStart"/>
      <w:r w:rsidRPr="00AA741C">
        <w:rPr>
          <w:rFonts w:ascii="Times New Roman" w:hAnsi="Times New Roman" w:cs="Times New Roman"/>
          <w:color w:val="000000"/>
          <w:sz w:val="24"/>
          <w:szCs w:val="24"/>
        </w:rPr>
        <w:t>претензионно</w:t>
      </w:r>
      <w:proofErr w:type="spellEnd"/>
      <w:r w:rsidRPr="00AA741C">
        <w:rPr>
          <w:rFonts w:ascii="Times New Roman" w:hAnsi="Times New Roman" w:cs="Times New Roman"/>
          <w:color w:val="000000"/>
          <w:sz w:val="24"/>
          <w:szCs w:val="24"/>
        </w:rPr>
        <w:t>-исковой работы: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4.1 обеспечивают подготовку решения Заказчика о создании приемочной комиссии для приемки поставленного товара, выполненной работы или оказанной услуги, результ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тов отдельного этапа исполнения контракта;</w:t>
      </w:r>
    </w:p>
    <w:p w:rsidR="00AA741C" w:rsidRPr="00AA741C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4.2. осуществляют оформление документа о приемке поставленного товара, в</w:t>
      </w:r>
      <w:r w:rsidRPr="00AA741C">
        <w:rPr>
          <w:rFonts w:ascii="Times New Roman" w:hAnsi="Times New Roman"/>
          <w:color w:val="000000"/>
          <w:sz w:val="24"/>
          <w:szCs w:val="24"/>
        </w:rPr>
        <w:t>ы</w:t>
      </w:r>
      <w:r w:rsidRPr="00AA741C">
        <w:rPr>
          <w:rFonts w:ascii="Times New Roman" w:hAnsi="Times New Roman"/>
          <w:color w:val="000000"/>
          <w:sz w:val="24"/>
          <w:szCs w:val="24"/>
        </w:rPr>
        <w:t>полненной работы или оказанной услуги, результатов отдельного этапа исполнения ко</w:t>
      </w:r>
      <w:r w:rsidRPr="00AA741C">
        <w:rPr>
          <w:rFonts w:ascii="Times New Roman" w:hAnsi="Times New Roman"/>
          <w:color w:val="000000"/>
          <w:sz w:val="24"/>
          <w:szCs w:val="24"/>
        </w:rPr>
        <w:t>н</w:t>
      </w:r>
      <w:r w:rsidRPr="00AA741C">
        <w:rPr>
          <w:rFonts w:ascii="Times New Roman" w:hAnsi="Times New Roman"/>
          <w:color w:val="000000"/>
          <w:sz w:val="24"/>
          <w:szCs w:val="24"/>
        </w:rPr>
        <w:t>тракта;</w:t>
      </w:r>
    </w:p>
    <w:p w:rsidR="00163671" w:rsidRDefault="00AA741C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4.3. взаимодействуют с поставщиком (подрядчиком, исполнителем) при измен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нии, расторжении контракта в соответствии со </w:t>
      </w:r>
      <w:hyperlink r:id="rId42" w:history="1">
        <w:r w:rsidRPr="00AA741C">
          <w:rPr>
            <w:rStyle w:val="aff4"/>
            <w:color w:val="000000"/>
            <w:sz w:val="24"/>
            <w:szCs w:val="24"/>
          </w:rPr>
          <w:t>статьей 95</w:t>
        </w:r>
      </w:hyperlink>
      <w:r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закона, примен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ненадлежащего исполнения поставщиком (подрядчиком, и</w:t>
      </w:r>
      <w:r w:rsidRPr="00AA741C">
        <w:rPr>
          <w:rFonts w:ascii="Times New Roman" w:hAnsi="Times New Roman"/>
          <w:color w:val="000000"/>
          <w:sz w:val="24"/>
          <w:szCs w:val="24"/>
        </w:rPr>
        <w:t>с</w:t>
      </w:r>
      <w:r w:rsidRPr="00AA741C">
        <w:rPr>
          <w:rFonts w:ascii="Times New Roman" w:hAnsi="Times New Roman"/>
          <w:color w:val="000000"/>
          <w:sz w:val="24"/>
          <w:szCs w:val="24"/>
        </w:rPr>
        <w:t xml:space="preserve">полнителем) обязательств, предусмотренных контрактом, 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совершении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иных действий в случае нарушения поставщиком (подрядчиком, исполнителем) или за</w:t>
      </w:r>
      <w:r w:rsidR="00163671">
        <w:rPr>
          <w:rFonts w:ascii="Times New Roman" w:hAnsi="Times New Roman"/>
          <w:color w:val="000000"/>
          <w:sz w:val="24"/>
          <w:szCs w:val="24"/>
        </w:rPr>
        <w:t>казчиком условий контракта;</w:t>
      </w:r>
    </w:p>
    <w:p w:rsidR="00AA741C" w:rsidRPr="00AA741C" w:rsidRDefault="00163671" w:rsidP="00163671">
      <w:pPr>
        <w:pStyle w:val="ae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A741C" w:rsidRPr="00AA741C">
        <w:rPr>
          <w:rFonts w:ascii="Times New Roman" w:hAnsi="Times New Roman"/>
          <w:color w:val="000000"/>
          <w:sz w:val="24"/>
          <w:szCs w:val="24"/>
        </w:rPr>
        <w:t>4.4. обеспечивают одностороннее расторжение контракта в порядке, предусмо</w:t>
      </w:r>
      <w:r w:rsidR="00AA741C" w:rsidRPr="00AA741C">
        <w:rPr>
          <w:rFonts w:ascii="Times New Roman" w:hAnsi="Times New Roman"/>
          <w:color w:val="000000"/>
          <w:sz w:val="24"/>
          <w:szCs w:val="24"/>
        </w:rPr>
        <w:t>т</w:t>
      </w:r>
      <w:r w:rsidR="00AA741C" w:rsidRPr="00AA741C">
        <w:rPr>
          <w:rFonts w:ascii="Times New Roman" w:hAnsi="Times New Roman"/>
          <w:color w:val="000000"/>
          <w:sz w:val="24"/>
          <w:szCs w:val="24"/>
        </w:rPr>
        <w:t xml:space="preserve">ренном </w:t>
      </w:r>
      <w:hyperlink r:id="rId43" w:history="1">
        <w:r w:rsidR="00AA741C" w:rsidRPr="00AA741C">
          <w:rPr>
            <w:rStyle w:val="aff4"/>
            <w:color w:val="000000"/>
            <w:sz w:val="24"/>
            <w:szCs w:val="24"/>
          </w:rPr>
          <w:t>статьей 95</w:t>
        </w:r>
      </w:hyperlink>
      <w:r w:rsidR="00AA741C" w:rsidRPr="00AA74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закона.</w:t>
      </w:r>
    </w:p>
    <w:p w:rsidR="00AA741C" w:rsidRPr="00AA741C" w:rsidRDefault="00AA741C" w:rsidP="0016367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A741C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4.5. принимают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</w:t>
      </w:r>
      <w:r w:rsidRPr="00AA741C">
        <w:rPr>
          <w:rFonts w:ascii="Times New Roman" w:hAnsi="Times New Roman"/>
          <w:color w:val="000000"/>
          <w:sz w:val="24"/>
          <w:szCs w:val="24"/>
        </w:rPr>
        <w:t>е</w:t>
      </w:r>
      <w:r w:rsidRPr="00AA741C">
        <w:rPr>
          <w:rFonts w:ascii="Times New Roman" w:hAnsi="Times New Roman"/>
          <w:color w:val="000000"/>
          <w:sz w:val="24"/>
          <w:szCs w:val="24"/>
        </w:rPr>
        <w:t>нию закупок, ее членов, должностного лица контрактной службы, контрактного управл</w:t>
      </w:r>
      <w:r w:rsidRPr="00AA741C">
        <w:rPr>
          <w:rFonts w:ascii="Times New Roman" w:hAnsi="Times New Roman"/>
          <w:color w:val="000000"/>
          <w:sz w:val="24"/>
          <w:szCs w:val="24"/>
        </w:rPr>
        <w:t>я</w:t>
      </w:r>
      <w:r w:rsidRPr="00AA741C">
        <w:rPr>
          <w:rFonts w:ascii="Times New Roman" w:hAnsi="Times New Roman"/>
          <w:color w:val="000000"/>
          <w:sz w:val="24"/>
          <w:szCs w:val="24"/>
        </w:rPr>
        <w:t>ющего, оператора электронной площадки, оператора специализированной электронной площадки, банков, государственной корпорации "ВЭБ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>Ф", фондов содействия кредит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ванию (</w:t>
      </w:r>
      <w:proofErr w:type="gramStart"/>
      <w:r w:rsidRPr="00AA741C">
        <w:rPr>
          <w:rFonts w:ascii="Times New Roman" w:hAnsi="Times New Roman"/>
          <w:color w:val="000000"/>
          <w:sz w:val="24"/>
          <w:szCs w:val="24"/>
        </w:rPr>
        <w:t>гарантийных фондов, фондов поручительств), являющихся участниками наци</w:t>
      </w:r>
      <w:r w:rsidRPr="00AA741C">
        <w:rPr>
          <w:rFonts w:ascii="Times New Roman" w:hAnsi="Times New Roman"/>
          <w:color w:val="000000"/>
          <w:sz w:val="24"/>
          <w:szCs w:val="24"/>
        </w:rPr>
        <w:t>о</w:t>
      </w:r>
      <w:r w:rsidRPr="00AA741C">
        <w:rPr>
          <w:rFonts w:ascii="Times New Roman" w:hAnsi="Times New Roman"/>
          <w:color w:val="000000"/>
          <w:sz w:val="24"/>
          <w:szCs w:val="24"/>
        </w:rPr>
        <w:t>нальной гарантийной системы поддержки малого и среднего предпринимательства, предусмотренной Федеральным законом от 24 июля 2007 года N 209-ФЗ "О развитии м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лого и среднего предпринимательства в Российской Федерации" (при осуществлении т</w:t>
      </w:r>
      <w:r w:rsidRPr="00AA741C">
        <w:rPr>
          <w:rFonts w:ascii="Times New Roman" w:hAnsi="Times New Roman"/>
          <w:color w:val="000000"/>
          <w:sz w:val="24"/>
          <w:szCs w:val="24"/>
        </w:rPr>
        <w:t>а</w:t>
      </w:r>
      <w:r w:rsidRPr="00AA741C">
        <w:rPr>
          <w:rFonts w:ascii="Times New Roman" w:hAnsi="Times New Roman"/>
          <w:color w:val="000000"/>
          <w:sz w:val="24"/>
          <w:szCs w:val="24"/>
        </w:rPr>
        <w:t>кими банками, корпорацией, такими фондами действий, предусмотренных Федеральным законом), если такие действия (бездействие) нарушают права и законные интересы учас</w:t>
      </w:r>
      <w:r w:rsidRPr="00AA741C">
        <w:rPr>
          <w:rFonts w:ascii="Times New Roman" w:hAnsi="Times New Roman"/>
          <w:color w:val="000000"/>
          <w:sz w:val="24"/>
          <w:szCs w:val="24"/>
        </w:rPr>
        <w:t>т</w:t>
      </w:r>
      <w:r w:rsidRPr="00AA741C">
        <w:rPr>
          <w:rFonts w:ascii="Times New Roman" w:hAnsi="Times New Roman"/>
          <w:color w:val="000000"/>
          <w:sz w:val="24"/>
          <w:szCs w:val="24"/>
        </w:rPr>
        <w:t>ника закупки, а также осуществляет подготовку материалов</w:t>
      </w:r>
      <w:proofErr w:type="gramEnd"/>
      <w:r w:rsidRPr="00AA741C">
        <w:rPr>
          <w:rFonts w:ascii="Times New Roman" w:hAnsi="Times New Roman"/>
          <w:color w:val="000000"/>
          <w:sz w:val="24"/>
          <w:szCs w:val="24"/>
        </w:rPr>
        <w:t xml:space="preserve"> в рамках </w:t>
      </w:r>
      <w:proofErr w:type="spellStart"/>
      <w:r w:rsidRPr="00AA741C">
        <w:rPr>
          <w:rFonts w:ascii="Times New Roman" w:hAnsi="Times New Roman"/>
          <w:color w:val="000000"/>
          <w:sz w:val="24"/>
          <w:szCs w:val="24"/>
        </w:rPr>
        <w:t>претензионно</w:t>
      </w:r>
      <w:proofErr w:type="spellEnd"/>
      <w:r w:rsidRPr="00AA741C">
        <w:rPr>
          <w:rFonts w:ascii="Times New Roman" w:hAnsi="Times New Roman"/>
          <w:color w:val="000000"/>
          <w:sz w:val="24"/>
          <w:szCs w:val="24"/>
        </w:rPr>
        <w:t>-исковой работы</w:t>
      </w:r>
      <w:r w:rsidRPr="00AA741C">
        <w:rPr>
          <w:rFonts w:ascii="Times New Roman" w:hAnsi="Times New Roman"/>
          <w:sz w:val="24"/>
          <w:szCs w:val="24"/>
        </w:rPr>
        <w:t>.</w:t>
      </w:r>
    </w:p>
    <w:p w:rsidR="00AA741C" w:rsidRPr="00AA741C" w:rsidRDefault="00AA741C" w:rsidP="00AA7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741C" w:rsidRPr="00AA741C" w:rsidRDefault="00AA741C" w:rsidP="00AA741C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485C" w:rsidRPr="00AA741C" w:rsidRDefault="0078485C" w:rsidP="00AA741C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485C" w:rsidRPr="00AA741C" w:rsidSect="007959CF">
      <w:pgSz w:w="11906" w:h="16838"/>
      <w:pgMar w:top="1134" w:right="851" w:bottom="99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91" w:rsidRDefault="00713F91" w:rsidP="00C65999">
      <w:pPr>
        <w:spacing w:after="0" w:line="240" w:lineRule="auto"/>
      </w:pPr>
      <w:r>
        <w:separator/>
      </w:r>
    </w:p>
  </w:endnote>
  <w:endnote w:type="continuationSeparator" w:id="0">
    <w:p w:rsidR="00713F91" w:rsidRDefault="00713F91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91" w:rsidRDefault="00713F91" w:rsidP="00C65999">
      <w:pPr>
        <w:spacing w:after="0" w:line="240" w:lineRule="auto"/>
      </w:pPr>
      <w:r>
        <w:separator/>
      </w:r>
    </w:p>
  </w:footnote>
  <w:footnote w:type="continuationSeparator" w:id="0">
    <w:p w:rsidR="00713F91" w:rsidRDefault="00713F91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B3E95"/>
    <w:multiLevelType w:val="hybridMultilevel"/>
    <w:tmpl w:val="C1927C60"/>
    <w:lvl w:ilvl="0" w:tplc="BBB49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7742E"/>
    <w:multiLevelType w:val="hybridMultilevel"/>
    <w:tmpl w:val="46720716"/>
    <w:lvl w:ilvl="0" w:tplc="ECC858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826CB1"/>
    <w:multiLevelType w:val="hybridMultilevel"/>
    <w:tmpl w:val="0D0E4F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3671"/>
    <w:rsid w:val="001667A9"/>
    <w:rsid w:val="00183513"/>
    <w:rsid w:val="00183E4B"/>
    <w:rsid w:val="00190D79"/>
    <w:rsid w:val="00193AB4"/>
    <w:rsid w:val="001B2618"/>
    <w:rsid w:val="001C7F92"/>
    <w:rsid w:val="001E1AEB"/>
    <w:rsid w:val="001F191D"/>
    <w:rsid w:val="00201B83"/>
    <w:rsid w:val="00217F9A"/>
    <w:rsid w:val="0025402C"/>
    <w:rsid w:val="00267692"/>
    <w:rsid w:val="002A4093"/>
    <w:rsid w:val="002D6081"/>
    <w:rsid w:val="00314532"/>
    <w:rsid w:val="00315E3A"/>
    <w:rsid w:val="00316825"/>
    <w:rsid w:val="00336A21"/>
    <w:rsid w:val="00343B4B"/>
    <w:rsid w:val="00351ABD"/>
    <w:rsid w:val="00352AD0"/>
    <w:rsid w:val="00384237"/>
    <w:rsid w:val="003B1E19"/>
    <w:rsid w:val="00407EDB"/>
    <w:rsid w:val="00440983"/>
    <w:rsid w:val="00441B13"/>
    <w:rsid w:val="00444B8B"/>
    <w:rsid w:val="0046067C"/>
    <w:rsid w:val="00467C44"/>
    <w:rsid w:val="004A5C44"/>
    <w:rsid w:val="004E0B5C"/>
    <w:rsid w:val="004E4C9A"/>
    <w:rsid w:val="00544681"/>
    <w:rsid w:val="00546136"/>
    <w:rsid w:val="00577527"/>
    <w:rsid w:val="00577FC1"/>
    <w:rsid w:val="005A0400"/>
    <w:rsid w:val="005A1AB6"/>
    <w:rsid w:val="005B0C14"/>
    <w:rsid w:val="005B2C35"/>
    <w:rsid w:val="005C3FA1"/>
    <w:rsid w:val="005D0F81"/>
    <w:rsid w:val="005E25EB"/>
    <w:rsid w:val="005F4E05"/>
    <w:rsid w:val="00622024"/>
    <w:rsid w:val="00651E23"/>
    <w:rsid w:val="00663D47"/>
    <w:rsid w:val="006C0680"/>
    <w:rsid w:val="006D070D"/>
    <w:rsid w:val="006E6ADF"/>
    <w:rsid w:val="00713F91"/>
    <w:rsid w:val="00741781"/>
    <w:rsid w:val="00774138"/>
    <w:rsid w:val="007820C9"/>
    <w:rsid w:val="0078485C"/>
    <w:rsid w:val="0079374A"/>
    <w:rsid w:val="007959CF"/>
    <w:rsid w:val="007C71F4"/>
    <w:rsid w:val="007E2802"/>
    <w:rsid w:val="007E52F9"/>
    <w:rsid w:val="00804E66"/>
    <w:rsid w:val="0081729D"/>
    <w:rsid w:val="00821378"/>
    <w:rsid w:val="00827496"/>
    <w:rsid w:val="00827B8C"/>
    <w:rsid w:val="0086136F"/>
    <w:rsid w:val="0088232E"/>
    <w:rsid w:val="00891B04"/>
    <w:rsid w:val="008944AF"/>
    <w:rsid w:val="00896CE8"/>
    <w:rsid w:val="008A6CD8"/>
    <w:rsid w:val="00911361"/>
    <w:rsid w:val="00922F38"/>
    <w:rsid w:val="00937032"/>
    <w:rsid w:val="009576F4"/>
    <w:rsid w:val="0096565A"/>
    <w:rsid w:val="00997672"/>
    <w:rsid w:val="009A1B60"/>
    <w:rsid w:val="009C38CA"/>
    <w:rsid w:val="00A64001"/>
    <w:rsid w:val="00A82C9D"/>
    <w:rsid w:val="00A849F7"/>
    <w:rsid w:val="00AA1A20"/>
    <w:rsid w:val="00AA741C"/>
    <w:rsid w:val="00AB019D"/>
    <w:rsid w:val="00AC514A"/>
    <w:rsid w:val="00AD52EA"/>
    <w:rsid w:val="00AD5881"/>
    <w:rsid w:val="00AF7D4B"/>
    <w:rsid w:val="00B06A2D"/>
    <w:rsid w:val="00B567CA"/>
    <w:rsid w:val="00B7013A"/>
    <w:rsid w:val="00B72784"/>
    <w:rsid w:val="00B75F6F"/>
    <w:rsid w:val="00BD0D55"/>
    <w:rsid w:val="00BD1D2F"/>
    <w:rsid w:val="00BF389B"/>
    <w:rsid w:val="00C00EA3"/>
    <w:rsid w:val="00C22B0A"/>
    <w:rsid w:val="00C23FDC"/>
    <w:rsid w:val="00C33DFC"/>
    <w:rsid w:val="00C46A80"/>
    <w:rsid w:val="00C65999"/>
    <w:rsid w:val="00C65CF3"/>
    <w:rsid w:val="00C729AC"/>
    <w:rsid w:val="00CA7A97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DE7837"/>
    <w:rsid w:val="00E03508"/>
    <w:rsid w:val="00E069B8"/>
    <w:rsid w:val="00E17416"/>
    <w:rsid w:val="00E229E1"/>
    <w:rsid w:val="00E35B16"/>
    <w:rsid w:val="00E364D7"/>
    <w:rsid w:val="00E42C06"/>
    <w:rsid w:val="00E5707E"/>
    <w:rsid w:val="00E63C85"/>
    <w:rsid w:val="00EA328F"/>
    <w:rsid w:val="00EC3086"/>
    <w:rsid w:val="00EE4895"/>
    <w:rsid w:val="00EF6019"/>
    <w:rsid w:val="00EF7AE2"/>
    <w:rsid w:val="00F56542"/>
    <w:rsid w:val="00F7776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8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38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38CA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9C38CA"/>
    <w:pPr>
      <w:keepNext/>
      <w:numPr>
        <w:ilvl w:val="12"/>
      </w:numPr>
      <w:spacing w:after="0" w:line="240" w:lineRule="auto"/>
      <w:ind w:left="-57" w:right="-57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38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38CA"/>
    <w:pPr>
      <w:keepNext/>
      <w:spacing w:after="0" w:line="240" w:lineRule="auto"/>
      <w:jc w:val="center"/>
      <w:outlineLvl w:val="6"/>
    </w:pPr>
    <w:rPr>
      <w:rFonts w:ascii="Journal" w:eastAsia="Times New Roman" w:hAnsi="Journ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38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38CA"/>
    <w:pPr>
      <w:keepNext/>
      <w:spacing w:after="0" w:line="240" w:lineRule="auto"/>
      <w:ind w:left="-306" w:right="-79"/>
      <w:jc w:val="center"/>
      <w:outlineLvl w:val="8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1"/>
    <w:rsid w:val="0088232E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8C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C3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38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9C3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3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38CA"/>
    <w:rPr>
      <w:rFonts w:ascii="Journal" w:eastAsia="Times New Roman" w:hAnsi="Journ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38CA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38C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f3">
    <w:name w:val="page number"/>
    <w:basedOn w:val="a0"/>
    <w:rsid w:val="009C38CA"/>
  </w:style>
  <w:style w:type="paragraph" w:styleId="32">
    <w:name w:val="Body Text Indent 3"/>
    <w:basedOn w:val="a"/>
    <w:link w:val="33"/>
    <w:rsid w:val="009C38CA"/>
    <w:pPr>
      <w:spacing w:after="0" w:line="240" w:lineRule="auto"/>
      <w:ind w:left="-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C38CA"/>
    <w:pPr>
      <w:suppressAutoHyphens/>
      <w:overflowPunct w:val="0"/>
      <w:autoSpaceDE w:val="0"/>
      <w:autoSpaceDN w:val="0"/>
      <w:adjustRightInd w:val="0"/>
      <w:spacing w:after="120" w:line="240" w:lineRule="auto"/>
      <w:ind w:left="283" w:right="-5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3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9C3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C3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9C38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Êîìó"/>
    <w:basedOn w:val="a"/>
    <w:rsid w:val="009C38CA"/>
    <w:pPr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3">
    <w:name w:val="Body Text 23"/>
    <w:basedOn w:val="a"/>
    <w:rsid w:val="009C38CA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2">
    <w:name w:val="Обычный1"/>
    <w:rsid w:val="009C38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???????"/>
    <w:rsid w:val="009C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C38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9C38CA"/>
    <w:rPr>
      <w:rFonts w:ascii="Times New Roman" w:eastAsia="Times New Roman" w:hAnsi="Times New Roman" w:cs="Arial"/>
      <w:szCs w:val="20"/>
      <w:lang w:eastAsia="ru-RU"/>
    </w:rPr>
  </w:style>
  <w:style w:type="paragraph" w:styleId="af8">
    <w:name w:val="Block Text"/>
    <w:basedOn w:val="a"/>
    <w:rsid w:val="009C38CA"/>
    <w:pPr>
      <w:numPr>
        <w:ilvl w:val="12"/>
      </w:numPr>
      <w:spacing w:after="0" w:line="240" w:lineRule="auto"/>
      <w:ind w:left="-118" w:right="-11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9C38CA"/>
    <w:rPr>
      <w:rFonts w:ascii="Arial" w:hAnsi="Arial" w:cs="Arial"/>
      <w:b/>
      <w:bCs/>
      <w:sz w:val="26"/>
      <w:szCs w:val="26"/>
    </w:rPr>
  </w:style>
  <w:style w:type="character" w:customStyle="1" w:styleId="26">
    <w:name w:val="Знак Знак2"/>
    <w:rsid w:val="009C38CA"/>
    <w:rPr>
      <w:b/>
      <w:sz w:val="40"/>
    </w:rPr>
  </w:style>
  <w:style w:type="character" w:customStyle="1" w:styleId="81">
    <w:name w:val="Знак Знак8"/>
    <w:rsid w:val="009C38CA"/>
    <w:rPr>
      <w:rFonts w:ascii="Arial" w:hAnsi="Arial" w:cs="Arial"/>
      <w:b/>
      <w:bCs/>
      <w:kern w:val="32"/>
      <w:sz w:val="32"/>
      <w:szCs w:val="32"/>
    </w:rPr>
  </w:style>
  <w:style w:type="character" w:customStyle="1" w:styleId="51">
    <w:name w:val="Знак Знак5"/>
    <w:rsid w:val="009C38CA"/>
    <w:rPr>
      <w:sz w:val="24"/>
      <w:szCs w:val="24"/>
    </w:rPr>
  </w:style>
  <w:style w:type="character" w:customStyle="1" w:styleId="62">
    <w:name w:val="Знак Знак6"/>
    <w:rsid w:val="009C38CA"/>
    <w:rPr>
      <w:b/>
      <w:bCs/>
      <w:sz w:val="24"/>
      <w:szCs w:val="24"/>
    </w:rPr>
  </w:style>
  <w:style w:type="character" w:customStyle="1" w:styleId="36">
    <w:name w:val="Знак Знак3"/>
    <w:rsid w:val="009C38CA"/>
    <w:rPr>
      <w:sz w:val="24"/>
      <w:szCs w:val="24"/>
    </w:rPr>
  </w:style>
  <w:style w:type="character" w:customStyle="1" w:styleId="13">
    <w:name w:val="Знак Знак1"/>
    <w:rsid w:val="009C38CA"/>
    <w:rPr>
      <w:sz w:val="24"/>
      <w:szCs w:val="24"/>
    </w:rPr>
  </w:style>
  <w:style w:type="character" w:customStyle="1" w:styleId="41">
    <w:name w:val="Знак Знак4"/>
    <w:rsid w:val="009C38CA"/>
    <w:rPr>
      <w:sz w:val="24"/>
      <w:szCs w:val="24"/>
    </w:rPr>
  </w:style>
  <w:style w:type="character" w:customStyle="1" w:styleId="af9">
    <w:name w:val="Знак Знак"/>
    <w:rsid w:val="009C38CA"/>
    <w:rPr>
      <w:rFonts w:cs="Arial"/>
      <w:sz w:val="22"/>
    </w:rPr>
  </w:style>
  <w:style w:type="paragraph" w:customStyle="1" w:styleId="afa">
    <w:name w:val="Знак Знак Знак Знак Знак Знак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b">
    <w:name w:val="Document Map"/>
    <w:basedOn w:val="a"/>
    <w:link w:val="afc"/>
    <w:semiHidden/>
    <w:rsid w:val="009C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C38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27">
    <w:name w:val="Font Style27"/>
    <w:rsid w:val="009C38CA"/>
    <w:rPr>
      <w:rFonts w:ascii="Times New Roman" w:hAnsi="Times New Roman" w:cs="Times New Roman"/>
      <w:color w:val="000000"/>
      <w:spacing w:val="30"/>
      <w:sz w:val="18"/>
      <w:szCs w:val="18"/>
    </w:rPr>
  </w:style>
  <w:style w:type="paragraph" w:customStyle="1" w:styleId="Style7">
    <w:name w:val="Style7"/>
    <w:basedOn w:val="a"/>
    <w:rsid w:val="009C38CA"/>
    <w:pPr>
      <w:widowControl w:val="0"/>
      <w:autoSpaceDE w:val="0"/>
      <w:autoSpaceDN w:val="0"/>
      <w:adjustRightInd w:val="0"/>
      <w:spacing w:after="0" w:line="293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9C38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0"/>
    <w:link w:val="afd"/>
    <w:rsid w:val="009C38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">
    <w:name w:val="Subtitle"/>
    <w:basedOn w:val="a"/>
    <w:link w:val="aff0"/>
    <w:qFormat/>
    <w:rsid w:val="009C38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9C38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1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04">
    <w:name w:val="Font Style104"/>
    <w:rsid w:val="009C38CA"/>
    <w:rPr>
      <w:rFonts w:ascii="Times New Roman" w:hAnsi="Times New Roman" w:cs="Times New Roman"/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9C38CA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uiPriority w:val="99"/>
    <w:unhideWhenUsed/>
    <w:rsid w:val="009C38C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2">
    <w:name w:val="Текст сноски Знак"/>
    <w:basedOn w:val="a0"/>
    <w:link w:val="aff1"/>
    <w:uiPriority w:val="99"/>
    <w:rsid w:val="009C38CA"/>
    <w:rPr>
      <w:rFonts w:ascii="Calibri" w:eastAsia="Calibri" w:hAnsi="Calibri" w:cs="Times New Roman"/>
      <w:sz w:val="20"/>
      <w:szCs w:val="20"/>
      <w:lang w:val="x-none"/>
    </w:rPr>
  </w:style>
  <w:style w:type="character" w:styleId="aff3">
    <w:name w:val="footnote reference"/>
    <w:uiPriority w:val="99"/>
    <w:unhideWhenUsed/>
    <w:rsid w:val="009C38CA"/>
    <w:rPr>
      <w:vertAlign w:val="superscript"/>
    </w:rPr>
  </w:style>
  <w:style w:type="character" w:customStyle="1" w:styleId="af">
    <w:name w:val="Без интервала Знак"/>
    <w:link w:val="ae"/>
    <w:uiPriority w:val="1"/>
    <w:locked/>
    <w:rsid w:val="0096565A"/>
    <w:rPr>
      <w:rFonts w:ascii="Calibri" w:eastAsia="Calibri" w:hAnsi="Calibri" w:cs="Times New Roman"/>
    </w:rPr>
  </w:style>
  <w:style w:type="paragraph" w:customStyle="1" w:styleId="FR1">
    <w:name w:val="FR1"/>
    <w:rsid w:val="0096565A"/>
    <w:pPr>
      <w:widowControl w:val="0"/>
      <w:autoSpaceDE w:val="0"/>
      <w:autoSpaceDN w:val="0"/>
      <w:adjustRightInd w:val="0"/>
      <w:spacing w:after="0" w:line="240" w:lineRule="auto"/>
      <w:ind w:left="524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3">
    <w:name w:val="FR3"/>
    <w:rsid w:val="0096565A"/>
    <w:pPr>
      <w:widowControl w:val="0"/>
      <w:autoSpaceDE w:val="0"/>
      <w:autoSpaceDN w:val="0"/>
      <w:adjustRightInd w:val="0"/>
      <w:spacing w:after="0" w:line="3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965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96565A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A741C"/>
    <w:rPr>
      <w:rFonts w:ascii="Calibri" w:hAnsi="Calibri"/>
    </w:rPr>
  </w:style>
  <w:style w:type="paragraph" w:customStyle="1" w:styleId="ConsPlusNormal0">
    <w:name w:val="ConsPlusNormal"/>
    <w:link w:val="ConsPlusNormal"/>
    <w:qFormat/>
    <w:rsid w:val="00AA741C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character" w:customStyle="1" w:styleId="aff4">
    <w:name w:val="Гипертекстовая ссылка"/>
    <w:uiPriority w:val="99"/>
    <w:rsid w:val="00AA741C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8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38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38CA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9C38CA"/>
    <w:pPr>
      <w:keepNext/>
      <w:numPr>
        <w:ilvl w:val="12"/>
      </w:numPr>
      <w:spacing w:after="0" w:line="240" w:lineRule="auto"/>
      <w:ind w:left="-57" w:right="-57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38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38CA"/>
    <w:pPr>
      <w:keepNext/>
      <w:spacing w:after="0" w:line="240" w:lineRule="auto"/>
      <w:jc w:val="center"/>
      <w:outlineLvl w:val="6"/>
    </w:pPr>
    <w:rPr>
      <w:rFonts w:ascii="Journal" w:eastAsia="Times New Roman" w:hAnsi="Journ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38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38CA"/>
    <w:pPr>
      <w:keepNext/>
      <w:spacing w:after="0" w:line="240" w:lineRule="auto"/>
      <w:ind w:left="-306" w:right="-79"/>
      <w:jc w:val="center"/>
      <w:outlineLvl w:val="8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1"/>
    <w:rsid w:val="0088232E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8C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C3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38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9C3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3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38CA"/>
    <w:rPr>
      <w:rFonts w:ascii="Journal" w:eastAsia="Times New Roman" w:hAnsi="Journ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38CA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38C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f3">
    <w:name w:val="page number"/>
    <w:basedOn w:val="a0"/>
    <w:rsid w:val="009C38CA"/>
  </w:style>
  <w:style w:type="paragraph" w:styleId="32">
    <w:name w:val="Body Text Indent 3"/>
    <w:basedOn w:val="a"/>
    <w:link w:val="33"/>
    <w:rsid w:val="009C38CA"/>
    <w:pPr>
      <w:spacing w:after="0" w:line="240" w:lineRule="auto"/>
      <w:ind w:left="-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C38CA"/>
    <w:pPr>
      <w:suppressAutoHyphens/>
      <w:overflowPunct w:val="0"/>
      <w:autoSpaceDE w:val="0"/>
      <w:autoSpaceDN w:val="0"/>
      <w:adjustRightInd w:val="0"/>
      <w:spacing w:after="120" w:line="240" w:lineRule="auto"/>
      <w:ind w:left="283" w:right="-5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3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9C3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C3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9C38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Êîìó"/>
    <w:basedOn w:val="a"/>
    <w:rsid w:val="009C38CA"/>
    <w:pPr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3">
    <w:name w:val="Body Text 23"/>
    <w:basedOn w:val="a"/>
    <w:rsid w:val="009C38CA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2">
    <w:name w:val="Обычный1"/>
    <w:rsid w:val="009C38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???????"/>
    <w:rsid w:val="009C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C38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9C38CA"/>
    <w:rPr>
      <w:rFonts w:ascii="Times New Roman" w:eastAsia="Times New Roman" w:hAnsi="Times New Roman" w:cs="Arial"/>
      <w:szCs w:val="20"/>
      <w:lang w:eastAsia="ru-RU"/>
    </w:rPr>
  </w:style>
  <w:style w:type="paragraph" w:styleId="af8">
    <w:name w:val="Block Text"/>
    <w:basedOn w:val="a"/>
    <w:rsid w:val="009C38CA"/>
    <w:pPr>
      <w:numPr>
        <w:ilvl w:val="12"/>
      </w:numPr>
      <w:spacing w:after="0" w:line="240" w:lineRule="auto"/>
      <w:ind w:left="-118" w:right="-11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9C38CA"/>
    <w:rPr>
      <w:rFonts w:ascii="Arial" w:hAnsi="Arial" w:cs="Arial"/>
      <w:b/>
      <w:bCs/>
      <w:sz w:val="26"/>
      <w:szCs w:val="26"/>
    </w:rPr>
  </w:style>
  <w:style w:type="character" w:customStyle="1" w:styleId="26">
    <w:name w:val="Знак Знак2"/>
    <w:rsid w:val="009C38CA"/>
    <w:rPr>
      <w:b/>
      <w:sz w:val="40"/>
    </w:rPr>
  </w:style>
  <w:style w:type="character" w:customStyle="1" w:styleId="81">
    <w:name w:val="Знак Знак8"/>
    <w:rsid w:val="009C38CA"/>
    <w:rPr>
      <w:rFonts w:ascii="Arial" w:hAnsi="Arial" w:cs="Arial"/>
      <w:b/>
      <w:bCs/>
      <w:kern w:val="32"/>
      <w:sz w:val="32"/>
      <w:szCs w:val="32"/>
    </w:rPr>
  </w:style>
  <w:style w:type="character" w:customStyle="1" w:styleId="51">
    <w:name w:val="Знак Знак5"/>
    <w:rsid w:val="009C38CA"/>
    <w:rPr>
      <w:sz w:val="24"/>
      <w:szCs w:val="24"/>
    </w:rPr>
  </w:style>
  <w:style w:type="character" w:customStyle="1" w:styleId="62">
    <w:name w:val="Знак Знак6"/>
    <w:rsid w:val="009C38CA"/>
    <w:rPr>
      <w:b/>
      <w:bCs/>
      <w:sz w:val="24"/>
      <w:szCs w:val="24"/>
    </w:rPr>
  </w:style>
  <w:style w:type="character" w:customStyle="1" w:styleId="36">
    <w:name w:val="Знак Знак3"/>
    <w:rsid w:val="009C38CA"/>
    <w:rPr>
      <w:sz w:val="24"/>
      <w:szCs w:val="24"/>
    </w:rPr>
  </w:style>
  <w:style w:type="character" w:customStyle="1" w:styleId="13">
    <w:name w:val="Знак Знак1"/>
    <w:rsid w:val="009C38CA"/>
    <w:rPr>
      <w:sz w:val="24"/>
      <w:szCs w:val="24"/>
    </w:rPr>
  </w:style>
  <w:style w:type="character" w:customStyle="1" w:styleId="41">
    <w:name w:val="Знак Знак4"/>
    <w:rsid w:val="009C38CA"/>
    <w:rPr>
      <w:sz w:val="24"/>
      <w:szCs w:val="24"/>
    </w:rPr>
  </w:style>
  <w:style w:type="character" w:customStyle="1" w:styleId="af9">
    <w:name w:val="Знак Знак"/>
    <w:rsid w:val="009C38CA"/>
    <w:rPr>
      <w:rFonts w:cs="Arial"/>
      <w:sz w:val="22"/>
    </w:rPr>
  </w:style>
  <w:style w:type="paragraph" w:customStyle="1" w:styleId="afa">
    <w:name w:val="Знак Знак Знак Знак Знак Знак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b">
    <w:name w:val="Document Map"/>
    <w:basedOn w:val="a"/>
    <w:link w:val="afc"/>
    <w:semiHidden/>
    <w:rsid w:val="009C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C38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27">
    <w:name w:val="Font Style27"/>
    <w:rsid w:val="009C38CA"/>
    <w:rPr>
      <w:rFonts w:ascii="Times New Roman" w:hAnsi="Times New Roman" w:cs="Times New Roman"/>
      <w:color w:val="000000"/>
      <w:spacing w:val="30"/>
      <w:sz w:val="18"/>
      <w:szCs w:val="18"/>
    </w:rPr>
  </w:style>
  <w:style w:type="paragraph" w:customStyle="1" w:styleId="Style7">
    <w:name w:val="Style7"/>
    <w:basedOn w:val="a"/>
    <w:rsid w:val="009C38CA"/>
    <w:pPr>
      <w:widowControl w:val="0"/>
      <w:autoSpaceDE w:val="0"/>
      <w:autoSpaceDN w:val="0"/>
      <w:adjustRightInd w:val="0"/>
      <w:spacing w:after="0" w:line="293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9C38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0"/>
    <w:link w:val="afd"/>
    <w:rsid w:val="009C38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">
    <w:name w:val="Subtitle"/>
    <w:basedOn w:val="a"/>
    <w:link w:val="aff0"/>
    <w:qFormat/>
    <w:rsid w:val="009C38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9C38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1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04">
    <w:name w:val="Font Style104"/>
    <w:rsid w:val="009C38CA"/>
    <w:rPr>
      <w:rFonts w:ascii="Times New Roman" w:hAnsi="Times New Roman" w:cs="Times New Roman"/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9C38CA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uiPriority w:val="99"/>
    <w:unhideWhenUsed/>
    <w:rsid w:val="009C38C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2">
    <w:name w:val="Текст сноски Знак"/>
    <w:basedOn w:val="a0"/>
    <w:link w:val="aff1"/>
    <w:uiPriority w:val="99"/>
    <w:rsid w:val="009C38CA"/>
    <w:rPr>
      <w:rFonts w:ascii="Calibri" w:eastAsia="Calibri" w:hAnsi="Calibri" w:cs="Times New Roman"/>
      <w:sz w:val="20"/>
      <w:szCs w:val="20"/>
      <w:lang w:val="x-none"/>
    </w:rPr>
  </w:style>
  <w:style w:type="character" w:styleId="aff3">
    <w:name w:val="footnote reference"/>
    <w:uiPriority w:val="99"/>
    <w:unhideWhenUsed/>
    <w:rsid w:val="009C38CA"/>
    <w:rPr>
      <w:vertAlign w:val="superscript"/>
    </w:rPr>
  </w:style>
  <w:style w:type="character" w:customStyle="1" w:styleId="af">
    <w:name w:val="Без интервала Знак"/>
    <w:link w:val="ae"/>
    <w:uiPriority w:val="1"/>
    <w:locked/>
    <w:rsid w:val="0096565A"/>
    <w:rPr>
      <w:rFonts w:ascii="Calibri" w:eastAsia="Calibri" w:hAnsi="Calibri" w:cs="Times New Roman"/>
    </w:rPr>
  </w:style>
  <w:style w:type="paragraph" w:customStyle="1" w:styleId="FR1">
    <w:name w:val="FR1"/>
    <w:rsid w:val="0096565A"/>
    <w:pPr>
      <w:widowControl w:val="0"/>
      <w:autoSpaceDE w:val="0"/>
      <w:autoSpaceDN w:val="0"/>
      <w:adjustRightInd w:val="0"/>
      <w:spacing w:after="0" w:line="240" w:lineRule="auto"/>
      <w:ind w:left="524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R3">
    <w:name w:val="FR3"/>
    <w:rsid w:val="0096565A"/>
    <w:pPr>
      <w:widowControl w:val="0"/>
      <w:autoSpaceDE w:val="0"/>
      <w:autoSpaceDN w:val="0"/>
      <w:adjustRightInd w:val="0"/>
      <w:spacing w:after="0" w:line="3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965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96565A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A741C"/>
    <w:rPr>
      <w:rFonts w:ascii="Calibri" w:hAnsi="Calibri"/>
    </w:rPr>
  </w:style>
  <w:style w:type="paragraph" w:customStyle="1" w:styleId="ConsPlusNormal0">
    <w:name w:val="ConsPlusNormal"/>
    <w:link w:val="ConsPlusNormal"/>
    <w:qFormat/>
    <w:rsid w:val="00AA741C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character" w:customStyle="1" w:styleId="aff4">
    <w:name w:val="Гипертекстовая ссылка"/>
    <w:uiPriority w:val="99"/>
    <w:rsid w:val="00AA741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mary.cap.ru/about/structure/8f8f3351-08a2-4772-8011-07d1cff8ff20/" TargetMode="External"/><Relationship Id="rId18" Type="http://schemas.openxmlformats.org/officeDocument/2006/relationships/hyperlink" Target="file:///O:\&#1045;&#1050;&#1040;&#1058;&#1045;&#1056;&#1048;&#1053;&#1040;%20&#1053;&#1048;&#1050;&#1054;&#1051;&#1040;&#1045;&#1042;&#1040;\&#1055;&#1088;&#1080;&#1083;&#1086;&#1078;&#1077;&#1085;&#1080;&#1077;%20&#8470;1.docx" TargetMode="External"/><Relationship Id="rId26" Type="http://schemas.openxmlformats.org/officeDocument/2006/relationships/hyperlink" Target="http://internet.garant.ru/document/redirect/70353464/104" TargetMode="External"/><Relationship Id="rId39" Type="http://schemas.openxmlformats.org/officeDocument/2006/relationships/hyperlink" Target="http://internet.garant.ru/document/redirect/70353464/93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353464/19" TargetMode="External"/><Relationship Id="rId34" Type="http://schemas.openxmlformats.org/officeDocument/2006/relationships/hyperlink" Target="http://internet.garant.ru/document/redirect/70353464/14" TargetMode="External"/><Relationship Id="rId42" Type="http://schemas.openxmlformats.org/officeDocument/2006/relationships/hyperlink" Target="http://internet.garant.ru/document/redirect/70353464/9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479D3A4108AF9817898D314113D00F34482EABD7AD97D15302FCA9939E99EA8766B749E7F1DA44F5A89D0F3183E45C8AA6CC567F1F0A0DC5P6F" TargetMode="External"/><Relationship Id="rId17" Type="http://schemas.openxmlformats.org/officeDocument/2006/relationships/hyperlink" Target="consultantplus://offline/ref=328FE2C0256046863BE1679C1B9DD7C42033B98637205E69122BB7232Ff0V4E" TargetMode="External"/><Relationship Id="rId25" Type="http://schemas.openxmlformats.org/officeDocument/2006/relationships/hyperlink" Target="http://internet.garant.ru/document/redirect/70353464/95" TargetMode="External"/><Relationship Id="rId33" Type="http://schemas.openxmlformats.org/officeDocument/2006/relationships/hyperlink" Target="http://internet.garant.ru/document/redirect/70353464/42" TargetMode="External"/><Relationship Id="rId38" Type="http://schemas.openxmlformats.org/officeDocument/2006/relationships/hyperlink" Target="http://internet.garant.ru/document/redirect/70353464/93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8FE2C0256046863BE1679C1B9DD7C42039BF80347E096B437EB9f2V6E" TargetMode="External"/><Relationship Id="rId20" Type="http://schemas.openxmlformats.org/officeDocument/2006/relationships/hyperlink" Target="http://internet.garant.ru/document/redirect/70353464/20" TargetMode="External"/><Relationship Id="rId29" Type="http://schemas.openxmlformats.org/officeDocument/2006/relationships/hyperlink" Target="http://internet.garant.ru/document/redirect/70353464/26" TargetMode="External"/><Relationship Id="rId41" Type="http://schemas.openxmlformats.org/officeDocument/2006/relationships/hyperlink" Target="http://internet.garant.ru/document/redirect/70353464/34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479D3A4108AF9817898D314113D00F34492AAAD2AC97D15302FCA9939E99EA8766B749E7F0D241FCA89D0F3183E45C8AA6CC567F1F0A0DC5P6F" TargetMode="External"/><Relationship Id="rId24" Type="http://schemas.openxmlformats.org/officeDocument/2006/relationships/hyperlink" Target="http://internet.garant.ru/document/redirect/70353464/932" TargetMode="External"/><Relationship Id="rId32" Type="http://schemas.openxmlformats.org/officeDocument/2006/relationships/hyperlink" Target="http://internet.garant.ru/document/redirect/70353464/41" TargetMode="External"/><Relationship Id="rId37" Type="http://schemas.openxmlformats.org/officeDocument/2006/relationships/hyperlink" Target="http://internet.garant.ru/document/redirect/70353464/29" TargetMode="External"/><Relationship Id="rId40" Type="http://schemas.openxmlformats.org/officeDocument/2006/relationships/hyperlink" Target="http://internet.garant.ru/document/redirect/70353464/104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353464/0" TargetMode="External"/><Relationship Id="rId23" Type="http://schemas.openxmlformats.org/officeDocument/2006/relationships/hyperlink" Target="http://internet.garant.ru/document/redirect/70353464/936" TargetMode="External"/><Relationship Id="rId28" Type="http://schemas.openxmlformats.org/officeDocument/2006/relationships/hyperlink" Target="http://internet.garant.ru/document/redirect/70353464/95" TargetMode="External"/><Relationship Id="rId36" Type="http://schemas.openxmlformats.org/officeDocument/2006/relationships/hyperlink" Target="http://internet.garant.ru/document/redirect/70353464/28" TargetMode="External"/><Relationship Id="rId10" Type="http://schemas.openxmlformats.org/officeDocument/2006/relationships/image" Target="media/image10.emf"/><Relationship Id="rId19" Type="http://schemas.openxmlformats.org/officeDocument/2006/relationships/hyperlink" Target="http://internet.garant.ru/document/redirect/70353464/600" TargetMode="External"/><Relationship Id="rId31" Type="http://schemas.openxmlformats.org/officeDocument/2006/relationships/hyperlink" Target="http://internet.garant.ru/document/redirect/70353464/19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urmary.cap.ru/about/structure/f07a394e-38e6-428e-bb04-34cc893f0b2c/" TargetMode="External"/><Relationship Id="rId22" Type="http://schemas.openxmlformats.org/officeDocument/2006/relationships/hyperlink" Target="http://internet.garant.ru/document/redirect/70353464/41" TargetMode="External"/><Relationship Id="rId27" Type="http://schemas.openxmlformats.org/officeDocument/2006/relationships/hyperlink" Target="http://internet.garant.ru/document/redirect/70353464/3427" TargetMode="External"/><Relationship Id="rId30" Type="http://schemas.openxmlformats.org/officeDocument/2006/relationships/hyperlink" Target="http://internet.garant.ru/document/redirect/70353464/20" TargetMode="External"/><Relationship Id="rId35" Type="http://schemas.openxmlformats.org/officeDocument/2006/relationships/hyperlink" Target="http://internet.garant.ru/document/redirect/70353464/30" TargetMode="External"/><Relationship Id="rId43" Type="http://schemas.openxmlformats.org/officeDocument/2006/relationships/hyperlink" Target="http://internet.garant.ru/document/redirect/70353464/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7593-7C13-43D5-8D17-3FE31A18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2023-01-19T12:58:00Z</cp:lastPrinted>
  <dcterms:created xsi:type="dcterms:W3CDTF">2023-01-24T06:45:00Z</dcterms:created>
  <dcterms:modified xsi:type="dcterms:W3CDTF">2023-01-24T06:45:00Z</dcterms:modified>
</cp:coreProperties>
</file>