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CD546D" w:rsidRDefault="00CD546D"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CD546D" w:rsidRDefault="00CD546D"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00C10956">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D546D" w:rsidRPr="00864A66" w:rsidRDefault="00CD546D" w:rsidP="00C1309B">
                            <w:pPr>
                              <w:jc w:val="center"/>
                              <w:rPr>
                                <w:rFonts w:ascii="Book Antiqua" w:hAnsi="Book Antiqua"/>
                                <w:b/>
                                <w:bCs/>
                              </w:rPr>
                            </w:pPr>
                            <w:r>
                              <w:rPr>
                                <w:rFonts w:ascii="Book Antiqua" w:hAnsi="Book Antiqua"/>
                                <w:b/>
                                <w:bCs/>
                              </w:rPr>
                              <w:t>10.10.2022</w:t>
                            </w:r>
                            <w:r w:rsidRPr="00864A66">
                              <w:rPr>
                                <w:rFonts w:ascii="Book Antiqua" w:hAnsi="Book Antiqua"/>
                                <w:b/>
                                <w:bCs/>
                              </w:rPr>
                              <w:t xml:space="preserve"> г.</w:t>
                            </w:r>
                          </w:p>
                          <w:p w:rsidR="00CD546D" w:rsidRPr="00415684" w:rsidRDefault="00CD546D" w:rsidP="00C1309B">
                            <w:pPr>
                              <w:jc w:val="center"/>
                            </w:pPr>
                            <w:r w:rsidRPr="00864A66">
                              <w:rPr>
                                <w:rFonts w:ascii="Book Antiqua" w:hAnsi="Book Antiqua"/>
                                <w:b/>
                                <w:bCs/>
                              </w:rPr>
                              <w:t xml:space="preserve">№ </w:t>
                            </w:r>
                            <w:r>
                              <w:rPr>
                                <w:rFonts w:ascii="Book Antiqua" w:hAnsi="Book Antiqua"/>
                                <w:b/>
                                <w:bC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D546D" w:rsidRPr="00864A66" w:rsidRDefault="00CD546D" w:rsidP="00C1309B">
                      <w:pPr>
                        <w:jc w:val="center"/>
                        <w:rPr>
                          <w:rFonts w:ascii="Book Antiqua" w:hAnsi="Book Antiqua"/>
                          <w:b/>
                          <w:bCs/>
                        </w:rPr>
                      </w:pPr>
                      <w:r>
                        <w:rPr>
                          <w:rFonts w:ascii="Book Antiqua" w:hAnsi="Book Antiqua"/>
                          <w:b/>
                          <w:bCs/>
                        </w:rPr>
                        <w:t>10.10.2022</w:t>
                      </w:r>
                      <w:r w:rsidRPr="00864A66">
                        <w:rPr>
                          <w:rFonts w:ascii="Book Antiqua" w:hAnsi="Book Antiqua"/>
                          <w:b/>
                          <w:bCs/>
                        </w:rPr>
                        <w:t xml:space="preserve"> г.</w:t>
                      </w:r>
                    </w:p>
                    <w:p w:rsidR="00CD546D" w:rsidRPr="00415684" w:rsidRDefault="00CD546D" w:rsidP="00C1309B">
                      <w:pPr>
                        <w:jc w:val="center"/>
                      </w:pPr>
                      <w:r w:rsidRPr="00864A66">
                        <w:rPr>
                          <w:rFonts w:ascii="Book Antiqua" w:hAnsi="Book Antiqua"/>
                          <w:b/>
                          <w:bCs/>
                        </w:rPr>
                        <w:t xml:space="preserve">№ </w:t>
                      </w:r>
                      <w:r>
                        <w:rPr>
                          <w:rFonts w:ascii="Book Antiqua" w:hAnsi="Book Antiqua"/>
                          <w:b/>
                          <w:bCs/>
                        </w:rPr>
                        <w:t>29</w:t>
                      </w:r>
                    </w:p>
                  </w:txbxContent>
                </v:textbox>
              </v:shape>
            </w:pict>
          </mc:Fallback>
        </mc:AlternateContent>
      </w:r>
      <w:r w:rsidR="00C10956">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7DE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FD0267" w:rsidRPr="00FD0267" w:rsidRDefault="00FD0267" w:rsidP="00C10956">
      <w:pPr>
        <w:ind w:right="4393" w:firstLine="567"/>
        <w:jc w:val="both"/>
        <w:rPr>
          <w:sz w:val="20"/>
          <w:szCs w:val="20"/>
        </w:rPr>
      </w:pPr>
      <w:r w:rsidRPr="00C10956">
        <w:rPr>
          <w:sz w:val="20"/>
          <w:szCs w:val="20"/>
        </w:rPr>
        <w:t xml:space="preserve">Постановление администрации Аликовского района Чувашской Республики от </w:t>
      </w:r>
      <w:r w:rsidR="00C10956" w:rsidRPr="00C10956">
        <w:rPr>
          <w:sz w:val="20"/>
          <w:szCs w:val="20"/>
        </w:rPr>
        <w:t>04.10.</w:t>
      </w:r>
      <w:r w:rsidRPr="00C10956">
        <w:rPr>
          <w:sz w:val="20"/>
          <w:szCs w:val="20"/>
        </w:rPr>
        <w:t>2022 № 89</w:t>
      </w:r>
      <w:r w:rsidR="00C10956" w:rsidRPr="00C10956">
        <w:rPr>
          <w:sz w:val="20"/>
          <w:szCs w:val="20"/>
        </w:rPr>
        <w:t>2</w:t>
      </w:r>
      <w:r w:rsidRPr="00C10956">
        <w:rPr>
          <w:sz w:val="20"/>
          <w:szCs w:val="20"/>
        </w:rPr>
        <w:t xml:space="preserve"> «</w:t>
      </w:r>
      <w:r w:rsidR="00C10956" w:rsidRPr="00C10956">
        <w:rPr>
          <w:sz w:val="20"/>
          <w:szCs w:val="20"/>
        </w:rPr>
        <w:t>О повышении оплаты труда работников муниципальных учреждений Аликовск</w:t>
      </w:r>
      <w:r w:rsidR="00C10956">
        <w:rPr>
          <w:sz w:val="20"/>
          <w:szCs w:val="20"/>
        </w:rPr>
        <w:t>ого района Чувашской Республики</w:t>
      </w:r>
      <w:r>
        <w:rPr>
          <w:sz w:val="20"/>
          <w:szCs w:val="20"/>
        </w:rPr>
        <w:t>»</w:t>
      </w:r>
    </w:p>
    <w:p w:rsidR="00FD0267" w:rsidRDefault="00FD0267" w:rsidP="00415684">
      <w:pPr>
        <w:ind w:right="4393" w:firstLine="567"/>
        <w:jc w:val="both"/>
        <w:rPr>
          <w:sz w:val="20"/>
          <w:szCs w:val="20"/>
        </w:rPr>
      </w:pPr>
    </w:p>
    <w:p w:rsidR="00C10956" w:rsidRPr="00C10956" w:rsidRDefault="00C10956" w:rsidP="00C10956">
      <w:pPr>
        <w:ind w:firstLine="709"/>
        <w:jc w:val="both"/>
        <w:rPr>
          <w:sz w:val="20"/>
          <w:szCs w:val="20"/>
        </w:rPr>
      </w:pPr>
      <w:r w:rsidRPr="00C10956">
        <w:rPr>
          <w:sz w:val="20"/>
          <w:szCs w:val="20"/>
        </w:rPr>
        <w:t xml:space="preserve">В соответствии с постановлением Кабинета Министров Чувашской Республики от 3 октября 2022 г. № 492 «О повышении оплаты труда работников государственных учреждений Чувашской Республики», администрация Аликовского района Чувашской Республики п о с </w:t>
      </w:r>
      <w:proofErr w:type="gramStart"/>
      <w:r w:rsidRPr="00C10956">
        <w:rPr>
          <w:sz w:val="20"/>
          <w:szCs w:val="20"/>
        </w:rPr>
        <w:t>т</w:t>
      </w:r>
      <w:proofErr w:type="gramEnd"/>
      <w:r w:rsidRPr="00C10956">
        <w:rPr>
          <w:sz w:val="20"/>
          <w:szCs w:val="20"/>
        </w:rPr>
        <w:t xml:space="preserve"> а н о в л я е т:</w:t>
      </w:r>
    </w:p>
    <w:p w:rsidR="00C10956" w:rsidRPr="00C10956" w:rsidRDefault="00C10956" w:rsidP="00C10956">
      <w:pPr>
        <w:ind w:firstLine="709"/>
        <w:jc w:val="both"/>
        <w:rPr>
          <w:sz w:val="20"/>
          <w:szCs w:val="20"/>
        </w:rPr>
      </w:pPr>
      <w:r w:rsidRPr="00C10956">
        <w:rPr>
          <w:sz w:val="20"/>
          <w:szCs w:val="20"/>
        </w:rPr>
        <w:t>1.</w:t>
      </w:r>
      <w:r w:rsidRPr="00C10956">
        <w:rPr>
          <w:sz w:val="20"/>
          <w:szCs w:val="20"/>
        </w:rPr>
        <w:tab/>
        <w:t>Повысить с 1 октября 2022 г. на 4 процента рекомендуемые минимальные размеры окладов (должностных окладов), ставок заработной платы работников муниципальных учреждений Аликовского района, установленных положениями об оплате труда муниципальных учреждений Аликовского района.</w:t>
      </w:r>
    </w:p>
    <w:p w:rsidR="00C10956" w:rsidRPr="00C10956" w:rsidRDefault="00C10956" w:rsidP="00C10956">
      <w:pPr>
        <w:ind w:firstLine="709"/>
        <w:jc w:val="both"/>
        <w:rPr>
          <w:sz w:val="20"/>
          <w:szCs w:val="20"/>
        </w:rPr>
      </w:pPr>
      <w:r w:rsidRPr="00C10956">
        <w:rPr>
          <w:sz w:val="20"/>
          <w:szCs w:val="20"/>
        </w:rPr>
        <w:t>2.</w:t>
      </w:r>
      <w:r w:rsidRPr="00C10956">
        <w:rPr>
          <w:sz w:val="20"/>
          <w:szCs w:val="20"/>
        </w:rPr>
        <w:tab/>
        <w:t>Руководителям муниципальных учреждений Аликовского района Чувашской Республики с 1 октября 2022 г. обеспечить повышение окладов (должностных окладов), ставок заработной платы работников на 4 процента.</w:t>
      </w:r>
    </w:p>
    <w:p w:rsidR="00C10956" w:rsidRPr="00C10956" w:rsidRDefault="00C10956" w:rsidP="00C10956">
      <w:pPr>
        <w:ind w:firstLine="709"/>
        <w:jc w:val="both"/>
        <w:rPr>
          <w:sz w:val="20"/>
          <w:szCs w:val="20"/>
        </w:rPr>
      </w:pPr>
      <w:r w:rsidRPr="00C10956">
        <w:rPr>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C10956" w:rsidRPr="00C10956" w:rsidRDefault="00C10956" w:rsidP="00C10956">
      <w:pPr>
        <w:ind w:firstLine="709"/>
        <w:jc w:val="both"/>
        <w:rPr>
          <w:sz w:val="20"/>
          <w:szCs w:val="20"/>
        </w:rPr>
      </w:pPr>
      <w:r w:rsidRPr="00C10956">
        <w:rPr>
          <w:sz w:val="20"/>
          <w:szCs w:val="20"/>
        </w:rPr>
        <w:t>3. Финансирование расходов, связанных с реализацией настоящего постановления, осуществлять в пределах средств бюджета Аликовского района на 2022 год, предусмотренных по соответствующим главным распорядителям средств бюджета Аликовского района.</w:t>
      </w:r>
    </w:p>
    <w:p w:rsidR="00C10956" w:rsidRPr="00C10956" w:rsidRDefault="00C10956" w:rsidP="00C10956">
      <w:pPr>
        <w:ind w:firstLine="709"/>
        <w:jc w:val="both"/>
        <w:rPr>
          <w:sz w:val="20"/>
          <w:szCs w:val="20"/>
        </w:rPr>
      </w:pPr>
      <w:r w:rsidRPr="00C10956">
        <w:rPr>
          <w:sz w:val="20"/>
          <w:szCs w:val="20"/>
        </w:rPr>
        <w:t>4. Рекомендовать органам местного самоуправления сельских поселений Аликовского района принять аналогичные решения в отношении оплаты труда работников муниципальных учреждений сельских поселений Аликовского района.</w:t>
      </w:r>
    </w:p>
    <w:p w:rsidR="00FD0267" w:rsidRPr="00C10956" w:rsidRDefault="00C10956" w:rsidP="00C10956">
      <w:pPr>
        <w:pStyle w:val="FR3"/>
        <w:tabs>
          <w:tab w:val="left" w:pos="1134"/>
        </w:tabs>
        <w:ind w:right="-8"/>
        <w:jc w:val="both"/>
        <w:rPr>
          <w:sz w:val="20"/>
        </w:rPr>
      </w:pPr>
      <w:r w:rsidRPr="00C10956">
        <w:rPr>
          <w:color w:val="262626"/>
          <w:sz w:val="20"/>
        </w:rPr>
        <w:t>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2022 года</w:t>
      </w:r>
    </w:p>
    <w:p w:rsidR="00FD0267" w:rsidRDefault="00FD0267" w:rsidP="00FD0267">
      <w:pPr>
        <w:pStyle w:val="FR3"/>
        <w:tabs>
          <w:tab w:val="left" w:pos="1134"/>
        </w:tabs>
        <w:ind w:right="-8"/>
        <w:jc w:val="both"/>
        <w:rPr>
          <w:sz w:val="20"/>
        </w:rPr>
      </w:pPr>
    </w:p>
    <w:p w:rsidR="00C10956" w:rsidRPr="000F1EF3" w:rsidRDefault="00C10956" w:rsidP="00FD0267">
      <w:pPr>
        <w:pStyle w:val="FR3"/>
        <w:tabs>
          <w:tab w:val="left" w:pos="1134"/>
        </w:tabs>
        <w:ind w:right="-8"/>
        <w:jc w:val="both"/>
        <w:rPr>
          <w:sz w:val="20"/>
        </w:rPr>
      </w:pPr>
    </w:p>
    <w:p w:rsidR="00FD0267" w:rsidRPr="000F1EF3" w:rsidRDefault="00FD0267" w:rsidP="00FD0267">
      <w:pPr>
        <w:jc w:val="both"/>
        <w:rPr>
          <w:sz w:val="20"/>
          <w:szCs w:val="20"/>
        </w:rPr>
      </w:pPr>
      <w:proofErr w:type="spellStart"/>
      <w:r w:rsidRPr="000F1EF3">
        <w:rPr>
          <w:sz w:val="20"/>
          <w:szCs w:val="20"/>
        </w:rPr>
        <w:t>И.о</w:t>
      </w:r>
      <w:proofErr w:type="spellEnd"/>
      <w:r w:rsidRPr="000F1EF3">
        <w:rPr>
          <w:sz w:val="20"/>
          <w:szCs w:val="20"/>
        </w:rPr>
        <w:t xml:space="preserve"> главы администрации</w:t>
      </w:r>
    </w:p>
    <w:p w:rsidR="00FD0267" w:rsidRPr="000F1EF3" w:rsidRDefault="00FD0267" w:rsidP="00FD0267">
      <w:pPr>
        <w:jc w:val="both"/>
        <w:rPr>
          <w:sz w:val="20"/>
          <w:szCs w:val="20"/>
        </w:rPr>
      </w:pPr>
      <w:r w:rsidRPr="000F1EF3">
        <w:rPr>
          <w:sz w:val="20"/>
          <w:szCs w:val="20"/>
        </w:rPr>
        <w:t>Аликовского района                                                                            Л.М. Никитина</w:t>
      </w:r>
    </w:p>
    <w:p w:rsidR="00FD0267" w:rsidRPr="000F1EF3" w:rsidRDefault="00FD0267" w:rsidP="00FD0267">
      <w:pPr>
        <w:jc w:val="both"/>
        <w:rPr>
          <w:sz w:val="20"/>
          <w:szCs w:val="20"/>
        </w:rPr>
      </w:pPr>
    </w:p>
    <w:p w:rsidR="00B71964" w:rsidRPr="00073535" w:rsidRDefault="00FD0267" w:rsidP="00BB7716">
      <w:pPr>
        <w:jc w:val="right"/>
        <w:rPr>
          <w:sz w:val="20"/>
          <w:szCs w:val="20"/>
        </w:rPr>
      </w:pPr>
      <w:r w:rsidRPr="000F1EF3">
        <w:rPr>
          <w:sz w:val="20"/>
          <w:szCs w:val="20"/>
        </w:rPr>
        <w:tab/>
      </w:r>
    </w:p>
    <w:p w:rsidR="00C10956" w:rsidRDefault="00C10956" w:rsidP="004C0BC1">
      <w:pPr>
        <w:ind w:right="4393" w:firstLine="567"/>
        <w:jc w:val="both"/>
        <w:rPr>
          <w:sz w:val="20"/>
          <w:szCs w:val="20"/>
        </w:rPr>
      </w:pPr>
      <w:r w:rsidRPr="00C10956">
        <w:rPr>
          <w:sz w:val="20"/>
          <w:szCs w:val="20"/>
        </w:rPr>
        <w:t>Постановление администрации Аликовского района Чувашской Республики от 04.10.2022 № 89</w:t>
      </w:r>
      <w:r w:rsidR="009073C2">
        <w:rPr>
          <w:sz w:val="20"/>
          <w:szCs w:val="20"/>
        </w:rPr>
        <w:t>3</w:t>
      </w:r>
      <w:r w:rsidRPr="004C0BC1">
        <w:rPr>
          <w:sz w:val="20"/>
          <w:szCs w:val="20"/>
        </w:rPr>
        <w:t xml:space="preserve"> «</w:t>
      </w:r>
      <w:r w:rsidRPr="004C0BC1">
        <w:rPr>
          <w:bCs/>
          <w:sz w:val="20"/>
          <w:szCs w:val="20"/>
        </w:rPr>
        <w:t>О проведении районного фестиваля детск</w:t>
      </w:r>
      <w:r w:rsidR="004C0BC1">
        <w:rPr>
          <w:bCs/>
          <w:sz w:val="20"/>
          <w:szCs w:val="20"/>
        </w:rPr>
        <w:t xml:space="preserve">их и юношеских хореографических </w:t>
      </w:r>
      <w:r w:rsidRPr="004C0BC1">
        <w:rPr>
          <w:bCs/>
          <w:sz w:val="20"/>
          <w:szCs w:val="20"/>
        </w:rPr>
        <w:t>коллективов в память хореографа - преподавателя Аликовской детской школы искусств Ирины Васильевны Терентьевой «В вихре танца»</w:t>
      </w:r>
      <w:r w:rsidRPr="004C0BC1">
        <w:rPr>
          <w:sz w:val="20"/>
          <w:szCs w:val="20"/>
        </w:rPr>
        <w:t>»</w:t>
      </w:r>
    </w:p>
    <w:p w:rsidR="004C0BC1" w:rsidRDefault="004C0BC1" w:rsidP="004C0BC1">
      <w:pPr>
        <w:ind w:right="4393" w:firstLine="567"/>
        <w:jc w:val="both"/>
        <w:rPr>
          <w:sz w:val="20"/>
          <w:szCs w:val="20"/>
        </w:rPr>
      </w:pPr>
    </w:p>
    <w:p w:rsidR="004C0BC1" w:rsidRPr="004C0BC1" w:rsidRDefault="004C0BC1" w:rsidP="004C0BC1">
      <w:pPr>
        <w:pStyle w:val="aff9"/>
        <w:ind w:firstLine="709"/>
        <w:jc w:val="both"/>
      </w:pPr>
      <w:r w:rsidRPr="004C0BC1">
        <w:t>В рамках проведения в Российской Федерации</w:t>
      </w:r>
      <w:r w:rsidRPr="004C0BC1">
        <w:rPr>
          <w:color w:val="3B4255"/>
        </w:rPr>
        <w:t xml:space="preserve"> Года народного искусства и нематериального культурного наследия народов России</w:t>
      </w:r>
      <w:r w:rsidRPr="004C0BC1">
        <w:t xml:space="preserve"> и </w:t>
      </w:r>
      <w:r w:rsidRPr="004C0BC1">
        <w:rPr>
          <w:color w:val="000000"/>
        </w:rPr>
        <w:t>Года выдающихся земляков в Чувашской Республике</w:t>
      </w:r>
      <w:r w:rsidRPr="004C0BC1">
        <w:t xml:space="preserve"> администрация Аликовск</w:t>
      </w:r>
      <w:r w:rsidR="009073C2">
        <w:t>ого района Чувашской Республики</w:t>
      </w:r>
      <w:r w:rsidRPr="004C0BC1">
        <w:t xml:space="preserve"> п о с </w:t>
      </w:r>
      <w:proofErr w:type="gramStart"/>
      <w:r w:rsidRPr="004C0BC1">
        <w:t>т</w:t>
      </w:r>
      <w:proofErr w:type="gramEnd"/>
      <w:r w:rsidRPr="004C0BC1">
        <w:t xml:space="preserve"> а н о в л я е т:</w:t>
      </w:r>
    </w:p>
    <w:p w:rsidR="004C0BC1" w:rsidRPr="004C0BC1" w:rsidRDefault="004C0BC1" w:rsidP="004C0BC1">
      <w:pPr>
        <w:pStyle w:val="aff9"/>
        <w:ind w:firstLine="709"/>
        <w:jc w:val="both"/>
        <w:rPr>
          <w:bCs/>
        </w:rPr>
      </w:pPr>
      <w:r w:rsidRPr="004C0BC1">
        <w:t>1.  Провести 28 октября 2022 года на базе Районного Дома Культуры р</w:t>
      </w:r>
      <w:r w:rsidRPr="004C0BC1">
        <w:rPr>
          <w:bCs/>
        </w:rPr>
        <w:t>айонный фестиваль детских и юношеских хореографических коллективов в память хореографа - преподавателя Аликовской детской школы искусств Ирины Васильевны Терентьевой «В вихре танца».</w:t>
      </w:r>
    </w:p>
    <w:p w:rsidR="004C0BC1" w:rsidRPr="004C0BC1" w:rsidRDefault="004C0BC1" w:rsidP="004C0BC1">
      <w:pPr>
        <w:pStyle w:val="aff9"/>
        <w:ind w:firstLine="709"/>
        <w:jc w:val="both"/>
      </w:pPr>
      <w:r w:rsidRPr="004C0BC1">
        <w:t>2.  Утвердить прилагаемое Положение о районном фестивале детских и юношеских хореографических коллективов в память хореографа-преподавателя Аликовской детской школы искусств Ирины Васильевны Терентьевой «В вихре танца» (далее - Положение) (приложение №1).</w:t>
      </w:r>
    </w:p>
    <w:p w:rsidR="004C0BC1" w:rsidRPr="004C0BC1" w:rsidRDefault="004C0BC1" w:rsidP="004C0BC1">
      <w:pPr>
        <w:pStyle w:val="aa"/>
        <w:spacing w:before="0" w:beforeAutospacing="0" w:after="0" w:afterAutospacing="0"/>
        <w:ind w:firstLine="709"/>
        <w:jc w:val="both"/>
        <w:rPr>
          <w:sz w:val="20"/>
          <w:szCs w:val="20"/>
        </w:rPr>
      </w:pPr>
      <w:r w:rsidRPr="004C0BC1">
        <w:rPr>
          <w:sz w:val="20"/>
          <w:szCs w:val="20"/>
        </w:rPr>
        <w:t xml:space="preserve">3. Сектору информационного обеспечения администрации Аликовского района организовать систематическое освещение через средства массовой информации материалов смотра-конкурса. </w:t>
      </w:r>
    </w:p>
    <w:p w:rsidR="004C0BC1" w:rsidRPr="004C0BC1" w:rsidRDefault="00CD546D" w:rsidP="004C0BC1">
      <w:pPr>
        <w:ind w:firstLine="709"/>
        <w:jc w:val="both"/>
        <w:rPr>
          <w:sz w:val="20"/>
          <w:szCs w:val="20"/>
        </w:rPr>
      </w:pPr>
      <w:r w:rsidRPr="00CD546D">
        <w:rPr>
          <w:sz w:val="20"/>
          <w:szCs w:val="20"/>
        </w:rPr>
        <w:lastRenderedPageBreak/>
        <w:t>4</w:t>
      </w:r>
      <w:r w:rsidR="004C0BC1" w:rsidRPr="004C0BC1">
        <w:rPr>
          <w:sz w:val="20"/>
          <w:szCs w:val="20"/>
        </w:rPr>
        <w:t>. Контроль за исполнением настоящего постановления возложить на сектор социального развития, культуры и архивного дела администрации Аликовского района.</w:t>
      </w:r>
    </w:p>
    <w:p w:rsidR="00EB0C2D" w:rsidRPr="002661CB" w:rsidRDefault="00EB0C2D" w:rsidP="00EB0C2D">
      <w:pPr>
        <w:pStyle w:val="21"/>
        <w:rPr>
          <w:b/>
          <w:bCs/>
          <w:sz w:val="20"/>
          <w:szCs w:val="20"/>
        </w:rPr>
      </w:pPr>
    </w:p>
    <w:p w:rsidR="00EB0C2D" w:rsidRPr="002661CB" w:rsidRDefault="00EB0C2D" w:rsidP="00EB0C2D">
      <w:pPr>
        <w:pStyle w:val="21"/>
        <w:rPr>
          <w:b/>
          <w:bCs/>
          <w:sz w:val="20"/>
          <w:szCs w:val="20"/>
        </w:rPr>
      </w:pPr>
    </w:p>
    <w:p w:rsidR="00EB0C2D" w:rsidRPr="00EB0C2D" w:rsidRDefault="00EB0C2D" w:rsidP="00EB0C2D">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EB0C2D" w:rsidRDefault="00EB0C2D" w:rsidP="00EB0C2D">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CD546D" w:rsidRDefault="00CD546D" w:rsidP="00CD546D">
      <w:pPr>
        <w:pStyle w:val="aff9"/>
        <w:jc w:val="right"/>
        <w:rPr>
          <w:bCs/>
        </w:rPr>
      </w:pPr>
    </w:p>
    <w:p w:rsidR="00CD546D" w:rsidRPr="00CD546D" w:rsidRDefault="00CD546D" w:rsidP="00CD546D">
      <w:pPr>
        <w:pStyle w:val="aff9"/>
        <w:jc w:val="right"/>
        <w:rPr>
          <w:bCs/>
        </w:rPr>
      </w:pPr>
      <w:r w:rsidRPr="00CD546D">
        <w:rPr>
          <w:bCs/>
        </w:rPr>
        <w:t>Приложение № 1</w:t>
      </w:r>
    </w:p>
    <w:p w:rsidR="00CD546D" w:rsidRPr="00CD546D" w:rsidRDefault="00CD546D" w:rsidP="00CD546D">
      <w:pPr>
        <w:pStyle w:val="aff9"/>
        <w:jc w:val="right"/>
        <w:rPr>
          <w:bCs/>
        </w:rPr>
      </w:pPr>
      <w:r w:rsidRPr="00CD546D">
        <w:rPr>
          <w:bCs/>
        </w:rPr>
        <w:t>к постановлению администрации</w:t>
      </w:r>
    </w:p>
    <w:p w:rsidR="00CD546D" w:rsidRPr="00CD546D" w:rsidRDefault="00CD546D" w:rsidP="00CD546D">
      <w:pPr>
        <w:pStyle w:val="aff9"/>
        <w:jc w:val="right"/>
        <w:rPr>
          <w:bCs/>
        </w:rPr>
      </w:pPr>
      <w:r w:rsidRPr="00CD546D">
        <w:rPr>
          <w:bCs/>
        </w:rPr>
        <w:t>Аликовского района Чувашской Республики</w:t>
      </w:r>
    </w:p>
    <w:p w:rsidR="00CD546D" w:rsidRPr="00CD546D" w:rsidRDefault="00CD546D" w:rsidP="00CD546D">
      <w:pPr>
        <w:pStyle w:val="aff9"/>
        <w:jc w:val="right"/>
        <w:rPr>
          <w:bCs/>
        </w:rPr>
      </w:pPr>
      <w:r w:rsidRPr="00CD546D">
        <w:rPr>
          <w:bCs/>
        </w:rPr>
        <w:t xml:space="preserve">от </w:t>
      </w:r>
      <w:r>
        <w:rPr>
          <w:bCs/>
        </w:rPr>
        <w:t xml:space="preserve">04.10.2022  </w:t>
      </w:r>
      <w:r w:rsidRPr="00CD546D">
        <w:rPr>
          <w:bCs/>
        </w:rPr>
        <w:t xml:space="preserve"> № 893</w:t>
      </w:r>
    </w:p>
    <w:p w:rsidR="00CD546D" w:rsidRPr="00CD546D" w:rsidRDefault="00CD546D" w:rsidP="00CD546D">
      <w:pPr>
        <w:pStyle w:val="aff9"/>
        <w:jc w:val="center"/>
        <w:rPr>
          <w:b/>
        </w:rPr>
      </w:pPr>
    </w:p>
    <w:p w:rsidR="00CD546D" w:rsidRPr="00CD546D" w:rsidRDefault="00CD546D" w:rsidP="00CD546D">
      <w:pPr>
        <w:pStyle w:val="aff9"/>
        <w:jc w:val="center"/>
        <w:rPr>
          <w:bCs/>
        </w:rPr>
      </w:pPr>
      <w:r w:rsidRPr="00CD546D">
        <w:rPr>
          <w:bCs/>
        </w:rPr>
        <w:t>Положение</w:t>
      </w:r>
    </w:p>
    <w:p w:rsidR="00CD546D" w:rsidRPr="00CD546D" w:rsidRDefault="00CD546D" w:rsidP="00CD546D">
      <w:pPr>
        <w:pStyle w:val="aff9"/>
        <w:jc w:val="center"/>
        <w:rPr>
          <w:bCs/>
        </w:rPr>
      </w:pPr>
      <w:r w:rsidRPr="00CD546D">
        <w:rPr>
          <w:bCs/>
        </w:rPr>
        <w:t>районного фестиваля детских и юношеских хореографических коллективов в память хореографа-преподавателя Аликовской детской школы искусств Ирины Васильевны Терентьевой «В вихре танца».</w:t>
      </w:r>
    </w:p>
    <w:p w:rsidR="00CD546D" w:rsidRPr="00CD546D" w:rsidRDefault="00CD546D" w:rsidP="00CD546D">
      <w:pPr>
        <w:pStyle w:val="aff9"/>
        <w:jc w:val="both"/>
      </w:pPr>
    </w:p>
    <w:p w:rsidR="00CD546D" w:rsidRPr="00CD546D" w:rsidRDefault="00CD546D" w:rsidP="00CD546D">
      <w:pPr>
        <w:pStyle w:val="aff9"/>
        <w:ind w:firstLine="709"/>
        <w:jc w:val="both"/>
      </w:pPr>
      <w:bookmarkStart w:id="0" w:name="_Hlk115182704"/>
      <w:r w:rsidRPr="00CD546D">
        <w:t>1.Общие положения</w:t>
      </w:r>
    </w:p>
    <w:p w:rsidR="00CD546D" w:rsidRPr="00CD546D" w:rsidRDefault="00CD546D" w:rsidP="00CD546D">
      <w:pPr>
        <w:pStyle w:val="aff9"/>
        <w:ind w:firstLine="709"/>
        <w:jc w:val="both"/>
        <w:rPr>
          <w:color w:val="000000"/>
        </w:rPr>
      </w:pPr>
      <w:r w:rsidRPr="00CD546D">
        <w:t xml:space="preserve">1.1 Районный фестиваль детских и юношеских хореографических коллективов в память преподавателя Аликовской детской школы искусств Ирины Васильевны Терентьевой «В вихре танца» (далее – Фестиваль) проводится в рамках </w:t>
      </w:r>
      <w:r w:rsidRPr="00CD546D">
        <w:rPr>
          <w:color w:val="000000"/>
        </w:rPr>
        <w:t xml:space="preserve">Года народного искусства и нематериального культурного наследия народов России и Года выдающихся земляков в Чувашской Республике. </w:t>
      </w:r>
    </w:p>
    <w:p w:rsidR="00CD546D" w:rsidRPr="00CD546D" w:rsidRDefault="00CD546D" w:rsidP="00CD546D">
      <w:pPr>
        <w:pStyle w:val="aff9"/>
        <w:ind w:firstLine="709"/>
        <w:jc w:val="both"/>
      </w:pPr>
      <w:r w:rsidRPr="00CD546D">
        <w:t>1.2. Настоящее Положение определяет цели и задачи, порядок проведения, содержание Фестиваля, требования к его участникам.</w:t>
      </w:r>
    </w:p>
    <w:bookmarkEnd w:id="0"/>
    <w:p w:rsidR="00CD546D" w:rsidRPr="00CD546D" w:rsidRDefault="00CD546D" w:rsidP="00CD546D">
      <w:pPr>
        <w:pStyle w:val="aff9"/>
        <w:ind w:firstLine="709"/>
        <w:jc w:val="both"/>
      </w:pPr>
      <w:r w:rsidRPr="00CD546D">
        <w:t>2.Учредители и организаторы:</w:t>
      </w:r>
    </w:p>
    <w:p w:rsidR="00CD546D" w:rsidRPr="00CD546D" w:rsidRDefault="00CD546D" w:rsidP="00CD546D">
      <w:pPr>
        <w:pStyle w:val="aff9"/>
        <w:ind w:firstLine="709"/>
        <w:jc w:val="both"/>
      </w:pPr>
      <w:r w:rsidRPr="00CD546D">
        <w:t>2.1. Учредитель Фестиваля:</w:t>
      </w:r>
    </w:p>
    <w:p w:rsidR="00CD546D" w:rsidRPr="00CD546D" w:rsidRDefault="00CD546D" w:rsidP="00CD546D">
      <w:pPr>
        <w:pStyle w:val="aff9"/>
        <w:ind w:firstLine="709"/>
        <w:jc w:val="both"/>
      </w:pPr>
      <w:r w:rsidRPr="00CD546D">
        <w:t>Автономное учреждение «Централизованная клубная система» Аликовского района</w:t>
      </w:r>
    </w:p>
    <w:p w:rsidR="00CD546D" w:rsidRPr="00CD546D" w:rsidRDefault="00CD546D" w:rsidP="00CD546D">
      <w:pPr>
        <w:pStyle w:val="aff9"/>
        <w:ind w:firstLine="709"/>
        <w:jc w:val="both"/>
      </w:pPr>
      <w:r w:rsidRPr="00CD546D">
        <w:t xml:space="preserve">2.2. Организаторами являются: </w:t>
      </w:r>
    </w:p>
    <w:p w:rsidR="00CD546D" w:rsidRPr="00CD546D" w:rsidRDefault="00CD546D" w:rsidP="00CD546D">
      <w:pPr>
        <w:pStyle w:val="aff9"/>
        <w:ind w:firstLine="709"/>
        <w:jc w:val="both"/>
      </w:pPr>
      <w:r w:rsidRPr="00CD546D">
        <w:t>- Автономное учреждение «Централизованная клубная система» Аликовского района Чувашской Республики;</w:t>
      </w:r>
    </w:p>
    <w:p w:rsidR="00CD546D" w:rsidRPr="00CD546D" w:rsidRDefault="00CD546D" w:rsidP="00CD546D">
      <w:pPr>
        <w:pStyle w:val="aff9"/>
        <w:ind w:firstLine="709"/>
        <w:jc w:val="both"/>
      </w:pPr>
      <w:r w:rsidRPr="00CD546D">
        <w:t>- Муниципальное автономное учреждение дополнитель</w:t>
      </w:r>
      <w:bookmarkStart w:id="1" w:name="_GoBack"/>
      <w:bookmarkEnd w:id="1"/>
      <w:r w:rsidRPr="00CD546D">
        <w:t xml:space="preserve">ного образования «Аликовская детская школа искусств» Аликовского района Чувашской Республики; </w:t>
      </w:r>
    </w:p>
    <w:p w:rsidR="00CD546D" w:rsidRPr="00CD546D" w:rsidRDefault="00CD546D" w:rsidP="00CD546D">
      <w:pPr>
        <w:pStyle w:val="aff9"/>
        <w:ind w:firstLine="709"/>
        <w:jc w:val="both"/>
      </w:pPr>
      <w:r w:rsidRPr="00CD546D">
        <w:t xml:space="preserve">3. Цели и задачи Фестиваля: </w:t>
      </w:r>
    </w:p>
    <w:p w:rsidR="00CD546D" w:rsidRPr="00CD546D" w:rsidRDefault="00CD546D" w:rsidP="00CD546D">
      <w:pPr>
        <w:pStyle w:val="aff9"/>
        <w:ind w:firstLine="709"/>
        <w:jc w:val="both"/>
      </w:pPr>
      <w:r w:rsidRPr="00CD546D">
        <w:t>Фестиваль, призван поддержать развитие и продвижение в области хореографического искусства;</w:t>
      </w:r>
    </w:p>
    <w:p w:rsidR="00CD546D" w:rsidRPr="00CD546D" w:rsidRDefault="00CD546D" w:rsidP="00CD546D">
      <w:pPr>
        <w:pStyle w:val="aff9"/>
        <w:ind w:firstLine="709"/>
        <w:jc w:val="both"/>
      </w:pPr>
      <w:r w:rsidRPr="00CD546D">
        <w:t>- повышение уровня культуры и исполнительского мастерства участников фестиваля;</w:t>
      </w:r>
    </w:p>
    <w:p w:rsidR="00CD546D" w:rsidRPr="00CD546D" w:rsidRDefault="00CD546D" w:rsidP="00CD546D">
      <w:pPr>
        <w:pStyle w:val="aff9"/>
        <w:ind w:firstLine="709"/>
        <w:jc w:val="both"/>
      </w:pPr>
      <w:r w:rsidRPr="00CD546D">
        <w:t>-содействие повышению профессионального уровня педагогов танцевальных коллективов;</w:t>
      </w:r>
    </w:p>
    <w:p w:rsidR="00CD546D" w:rsidRPr="00CD546D" w:rsidRDefault="00CD546D" w:rsidP="00CD546D">
      <w:pPr>
        <w:pStyle w:val="aff9"/>
        <w:ind w:firstLine="709"/>
        <w:jc w:val="both"/>
      </w:pPr>
      <w:r w:rsidRPr="00CD546D">
        <w:t>-пополнение репертуара творческих формирований культурно –досуговых учреждений;</w:t>
      </w:r>
    </w:p>
    <w:p w:rsidR="00CD546D" w:rsidRPr="00CD546D" w:rsidRDefault="00CD546D" w:rsidP="00CD546D">
      <w:pPr>
        <w:pStyle w:val="aff9"/>
        <w:ind w:firstLine="709"/>
        <w:jc w:val="both"/>
      </w:pPr>
      <w:r w:rsidRPr="00CD546D">
        <w:t>- пропаганда и популяризация достижений народного творчества;</w:t>
      </w:r>
    </w:p>
    <w:p w:rsidR="00CD546D" w:rsidRPr="00CD546D" w:rsidRDefault="00CD546D" w:rsidP="00CD546D">
      <w:pPr>
        <w:pStyle w:val="aff9"/>
        <w:ind w:firstLine="709"/>
        <w:jc w:val="both"/>
      </w:pPr>
      <w:r w:rsidRPr="00CD546D">
        <w:t>- обмен опытом между исполнителями и руководителями хореографических коллективов.</w:t>
      </w:r>
    </w:p>
    <w:p w:rsidR="00CD546D" w:rsidRPr="00CD546D" w:rsidRDefault="00CD546D" w:rsidP="00CD546D">
      <w:pPr>
        <w:pStyle w:val="aff9"/>
        <w:ind w:firstLine="709"/>
        <w:jc w:val="both"/>
      </w:pPr>
      <w:r w:rsidRPr="00CD546D">
        <w:t xml:space="preserve"> </w:t>
      </w:r>
      <w:bookmarkStart w:id="2" w:name="_Hlk115184412"/>
      <w:r w:rsidRPr="00CD546D">
        <w:t>4. Порядок и сроки проведения Фестиваля</w:t>
      </w:r>
    </w:p>
    <w:p w:rsidR="00CD546D" w:rsidRPr="00CD546D" w:rsidRDefault="00CD546D" w:rsidP="00CD546D">
      <w:pPr>
        <w:pStyle w:val="aff9"/>
        <w:ind w:firstLine="709"/>
        <w:jc w:val="both"/>
      </w:pPr>
      <w:r w:rsidRPr="00CD546D">
        <w:t xml:space="preserve">4.1. Фестиваль проводится 28 октября 2022 года на базе Районного Дома Культуры автономного учреждения «Централизованная клубная система» Аликовского района Чувашской Республики (Россия, Чувашская Республика, Аликовский район, с. Аликово, ул. Советская, д. 13. </w:t>
      </w:r>
    </w:p>
    <w:p w:rsidR="00CD546D" w:rsidRPr="00CD546D" w:rsidRDefault="00CD546D" w:rsidP="00CD546D">
      <w:pPr>
        <w:ind w:firstLine="709"/>
        <w:rPr>
          <w:sz w:val="20"/>
          <w:szCs w:val="20"/>
        </w:rPr>
      </w:pPr>
      <w:r w:rsidRPr="00CD546D">
        <w:rPr>
          <w:sz w:val="20"/>
          <w:szCs w:val="20"/>
        </w:rPr>
        <w:t xml:space="preserve">4.2. Программа выступлений участников составляется и утверждается на основании полученных заявок (Приложение к настоящему Положению) не позднее 25 октября 2022 г. Программа выступлений размещается 26 октября 2022 года не позднее 17 ч. 00 мин. на официальном сайте АУ «ЦКС» Аликовского района».  </w:t>
      </w:r>
    </w:p>
    <w:p w:rsidR="00CD546D" w:rsidRPr="00CD546D" w:rsidRDefault="00CD546D" w:rsidP="00CD546D">
      <w:pPr>
        <w:pStyle w:val="aff9"/>
        <w:ind w:firstLine="709"/>
        <w:jc w:val="both"/>
      </w:pPr>
      <w:r w:rsidRPr="00CD546D">
        <w:t>Прием заявок осуществляется:</w:t>
      </w:r>
    </w:p>
    <w:p w:rsidR="00CD546D" w:rsidRPr="00CD546D" w:rsidRDefault="00CD546D" w:rsidP="00CD546D">
      <w:pPr>
        <w:pStyle w:val="aff9"/>
        <w:ind w:firstLine="709"/>
        <w:jc w:val="both"/>
      </w:pPr>
      <w:r w:rsidRPr="00CD546D">
        <w:t xml:space="preserve"> - по эл. почте: alikovsky.klub@yandex.ru. </w:t>
      </w:r>
    </w:p>
    <w:p w:rsidR="00CD546D" w:rsidRPr="00CD546D" w:rsidRDefault="00CD546D" w:rsidP="00CD546D">
      <w:pPr>
        <w:pStyle w:val="aff9"/>
        <w:ind w:firstLine="709"/>
        <w:jc w:val="both"/>
      </w:pPr>
      <w:r w:rsidRPr="00CD546D">
        <w:t xml:space="preserve">- по телефону: 22-0-40 (Информационно-методический центр Районного Дома Культуры). Заявки, поступившие после указанного срока, не рассматриваются. </w:t>
      </w:r>
    </w:p>
    <w:p w:rsidR="00CD546D" w:rsidRPr="00CD546D" w:rsidRDefault="00CD546D" w:rsidP="00CD546D">
      <w:pPr>
        <w:pStyle w:val="aff9"/>
        <w:ind w:firstLine="709"/>
        <w:jc w:val="both"/>
      </w:pPr>
      <w:r w:rsidRPr="00CD546D">
        <w:t xml:space="preserve">4.3. Основная информация о проведении Фестиваля размещается на официальном сайте АУ «ЦКС»» в информационно-коммуникационной сети «Интернет»: </w:t>
      </w:r>
      <w:r w:rsidRPr="003C1C2F">
        <w:t>http://gov.cap.ru/?gov_id=862&amp;ysclid=l8d01i21ea662344601</w:t>
      </w:r>
      <w:r w:rsidRPr="00CD546D">
        <w:t xml:space="preserve"> и на страничках АУ «ЦКС» Аликовского района» в социальных сетях </w:t>
      </w:r>
      <w:proofErr w:type="spellStart"/>
      <w:r w:rsidRPr="00CD546D">
        <w:t>ВКонтакте</w:t>
      </w:r>
      <w:proofErr w:type="spellEnd"/>
      <w:r w:rsidRPr="00CD546D">
        <w:t>.</w:t>
      </w:r>
    </w:p>
    <w:p w:rsidR="00CD546D" w:rsidRPr="00CD546D" w:rsidRDefault="00CD546D" w:rsidP="00CD546D">
      <w:pPr>
        <w:pStyle w:val="aff9"/>
        <w:ind w:firstLine="709"/>
        <w:jc w:val="both"/>
      </w:pPr>
      <w:r w:rsidRPr="00CD546D">
        <w:t>5. Участники и условия Фестиваля:</w:t>
      </w:r>
    </w:p>
    <w:p w:rsidR="00CD546D" w:rsidRPr="00CD546D" w:rsidRDefault="00CD546D" w:rsidP="00CD546D">
      <w:pPr>
        <w:pStyle w:val="aff9"/>
        <w:ind w:firstLine="709"/>
        <w:jc w:val="both"/>
      </w:pPr>
      <w:r w:rsidRPr="00CD546D">
        <w:t xml:space="preserve">В фестивале принимают участие хореографические коллективы: культурно-досуговых учреждений, Аликовской детской школы искусств, дошкольных и образовательных учреждений Аликовского района. </w:t>
      </w:r>
    </w:p>
    <w:p w:rsidR="00CD546D" w:rsidRPr="00CD546D" w:rsidRDefault="00CD546D" w:rsidP="00CD546D">
      <w:pPr>
        <w:pStyle w:val="aff9"/>
        <w:ind w:firstLine="709"/>
        <w:jc w:val="both"/>
      </w:pPr>
      <w:r w:rsidRPr="00CD546D">
        <w:t>6. Фестиваль проходит по следующим номинациям:</w:t>
      </w:r>
    </w:p>
    <w:p w:rsidR="00CD546D" w:rsidRPr="00CD546D" w:rsidRDefault="00CD546D" w:rsidP="00CD546D">
      <w:pPr>
        <w:pStyle w:val="aff9"/>
        <w:ind w:firstLine="709"/>
        <w:jc w:val="both"/>
      </w:pPr>
      <w:r w:rsidRPr="00CD546D">
        <w:t>- Детский танец (для возрастной категории до 10 лет.);</w:t>
      </w:r>
    </w:p>
    <w:p w:rsidR="00CD546D" w:rsidRPr="00CD546D" w:rsidRDefault="00CD546D" w:rsidP="00CD546D">
      <w:pPr>
        <w:pStyle w:val="aff9"/>
        <w:ind w:firstLine="709"/>
        <w:jc w:val="both"/>
      </w:pPr>
      <w:r w:rsidRPr="00CD546D">
        <w:t>- Народный танец (этнический танец, танцы разных национальностей с выдержкой стиля, техники и музыки);</w:t>
      </w:r>
    </w:p>
    <w:p w:rsidR="00CD546D" w:rsidRPr="00CD546D" w:rsidRDefault="00CD546D" w:rsidP="00CD546D">
      <w:pPr>
        <w:pStyle w:val="aff9"/>
        <w:ind w:firstLine="709"/>
        <w:jc w:val="both"/>
      </w:pPr>
      <w:r w:rsidRPr="00CD546D">
        <w:t>- Стилизованный танец – исполнение народных танцев в современных обработках;</w:t>
      </w:r>
    </w:p>
    <w:p w:rsidR="00CD546D" w:rsidRPr="00CD546D" w:rsidRDefault="00CD546D" w:rsidP="00CD546D">
      <w:pPr>
        <w:pStyle w:val="aff9"/>
        <w:ind w:firstLine="709"/>
        <w:jc w:val="both"/>
      </w:pPr>
      <w:r w:rsidRPr="00CD546D">
        <w:t>- Бальный танец</w:t>
      </w:r>
    </w:p>
    <w:p w:rsidR="00CD546D" w:rsidRPr="00CD546D" w:rsidRDefault="00CD546D" w:rsidP="00CD546D">
      <w:pPr>
        <w:pStyle w:val="aff9"/>
        <w:jc w:val="both"/>
      </w:pPr>
      <w:r w:rsidRPr="00CD546D">
        <w:lastRenderedPageBreak/>
        <w:t>Возрастные категории по группам:</w:t>
      </w:r>
    </w:p>
    <w:p w:rsidR="00CD546D" w:rsidRPr="00CD546D" w:rsidRDefault="00CD546D" w:rsidP="00CD546D">
      <w:pPr>
        <w:pStyle w:val="aff9"/>
        <w:jc w:val="both"/>
      </w:pPr>
      <w:r w:rsidRPr="00CD546D">
        <w:t>- младшая (от 3 до 8 лет)</w:t>
      </w:r>
    </w:p>
    <w:p w:rsidR="00CD546D" w:rsidRPr="00CD546D" w:rsidRDefault="00CD546D" w:rsidP="00CD546D">
      <w:pPr>
        <w:pStyle w:val="aff9"/>
        <w:jc w:val="both"/>
      </w:pPr>
      <w:r w:rsidRPr="00CD546D">
        <w:t>- средняя (от 8 до 12 лет);</w:t>
      </w:r>
    </w:p>
    <w:p w:rsidR="00CD546D" w:rsidRPr="00CD546D" w:rsidRDefault="00CD546D" w:rsidP="00CD546D">
      <w:pPr>
        <w:pStyle w:val="aff9"/>
        <w:jc w:val="both"/>
      </w:pPr>
      <w:r w:rsidRPr="00CD546D">
        <w:t>- старшая (от 12 до 16 лет);</w:t>
      </w:r>
    </w:p>
    <w:p w:rsidR="00CD546D" w:rsidRPr="00CD546D" w:rsidRDefault="00CD546D" w:rsidP="00CD546D">
      <w:pPr>
        <w:pStyle w:val="aff9"/>
        <w:jc w:val="both"/>
      </w:pPr>
      <w:r w:rsidRPr="00CD546D">
        <w:t>- взрослые (от 16 и старше);</w:t>
      </w:r>
    </w:p>
    <w:p w:rsidR="00CD546D" w:rsidRPr="00CD546D" w:rsidRDefault="00CD546D" w:rsidP="00CD546D">
      <w:pPr>
        <w:pStyle w:val="aff9"/>
        <w:jc w:val="both"/>
      </w:pPr>
      <w:r w:rsidRPr="00CD546D">
        <w:t xml:space="preserve">      Продолжительность одного номера – не более 4 минут. Хореографическая постановка должна соответствовать возрасту и технической подготовленности.          </w:t>
      </w:r>
    </w:p>
    <w:bookmarkEnd w:id="2"/>
    <w:p w:rsidR="00CD546D" w:rsidRPr="00CD546D" w:rsidRDefault="00CD546D" w:rsidP="00CD546D">
      <w:pPr>
        <w:pStyle w:val="aff9"/>
        <w:jc w:val="both"/>
      </w:pPr>
      <w:r w:rsidRPr="00CD546D">
        <w:t xml:space="preserve">   </w:t>
      </w:r>
    </w:p>
    <w:p w:rsidR="00CD546D" w:rsidRPr="00CD546D" w:rsidRDefault="00CD546D" w:rsidP="00CD546D">
      <w:pPr>
        <w:pStyle w:val="aff9"/>
        <w:jc w:val="right"/>
        <w:rPr>
          <w:i/>
        </w:rPr>
      </w:pPr>
    </w:p>
    <w:p w:rsidR="00CD546D" w:rsidRPr="00CD546D" w:rsidRDefault="00CD546D" w:rsidP="00CD546D">
      <w:pPr>
        <w:pStyle w:val="aff9"/>
        <w:jc w:val="right"/>
        <w:rPr>
          <w:i/>
        </w:rPr>
      </w:pPr>
      <w:r w:rsidRPr="00CD546D">
        <w:rPr>
          <w:i/>
        </w:rPr>
        <w:t xml:space="preserve">Приложение </w:t>
      </w:r>
    </w:p>
    <w:p w:rsidR="00CD546D" w:rsidRPr="00CD546D" w:rsidRDefault="00CD546D" w:rsidP="00CD546D">
      <w:pPr>
        <w:pStyle w:val="aff9"/>
        <w:jc w:val="right"/>
        <w:rPr>
          <w:i/>
        </w:rPr>
      </w:pPr>
    </w:p>
    <w:p w:rsidR="00CD546D" w:rsidRPr="00CD546D" w:rsidRDefault="00CD546D" w:rsidP="00CD546D">
      <w:pPr>
        <w:pStyle w:val="aff9"/>
        <w:jc w:val="center"/>
      </w:pPr>
      <w:r w:rsidRPr="00CD546D">
        <w:t>Заявка</w:t>
      </w:r>
    </w:p>
    <w:p w:rsidR="00CD546D" w:rsidRPr="00CD546D" w:rsidRDefault="00CD546D" w:rsidP="00CD546D">
      <w:pPr>
        <w:pStyle w:val="aff9"/>
        <w:jc w:val="center"/>
      </w:pPr>
    </w:p>
    <w:p w:rsidR="00CD546D" w:rsidRPr="00CD546D" w:rsidRDefault="00CD546D" w:rsidP="00CD546D">
      <w:pPr>
        <w:pStyle w:val="aff9"/>
        <w:jc w:val="center"/>
      </w:pPr>
      <w:r w:rsidRPr="00CD546D">
        <w:t>на участие в фестивале детских и юношеских хореографических коллективов «В вихре танца» в память хореографа-преподавателя Аликовской детской школы искусств Терентьевой Ирины Васильевны</w:t>
      </w:r>
    </w:p>
    <w:p w:rsidR="00CD546D" w:rsidRPr="00CD546D" w:rsidRDefault="00CD546D" w:rsidP="00CD546D">
      <w:pPr>
        <w:pStyle w:val="aff9"/>
        <w:ind w:firstLine="709"/>
      </w:pPr>
      <w:r w:rsidRPr="00CD546D">
        <w:t>1. Наименование организации______________________________________</w:t>
      </w:r>
    </w:p>
    <w:p w:rsidR="00CD546D" w:rsidRPr="00CD546D" w:rsidRDefault="00CD546D" w:rsidP="00CD546D">
      <w:pPr>
        <w:pStyle w:val="aff9"/>
        <w:ind w:firstLine="709"/>
      </w:pPr>
      <w:r w:rsidRPr="00CD546D">
        <w:t>2. Полное наименование коллектива ________________________________</w:t>
      </w:r>
    </w:p>
    <w:p w:rsidR="00CD546D" w:rsidRPr="00CD546D" w:rsidRDefault="00CD546D" w:rsidP="00CD546D">
      <w:pPr>
        <w:pStyle w:val="aff9"/>
        <w:ind w:firstLine="709"/>
      </w:pPr>
      <w:r w:rsidRPr="00CD546D">
        <w:t>5. Ф.И.О. руководителя (полное)_________________________________</w:t>
      </w:r>
    </w:p>
    <w:p w:rsidR="00CD546D" w:rsidRPr="00CD546D" w:rsidRDefault="00CD546D" w:rsidP="00CD546D">
      <w:pPr>
        <w:pStyle w:val="aff9"/>
        <w:ind w:firstLine="709"/>
      </w:pPr>
      <w:r w:rsidRPr="00CD546D">
        <w:t>6. Контактный телефон, e-</w:t>
      </w:r>
      <w:proofErr w:type="spellStart"/>
      <w:r w:rsidRPr="00CD546D">
        <w:t>mail</w:t>
      </w:r>
      <w:proofErr w:type="spellEnd"/>
      <w:r w:rsidRPr="00CD546D">
        <w:t xml:space="preserve"> руководителя_______________________</w:t>
      </w:r>
    </w:p>
    <w:p w:rsidR="00CD546D" w:rsidRPr="00CD546D" w:rsidRDefault="00CD546D" w:rsidP="00CD546D">
      <w:pPr>
        <w:pStyle w:val="aff9"/>
        <w:ind w:firstLine="709"/>
      </w:pPr>
      <w:r w:rsidRPr="00CD546D">
        <w:t>8. Номинация ________________________________________________________</w:t>
      </w:r>
    </w:p>
    <w:p w:rsidR="00CD546D" w:rsidRPr="00CD546D" w:rsidRDefault="00CD546D" w:rsidP="00CD546D">
      <w:pPr>
        <w:pStyle w:val="aff9"/>
        <w:ind w:firstLine="709"/>
      </w:pPr>
      <w:r w:rsidRPr="00CD546D">
        <w:t>9. Возрастная категория _______________________________________________</w:t>
      </w:r>
    </w:p>
    <w:p w:rsidR="00CD546D" w:rsidRPr="00CD546D" w:rsidRDefault="00CD546D" w:rsidP="00CD546D">
      <w:pPr>
        <w:pStyle w:val="aff9"/>
        <w:ind w:firstLine="709"/>
      </w:pPr>
      <w:r w:rsidRPr="00CD546D">
        <w:t>10. Общее количество участников _______________________________________</w:t>
      </w:r>
    </w:p>
    <w:p w:rsidR="00CD546D" w:rsidRPr="00CD546D" w:rsidRDefault="00CD546D" w:rsidP="00CD546D">
      <w:pPr>
        <w:pStyle w:val="aff9"/>
        <w:ind w:firstLine="709"/>
      </w:pPr>
      <w:r w:rsidRPr="00CD546D">
        <w:t>10. Программа:</w:t>
      </w:r>
    </w:p>
    <w:p w:rsidR="00CD546D" w:rsidRPr="00CD546D" w:rsidRDefault="00CD546D" w:rsidP="00CD546D">
      <w:pPr>
        <w:pStyle w:val="aff9"/>
        <w:ind w:firstLine="709"/>
      </w:pPr>
      <w:r w:rsidRPr="00CD546D">
        <w:t>1) __________________________________________________________________</w:t>
      </w:r>
    </w:p>
    <w:p w:rsidR="00CD546D" w:rsidRPr="00CD546D" w:rsidRDefault="00CD546D" w:rsidP="00CD546D">
      <w:pPr>
        <w:pStyle w:val="aff9"/>
        <w:ind w:firstLine="709"/>
      </w:pPr>
      <w:r w:rsidRPr="00CD546D">
        <w:t>2) _______________________________________________________________</w:t>
      </w:r>
    </w:p>
    <w:p w:rsidR="00CD546D" w:rsidRPr="00CD546D" w:rsidRDefault="00CD546D" w:rsidP="00CD546D">
      <w:pPr>
        <w:pStyle w:val="aff9"/>
        <w:ind w:firstLine="709"/>
      </w:pPr>
      <w:r w:rsidRPr="00CD546D">
        <w:t>Руководитель организации: ________________________________</w:t>
      </w:r>
    </w:p>
    <w:p w:rsidR="00CD546D" w:rsidRPr="00CD546D" w:rsidRDefault="00CD546D" w:rsidP="00CD546D">
      <w:pPr>
        <w:pStyle w:val="aff9"/>
        <w:ind w:firstLine="709"/>
        <w:rPr>
          <w:i/>
        </w:rPr>
      </w:pPr>
      <w:r w:rsidRPr="00CD546D">
        <w:rPr>
          <w:i/>
        </w:rPr>
        <w:t>(должность, подпись, расшифровка подписи)</w:t>
      </w:r>
    </w:p>
    <w:p w:rsidR="00CD546D" w:rsidRPr="00CD546D" w:rsidRDefault="00CD546D" w:rsidP="00CD546D">
      <w:pPr>
        <w:pStyle w:val="aff9"/>
        <w:ind w:firstLine="709"/>
      </w:pPr>
      <w:r w:rsidRPr="00CD546D">
        <w:t>Дата составления заявки:</w:t>
      </w:r>
    </w:p>
    <w:p w:rsidR="00EB0C2D" w:rsidRDefault="00EB0C2D" w:rsidP="00CD546D">
      <w:pPr>
        <w:rPr>
          <w:sz w:val="26"/>
          <w:szCs w:val="26"/>
        </w:rPr>
      </w:pPr>
    </w:p>
    <w:p w:rsidR="00CD546D" w:rsidRDefault="00CD546D" w:rsidP="00CD546D">
      <w:pPr>
        <w:rPr>
          <w:sz w:val="26"/>
          <w:szCs w:val="26"/>
        </w:rPr>
      </w:pPr>
    </w:p>
    <w:p w:rsidR="009073C2" w:rsidRDefault="009073C2" w:rsidP="009073C2">
      <w:pPr>
        <w:tabs>
          <w:tab w:val="left" w:pos="-142"/>
          <w:tab w:val="left" w:pos="5529"/>
        </w:tabs>
        <w:ind w:right="4818"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05</w:t>
      </w:r>
      <w:r w:rsidRPr="00C10956">
        <w:rPr>
          <w:sz w:val="20"/>
          <w:szCs w:val="20"/>
        </w:rPr>
        <w:t>.10.2022 № 89</w:t>
      </w:r>
      <w:r>
        <w:rPr>
          <w:sz w:val="20"/>
          <w:szCs w:val="20"/>
        </w:rPr>
        <w:t>5</w:t>
      </w:r>
      <w:r w:rsidRPr="004C0BC1">
        <w:rPr>
          <w:sz w:val="20"/>
          <w:szCs w:val="20"/>
        </w:rPr>
        <w:t xml:space="preserve"> </w:t>
      </w:r>
      <w:r w:rsidRPr="009073C2">
        <w:rPr>
          <w:sz w:val="20"/>
          <w:szCs w:val="20"/>
        </w:rPr>
        <w:t xml:space="preserve">«О внесении изменений в постановление администрации Аликовского района Чувашской Республики от 17.08.2017 г. № 772 </w:t>
      </w:r>
      <w:r w:rsidRPr="009073C2">
        <w:rPr>
          <w:bCs/>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Аликовского района Чувашской Республики»</w:t>
      </w:r>
    </w:p>
    <w:p w:rsidR="00801470" w:rsidRPr="00772C09" w:rsidRDefault="00801470" w:rsidP="009073C2">
      <w:pPr>
        <w:tabs>
          <w:tab w:val="left" w:pos="-142"/>
          <w:tab w:val="left" w:pos="5529"/>
        </w:tabs>
        <w:ind w:right="4818" w:firstLine="567"/>
        <w:jc w:val="both"/>
        <w:rPr>
          <w:bCs/>
          <w:sz w:val="26"/>
          <w:szCs w:val="26"/>
        </w:rPr>
      </w:pPr>
    </w:p>
    <w:p w:rsidR="009073C2" w:rsidRPr="009073C2" w:rsidRDefault="009073C2" w:rsidP="009073C2">
      <w:pPr>
        <w:pStyle w:val="aa"/>
        <w:spacing w:before="0" w:beforeAutospacing="0" w:after="0" w:afterAutospacing="0"/>
        <w:ind w:firstLine="709"/>
        <w:jc w:val="both"/>
        <w:rPr>
          <w:sz w:val="20"/>
          <w:szCs w:val="20"/>
        </w:rPr>
      </w:pPr>
      <w:r w:rsidRPr="009073C2">
        <w:rPr>
          <w:sz w:val="20"/>
          <w:szCs w:val="20"/>
        </w:rPr>
        <w:t xml:space="preserve">В соответствии с постановлением Правительства Российской Федерации от 06.04.2022 №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Аликовского района Чувашской Республики п о с </w:t>
      </w:r>
      <w:proofErr w:type="gramStart"/>
      <w:r w:rsidRPr="009073C2">
        <w:rPr>
          <w:sz w:val="20"/>
          <w:szCs w:val="20"/>
        </w:rPr>
        <w:t>т</w:t>
      </w:r>
      <w:proofErr w:type="gramEnd"/>
      <w:r w:rsidRPr="009073C2">
        <w:rPr>
          <w:sz w:val="20"/>
          <w:szCs w:val="20"/>
        </w:rPr>
        <w:t xml:space="preserve"> а н о в л я е т:</w:t>
      </w:r>
    </w:p>
    <w:p w:rsidR="009073C2" w:rsidRPr="009073C2" w:rsidRDefault="009073C2" w:rsidP="00122533">
      <w:pPr>
        <w:numPr>
          <w:ilvl w:val="0"/>
          <w:numId w:val="1"/>
        </w:numPr>
        <w:tabs>
          <w:tab w:val="left" w:pos="851"/>
        </w:tabs>
        <w:ind w:left="0" w:firstLine="709"/>
        <w:jc w:val="both"/>
        <w:rPr>
          <w:bCs/>
          <w:sz w:val="20"/>
          <w:szCs w:val="20"/>
        </w:rPr>
      </w:pPr>
      <w:r w:rsidRPr="009073C2">
        <w:rPr>
          <w:sz w:val="20"/>
          <w:szCs w:val="20"/>
        </w:rPr>
        <w:t xml:space="preserve">Внести в постановление администрации Аликовского района Чувашской Республики от 17.08.2017 г. № 772 </w:t>
      </w:r>
      <w:r w:rsidRPr="009073C2">
        <w:rPr>
          <w:bCs/>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Аликовского района Чувашской Республики»</w:t>
      </w:r>
      <w:r w:rsidRPr="009073C2">
        <w:rPr>
          <w:sz w:val="20"/>
          <w:szCs w:val="20"/>
        </w:rPr>
        <w:t>, следующее изменение:</w:t>
      </w:r>
    </w:p>
    <w:p w:rsidR="009073C2" w:rsidRPr="009073C2" w:rsidRDefault="009073C2" w:rsidP="009073C2">
      <w:pPr>
        <w:tabs>
          <w:tab w:val="left" w:pos="851"/>
        </w:tabs>
        <w:ind w:firstLine="709"/>
        <w:jc w:val="both"/>
        <w:rPr>
          <w:sz w:val="20"/>
          <w:szCs w:val="20"/>
        </w:rPr>
      </w:pPr>
      <w:r w:rsidRPr="009073C2">
        <w:rPr>
          <w:sz w:val="20"/>
          <w:szCs w:val="20"/>
        </w:rPr>
        <w:t xml:space="preserve">1.1. Раздел </w:t>
      </w:r>
      <w:r w:rsidRPr="009073C2">
        <w:rPr>
          <w:sz w:val="20"/>
          <w:szCs w:val="20"/>
          <w:lang w:val="en-US"/>
        </w:rPr>
        <w:t>III</w:t>
      </w:r>
      <w:r w:rsidRPr="009073C2">
        <w:rPr>
          <w:sz w:val="20"/>
          <w:szCs w:val="20"/>
        </w:rPr>
        <w:t xml:space="preserve"> </w:t>
      </w:r>
      <w:r w:rsidRPr="009073C2">
        <w:rPr>
          <w:iCs/>
          <w:sz w:val="20"/>
          <w:szCs w:val="20"/>
        </w:rPr>
        <w:t xml:space="preserve">Положения </w:t>
      </w:r>
      <w:r w:rsidRPr="009073C2">
        <w:rPr>
          <w:sz w:val="20"/>
          <w:szCs w:val="20"/>
        </w:rPr>
        <w:t xml:space="preserve">о межведомственной </w:t>
      </w:r>
      <w:r w:rsidRPr="009073C2">
        <w:rPr>
          <w:iCs/>
          <w:sz w:val="20"/>
          <w:szCs w:val="20"/>
        </w:rPr>
        <w:t>комиссии</w:t>
      </w:r>
      <w:r w:rsidRPr="009073C2">
        <w:rPr>
          <w:sz w:val="20"/>
          <w:szCs w:val="20"/>
        </w:rPr>
        <w:t xml:space="preserve"> по </w:t>
      </w:r>
      <w:r w:rsidRPr="009073C2">
        <w:rPr>
          <w:iCs/>
          <w:sz w:val="20"/>
          <w:szCs w:val="20"/>
        </w:rPr>
        <w:t>признанию</w:t>
      </w:r>
      <w:r w:rsidRPr="009073C2">
        <w:rPr>
          <w:sz w:val="20"/>
          <w:szCs w:val="20"/>
        </w:rPr>
        <w:t xml:space="preserve"> </w:t>
      </w:r>
      <w:r w:rsidRPr="009073C2">
        <w:rPr>
          <w:iCs/>
          <w:sz w:val="20"/>
          <w:szCs w:val="20"/>
        </w:rPr>
        <w:t>помещения</w:t>
      </w:r>
      <w:r w:rsidRPr="009073C2">
        <w:rPr>
          <w:sz w:val="20"/>
          <w:szCs w:val="20"/>
        </w:rPr>
        <w:t xml:space="preserve"> </w:t>
      </w:r>
      <w:r w:rsidRPr="009073C2">
        <w:rPr>
          <w:iCs/>
          <w:sz w:val="20"/>
          <w:szCs w:val="20"/>
        </w:rPr>
        <w:t>жилым</w:t>
      </w:r>
      <w:r w:rsidRPr="009073C2">
        <w:rPr>
          <w:sz w:val="20"/>
          <w:szCs w:val="20"/>
        </w:rPr>
        <w:t xml:space="preserve"> </w:t>
      </w:r>
      <w:r w:rsidRPr="009073C2">
        <w:rPr>
          <w:iCs/>
          <w:sz w:val="20"/>
          <w:szCs w:val="20"/>
        </w:rPr>
        <w:t>помещением</w:t>
      </w:r>
      <w:r w:rsidRPr="009073C2">
        <w:rPr>
          <w:sz w:val="20"/>
          <w:szCs w:val="20"/>
        </w:rPr>
        <w:t xml:space="preserve">, </w:t>
      </w:r>
      <w:r w:rsidRPr="009073C2">
        <w:rPr>
          <w:iCs/>
          <w:sz w:val="20"/>
          <w:szCs w:val="20"/>
        </w:rPr>
        <w:t>жилого</w:t>
      </w:r>
      <w:r w:rsidRPr="009073C2">
        <w:rPr>
          <w:sz w:val="20"/>
          <w:szCs w:val="20"/>
        </w:rPr>
        <w:t xml:space="preserve"> </w:t>
      </w:r>
      <w:r w:rsidRPr="009073C2">
        <w:rPr>
          <w:iCs/>
          <w:sz w:val="20"/>
          <w:szCs w:val="20"/>
        </w:rPr>
        <w:t>помещения</w:t>
      </w:r>
      <w:r w:rsidRPr="009073C2">
        <w:rPr>
          <w:sz w:val="20"/>
          <w:szCs w:val="20"/>
        </w:rPr>
        <w:t xml:space="preserve"> </w:t>
      </w:r>
      <w:r w:rsidRPr="009073C2">
        <w:rPr>
          <w:iCs/>
          <w:sz w:val="20"/>
          <w:szCs w:val="20"/>
        </w:rPr>
        <w:t>непригодным</w:t>
      </w:r>
      <w:r w:rsidRPr="009073C2">
        <w:rPr>
          <w:sz w:val="20"/>
          <w:szCs w:val="20"/>
        </w:rPr>
        <w:t xml:space="preserve"> для </w:t>
      </w:r>
      <w:r w:rsidRPr="009073C2">
        <w:rPr>
          <w:iCs/>
          <w:sz w:val="20"/>
          <w:szCs w:val="20"/>
        </w:rPr>
        <w:t>проживания</w:t>
      </w:r>
      <w:r w:rsidRPr="009073C2">
        <w:rPr>
          <w:sz w:val="20"/>
          <w:szCs w:val="20"/>
        </w:rPr>
        <w:t xml:space="preserve"> и </w:t>
      </w:r>
      <w:r w:rsidRPr="009073C2">
        <w:rPr>
          <w:iCs/>
          <w:sz w:val="20"/>
          <w:szCs w:val="20"/>
        </w:rPr>
        <w:t>многоквартирного</w:t>
      </w:r>
      <w:r w:rsidRPr="009073C2">
        <w:rPr>
          <w:sz w:val="20"/>
          <w:szCs w:val="20"/>
        </w:rPr>
        <w:t xml:space="preserve"> </w:t>
      </w:r>
      <w:r w:rsidRPr="009073C2">
        <w:rPr>
          <w:iCs/>
          <w:sz w:val="20"/>
          <w:szCs w:val="20"/>
        </w:rPr>
        <w:t>дома</w:t>
      </w:r>
      <w:r w:rsidRPr="009073C2">
        <w:rPr>
          <w:sz w:val="20"/>
          <w:szCs w:val="20"/>
        </w:rPr>
        <w:t xml:space="preserve"> </w:t>
      </w:r>
      <w:r w:rsidRPr="009073C2">
        <w:rPr>
          <w:iCs/>
          <w:sz w:val="20"/>
          <w:szCs w:val="20"/>
        </w:rPr>
        <w:t>аварийным</w:t>
      </w:r>
      <w:r w:rsidRPr="009073C2">
        <w:rPr>
          <w:sz w:val="20"/>
          <w:szCs w:val="20"/>
        </w:rPr>
        <w:t xml:space="preserve"> и </w:t>
      </w:r>
      <w:r w:rsidRPr="009073C2">
        <w:rPr>
          <w:iCs/>
          <w:sz w:val="20"/>
          <w:szCs w:val="20"/>
        </w:rPr>
        <w:t>подлежащим</w:t>
      </w:r>
      <w:r w:rsidRPr="009073C2">
        <w:rPr>
          <w:sz w:val="20"/>
          <w:szCs w:val="20"/>
        </w:rPr>
        <w:t xml:space="preserve"> </w:t>
      </w:r>
      <w:r w:rsidRPr="009073C2">
        <w:rPr>
          <w:iCs/>
          <w:sz w:val="20"/>
          <w:szCs w:val="20"/>
        </w:rPr>
        <w:t>сносу</w:t>
      </w:r>
      <w:r w:rsidRPr="009073C2">
        <w:rPr>
          <w:sz w:val="20"/>
          <w:szCs w:val="20"/>
        </w:rPr>
        <w:t xml:space="preserve"> или </w:t>
      </w:r>
      <w:r w:rsidRPr="009073C2">
        <w:rPr>
          <w:iCs/>
          <w:sz w:val="20"/>
          <w:szCs w:val="20"/>
        </w:rPr>
        <w:t>реконструкции</w:t>
      </w:r>
      <w:r w:rsidRPr="009073C2">
        <w:rPr>
          <w:sz w:val="20"/>
          <w:szCs w:val="20"/>
        </w:rPr>
        <w:t>, находящихся на территории Аликовского района дополнить п.3.4.7. следующего содержания:</w:t>
      </w:r>
    </w:p>
    <w:p w:rsidR="009073C2" w:rsidRPr="009073C2" w:rsidRDefault="009073C2" w:rsidP="009073C2">
      <w:pPr>
        <w:tabs>
          <w:tab w:val="left" w:pos="851"/>
          <w:tab w:val="left" w:pos="1276"/>
          <w:tab w:val="left" w:pos="1418"/>
        </w:tabs>
        <w:ind w:firstLine="709"/>
        <w:jc w:val="both"/>
        <w:rPr>
          <w:sz w:val="20"/>
          <w:szCs w:val="20"/>
        </w:rPr>
      </w:pPr>
      <w:r w:rsidRPr="009073C2">
        <w:rPr>
          <w:sz w:val="20"/>
          <w:szCs w:val="20"/>
        </w:rPr>
        <w:t>«3.4.7. Об отсутствии оснований для признания жилого помещения непригодным для проживания.».</w:t>
      </w:r>
    </w:p>
    <w:p w:rsidR="009073C2" w:rsidRPr="009073C2" w:rsidRDefault="009073C2" w:rsidP="009073C2">
      <w:pPr>
        <w:tabs>
          <w:tab w:val="left" w:pos="851"/>
          <w:tab w:val="left" w:pos="1276"/>
          <w:tab w:val="left" w:pos="1418"/>
        </w:tabs>
        <w:ind w:firstLine="709"/>
        <w:jc w:val="both"/>
        <w:rPr>
          <w:bCs/>
          <w:sz w:val="20"/>
          <w:szCs w:val="20"/>
        </w:rPr>
      </w:pPr>
      <w:r w:rsidRPr="009073C2">
        <w:rPr>
          <w:sz w:val="20"/>
          <w:szCs w:val="20"/>
        </w:rPr>
        <w:t xml:space="preserve">2. Признать утратившим силу постановление администрации Аликовского района Чувашской Республики от 29.04.2022 г. № 376 «О внесении изменений в постановление администрации Аликовского района Чувашской Республики от 17.08.2017 г. № 772 </w:t>
      </w:r>
      <w:r w:rsidRPr="009073C2">
        <w:rPr>
          <w:bCs/>
          <w:sz w:val="20"/>
          <w:szCs w:val="20"/>
        </w:rPr>
        <w:t xml:space="preserve">«Об утверждении Положения о межведомственной комиссии по признанию помещения жилым помещением, жилого помещения непригодным для проживания и </w:t>
      </w:r>
      <w:r w:rsidRPr="009073C2">
        <w:rPr>
          <w:bCs/>
          <w:sz w:val="20"/>
          <w:szCs w:val="20"/>
        </w:rPr>
        <w:lastRenderedPageBreak/>
        <w:t>многоквартирного дома аварийным и подлежащим сносу или реконструкции, находящихся на территории Аликовского района Чувашской Республики»».</w:t>
      </w:r>
    </w:p>
    <w:p w:rsidR="009073C2" w:rsidRPr="009073C2" w:rsidRDefault="009073C2" w:rsidP="009073C2">
      <w:pPr>
        <w:tabs>
          <w:tab w:val="left" w:pos="851"/>
          <w:tab w:val="left" w:pos="1276"/>
          <w:tab w:val="left" w:pos="1418"/>
        </w:tabs>
        <w:ind w:firstLine="709"/>
        <w:jc w:val="both"/>
        <w:rPr>
          <w:sz w:val="20"/>
          <w:szCs w:val="20"/>
        </w:rPr>
      </w:pPr>
      <w:r w:rsidRPr="009073C2">
        <w:rPr>
          <w:sz w:val="20"/>
          <w:szCs w:val="20"/>
        </w:rPr>
        <w:t>3. Настоящее постановление вступает в силу после его официального опубликования.</w:t>
      </w:r>
    </w:p>
    <w:p w:rsidR="009073C2" w:rsidRDefault="009073C2" w:rsidP="009073C2">
      <w:pPr>
        <w:ind w:right="4393" w:firstLine="567"/>
        <w:jc w:val="both"/>
        <w:rPr>
          <w:sz w:val="20"/>
          <w:szCs w:val="20"/>
        </w:rPr>
      </w:pPr>
    </w:p>
    <w:p w:rsidR="009073C2" w:rsidRDefault="009073C2" w:rsidP="009073C2">
      <w:pPr>
        <w:ind w:right="4393" w:firstLine="567"/>
        <w:jc w:val="both"/>
        <w:rPr>
          <w:sz w:val="20"/>
          <w:szCs w:val="20"/>
        </w:rPr>
      </w:pPr>
    </w:p>
    <w:p w:rsidR="009073C2" w:rsidRPr="00EB0C2D" w:rsidRDefault="009073C2" w:rsidP="009073C2">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9073C2" w:rsidRPr="00EB0C2D" w:rsidRDefault="009073C2" w:rsidP="009073C2">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9073C2" w:rsidRDefault="009073C2" w:rsidP="009073C2">
      <w:pPr>
        <w:ind w:right="4393" w:firstLine="567"/>
        <w:jc w:val="both"/>
        <w:rPr>
          <w:sz w:val="20"/>
          <w:szCs w:val="20"/>
        </w:rPr>
      </w:pPr>
    </w:p>
    <w:p w:rsidR="009073C2" w:rsidRPr="009073C2" w:rsidRDefault="009073C2" w:rsidP="009073C2">
      <w:pPr>
        <w:ind w:right="4251" w:firstLine="567"/>
        <w:jc w:val="both"/>
        <w:rPr>
          <w:color w:val="000000"/>
          <w:sz w:val="26"/>
          <w:szCs w:val="26"/>
        </w:rPr>
      </w:pPr>
      <w:r w:rsidRPr="00C10956">
        <w:rPr>
          <w:sz w:val="20"/>
          <w:szCs w:val="20"/>
        </w:rPr>
        <w:t>Постановление администрации Аликовского района Чувашской Республики от 0</w:t>
      </w:r>
      <w:r>
        <w:rPr>
          <w:sz w:val="20"/>
          <w:szCs w:val="20"/>
        </w:rPr>
        <w:t>6</w:t>
      </w:r>
      <w:r w:rsidRPr="00C10956">
        <w:rPr>
          <w:sz w:val="20"/>
          <w:szCs w:val="20"/>
        </w:rPr>
        <w:t xml:space="preserve">.10.2022 № </w:t>
      </w:r>
      <w:r>
        <w:rPr>
          <w:sz w:val="20"/>
          <w:szCs w:val="20"/>
        </w:rPr>
        <w:t>900</w:t>
      </w:r>
      <w:r w:rsidRPr="004C0BC1">
        <w:rPr>
          <w:sz w:val="20"/>
          <w:szCs w:val="20"/>
        </w:rPr>
        <w:t xml:space="preserve"> «</w:t>
      </w:r>
      <w:r w:rsidRPr="003C1C2F">
        <w:rPr>
          <w:sz w:val="20"/>
          <w:szCs w:val="20"/>
        </w:rPr>
        <w:t>Об утверждении административного регламента предоставления муниципальной услуги администрацией Аликовского района Чувашской Республики «Регистрация аттестованных нештатных аварийно-спасательных формирований на территории Аликовского района Чувашской Республики</w:t>
      </w:r>
      <w:r w:rsidRPr="009073C2">
        <w:rPr>
          <w:color w:val="000000"/>
          <w:sz w:val="20"/>
          <w:szCs w:val="20"/>
        </w:rPr>
        <w:t>»</w:t>
      </w:r>
    </w:p>
    <w:p w:rsidR="009073C2" w:rsidRDefault="009073C2" w:rsidP="009073C2">
      <w:pPr>
        <w:ind w:right="4393" w:firstLine="567"/>
        <w:jc w:val="both"/>
        <w:rPr>
          <w:sz w:val="20"/>
          <w:szCs w:val="20"/>
        </w:rPr>
      </w:pPr>
    </w:p>
    <w:p w:rsidR="009073C2" w:rsidRPr="009073C2" w:rsidRDefault="009073C2" w:rsidP="009073C2">
      <w:pPr>
        <w:ind w:firstLine="709"/>
        <w:jc w:val="both"/>
        <w:rPr>
          <w:sz w:val="20"/>
          <w:szCs w:val="20"/>
        </w:rPr>
      </w:pPr>
      <w:r w:rsidRPr="009073C2">
        <w:rPr>
          <w:sz w:val="20"/>
          <w:szCs w:val="20"/>
        </w:rPr>
        <w:t xml:space="preserve">В соответствии с частью 2 статьи 10 Федерального закона от 22.08.1995 N 151-ФЗ «Об аварийно-спасательных службах и статусе спасателей», пунктом 4 Порядка регистрации аварийно-спасательных служб,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стихийных бедствий от 12.03.2018 N 99, администрация Аликовского района Чувашской </w:t>
      </w:r>
      <w:proofErr w:type="gramStart"/>
      <w:r w:rsidRPr="009073C2">
        <w:rPr>
          <w:sz w:val="20"/>
          <w:szCs w:val="20"/>
        </w:rPr>
        <w:t>Республики  п</w:t>
      </w:r>
      <w:proofErr w:type="gramEnd"/>
      <w:r w:rsidRPr="009073C2">
        <w:rPr>
          <w:sz w:val="20"/>
          <w:szCs w:val="20"/>
        </w:rPr>
        <w:t xml:space="preserve"> о с т а н о в л я е т:</w:t>
      </w:r>
    </w:p>
    <w:p w:rsidR="009073C2" w:rsidRPr="009073C2" w:rsidRDefault="009073C2" w:rsidP="009073C2">
      <w:pPr>
        <w:ind w:firstLine="709"/>
        <w:jc w:val="both"/>
        <w:rPr>
          <w:sz w:val="20"/>
          <w:szCs w:val="20"/>
        </w:rPr>
      </w:pPr>
      <w:r w:rsidRPr="009073C2">
        <w:rPr>
          <w:sz w:val="20"/>
          <w:szCs w:val="20"/>
        </w:rPr>
        <w:t>1. Утвердить прилагаемый административный регламент предоставления администрацией Аликовского района Чувашской Республики муниципальной услуги "Регистрация аттестованных нештатных аварийно-спасательных формирований на территории Аликовского района Чувашской Республики".</w:t>
      </w:r>
    </w:p>
    <w:p w:rsidR="009073C2" w:rsidRPr="009073C2" w:rsidRDefault="009073C2" w:rsidP="009073C2">
      <w:pPr>
        <w:ind w:firstLine="709"/>
        <w:jc w:val="both"/>
        <w:rPr>
          <w:spacing w:val="-6"/>
          <w:sz w:val="20"/>
          <w:szCs w:val="20"/>
        </w:rPr>
      </w:pPr>
      <w:r w:rsidRPr="009073C2">
        <w:rPr>
          <w:sz w:val="20"/>
          <w:szCs w:val="20"/>
        </w:rPr>
        <w:t>2. Н</w:t>
      </w:r>
      <w:r w:rsidRPr="009073C2">
        <w:rPr>
          <w:spacing w:val="-6"/>
          <w:sz w:val="20"/>
          <w:szCs w:val="20"/>
        </w:rPr>
        <w:t>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 Чувашской Республики.  </w:t>
      </w:r>
    </w:p>
    <w:p w:rsidR="009073C2" w:rsidRPr="009073C2" w:rsidRDefault="009073C2" w:rsidP="009073C2">
      <w:pPr>
        <w:ind w:firstLine="709"/>
        <w:jc w:val="both"/>
        <w:rPr>
          <w:spacing w:val="-6"/>
          <w:sz w:val="20"/>
          <w:szCs w:val="20"/>
        </w:rPr>
      </w:pPr>
      <w:r w:rsidRPr="009073C2">
        <w:rPr>
          <w:spacing w:val="-6"/>
          <w:sz w:val="20"/>
          <w:szCs w:val="20"/>
        </w:rPr>
        <w:t>3. Настоящее постановление вступает в силу после его официального опубликования.</w:t>
      </w:r>
    </w:p>
    <w:p w:rsidR="009073C2" w:rsidRPr="009073C2" w:rsidRDefault="009073C2" w:rsidP="009073C2">
      <w:pPr>
        <w:ind w:firstLine="709"/>
        <w:jc w:val="both"/>
        <w:rPr>
          <w:sz w:val="20"/>
          <w:szCs w:val="20"/>
        </w:rPr>
      </w:pPr>
      <w:r w:rsidRPr="009073C2">
        <w:rPr>
          <w:sz w:val="20"/>
          <w:szCs w:val="20"/>
        </w:rPr>
        <w:t>4. Контроль за исполнением настоящего постановления возложить на сектор специальных программ и по делам ГО и ЧС администрации Аликовского района Чувашской Республики.</w:t>
      </w:r>
    </w:p>
    <w:p w:rsidR="009073C2" w:rsidRPr="00EC7EB8" w:rsidRDefault="009073C2" w:rsidP="009073C2">
      <w:pPr>
        <w:shd w:val="clear" w:color="auto" w:fill="FFFFFF"/>
        <w:ind w:firstLine="567"/>
        <w:jc w:val="both"/>
        <w:rPr>
          <w:sz w:val="26"/>
          <w:szCs w:val="26"/>
        </w:rPr>
      </w:pPr>
      <w:r w:rsidRPr="00EC7EB8">
        <w:rPr>
          <w:spacing w:val="-6"/>
          <w:sz w:val="26"/>
          <w:szCs w:val="26"/>
        </w:rPr>
        <w:t xml:space="preserve"> </w:t>
      </w:r>
    </w:p>
    <w:p w:rsidR="009073C2" w:rsidRDefault="009073C2" w:rsidP="009073C2">
      <w:pPr>
        <w:ind w:right="4393" w:firstLine="567"/>
        <w:jc w:val="both"/>
        <w:rPr>
          <w:sz w:val="20"/>
          <w:szCs w:val="20"/>
        </w:rPr>
      </w:pPr>
    </w:p>
    <w:p w:rsidR="009073C2" w:rsidRPr="00EB0C2D" w:rsidRDefault="009073C2" w:rsidP="009073C2">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CD546D" w:rsidRPr="00A51FEE" w:rsidRDefault="009073C2" w:rsidP="00A51FEE">
      <w:pPr>
        <w:pStyle w:val="21"/>
        <w:rPr>
          <w:bCs/>
          <w:sz w:val="20"/>
          <w:szCs w:val="20"/>
        </w:rPr>
      </w:pPr>
      <w:r w:rsidRPr="00EB0C2D">
        <w:rPr>
          <w:bCs/>
          <w:sz w:val="20"/>
          <w:szCs w:val="20"/>
        </w:rPr>
        <w:t xml:space="preserve">Аликовского района                                                              </w:t>
      </w:r>
      <w:r>
        <w:rPr>
          <w:bCs/>
          <w:sz w:val="20"/>
          <w:szCs w:val="20"/>
        </w:rPr>
        <w:t xml:space="preserve">       </w:t>
      </w:r>
      <w:r w:rsidR="00A51FEE">
        <w:rPr>
          <w:bCs/>
          <w:sz w:val="20"/>
          <w:szCs w:val="20"/>
        </w:rPr>
        <w:t xml:space="preserve">    Л.М. Никитина</w:t>
      </w:r>
    </w:p>
    <w:p w:rsidR="00CD546D" w:rsidRPr="00CD546D" w:rsidRDefault="00CD546D" w:rsidP="00CD546D">
      <w:pPr>
        <w:pStyle w:val="dktexright"/>
        <w:shd w:val="clear" w:color="auto" w:fill="FFFFFF"/>
        <w:jc w:val="right"/>
        <w:rPr>
          <w:color w:val="000000"/>
          <w:sz w:val="20"/>
          <w:szCs w:val="20"/>
        </w:rPr>
      </w:pPr>
      <w:r w:rsidRPr="00CD546D">
        <w:rPr>
          <w:color w:val="000000"/>
          <w:sz w:val="20"/>
          <w:szCs w:val="20"/>
        </w:rPr>
        <w:t xml:space="preserve">Приложение </w:t>
      </w:r>
      <w:r w:rsidRPr="00CD546D">
        <w:rPr>
          <w:color w:val="000000"/>
          <w:sz w:val="20"/>
          <w:szCs w:val="20"/>
        </w:rPr>
        <w:br/>
        <w:t xml:space="preserve">к постановлению администрации </w:t>
      </w:r>
      <w:r w:rsidRPr="00CD546D">
        <w:rPr>
          <w:color w:val="000000"/>
          <w:sz w:val="20"/>
          <w:szCs w:val="20"/>
        </w:rPr>
        <w:br/>
        <w:t>Аликовского района Чувашской Республики</w:t>
      </w:r>
      <w:r w:rsidRPr="00CD546D">
        <w:rPr>
          <w:color w:val="000000"/>
          <w:sz w:val="20"/>
          <w:szCs w:val="20"/>
        </w:rPr>
        <w:br/>
        <w:t>от 06.10.2022 № 900</w:t>
      </w:r>
    </w:p>
    <w:p w:rsidR="00CD546D" w:rsidRPr="00CD546D" w:rsidRDefault="00CD546D" w:rsidP="00CD546D">
      <w:pPr>
        <w:tabs>
          <w:tab w:val="left" w:pos="5565"/>
        </w:tabs>
        <w:rPr>
          <w:sz w:val="20"/>
          <w:szCs w:val="20"/>
        </w:rPr>
      </w:pPr>
    </w:p>
    <w:p w:rsidR="00CD546D" w:rsidRPr="00CD546D" w:rsidRDefault="00CD546D" w:rsidP="00CD546D">
      <w:pPr>
        <w:jc w:val="center"/>
        <w:rPr>
          <w:sz w:val="20"/>
          <w:szCs w:val="20"/>
        </w:rPr>
      </w:pPr>
      <w:r w:rsidRPr="00CD546D">
        <w:rPr>
          <w:sz w:val="20"/>
          <w:szCs w:val="20"/>
        </w:rPr>
        <w:t>Административный регламент</w:t>
      </w:r>
      <w:r w:rsidRPr="00CD546D">
        <w:rPr>
          <w:sz w:val="20"/>
          <w:szCs w:val="20"/>
        </w:rPr>
        <w:br/>
        <w:t>предоставления администрацией Аликовского района Чувашской Республики муниципальной услуги "Регистрация аттестованных нештатных аварийно-спасательных формирований на территории Аликовского района Чувашской Республики"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I. Общие положения предоставления муниципальной услуги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1.1. Предмет регулирования административного регламента</w:t>
      </w:r>
    </w:p>
    <w:p w:rsidR="00CD546D" w:rsidRPr="00CD546D" w:rsidRDefault="00CD546D" w:rsidP="00CD546D">
      <w:pPr>
        <w:ind w:firstLine="567"/>
        <w:jc w:val="both"/>
        <w:rPr>
          <w:sz w:val="20"/>
          <w:szCs w:val="20"/>
        </w:rPr>
      </w:pPr>
      <w:r w:rsidRPr="00CD546D">
        <w:rPr>
          <w:sz w:val="20"/>
          <w:szCs w:val="20"/>
        </w:rPr>
        <w:t>1.1.1. Предметом регулирования настоящего административного регламента предоставления администрацией Аликовского района Чувашской Республики муниципальной услуги "Регистрация аттестованных нештатных аварийно-спасательных формирований на территории Аликовского района Чувашской Республики"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1.2. Описание заявителей</w:t>
      </w:r>
    </w:p>
    <w:p w:rsidR="00CD546D" w:rsidRPr="00CD546D" w:rsidRDefault="00CD546D" w:rsidP="00CD546D">
      <w:pPr>
        <w:ind w:firstLine="567"/>
        <w:jc w:val="both"/>
        <w:rPr>
          <w:sz w:val="20"/>
          <w:szCs w:val="20"/>
        </w:rPr>
      </w:pPr>
      <w:r w:rsidRPr="00CD546D">
        <w:rPr>
          <w:sz w:val="20"/>
          <w:szCs w:val="20"/>
        </w:rPr>
        <w:t>1.2.1. Получателями муниципальной услуги являются организации, независимо от их организационно-правовой формы и формы собственности, создавшие в установленном действующим законодательстве Российской Федерации порядке нештатные аварийно-спасательные формирования (далее соответственно - НАСФ, заявитель), которые прошли аттестацию в соответствии с требованиями, установленными частью 1 статьи 12 Федерального закона от 22.08.1995 N 151-ФЗ "Об аварийно-спасательных службах и статусе спасателей".</w:t>
      </w:r>
    </w:p>
    <w:p w:rsidR="00CD546D" w:rsidRPr="00CD546D" w:rsidRDefault="00CD546D" w:rsidP="00CD546D">
      <w:pPr>
        <w:ind w:firstLine="567"/>
        <w:jc w:val="both"/>
        <w:rPr>
          <w:sz w:val="20"/>
          <w:szCs w:val="20"/>
        </w:rPr>
      </w:pPr>
      <w:r w:rsidRPr="00CD546D">
        <w:rPr>
          <w:sz w:val="20"/>
          <w:szCs w:val="20"/>
        </w:rPr>
        <w:lastRenderedPageBreak/>
        <w:t>1.2.2. 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rsidR="00CD546D" w:rsidRPr="00CD546D" w:rsidRDefault="00CD546D" w:rsidP="00CD546D">
      <w:pPr>
        <w:ind w:firstLine="567"/>
        <w:jc w:val="both"/>
        <w:rPr>
          <w:sz w:val="20"/>
          <w:szCs w:val="20"/>
        </w:rPr>
      </w:pPr>
    </w:p>
    <w:p w:rsidR="00CD546D" w:rsidRPr="00CD546D" w:rsidRDefault="00CD546D" w:rsidP="00CD546D">
      <w:pPr>
        <w:jc w:val="center"/>
        <w:rPr>
          <w:sz w:val="20"/>
          <w:szCs w:val="20"/>
        </w:rPr>
      </w:pPr>
      <w:r w:rsidRPr="00CD546D">
        <w:rPr>
          <w:sz w:val="20"/>
          <w:szCs w:val="20"/>
        </w:rPr>
        <w:t>1.3. Требования к порядку информирования о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1.3.1. Информация о месте нахождения, графике работы, графике приема заявителей, справочных телефонах, адресе электронной почты администрации Аликовского района Чувашской Республики (далее - Администрация) приведена в приложении 1 к настоящему Административному регламенту.</w:t>
      </w:r>
    </w:p>
    <w:p w:rsidR="00CD546D" w:rsidRPr="00CD546D" w:rsidRDefault="00CD546D" w:rsidP="00CD546D">
      <w:pPr>
        <w:ind w:firstLine="567"/>
        <w:jc w:val="both"/>
        <w:rPr>
          <w:sz w:val="20"/>
          <w:szCs w:val="20"/>
        </w:rPr>
      </w:pPr>
      <w:r w:rsidRPr="00CD546D">
        <w:rPr>
          <w:sz w:val="20"/>
          <w:szCs w:val="20"/>
        </w:rPr>
        <w:t>Адрес официального сайта Администрации в информационно-телекоммуникационной сети "Интернет" (далее - сеть "Интернет"), на котором размещен настоящий Административный регламент (далее - официальный сайт).</w:t>
      </w:r>
    </w:p>
    <w:p w:rsidR="00CD546D" w:rsidRPr="00CD546D" w:rsidRDefault="00CD546D" w:rsidP="00CD546D">
      <w:pPr>
        <w:ind w:firstLine="567"/>
        <w:jc w:val="both"/>
        <w:rPr>
          <w:sz w:val="20"/>
          <w:szCs w:val="20"/>
        </w:rPr>
      </w:pPr>
      <w:r w:rsidRPr="00CD546D">
        <w:rPr>
          <w:sz w:val="20"/>
          <w:szCs w:val="20"/>
        </w:rPr>
        <w:t>1.3.2. Информация о муниципальной услуге размещена на официальном сайте администрации Аликовского района Чувашской Республики.</w:t>
      </w:r>
    </w:p>
    <w:p w:rsidR="00CD546D" w:rsidRPr="00CD546D" w:rsidRDefault="00CD546D" w:rsidP="00CD546D">
      <w:pPr>
        <w:ind w:firstLine="567"/>
        <w:jc w:val="both"/>
        <w:rPr>
          <w:sz w:val="20"/>
          <w:szCs w:val="20"/>
        </w:rPr>
      </w:pPr>
      <w:r w:rsidRPr="00CD546D">
        <w:rPr>
          <w:sz w:val="20"/>
          <w:szCs w:val="20"/>
        </w:rPr>
        <w:t>1.3.3. Информированность заявителей (представителей) о порядке предоставления муниципальной услуги обеспечивается путем:</w:t>
      </w:r>
    </w:p>
    <w:p w:rsidR="00CD546D" w:rsidRPr="00CD546D" w:rsidRDefault="00CD546D" w:rsidP="00CD546D">
      <w:pPr>
        <w:ind w:firstLine="567"/>
        <w:jc w:val="both"/>
        <w:rPr>
          <w:sz w:val="20"/>
          <w:szCs w:val="20"/>
        </w:rPr>
      </w:pPr>
      <w:r w:rsidRPr="00CD546D">
        <w:rPr>
          <w:sz w:val="20"/>
          <w:szCs w:val="20"/>
        </w:rPr>
        <w:t>размещения информации о предоставлении муниципальной услуги на официальном сайте, на "Едином портале";</w:t>
      </w:r>
    </w:p>
    <w:p w:rsidR="00CD546D" w:rsidRPr="00CD546D" w:rsidRDefault="00CD546D" w:rsidP="00CD546D">
      <w:pPr>
        <w:ind w:firstLine="567"/>
        <w:jc w:val="both"/>
        <w:rPr>
          <w:sz w:val="20"/>
          <w:szCs w:val="20"/>
        </w:rPr>
      </w:pPr>
      <w:r w:rsidRPr="00CD546D">
        <w:rPr>
          <w:sz w:val="20"/>
          <w:szCs w:val="20"/>
        </w:rPr>
        <w:t>проведения консультаций специалистами, должностными лицами Администрации по вопросам предоставления муниципальной услуги в объеме, предусмотренном пунктом 1.3.5 настоящего подраздела;</w:t>
      </w:r>
    </w:p>
    <w:p w:rsidR="00CD546D" w:rsidRPr="00CD546D" w:rsidRDefault="00CD546D" w:rsidP="00CD546D">
      <w:pPr>
        <w:ind w:firstLine="567"/>
        <w:jc w:val="both"/>
        <w:rPr>
          <w:sz w:val="20"/>
          <w:szCs w:val="20"/>
        </w:rPr>
      </w:pPr>
      <w:r w:rsidRPr="00CD546D">
        <w:rPr>
          <w:sz w:val="20"/>
          <w:szCs w:val="20"/>
        </w:rPr>
        <w:t>личного обращения заявителя (представителя) в Администрацию.</w:t>
      </w:r>
    </w:p>
    <w:p w:rsidR="00CD546D" w:rsidRPr="00CD546D" w:rsidRDefault="00CD546D" w:rsidP="00CD546D">
      <w:pPr>
        <w:ind w:firstLine="567"/>
        <w:jc w:val="both"/>
        <w:rPr>
          <w:sz w:val="20"/>
          <w:szCs w:val="20"/>
        </w:rPr>
      </w:pPr>
      <w:r w:rsidRPr="00CD546D">
        <w:rPr>
          <w:sz w:val="20"/>
          <w:szCs w:val="20"/>
        </w:rPr>
        <w:t>1.3.4. На официальном сайте Администрации размещается следующая информация:</w:t>
      </w:r>
    </w:p>
    <w:p w:rsidR="00CD546D" w:rsidRPr="00CD546D" w:rsidRDefault="00CD546D" w:rsidP="00CD546D">
      <w:pPr>
        <w:ind w:firstLine="567"/>
        <w:jc w:val="both"/>
        <w:rPr>
          <w:sz w:val="20"/>
          <w:szCs w:val="20"/>
        </w:rPr>
      </w:pPr>
      <w:r w:rsidRPr="00CD546D">
        <w:rPr>
          <w:sz w:val="20"/>
          <w:szCs w:val="20"/>
        </w:rPr>
        <w:t>извлечения из нормативно-правовых актов, содержащих нормы, регламентирующие деятельность по предоставлению муниципальной услуги;</w:t>
      </w:r>
    </w:p>
    <w:p w:rsidR="00CD546D" w:rsidRPr="00CD546D" w:rsidRDefault="00CD546D" w:rsidP="00CD546D">
      <w:pPr>
        <w:ind w:firstLine="567"/>
        <w:jc w:val="both"/>
        <w:rPr>
          <w:sz w:val="20"/>
          <w:szCs w:val="20"/>
        </w:rPr>
      </w:pPr>
      <w:r w:rsidRPr="00CD546D">
        <w:rPr>
          <w:sz w:val="20"/>
          <w:szCs w:val="20"/>
        </w:rPr>
        <w:t>текст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перечень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образцы оформления заявления и документов, необходимых для предоставления муниципальной услуги, и требования к ним;</w:t>
      </w:r>
    </w:p>
    <w:p w:rsidR="00CD546D" w:rsidRPr="00CD546D" w:rsidRDefault="00CD546D" w:rsidP="00CD546D">
      <w:pPr>
        <w:ind w:firstLine="567"/>
        <w:jc w:val="both"/>
        <w:rPr>
          <w:sz w:val="20"/>
          <w:szCs w:val="20"/>
        </w:rPr>
      </w:pPr>
      <w:r w:rsidRPr="00CD546D">
        <w:rPr>
          <w:sz w:val="20"/>
          <w:szCs w:val="20"/>
        </w:rPr>
        <w:t>о месте нахождения, графике работы, графике приема заявителей (представителей), справочных телефонах, электронной почты Администрации, адресе официального сайта;</w:t>
      </w:r>
    </w:p>
    <w:p w:rsidR="00CD546D" w:rsidRPr="00CD546D" w:rsidRDefault="00CD546D" w:rsidP="00CD546D">
      <w:pPr>
        <w:ind w:firstLine="567"/>
        <w:jc w:val="both"/>
        <w:rPr>
          <w:sz w:val="20"/>
          <w:szCs w:val="20"/>
        </w:rPr>
      </w:pPr>
      <w:r w:rsidRPr="00CD546D">
        <w:rPr>
          <w:sz w:val="20"/>
          <w:szCs w:val="20"/>
        </w:rPr>
        <w:t>порядок и способ подачи заявления и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 xml:space="preserve">о сроках предоставления муниципальной услуги; </w:t>
      </w:r>
    </w:p>
    <w:p w:rsidR="00CD546D" w:rsidRPr="00CD546D" w:rsidRDefault="00CD546D" w:rsidP="00CD546D">
      <w:pPr>
        <w:ind w:firstLine="567"/>
        <w:jc w:val="both"/>
        <w:rPr>
          <w:sz w:val="20"/>
          <w:szCs w:val="20"/>
        </w:rPr>
      </w:pPr>
      <w:r w:rsidRPr="00CD546D">
        <w:rPr>
          <w:sz w:val="20"/>
          <w:szCs w:val="20"/>
        </w:rPr>
        <w:t>основания для отказа в приеме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основания для приостановления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основания для отказа в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порядок информирования о ходе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порядок получения консультаций;</w:t>
      </w:r>
    </w:p>
    <w:p w:rsidR="00CD546D" w:rsidRPr="00CD546D" w:rsidRDefault="00CD546D" w:rsidP="00CD546D">
      <w:pPr>
        <w:ind w:firstLine="567"/>
        <w:jc w:val="both"/>
        <w:rPr>
          <w:sz w:val="20"/>
          <w:szCs w:val="20"/>
        </w:rPr>
      </w:pPr>
      <w:r w:rsidRPr="00CD546D">
        <w:rPr>
          <w:sz w:val="20"/>
          <w:szCs w:val="20"/>
        </w:rPr>
        <w:t>порядок обжалования решений, действий (бездействия) Администрации, специалистов, должностных лиц Администрации;</w:t>
      </w:r>
    </w:p>
    <w:p w:rsidR="00CD546D" w:rsidRPr="00CD546D" w:rsidRDefault="00CD546D" w:rsidP="00CD546D">
      <w:pPr>
        <w:ind w:firstLine="567"/>
        <w:jc w:val="both"/>
        <w:rPr>
          <w:sz w:val="20"/>
          <w:szCs w:val="20"/>
        </w:rPr>
      </w:pPr>
      <w:r w:rsidRPr="00CD546D">
        <w:rPr>
          <w:sz w:val="20"/>
          <w:szCs w:val="20"/>
        </w:rPr>
        <w:t>иная информация, необходимая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1.3.5. Консультации проводятся специалистами, должностными лицами Администрации по следующим вопросам:</w:t>
      </w:r>
    </w:p>
    <w:p w:rsidR="00CD546D" w:rsidRPr="00CD546D" w:rsidRDefault="00CD546D" w:rsidP="00CD546D">
      <w:pPr>
        <w:ind w:firstLine="567"/>
        <w:jc w:val="both"/>
        <w:rPr>
          <w:sz w:val="20"/>
          <w:szCs w:val="20"/>
        </w:rPr>
      </w:pPr>
      <w:r w:rsidRPr="00CD546D">
        <w:rPr>
          <w:sz w:val="20"/>
          <w:szCs w:val="20"/>
        </w:rPr>
        <w:t>состав и содержание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способы подачи документов для получения муниципальной услуги;</w:t>
      </w:r>
    </w:p>
    <w:p w:rsidR="00CD546D" w:rsidRPr="00CD546D" w:rsidRDefault="00CD546D" w:rsidP="00CD546D">
      <w:pPr>
        <w:ind w:firstLine="567"/>
        <w:jc w:val="both"/>
        <w:rPr>
          <w:sz w:val="20"/>
          <w:szCs w:val="20"/>
        </w:rPr>
      </w:pPr>
      <w:r w:rsidRPr="00CD546D">
        <w:rPr>
          <w:sz w:val="20"/>
          <w:szCs w:val="20"/>
        </w:rPr>
        <w:t>способы получения результата муниципальной услуги;</w:t>
      </w:r>
    </w:p>
    <w:p w:rsidR="00CD546D" w:rsidRPr="00CD546D" w:rsidRDefault="00CD546D" w:rsidP="00CD546D">
      <w:pPr>
        <w:ind w:firstLine="567"/>
        <w:jc w:val="both"/>
        <w:rPr>
          <w:sz w:val="20"/>
          <w:szCs w:val="20"/>
        </w:rPr>
      </w:pPr>
      <w:r w:rsidRPr="00CD546D">
        <w:rPr>
          <w:sz w:val="20"/>
          <w:szCs w:val="20"/>
        </w:rPr>
        <w:t>срок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основания для отказа в приеме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основания для приостановления предоставления муниципальной услуги и отказа в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порядок обжалования решений, действий (бездействия) Администрации, специалистов, должностных лиц Администрации;</w:t>
      </w:r>
    </w:p>
    <w:p w:rsidR="00CD546D" w:rsidRPr="00CD546D" w:rsidRDefault="00CD546D" w:rsidP="00CD546D">
      <w:pPr>
        <w:ind w:firstLine="567"/>
        <w:jc w:val="both"/>
        <w:rPr>
          <w:sz w:val="20"/>
          <w:szCs w:val="20"/>
        </w:rPr>
      </w:pPr>
      <w:r w:rsidRPr="00CD546D">
        <w:rPr>
          <w:sz w:val="20"/>
          <w:szCs w:val="20"/>
        </w:rPr>
        <w:t>иная информация, необходимая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Консультации предоставляются при личном обращении заявителей (их представителей) в Администрацию, по письменным обращениям, посредством телефонной связи, почтового отправления.</w:t>
      </w:r>
    </w:p>
    <w:p w:rsidR="00CD546D" w:rsidRPr="00CD546D" w:rsidRDefault="00CD546D" w:rsidP="00CD546D">
      <w:pPr>
        <w:ind w:firstLine="567"/>
        <w:jc w:val="both"/>
        <w:rPr>
          <w:sz w:val="20"/>
          <w:szCs w:val="20"/>
        </w:rPr>
      </w:pPr>
      <w:r w:rsidRPr="00CD546D">
        <w:rPr>
          <w:sz w:val="20"/>
          <w:szCs w:val="20"/>
        </w:rPr>
        <w:t>При ответах на телефонные звонки и устные обращения по вопросам предоставления муниципальной услуги специалисты, должностные лица Администрации подробно и в корректной форме информируют обратившихся в пределах своей компетенции.</w:t>
      </w:r>
    </w:p>
    <w:p w:rsidR="00CD546D" w:rsidRPr="00CD546D" w:rsidRDefault="00CD546D" w:rsidP="00CD546D">
      <w:pPr>
        <w:ind w:firstLine="567"/>
        <w:jc w:val="both"/>
        <w:rPr>
          <w:sz w:val="20"/>
          <w:szCs w:val="20"/>
        </w:rPr>
      </w:pPr>
      <w:r w:rsidRPr="00CD546D">
        <w:rPr>
          <w:sz w:val="20"/>
          <w:szCs w:val="20"/>
        </w:rPr>
        <w:t>Ответ на телефонный звонок должен начинаться с информации о наименовании Администрации, фамилии, имени, отчества (при наличии), должности лица, принявшего телефонный звонок.</w:t>
      </w:r>
    </w:p>
    <w:p w:rsidR="00CD546D" w:rsidRPr="00CD546D" w:rsidRDefault="00CD546D" w:rsidP="00CD546D">
      <w:pPr>
        <w:ind w:firstLine="567"/>
        <w:jc w:val="both"/>
        <w:rPr>
          <w:sz w:val="20"/>
          <w:szCs w:val="20"/>
        </w:rPr>
      </w:pPr>
      <w:r w:rsidRPr="00CD546D">
        <w:rPr>
          <w:sz w:val="20"/>
          <w:szCs w:val="20"/>
        </w:rPr>
        <w:t xml:space="preserve">При невозможности специалиста, должностного лица Администрации, принявшего телефонный звонок, самостоятельно ответить на поставленные вопросы, заявителю (представителю) должен быть сообщен </w:t>
      </w:r>
      <w:r w:rsidRPr="00CD546D">
        <w:rPr>
          <w:sz w:val="20"/>
          <w:szCs w:val="20"/>
        </w:rPr>
        <w:lastRenderedPageBreak/>
        <w:t>телефонный номер, по которому можно получить необходимую информацию по вопросам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Консультации по порядку предоставления муниципальной услуги осуществляются бесплатно.</w:t>
      </w:r>
    </w:p>
    <w:p w:rsidR="00CD546D" w:rsidRPr="00CD546D" w:rsidRDefault="00CD546D" w:rsidP="00CD546D">
      <w:pPr>
        <w:jc w:val="center"/>
        <w:rPr>
          <w:sz w:val="20"/>
          <w:szCs w:val="20"/>
        </w:rPr>
      </w:pPr>
    </w:p>
    <w:p w:rsidR="00CD546D" w:rsidRPr="00CD546D" w:rsidRDefault="00CD546D" w:rsidP="00CD546D">
      <w:pPr>
        <w:jc w:val="center"/>
        <w:rPr>
          <w:sz w:val="20"/>
          <w:szCs w:val="20"/>
        </w:rPr>
      </w:pPr>
      <w:r w:rsidRPr="00CD546D">
        <w:rPr>
          <w:sz w:val="20"/>
          <w:szCs w:val="20"/>
        </w:rPr>
        <w:t>II. Стандарт предоставления муниципальной услуги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 Наименование муниципальной услуги</w:t>
      </w:r>
    </w:p>
    <w:p w:rsidR="00CD546D" w:rsidRPr="00CD546D" w:rsidRDefault="00CD546D" w:rsidP="00CD546D">
      <w:pPr>
        <w:ind w:firstLine="567"/>
        <w:jc w:val="both"/>
        <w:rPr>
          <w:sz w:val="20"/>
          <w:szCs w:val="20"/>
        </w:rPr>
      </w:pPr>
      <w:r w:rsidRPr="00CD546D">
        <w:rPr>
          <w:sz w:val="20"/>
          <w:szCs w:val="20"/>
        </w:rPr>
        <w:t>2.1.1. Наименование муниципальной услуги - "Регистрация аттестованных нештатных аварийно-спасательных формирований на территории Аликовского района Чувашской Республики".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2.2. Наименование органа, предоставляющего муниципальную услугу</w:t>
      </w:r>
    </w:p>
    <w:p w:rsidR="00CD546D" w:rsidRPr="00CD546D" w:rsidRDefault="00CD546D" w:rsidP="00CD546D">
      <w:pPr>
        <w:ind w:firstLine="567"/>
        <w:jc w:val="both"/>
        <w:rPr>
          <w:sz w:val="20"/>
          <w:szCs w:val="20"/>
        </w:rPr>
      </w:pPr>
      <w:r w:rsidRPr="00CD546D">
        <w:rPr>
          <w:sz w:val="20"/>
          <w:szCs w:val="20"/>
        </w:rPr>
        <w:t>2.2.1. Органом, уполномоченным на предоставление муниципальной услуги, является администрация Аликовского района Чувашской Республики.</w:t>
      </w:r>
    </w:p>
    <w:p w:rsidR="00CD546D" w:rsidRPr="00CD546D" w:rsidRDefault="00CD546D" w:rsidP="00CD546D">
      <w:pPr>
        <w:ind w:firstLine="567"/>
        <w:jc w:val="both"/>
        <w:rPr>
          <w:sz w:val="20"/>
          <w:szCs w:val="20"/>
        </w:rPr>
      </w:pPr>
      <w:r w:rsidRPr="00CD546D">
        <w:rPr>
          <w:sz w:val="20"/>
          <w:szCs w:val="20"/>
        </w:rPr>
        <w:t>2.2.2. Администрация не вправе требовать от заявителя (представителя):</w:t>
      </w:r>
    </w:p>
    <w:p w:rsidR="00CD546D" w:rsidRPr="00CD546D" w:rsidRDefault="00CD546D" w:rsidP="00CD546D">
      <w:pPr>
        <w:ind w:firstLine="567"/>
        <w:jc w:val="both"/>
        <w:rPr>
          <w:sz w:val="20"/>
          <w:szCs w:val="20"/>
        </w:rPr>
      </w:pPr>
      <w:r w:rsidRPr="00CD546D">
        <w:rPr>
          <w:sz w:val="20"/>
          <w:szCs w:val="20"/>
        </w:rPr>
        <w:t>2.2.2.1. 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46D" w:rsidRPr="00CD546D" w:rsidRDefault="00CD546D" w:rsidP="00CD546D">
      <w:pPr>
        <w:ind w:firstLine="567"/>
        <w:jc w:val="both"/>
        <w:rPr>
          <w:sz w:val="20"/>
          <w:szCs w:val="20"/>
        </w:rPr>
      </w:pPr>
      <w:r w:rsidRPr="00CD546D">
        <w:rPr>
          <w:sz w:val="20"/>
          <w:szCs w:val="20"/>
        </w:rPr>
        <w:t>2.2.2.2. 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Чувашской Республики, за исключением документов, включенных в определенный частью 6 статьи 7 Федерального закона от 27.07.2010 N 210-ФЗ перечень документов. Заявитель (его представитель) вправе представить указанные документы и информацию по собственной инициативе;</w:t>
      </w:r>
    </w:p>
    <w:p w:rsidR="00CD546D" w:rsidRPr="00CD546D" w:rsidRDefault="00CD546D" w:rsidP="00CD546D">
      <w:pPr>
        <w:ind w:firstLine="567"/>
        <w:jc w:val="both"/>
        <w:rPr>
          <w:sz w:val="20"/>
          <w:szCs w:val="20"/>
        </w:rPr>
      </w:pPr>
      <w:r w:rsidRPr="00CD546D">
        <w:rPr>
          <w:sz w:val="20"/>
          <w:szCs w:val="20"/>
        </w:rPr>
        <w:t xml:space="preserve">2.2.2.3.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proofErr w:type="gramStart"/>
      <w:r w:rsidRPr="00CD546D">
        <w:rPr>
          <w:sz w:val="20"/>
          <w:szCs w:val="20"/>
        </w:rPr>
        <w:t>27.07.2010  N</w:t>
      </w:r>
      <w:proofErr w:type="gramEnd"/>
      <w:r w:rsidRPr="00CD546D">
        <w:rPr>
          <w:sz w:val="20"/>
          <w:szCs w:val="20"/>
        </w:rPr>
        <w:t> 210-ФЗ;</w:t>
      </w:r>
    </w:p>
    <w:p w:rsidR="00CD546D" w:rsidRPr="00CD546D" w:rsidRDefault="00CD546D" w:rsidP="00CD546D">
      <w:pPr>
        <w:ind w:firstLine="567"/>
        <w:jc w:val="both"/>
        <w:rPr>
          <w:sz w:val="20"/>
          <w:szCs w:val="20"/>
        </w:rPr>
      </w:pPr>
      <w:r w:rsidRPr="00CD546D">
        <w:rPr>
          <w:sz w:val="20"/>
          <w:szCs w:val="20"/>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N 210-ФЗ.</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2.3. Результат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2.3.1. Результатом предоставления муниципальной услуги является:</w:t>
      </w:r>
    </w:p>
    <w:p w:rsidR="00CD546D" w:rsidRPr="00CD546D" w:rsidRDefault="00CD546D" w:rsidP="00CD546D">
      <w:pPr>
        <w:ind w:firstLine="567"/>
        <w:jc w:val="both"/>
        <w:rPr>
          <w:sz w:val="20"/>
          <w:szCs w:val="20"/>
        </w:rPr>
      </w:pPr>
      <w:r w:rsidRPr="00CD546D">
        <w:rPr>
          <w:sz w:val="20"/>
          <w:szCs w:val="20"/>
        </w:rPr>
        <w:t>2.3.1.1. выдача (направление) письменного уведомления, содержащего информацию о регистрации аттестованного НАСФ (далее - уведомление о регистрации НАСФ);</w:t>
      </w:r>
    </w:p>
    <w:p w:rsidR="00CD546D" w:rsidRPr="00CD546D" w:rsidRDefault="00CD546D" w:rsidP="00CD546D">
      <w:pPr>
        <w:ind w:firstLine="567"/>
        <w:jc w:val="both"/>
        <w:rPr>
          <w:sz w:val="20"/>
          <w:szCs w:val="20"/>
        </w:rPr>
      </w:pPr>
      <w:r w:rsidRPr="00CD546D">
        <w:rPr>
          <w:sz w:val="20"/>
          <w:szCs w:val="20"/>
        </w:rPr>
        <w:t>2.3.1.2. выдача (направление) письменного уведомления об отказе в регистрации аттестованного НАСФ с указанием оснований отказа (далее - уведомление об отказе в регистрации).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2.4.1. Срок предоставления муниципальной услуги составляет - 30 рабочих дней со дня регистрации заявления о регистрации аттестованного нештатного аварийно-спасательного формирования на территории Аликовского района Чувашской Республики (далее - заявление) с приложенными к нему документами, необходимыми для предоставления муниципальной услуги, в Администрации.</w:t>
      </w:r>
    </w:p>
    <w:p w:rsidR="00CD546D" w:rsidRPr="00CD546D" w:rsidRDefault="00CD546D" w:rsidP="00CD546D">
      <w:pPr>
        <w:ind w:firstLine="567"/>
        <w:jc w:val="both"/>
        <w:rPr>
          <w:sz w:val="20"/>
          <w:szCs w:val="20"/>
        </w:rPr>
      </w:pPr>
      <w:r w:rsidRPr="00CD546D">
        <w:rPr>
          <w:sz w:val="20"/>
          <w:szCs w:val="20"/>
        </w:rPr>
        <w:t>2.4.2. Срок приостановления предоставления муниципальной услуги действующим законодательством Российской Федерации не предусмотрен.</w:t>
      </w:r>
    </w:p>
    <w:p w:rsidR="00CD546D" w:rsidRPr="00CD546D" w:rsidRDefault="00CD546D" w:rsidP="00CD546D">
      <w:pPr>
        <w:ind w:firstLine="567"/>
        <w:jc w:val="both"/>
        <w:rPr>
          <w:sz w:val="20"/>
          <w:szCs w:val="20"/>
        </w:rPr>
      </w:pPr>
      <w:r w:rsidRPr="00CD546D">
        <w:rPr>
          <w:sz w:val="20"/>
          <w:szCs w:val="20"/>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CD546D" w:rsidRPr="00CD546D" w:rsidRDefault="00CD546D" w:rsidP="00CD546D">
      <w:pPr>
        <w:ind w:firstLine="567"/>
        <w:jc w:val="both"/>
        <w:rPr>
          <w:sz w:val="20"/>
          <w:szCs w:val="20"/>
        </w:rPr>
      </w:pPr>
      <w:r w:rsidRPr="00CD546D">
        <w:rPr>
          <w:sz w:val="20"/>
          <w:szCs w:val="20"/>
        </w:rPr>
        <w:t>внесения в реестр аттестованных аварийно-спасательных служб, аварийно-спасательных формирований (далее - реестр ААС (Ф));</w:t>
      </w:r>
    </w:p>
    <w:p w:rsidR="00CD546D" w:rsidRPr="00CD546D" w:rsidRDefault="00CD546D" w:rsidP="00CD546D">
      <w:pPr>
        <w:ind w:firstLine="567"/>
        <w:jc w:val="both"/>
        <w:rPr>
          <w:sz w:val="20"/>
          <w:szCs w:val="20"/>
        </w:rPr>
      </w:pPr>
      <w:r w:rsidRPr="00CD546D">
        <w:rPr>
          <w:sz w:val="20"/>
          <w:szCs w:val="20"/>
        </w:rPr>
        <w:t>подписания уведомления об отказе в регистрации.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2.5. Правовые основания, регулирующие предоставление муниципальной услуги</w:t>
      </w:r>
    </w:p>
    <w:p w:rsidR="00CD546D" w:rsidRPr="00CD546D" w:rsidRDefault="00CD546D" w:rsidP="00CD546D">
      <w:pPr>
        <w:ind w:firstLine="567"/>
        <w:jc w:val="both"/>
        <w:rPr>
          <w:sz w:val="20"/>
          <w:szCs w:val="20"/>
        </w:rPr>
      </w:pPr>
      <w:r w:rsidRPr="00CD546D">
        <w:rPr>
          <w:sz w:val="20"/>
          <w:szCs w:val="20"/>
        </w:rPr>
        <w:t>2.5.1. Предоставление муниципальной услуги осуществляется в соответствии с:</w:t>
      </w:r>
    </w:p>
    <w:p w:rsidR="00CD546D" w:rsidRPr="00CD546D" w:rsidRDefault="00CD546D" w:rsidP="00CD546D">
      <w:pPr>
        <w:ind w:firstLine="567"/>
        <w:jc w:val="both"/>
        <w:rPr>
          <w:sz w:val="20"/>
          <w:szCs w:val="20"/>
        </w:rPr>
      </w:pPr>
      <w:r w:rsidRPr="00CD546D">
        <w:rPr>
          <w:sz w:val="20"/>
          <w:szCs w:val="20"/>
        </w:rPr>
        <w:lastRenderedPageBreak/>
        <w:t>2.5.1.1. Конституцией Российской Федерации;</w:t>
      </w:r>
    </w:p>
    <w:p w:rsidR="00CD546D" w:rsidRPr="00CD546D" w:rsidRDefault="00CD546D" w:rsidP="00CD546D">
      <w:pPr>
        <w:ind w:firstLine="567"/>
        <w:jc w:val="both"/>
        <w:rPr>
          <w:sz w:val="20"/>
          <w:szCs w:val="20"/>
        </w:rPr>
      </w:pPr>
      <w:r w:rsidRPr="00CD546D">
        <w:rPr>
          <w:sz w:val="20"/>
          <w:szCs w:val="20"/>
        </w:rPr>
        <w:t>2.5.1.2. Федеральным законом от 22.08.1995 N 151-ФЗ "Об аварийно-спасательных службах и статусе спасателей";</w:t>
      </w:r>
    </w:p>
    <w:p w:rsidR="00CD546D" w:rsidRPr="00CD546D" w:rsidRDefault="00CD546D" w:rsidP="00CD546D">
      <w:pPr>
        <w:ind w:firstLine="567"/>
        <w:jc w:val="both"/>
        <w:rPr>
          <w:sz w:val="20"/>
          <w:szCs w:val="20"/>
        </w:rPr>
      </w:pPr>
      <w:r w:rsidRPr="00CD546D">
        <w:rPr>
          <w:sz w:val="20"/>
          <w:szCs w:val="20"/>
        </w:rPr>
        <w:t>2.5.1.3. постановлением Правительства Российской Федерации от 22.12.2011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CD546D" w:rsidRPr="00CD546D" w:rsidRDefault="00CD546D" w:rsidP="00CD546D">
      <w:pPr>
        <w:ind w:firstLine="567"/>
        <w:jc w:val="both"/>
        <w:rPr>
          <w:sz w:val="20"/>
          <w:szCs w:val="20"/>
        </w:rPr>
      </w:pPr>
      <w:r w:rsidRPr="00CD546D">
        <w:rPr>
          <w:sz w:val="20"/>
          <w:szCs w:val="20"/>
        </w:rPr>
        <w:t>2.5.1.4. приказом Министерства Российской Федерации по делам гражданской обороны, чрезвычайным ситуациям и ликвидации стихийных бедствий от 12.03.2018 N 99 "Об утверждении Порядка регистрации аварийно-спасательных служб, аварийно-спасательных формирований" (далее - Приказ МЧС от 12.03.2018 N 99);</w:t>
      </w:r>
    </w:p>
    <w:p w:rsidR="00CD546D" w:rsidRPr="00CD546D" w:rsidRDefault="00CD546D" w:rsidP="00CD546D">
      <w:pPr>
        <w:ind w:firstLine="567"/>
        <w:jc w:val="both"/>
        <w:rPr>
          <w:sz w:val="20"/>
          <w:szCs w:val="20"/>
        </w:rPr>
      </w:pPr>
      <w:r w:rsidRPr="00CD546D">
        <w:rPr>
          <w:sz w:val="20"/>
          <w:szCs w:val="20"/>
        </w:rPr>
        <w:t>2.5.1.5. настоящим Административным регламентом.</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2.6.1. Исчерпывающий перечень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2.6.1.1. заявление, которое должно содержать следующую информацию: наименование организации, сведения об аттестации НАСФ, способ получения результата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Примерная форма заявления приведена в приложении 2 к настоящему Административному регламенту;</w:t>
      </w:r>
    </w:p>
    <w:p w:rsidR="00CD546D" w:rsidRPr="00CD546D" w:rsidRDefault="00CD546D" w:rsidP="00CD546D">
      <w:pPr>
        <w:ind w:firstLine="567"/>
        <w:jc w:val="both"/>
        <w:rPr>
          <w:sz w:val="20"/>
          <w:szCs w:val="20"/>
        </w:rPr>
      </w:pPr>
      <w:r w:rsidRPr="00CD546D">
        <w:rPr>
          <w:sz w:val="20"/>
          <w:szCs w:val="20"/>
        </w:rPr>
        <w:t>2.6.1.2. копия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N 1091, заверенная подписью руководителя организации и печатью (при наличии) организации;</w:t>
      </w:r>
    </w:p>
    <w:p w:rsidR="00CD546D" w:rsidRPr="00CD546D" w:rsidRDefault="00CD546D" w:rsidP="00CD546D">
      <w:pPr>
        <w:ind w:firstLine="567"/>
        <w:jc w:val="both"/>
        <w:rPr>
          <w:sz w:val="20"/>
          <w:szCs w:val="20"/>
        </w:rPr>
      </w:pPr>
      <w:r w:rsidRPr="00CD546D">
        <w:rPr>
          <w:sz w:val="20"/>
          <w:szCs w:val="20"/>
        </w:rPr>
        <w:t xml:space="preserve">2.6.1.3. паспорт аттестованного НАСФ, содержащий информацию, указанную в подпункте "б" пункта 8 Приказа МЧС от </w:t>
      </w:r>
      <w:proofErr w:type="gramStart"/>
      <w:r w:rsidRPr="00CD546D">
        <w:rPr>
          <w:sz w:val="20"/>
          <w:szCs w:val="20"/>
        </w:rPr>
        <w:t>12.03.2018  N</w:t>
      </w:r>
      <w:proofErr w:type="gramEnd"/>
      <w:r w:rsidRPr="00CD546D">
        <w:rPr>
          <w:sz w:val="20"/>
          <w:szCs w:val="20"/>
        </w:rPr>
        <w:t> 99.</w:t>
      </w:r>
    </w:p>
    <w:p w:rsidR="00CD546D" w:rsidRPr="00CD546D" w:rsidRDefault="00CD546D" w:rsidP="00CD546D">
      <w:pPr>
        <w:ind w:firstLine="567"/>
        <w:jc w:val="both"/>
        <w:rPr>
          <w:sz w:val="20"/>
          <w:szCs w:val="20"/>
        </w:rPr>
      </w:pPr>
      <w:r w:rsidRPr="00CD546D">
        <w:rPr>
          <w:sz w:val="20"/>
          <w:szCs w:val="20"/>
        </w:rPr>
        <w:t>2.6.2. 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546D" w:rsidRPr="00CD546D" w:rsidRDefault="00CD546D" w:rsidP="00CD546D">
      <w:pPr>
        <w:ind w:firstLine="567"/>
        <w:jc w:val="both"/>
        <w:rPr>
          <w:sz w:val="20"/>
          <w:szCs w:val="20"/>
        </w:rPr>
      </w:pPr>
      <w:r w:rsidRPr="00CD546D">
        <w:rPr>
          <w:sz w:val="20"/>
          <w:szCs w:val="20"/>
        </w:rPr>
        <w:t>2.6.2.1. оформленная в соответствии с действующим законодательством Российской Федерации доверенность (для физических лиц);</w:t>
      </w:r>
    </w:p>
    <w:p w:rsidR="00CD546D" w:rsidRPr="00CD546D" w:rsidRDefault="00CD546D" w:rsidP="00CD546D">
      <w:pPr>
        <w:ind w:firstLine="567"/>
        <w:jc w:val="both"/>
        <w:rPr>
          <w:sz w:val="20"/>
          <w:szCs w:val="20"/>
        </w:rPr>
      </w:pPr>
      <w:r w:rsidRPr="00CD546D">
        <w:rPr>
          <w:sz w:val="20"/>
          <w:szCs w:val="20"/>
        </w:rPr>
        <w:t>2.6.2.2.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546D" w:rsidRPr="00CD546D" w:rsidRDefault="00CD546D" w:rsidP="00CD546D">
      <w:pPr>
        <w:ind w:firstLine="567"/>
        <w:jc w:val="both"/>
        <w:rPr>
          <w:sz w:val="20"/>
          <w:szCs w:val="20"/>
        </w:rPr>
      </w:pPr>
      <w:r w:rsidRPr="00CD546D">
        <w:rPr>
          <w:sz w:val="20"/>
          <w:szCs w:val="20"/>
        </w:rPr>
        <w:t>2.6.2.3.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46D" w:rsidRPr="00CD546D" w:rsidRDefault="00CD546D" w:rsidP="00CD546D">
      <w:pPr>
        <w:ind w:firstLine="567"/>
        <w:jc w:val="both"/>
        <w:rPr>
          <w:sz w:val="20"/>
          <w:szCs w:val="20"/>
        </w:rPr>
      </w:pPr>
      <w:r w:rsidRPr="00CD546D">
        <w:rPr>
          <w:sz w:val="20"/>
          <w:szCs w:val="20"/>
        </w:rPr>
        <w:t>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
    <w:p w:rsidR="00CD546D" w:rsidRPr="00CD546D" w:rsidRDefault="00CD546D" w:rsidP="00CD546D">
      <w:pPr>
        <w:ind w:firstLine="567"/>
        <w:jc w:val="both"/>
        <w:rPr>
          <w:sz w:val="20"/>
          <w:szCs w:val="20"/>
        </w:rPr>
      </w:pPr>
      <w:r w:rsidRPr="00CD546D">
        <w:rPr>
          <w:sz w:val="20"/>
          <w:szCs w:val="20"/>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rsidR="00CD546D" w:rsidRPr="00CD546D" w:rsidRDefault="00CD546D" w:rsidP="00CD546D">
      <w:pPr>
        <w:ind w:firstLine="567"/>
        <w:jc w:val="both"/>
        <w:rPr>
          <w:sz w:val="20"/>
          <w:szCs w:val="20"/>
        </w:rPr>
      </w:pPr>
      <w:r w:rsidRPr="00CD546D">
        <w:rPr>
          <w:sz w:val="20"/>
          <w:szCs w:val="20"/>
        </w:rPr>
        <w:t>2.6.5. Исчерпывающий перечень требований к документам, представляемым заявителем (представителем), к которым в том числе относятся:</w:t>
      </w:r>
    </w:p>
    <w:p w:rsidR="00CD546D" w:rsidRPr="00CD546D" w:rsidRDefault="00CD546D" w:rsidP="00CD546D">
      <w:pPr>
        <w:ind w:firstLine="567"/>
        <w:jc w:val="both"/>
        <w:rPr>
          <w:sz w:val="20"/>
          <w:szCs w:val="20"/>
        </w:rPr>
      </w:pPr>
      <w:r w:rsidRPr="00CD546D">
        <w:rPr>
          <w:sz w:val="20"/>
          <w:szCs w:val="20"/>
        </w:rPr>
        <w:t>2.6.5.1. отсутствие подчисток, приписок и исправлений текста, зачеркнутых слов и иных неоговоренных исправлений;</w:t>
      </w:r>
    </w:p>
    <w:p w:rsidR="00CD546D" w:rsidRPr="00CD546D" w:rsidRDefault="00CD546D" w:rsidP="00CD546D">
      <w:pPr>
        <w:ind w:firstLine="567"/>
        <w:jc w:val="both"/>
        <w:rPr>
          <w:sz w:val="20"/>
          <w:szCs w:val="20"/>
        </w:rPr>
      </w:pPr>
      <w:r w:rsidRPr="00CD546D">
        <w:rPr>
          <w:sz w:val="20"/>
          <w:szCs w:val="20"/>
        </w:rPr>
        <w:t>2.6.5.2. отсутствие повреждений, наличие которых не позволяет однозначно истолковать их содержание;</w:t>
      </w:r>
    </w:p>
    <w:p w:rsidR="00CD546D" w:rsidRPr="00CD546D" w:rsidRDefault="00CD546D" w:rsidP="00CD546D">
      <w:pPr>
        <w:ind w:firstLine="567"/>
        <w:jc w:val="both"/>
        <w:rPr>
          <w:sz w:val="20"/>
          <w:szCs w:val="20"/>
        </w:rPr>
      </w:pPr>
      <w:r w:rsidRPr="00CD546D">
        <w:rPr>
          <w:sz w:val="20"/>
          <w:szCs w:val="20"/>
        </w:rPr>
        <w:t>2.6.5.3. 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ее наименование должны быть написаны полностью.</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2.7. Исчерпывающий перечень оснований для отказа в приеме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2.7.1. Основания для отказа в приеме заявления и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2.7.1.1. заявление подано лицом, не уполномоченным на совершение такого рода действий;</w:t>
      </w:r>
    </w:p>
    <w:p w:rsidR="00CD546D" w:rsidRPr="00CD546D" w:rsidRDefault="00CD546D" w:rsidP="00CD546D">
      <w:pPr>
        <w:ind w:firstLine="567"/>
        <w:jc w:val="both"/>
        <w:rPr>
          <w:sz w:val="20"/>
          <w:szCs w:val="20"/>
        </w:rPr>
      </w:pPr>
      <w:r w:rsidRPr="00CD546D">
        <w:rPr>
          <w:sz w:val="20"/>
          <w:szCs w:val="20"/>
        </w:rPr>
        <w:t>2.7.1.2. отсутствие подписи заявителя (представителя) в заявлении;</w:t>
      </w:r>
    </w:p>
    <w:p w:rsidR="00CD546D" w:rsidRPr="00CD546D" w:rsidRDefault="00CD546D" w:rsidP="00CD546D">
      <w:pPr>
        <w:ind w:firstLine="567"/>
        <w:jc w:val="both"/>
        <w:rPr>
          <w:sz w:val="20"/>
          <w:szCs w:val="20"/>
        </w:rPr>
      </w:pPr>
      <w:r w:rsidRPr="00CD546D">
        <w:rPr>
          <w:sz w:val="20"/>
          <w:szCs w:val="20"/>
        </w:rPr>
        <w:t>2.7.1.3. несоблюдение требований, определенных пунктами 2.6.3-2.6.5 подраздела 2.6 настоящего раздела;</w:t>
      </w:r>
    </w:p>
    <w:p w:rsidR="00CD546D" w:rsidRPr="00CD546D" w:rsidRDefault="00CD546D" w:rsidP="00CD546D">
      <w:pPr>
        <w:ind w:firstLine="567"/>
        <w:jc w:val="both"/>
        <w:rPr>
          <w:sz w:val="20"/>
          <w:szCs w:val="20"/>
        </w:rPr>
      </w:pPr>
      <w:r w:rsidRPr="00CD546D">
        <w:rPr>
          <w:sz w:val="20"/>
          <w:szCs w:val="20"/>
        </w:rPr>
        <w:t>2.7.1.4. заявление подано по истечении срока, установленного пунктом 14 Приказа МЧС от 12.03.2018 N 99.</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CD546D" w:rsidRPr="00CD546D" w:rsidRDefault="00CD546D" w:rsidP="00CD546D">
      <w:pPr>
        <w:ind w:firstLine="567"/>
        <w:jc w:val="both"/>
        <w:rPr>
          <w:sz w:val="20"/>
          <w:szCs w:val="20"/>
        </w:rPr>
      </w:pPr>
      <w:r w:rsidRPr="00CD546D">
        <w:rPr>
          <w:sz w:val="20"/>
          <w:szCs w:val="20"/>
        </w:rPr>
        <w:t>2.8.2. Основаниями для отказа в предоставлении муниципальной услуги являются:</w:t>
      </w:r>
    </w:p>
    <w:p w:rsidR="00CD546D" w:rsidRPr="00CD546D" w:rsidRDefault="00CD546D" w:rsidP="00CD546D">
      <w:pPr>
        <w:ind w:firstLine="567"/>
        <w:jc w:val="both"/>
        <w:rPr>
          <w:sz w:val="20"/>
          <w:szCs w:val="20"/>
        </w:rPr>
      </w:pPr>
      <w:r w:rsidRPr="00CD546D">
        <w:rPr>
          <w:sz w:val="20"/>
          <w:szCs w:val="20"/>
        </w:rPr>
        <w:t>2.8.2.1. представление заявителем (представителем) неполного комплекта документов, предусмотренных пунктом 2.6.1 подраздела 2.6 настоящего раздела;</w:t>
      </w:r>
    </w:p>
    <w:p w:rsidR="00CD546D" w:rsidRPr="00CD546D" w:rsidRDefault="00CD546D" w:rsidP="00CD546D">
      <w:pPr>
        <w:ind w:firstLine="567"/>
        <w:jc w:val="both"/>
        <w:rPr>
          <w:sz w:val="20"/>
          <w:szCs w:val="20"/>
        </w:rPr>
      </w:pPr>
      <w:r w:rsidRPr="00CD546D">
        <w:rPr>
          <w:sz w:val="20"/>
          <w:szCs w:val="20"/>
        </w:rPr>
        <w:t>2.8.2.2. наличие в представленных документах, необходимых для предоставления муниципальной услуги, неполных или недостоверных сведений.</w:t>
      </w:r>
    </w:p>
    <w:p w:rsidR="00CD546D" w:rsidRPr="00CD546D" w:rsidRDefault="00CD546D" w:rsidP="00CD546D">
      <w:pPr>
        <w:ind w:firstLine="567"/>
        <w:jc w:val="both"/>
        <w:rPr>
          <w:sz w:val="20"/>
          <w:szCs w:val="20"/>
        </w:rPr>
      </w:pPr>
      <w:r w:rsidRPr="00CD546D">
        <w:rPr>
          <w:sz w:val="20"/>
          <w:szCs w:val="20"/>
        </w:rPr>
        <w:t>2.8.2.3. наличие в заявлении и (или) документах исправлений и повреждений, которые не позволяют однозначно истолковать их содержание.</w:t>
      </w:r>
    </w:p>
    <w:p w:rsidR="00CD546D" w:rsidRPr="00CD546D" w:rsidRDefault="00CD546D" w:rsidP="00CD546D">
      <w:pPr>
        <w:ind w:firstLine="567"/>
        <w:jc w:val="both"/>
        <w:rPr>
          <w:sz w:val="20"/>
          <w:szCs w:val="20"/>
        </w:rPr>
      </w:pPr>
      <w:r w:rsidRPr="00CD546D">
        <w:rPr>
          <w:sz w:val="20"/>
          <w:szCs w:val="20"/>
        </w:rPr>
        <w:t>2.8.3. Администрация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в сети "Интернет".</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2.9.1. Услуги, которые являются необходимыми и обязательными для предоставления муниципальной услуги, отсутствуют.</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2.10. Размер платы, взимаемой с заявителя при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2.10.1. Государственная пошлина и иная плата за предоставление муниципальной услуги не взимаются.</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предоставления муниципальной услуги в Администрации не должен превышать 15 минут. Прием заявителей (представителей) ведется в порядке общей очереди.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2.12. Срок регистрации запроса заявителя о предоставлении муниципальной услуги, с момента подачи заявления</w:t>
      </w:r>
    </w:p>
    <w:p w:rsidR="00CD546D" w:rsidRPr="00CD546D" w:rsidRDefault="00CD546D" w:rsidP="00CD546D">
      <w:pPr>
        <w:ind w:firstLine="567"/>
        <w:jc w:val="both"/>
        <w:rPr>
          <w:sz w:val="20"/>
          <w:szCs w:val="20"/>
        </w:rPr>
      </w:pPr>
      <w:r w:rsidRPr="00CD546D">
        <w:rPr>
          <w:sz w:val="20"/>
          <w:szCs w:val="20"/>
        </w:rPr>
        <w:t>2.12.1. Заявление и документы, необходимые для предоставления муниципальной услуги, подлежат регистрации в день их поступления в Администрацию.</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Администрация, оборудуется информационной табличкой (вывеской), содержащей наименование Администрации.</w:t>
      </w:r>
    </w:p>
    <w:p w:rsidR="00CD546D" w:rsidRPr="00CD546D" w:rsidRDefault="00CD546D" w:rsidP="00CD546D">
      <w:pPr>
        <w:ind w:firstLine="567"/>
        <w:jc w:val="both"/>
        <w:rPr>
          <w:sz w:val="20"/>
          <w:szCs w:val="20"/>
        </w:rPr>
      </w:pPr>
      <w:r w:rsidRPr="00CD546D">
        <w:rPr>
          <w:sz w:val="20"/>
          <w:szCs w:val="20"/>
        </w:rPr>
        <w:t>2.13.2. Прием заявителей (представителей) осуществляется в специально выделенных для этих целей помещениях.</w:t>
      </w:r>
    </w:p>
    <w:p w:rsidR="00CD546D" w:rsidRPr="00CD546D" w:rsidRDefault="00CD546D" w:rsidP="00CD546D">
      <w:pPr>
        <w:ind w:firstLine="567"/>
        <w:jc w:val="both"/>
        <w:rPr>
          <w:sz w:val="20"/>
          <w:szCs w:val="20"/>
        </w:rPr>
      </w:pPr>
      <w:r w:rsidRPr="00CD546D">
        <w:rPr>
          <w:sz w:val="20"/>
          <w:szCs w:val="20"/>
        </w:rPr>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специалистов, должностных лиц Администрации.</w:t>
      </w:r>
    </w:p>
    <w:p w:rsidR="00CD546D" w:rsidRPr="00CD546D" w:rsidRDefault="00CD546D" w:rsidP="00CD546D">
      <w:pPr>
        <w:ind w:firstLine="567"/>
        <w:jc w:val="both"/>
        <w:rPr>
          <w:sz w:val="20"/>
          <w:szCs w:val="20"/>
        </w:rPr>
      </w:pPr>
      <w:r w:rsidRPr="00CD546D">
        <w:rPr>
          <w:sz w:val="20"/>
          <w:szCs w:val="20"/>
        </w:rPr>
        <w:t>2.13.3. Места ожидания должны быть оборудованы скамьями, стульями (</w:t>
      </w:r>
      <w:proofErr w:type="spellStart"/>
      <w:r w:rsidRPr="00CD546D">
        <w:rPr>
          <w:sz w:val="20"/>
          <w:szCs w:val="20"/>
        </w:rPr>
        <w:t>банкетками</w:t>
      </w:r>
      <w:proofErr w:type="spellEnd"/>
      <w:r w:rsidRPr="00CD546D">
        <w:rPr>
          <w:sz w:val="20"/>
          <w:szCs w:val="20"/>
        </w:rPr>
        <w:t>)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546D" w:rsidRPr="00CD546D" w:rsidRDefault="00CD546D" w:rsidP="00CD546D">
      <w:pPr>
        <w:ind w:firstLine="567"/>
        <w:jc w:val="both"/>
        <w:rPr>
          <w:sz w:val="20"/>
          <w:szCs w:val="20"/>
        </w:rPr>
      </w:pPr>
      <w:r w:rsidRPr="00CD546D">
        <w:rPr>
          <w:sz w:val="20"/>
          <w:szCs w:val="20"/>
        </w:rPr>
        <w:t>2.13.4.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D546D" w:rsidRPr="00CD546D" w:rsidRDefault="00CD546D" w:rsidP="00CD546D">
      <w:pPr>
        <w:ind w:firstLine="567"/>
        <w:jc w:val="both"/>
        <w:rPr>
          <w:sz w:val="20"/>
          <w:szCs w:val="20"/>
        </w:rPr>
      </w:pPr>
      <w:r w:rsidRPr="00CD546D">
        <w:rPr>
          <w:sz w:val="20"/>
          <w:szCs w:val="20"/>
        </w:rPr>
        <w:t>2.13.5. Места получения информации о предоставлении Администрацией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CD546D" w:rsidRPr="00CD546D" w:rsidRDefault="00CD546D" w:rsidP="00CD546D">
      <w:pPr>
        <w:ind w:firstLine="567"/>
        <w:jc w:val="both"/>
        <w:rPr>
          <w:sz w:val="20"/>
          <w:szCs w:val="20"/>
        </w:rPr>
      </w:pPr>
      <w:r w:rsidRPr="00CD546D">
        <w:rPr>
          <w:sz w:val="20"/>
          <w:szCs w:val="20"/>
        </w:rPr>
        <w:t xml:space="preserve">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w:t>
      </w:r>
      <w:r w:rsidRPr="00CD546D">
        <w:rPr>
          <w:sz w:val="20"/>
          <w:szCs w:val="20"/>
        </w:rPr>
        <w:lastRenderedPageBreak/>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D546D" w:rsidRPr="00CD546D" w:rsidRDefault="00CD546D" w:rsidP="00CD546D">
      <w:pPr>
        <w:ind w:firstLine="567"/>
        <w:jc w:val="both"/>
        <w:rPr>
          <w:sz w:val="20"/>
          <w:szCs w:val="20"/>
        </w:rPr>
      </w:pPr>
      <w:r w:rsidRPr="00CD546D">
        <w:rPr>
          <w:sz w:val="20"/>
          <w:szCs w:val="20"/>
        </w:rPr>
        <w:t>2.13.6. Места для приема заявителей (их представителей) должны быть оборудованы информационными табличками (вывесками) с указанием:</w:t>
      </w:r>
    </w:p>
    <w:p w:rsidR="00CD546D" w:rsidRPr="00CD546D" w:rsidRDefault="00CD546D" w:rsidP="00CD546D">
      <w:pPr>
        <w:ind w:firstLine="567"/>
        <w:jc w:val="both"/>
        <w:rPr>
          <w:sz w:val="20"/>
          <w:szCs w:val="20"/>
        </w:rPr>
      </w:pPr>
      <w:r w:rsidRPr="00CD546D">
        <w:rPr>
          <w:sz w:val="20"/>
          <w:szCs w:val="20"/>
        </w:rPr>
        <w:t>номера кабинета;</w:t>
      </w:r>
    </w:p>
    <w:p w:rsidR="00CD546D" w:rsidRPr="00CD546D" w:rsidRDefault="00CD546D" w:rsidP="00CD546D">
      <w:pPr>
        <w:ind w:firstLine="567"/>
        <w:jc w:val="both"/>
        <w:rPr>
          <w:sz w:val="20"/>
          <w:szCs w:val="20"/>
        </w:rPr>
      </w:pPr>
      <w:r w:rsidRPr="00CD546D">
        <w:rPr>
          <w:sz w:val="20"/>
          <w:szCs w:val="20"/>
        </w:rPr>
        <w:t>фамилии, имени, отчества (последнее - при наличии) и должности специалиста, должностного лица Администрации, осуществляющего предоставление муниципальной услуги и (или) информирование о предоставлении муниципальной услуги.</w:t>
      </w:r>
    </w:p>
    <w:p w:rsidR="00CD546D" w:rsidRPr="00CD546D" w:rsidRDefault="00CD546D" w:rsidP="00CD546D">
      <w:pPr>
        <w:ind w:firstLine="567"/>
        <w:jc w:val="both"/>
        <w:rPr>
          <w:sz w:val="20"/>
          <w:szCs w:val="20"/>
        </w:rPr>
      </w:pPr>
      <w:r w:rsidRPr="00CD546D">
        <w:rPr>
          <w:sz w:val="20"/>
          <w:szCs w:val="20"/>
        </w:rPr>
        <w:t>2.13.7. Места предоставления Администрацией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CD546D" w:rsidRPr="00CD546D" w:rsidRDefault="00CD546D" w:rsidP="00CD546D">
      <w:pPr>
        <w:ind w:firstLine="567"/>
        <w:jc w:val="both"/>
        <w:rPr>
          <w:sz w:val="20"/>
          <w:szCs w:val="20"/>
        </w:rPr>
      </w:pPr>
      <w:r w:rsidRPr="00CD546D">
        <w:rPr>
          <w:sz w:val="20"/>
          <w:szCs w:val="20"/>
        </w:rPr>
        <w:t>2.13.8.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N 181-ФЗ.</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2.14. Показатели доступности и качества муниципальной услуги</w:t>
      </w:r>
    </w:p>
    <w:p w:rsidR="00CD546D" w:rsidRPr="00CD546D" w:rsidRDefault="00CD546D" w:rsidP="00CD546D">
      <w:pPr>
        <w:ind w:firstLine="567"/>
        <w:jc w:val="both"/>
        <w:rPr>
          <w:sz w:val="20"/>
          <w:szCs w:val="20"/>
        </w:rPr>
      </w:pPr>
      <w:r w:rsidRPr="00CD546D">
        <w:rPr>
          <w:sz w:val="20"/>
          <w:szCs w:val="20"/>
        </w:rPr>
        <w:t>2.14.1. Показатели доступности и качества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2.14.1.1. количество взаимодействий заявителя (представителя) со специалистами, должностными лицами Администрации при предоставлении муниципальной услуги не превышает двух раз, продолжительность - не более 15 минут при каждом взаимодействии;</w:t>
      </w:r>
    </w:p>
    <w:p w:rsidR="00CD546D" w:rsidRPr="00CD546D" w:rsidRDefault="00CD546D" w:rsidP="00CD546D">
      <w:pPr>
        <w:ind w:firstLine="567"/>
        <w:jc w:val="both"/>
        <w:rPr>
          <w:sz w:val="20"/>
          <w:szCs w:val="20"/>
        </w:rPr>
      </w:pPr>
      <w:r w:rsidRPr="00CD546D">
        <w:rPr>
          <w:sz w:val="20"/>
          <w:szCs w:val="20"/>
        </w:rPr>
        <w:t>2.14.1.2.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администрации Аликовского района;</w:t>
      </w:r>
    </w:p>
    <w:p w:rsidR="00CD546D" w:rsidRPr="00CD546D" w:rsidRDefault="00CD546D" w:rsidP="00CD546D">
      <w:pPr>
        <w:ind w:firstLine="567"/>
        <w:jc w:val="both"/>
        <w:rPr>
          <w:sz w:val="20"/>
          <w:szCs w:val="20"/>
        </w:rPr>
      </w:pPr>
      <w:r w:rsidRPr="00CD546D">
        <w:rPr>
          <w:sz w:val="20"/>
          <w:szCs w:val="20"/>
        </w:rPr>
        <w:t>2.14.1.3. 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CD546D" w:rsidRPr="00CD546D" w:rsidRDefault="00CD546D" w:rsidP="00CD546D">
      <w:pPr>
        <w:ind w:firstLine="567"/>
        <w:jc w:val="both"/>
        <w:rPr>
          <w:sz w:val="20"/>
          <w:szCs w:val="20"/>
        </w:rPr>
      </w:pPr>
      <w:r w:rsidRPr="00CD546D">
        <w:rPr>
          <w:sz w:val="20"/>
          <w:szCs w:val="20"/>
        </w:rPr>
        <w:t>2.14.1.4. 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CD546D" w:rsidRPr="00CD546D" w:rsidRDefault="00CD546D" w:rsidP="00CD546D">
      <w:pPr>
        <w:ind w:firstLine="567"/>
        <w:jc w:val="both"/>
        <w:rPr>
          <w:sz w:val="20"/>
          <w:szCs w:val="20"/>
        </w:rPr>
      </w:pPr>
      <w:r w:rsidRPr="00CD546D">
        <w:rPr>
          <w:sz w:val="20"/>
          <w:szCs w:val="20"/>
        </w:rPr>
        <w:t>2.14.1.5. уровень удовлетворенности граждан качеством предоставления муниципальной услуги - не менее 90 процентов.</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2.15.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CD546D" w:rsidRPr="00CD546D" w:rsidRDefault="00CD546D" w:rsidP="00CD546D">
      <w:pPr>
        <w:ind w:firstLine="567"/>
        <w:jc w:val="both"/>
        <w:rPr>
          <w:sz w:val="20"/>
          <w:szCs w:val="20"/>
        </w:rPr>
      </w:pPr>
      <w:r w:rsidRPr="00CD546D">
        <w:rPr>
          <w:sz w:val="20"/>
          <w:szCs w:val="20"/>
        </w:rPr>
        <w:t>2.15.1. Муниципальная услуга предоставляется на бумажном носителе.</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III. Административные процедуры предоставления муниципальной услуги</w:t>
      </w:r>
    </w:p>
    <w:p w:rsidR="00CD546D" w:rsidRPr="00CD546D" w:rsidRDefault="00CD546D" w:rsidP="00CD546D">
      <w:pPr>
        <w:jc w:val="center"/>
        <w:rPr>
          <w:sz w:val="20"/>
          <w:szCs w:val="20"/>
        </w:rPr>
      </w:pPr>
      <w:r w:rsidRPr="00CD546D">
        <w:rPr>
          <w:sz w:val="20"/>
          <w:szCs w:val="20"/>
        </w:rPr>
        <w:t>3.1. Организация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3.1.1. Предоставление муниципальной услуги включает в себя следующие административные процедуры:</w:t>
      </w:r>
    </w:p>
    <w:p w:rsidR="00CD546D" w:rsidRPr="00CD546D" w:rsidRDefault="00CD546D" w:rsidP="00CD546D">
      <w:pPr>
        <w:ind w:firstLine="567"/>
        <w:jc w:val="both"/>
        <w:rPr>
          <w:sz w:val="20"/>
          <w:szCs w:val="20"/>
        </w:rPr>
      </w:pPr>
      <w:r w:rsidRPr="00CD546D">
        <w:rPr>
          <w:sz w:val="20"/>
          <w:szCs w:val="20"/>
        </w:rPr>
        <w:t>3.1.1.1. прием и регистрация заявления и документов, необходимых для предоставления муниципальной услуги, либо отказ в их приеме и регистрации;</w:t>
      </w:r>
    </w:p>
    <w:p w:rsidR="00CD546D" w:rsidRPr="00CD546D" w:rsidRDefault="00CD546D" w:rsidP="00CD546D">
      <w:pPr>
        <w:ind w:firstLine="567"/>
        <w:jc w:val="both"/>
        <w:rPr>
          <w:sz w:val="20"/>
          <w:szCs w:val="20"/>
        </w:rPr>
      </w:pPr>
      <w:r w:rsidRPr="00CD546D">
        <w:rPr>
          <w:sz w:val="20"/>
          <w:szCs w:val="20"/>
        </w:rPr>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CD546D" w:rsidRPr="00CD546D" w:rsidRDefault="00CD546D" w:rsidP="00CD546D">
      <w:pPr>
        <w:ind w:firstLine="567"/>
        <w:jc w:val="both"/>
        <w:rPr>
          <w:sz w:val="20"/>
          <w:szCs w:val="20"/>
        </w:rPr>
      </w:pPr>
      <w:r w:rsidRPr="00CD546D">
        <w:rPr>
          <w:sz w:val="20"/>
          <w:szCs w:val="20"/>
        </w:rPr>
        <w:t>3.1.1.3. направление (выдача) заявителю (его представителю) письменного уведомления о результате предоставления муниципальной услуги.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3.2. Прием и регистрация</w:t>
      </w:r>
      <w:r w:rsidRPr="00CD546D">
        <w:rPr>
          <w:sz w:val="20"/>
          <w:szCs w:val="20"/>
        </w:rPr>
        <w:br/>
        <w:t>заявления и документов, необходимых для предоставления муниципальной услуги, либо отказ в их приеме и регистрации</w:t>
      </w:r>
    </w:p>
    <w:p w:rsidR="00CD546D" w:rsidRPr="00CD546D" w:rsidRDefault="00CD546D" w:rsidP="00CD546D">
      <w:pPr>
        <w:ind w:firstLine="567"/>
        <w:jc w:val="both"/>
        <w:rPr>
          <w:sz w:val="20"/>
          <w:szCs w:val="20"/>
        </w:rPr>
      </w:pPr>
      <w:r w:rsidRPr="00CD546D">
        <w:rPr>
          <w:sz w:val="20"/>
          <w:szCs w:val="20"/>
        </w:rPr>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Администрацию.</w:t>
      </w:r>
    </w:p>
    <w:p w:rsidR="00CD546D" w:rsidRPr="00CD546D" w:rsidRDefault="00CD546D" w:rsidP="00CD546D">
      <w:pPr>
        <w:ind w:firstLine="567"/>
        <w:jc w:val="both"/>
        <w:rPr>
          <w:sz w:val="20"/>
          <w:szCs w:val="20"/>
        </w:rPr>
      </w:pPr>
      <w:r w:rsidRPr="00CD546D">
        <w:rPr>
          <w:sz w:val="20"/>
          <w:szCs w:val="20"/>
        </w:rPr>
        <w:t>Документы могут быть представлены заявителем (представителем):</w:t>
      </w:r>
    </w:p>
    <w:p w:rsidR="00CD546D" w:rsidRPr="00CD546D" w:rsidRDefault="00CD546D" w:rsidP="00CD546D">
      <w:pPr>
        <w:ind w:firstLine="567"/>
        <w:jc w:val="both"/>
        <w:rPr>
          <w:sz w:val="20"/>
          <w:szCs w:val="20"/>
        </w:rPr>
      </w:pPr>
      <w:r w:rsidRPr="00CD546D">
        <w:rPr>
          <w:sz w:val="20"/>
          <w:szCs w:val="20"/>
        </w:rPr>
        <w:t>при личном обращении заявителя (представителя) в Администрацию;</w:t>
      </w:r>
    </w:p>
    <w:p w:rsidR="00CD546D" w:rsidRPr="00CD546D" w:rsidRDefault="00CD546D" w:rsidP="00CD546D">
      <w:pPr>
        <w:ind w:firstLine="567"/>
        <w:jc w:val="both"/>
        <w:rPr>
          <w:sz w:val="20"/>
          <w:szCs w:val="20"/>
        </w:rPr>
      </w:pPr>
      <w:r w:rsidRPr="00CD546D">
        <w:rPr>
          <w:sz w:val="20"/>
          <w:szCs w:val="20"/>
        </w:rPr>
        <w:t>почтовым отправлением в адрес Администрации.</w:t>
      </w:r>
    </w:p>
    <w:p w:rsidR="00CD546D" w:rsidRPr="00CD546D" w:rsidRDefault="00CD546D" w:rsidP="00CD546D">
      <w:pPr>
        <w:ind w:firstLine="567"/>
        <w:jc w:val="both"/>
        <w:rPr>
          <w:sz w:val="20"/>
          <w:szCs w:val="20"/>
        </w:rPr>
      </w:pPr>
      <w:r w:rsidRPr="00CD546D">
        <w:rPr>
          <w:sz w:val="20"/>
          <w:szCs w:val="20"/>
        </w:rPr>
        <w:t>3.2.2. Ответственным за выполнение административной процедуры является специалист Администрации в соответствии с его должностными обязанностями (далее - специалист, ответственный за прием и регистрацию документов).</w:t>
      </w:r>
    </w:p>
    <w:p w:rsidR="00CD546D" w:rsidRPr="00CD546D" w:rsidRDefault="00CD546D" w:rsidP="00CD546D">
      <w:pPr>
        <w:ind w:firstLine="567"/>
        <w:jc w:val="both"/>
        <w:rPr>
          <w:sz w:val="20"/>
          <w:szCs w:val="20"/>
        </w:rPr>
      </w:pPr>
      <w:r w:rsidRPr="00CD546D">
        <w:rPr>
          <w:sz w:val="20"/>
          <w:szCs w:val="20"/>
        </w:rPr>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rsidR="00CD546D" w:rsidRPr="00CD546D" w:rsidRDefault="00CD546D" w:rsidP="00CD546D">
      <w:pPr>
        <w:ind w:firstLine="567"/>
        <w:jc w:val="both"/>
        <w:rPr>
          <w:sz w:val="20"/>
          <w:szCs w:val="20"/>
        </w:rPr>
      </w:pPr>
      <w:r w:rsidRPr="00CD546D">
        <w:rPr>
          <w:sz w:val="20"/>
          <w:szCs w:val="20"/>
        </w:rPr>
        <w:t>3.2.3.1. устанавливает предмет обращения;</w:t>
      </w:r>
    </w:p>
    <w:p w:rsidR="00CD546D" w:rsidRPr="00CD546D" w:rsidRDefault="00CD546D" w:rsidP="00CD546D">
      <w:pPr>
        <w:ind w:firstLine="567"/>
        <w:jc w:val="both"/>
        <w:rPr>
          <w:sz w:val="20"/>
          <w:szCs w:val="20"/>
        </w:rPr>
      </w:pPr>
      <w:r w:rsidRPr="00CD546D">
        <w:rPr>
          <w:sz w:val="20"/>
          <w:szCs w:val="20"/>
        </w:rPr>
        <w:t>3.2.3.2. проверяет документ, удостоверяющий личность заявителя (представителя);</w:t>
      </w:r>
    </w:p>
    <w:p w:rsidR="00CD546D" w:rsidRPr="00CD546D" w:rsidRDefault="00CD546D" w:rsidP="00CD546D">
      <w:pPr>
        <w:ind w:firstLine="567"/>
        <w:jc w:val="both"/>
        <w:rPr>
          <w:sz w:val="20"/>
          <w:szCs w:val="20"/>
        </w:rPr>
      </w:pPr>
      <w:r w:rsidRPr="00CD546D">
        <w:rPr>
          <w:sz w:val="20"/>
          <w:szCs w:val="20"/>
        </w:rPr>
        <w:lastRenderedPageBreak/>
        <w:t>3.2.3.3. проверяет представленные документы на отсутствие оснований для отказа в приеме документов, установленных подразделом 2.7 раздела II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3.2.4. При установлении фактов несоответствия представленных документов требованиям, установленным подразделом 2.7 раздела II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rsidR="00CD546D" w:rsidRPr="00CD546D" w:rsidRDefault="00CD546D" w:rsidP="00CD546D">
      <w:pPr>
        <w:ind w:firstLine="567"/>
        <w:jc w:val="both"/>
        <w:rPr>
          <w:sz w:val="20"/>
          <w:szCs w:val="20"/>
        </w:rPr>
      </w:pPr>
      <w:r w:rsidRPr="00CD546D">
        <w:rPr>
          <w:sz w:val="20"/>
          <w:szCs w:val="20"/>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CD546D" w:rsidRPr="00CD546D" w:rsidRDefault="00CD546D" w:rsidP="00CD546D">
      <w:pPr>
        <w:ind w:firstLine="567"/>
        <w:jc w:val="both"/>
        <w:rPr>
          <w:sz w:val="20"/>
          <w:szCs w:val="20"/>
        </w:rPr>
      </w:pPr>
      <w:r w:rsidRPr="00CD546D">
        <w:rPr>
          <w:sz w:val="20"/>
          <w:szCs w:val="20"/>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CD546D" w:rsidRPr="00CD546D" w:rsidRDefault="00CD546D" w:rsidP="00CD546D">
      <w:pPr>
        <w:ind w:firstLine="567"/>
        <w:jc w:val="both"/>
        <w:rPr>
          <w:sz w:val="20"/>
          <w:szCs w:val="20"/>
        </w:rPr>
      </w:pPr>
      <w:r w:rsidRPr="00CD546D">
        <w:rPr>
          <w:sz w:val="20"/>
          <w:szCs w:val="20"/>
        </w:rPr>
        <w:t>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основаниям, предусмотренным подразделом 2.7 раздела II настоящего Административного регламента, который вручается заявителю (представителю) под подпись.</w:t>
      </w:r>
    </w:p>
    <w:p w:rsidR="00CD546D" w:rsidRPr="00CD546D" w:rsidRDefault="00CD546D" w:rsidP="00CD546D">
      <w:pPr>
        <w:ind w:firstLine="567"/>
        <w:jc w:val="both"/>
        <w:rPr>
          <w:sz w:val="20"/>
          <w:szCs w:val="20"/>
        </w:rPr>
      </w:pPr>
      <w:r w:rsidRPr="00CD546D">
        <w:rPr>
          <w:sz w:val="20"/>
          <w:szCs w:val="20"/>
        </w:rPr>
        <w:t>3.2.7. Принятие специалистом, ответственным за прием и регистрацию документов, решения об отказе в приме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Администрацией указанного решения.</w:t>
      </w:r>
    </w:p>
    <w:p w:rsidR="00CD546D" w:rsidRPr="00CD546D" w:rsidRDefault="00CD546D" w:rsidP="00CD546D">
      <w:pPr>
        <w:ind w:firstLine="567"/>
        <w:jc w:val="both"/>
        <w:rPr>
          <w:sz w:val="20"/>
          <w:szCs w:val="20"/>
        </w:rPr>
      </w:pPr>
      <w:r w:rsidRPr="00CD546D">
        <w:rPr>
          <w:sz w:val="20"/>
          <w:szCs w:val="20"/>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CD546D" w:rsidRPr="00CD546D" w:rsidRDefault="00CD546D" w:rsidP="00CD546D">
      <w:pPr>
        <w:ind w:firstLine="567"/>
        <w:jc w:val="both"/>
        <w:rPr>
          <w:sz w:val="20"/>
          <w:szCs w:val="20"/>
        </w:rPr>
      </w:pPr>
      <w:r w:rsidRPr="00CD546D">
        <w:rPr>
          <w:sz w:val="20"/>
          <w:szCs w:val="20"/>
        </w:rPr>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rsidR="00CD546D" w:rsidRPr="00CD546D" w:rsidRDefault="00CD546D" w:rsidP="00CD546D">
      <w:pPr>
        <w:ind w:firstLine="567"/>
        <w:jc w:val="both"/>
        <w:rPr>
          <w:sz w:val="20"/>
          <w:szCs w:val="20"/>
        </w:rPr>
      </w:pPr>
      <w:r w:rsidRPr="00CD546D">
        <w:rPr>
          <w:sz w:val="20"/>
          <w:szCs w:val="20"/>
        </w:rPr>
        <w:t>Копия заявления, указанная в абзаце первом настоящего пункта, изготавливается специалистом, ответственным за прием и регистрацию документов.</w:t>
      </w:r>
    </w:p>
    <w:p w:rsidR="00CD546D" w:rsidRPr="00CD546D" w:rsidRDefault="00CD546D" w:rsidP="00CD546D">
      <w:pPr>
        <w:ind w:firstLine="567"/>
        <w:jc w:val="both"/>
        <w:rPr>
          <w:sz w:val="20"/>
          <w:szCs w:val="20"/>
        </w:rPr>
      </w:pPr>
      <w:r w:rsidRPr="00CD546D">
        <w:rPr>
          <w:sz w:val="20"/>
          <w:szCs w:val="20"/>
        </w:rPr>
        <w:t>3.2.10. При отсутствии оснований для отказа в приеме заявления и документов специалист, ответственный за прием и регистрацию документов:</w:t>
      </w:r>
    </w:p>
    <w:p w:rsidR="00CD546D" w:rsidRPr="00CD546D" w:rsidRDefault="00CD546D" w:rsidP="00CD546D">
      <w:pPr>
        <w:ind w:firstLine="567"/>
        <w:jc w:val="both"/>
        <w:rPr>
          <w:sz w:val="20"/>
          <w:szCs w:val="20"/>
        </w:rPr>
      </w:pPr>
      <w:r w:rsidRPr="00CD546D">
        <w:rPr>
          <w:sz w:val="20"/>
          <w:szCs w:val="20"/>
        </w:rPr>
        <w:t>3.2.10.1. регистрирует заявление в соответствии с требованиями Инструкции по делопроизводству, утвержденной муниципальным правовым актом администрации Аликовского района;</w:t>
      </w:r>
    </w:p>
    <w:p w:rsidR="00CD546D" w:rsidRPr="00CD546D" w:rsidRDefault="00CD546D" w:rsidP="00CD546D">
      <w:pPr>
        <w:ind w:firstLine="567"/>
        <w:jc w:val="both"/>
        <w:rPr>
          <w:sz w:val="20"/>
          <w:szCs w:val="20"/>
        </w:rPr>
      </w:pPr>
      <w:r w:rsidRPr="00CD546D">
        <w:rPr>
          <w:sz w:val="20"/>
          <w:szCs w:val="20"/>
        </w:rPr>
        <w:t>3.2.10.2.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оставляется в 2-х экземплярах, один из которых передается заявителю (представителю), второй экземпляр приобщается к документам.</w:t>
      </w:r>
    </w:p>
    <w:p w:rsidR="00CD546D" w:rsidRPr="00CD546D" w:rsidRDefault="00CD546D" w:rsidP="00CD546D">
      <w:pPr>
        <w:ind w:firstLine="567"/>
        <w:jc w:val="both"/>
        <w:rPr>
          <w:sz w:val="20"/>
          <w:szCs w:val="20"/>
        </w:rPr>
      </w:pPr>
      <w:r w:rsidRPr="00CD546D">
        <w:rPr>
          <w:sz w:val="20"/>
          <w:szCs w:val="20"/>
        </w:rPr>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подпункте 3.2.3.1 и 3.2.3.4 пункта 3.2.3 настоящего подраздела.</w:t>
      </w:r>
    </w:p>
    <w:p w:rsidR="00CD546D" w:rsidRPr="00CD546D" w:rsidRDefault="00CD546D" w:rsidP="00CD546D">
      <w:pPr>
        <w:ind w:left="170" w:firstLine="567"/>
        <w:jc w:val="both"/>
        <w:rPr>
          <w:sz w:val="20"/>
          <w:szCs w:val="20"/>
        </w:rPr>
      </w:pPr>
      <w:r w:rsidRPr="00CD546D">
        <w:rPr>
          <w:sz w:val="20"/>
          <w:szCs w:val="20"/>
        </w:rPr>
        <w:t>ГАРАНТ:</w:t>
      </w:r>
    </w:p>
    <w:p w:rsidR="00CD546D" w:rsidRPr="00CD546D" w:rsidRDefault="00CD546D" w:rsidP="00CD546D">
      <w:pPr>
        <w:ind w:left="170" w:firstLine="567"/>
        <w:jc w:val="both"/>
        <w:rPr>
          <w:sz w:val="20"/>
          <w:szCs w:val="20"/>
        </w:rPr>
      </w:pPr>
      <w:r w:rsidRPr="00CD546D">
        <w:rPr>
          <w:sz w:val="20"/>
          <w:szCs w:val="20"/>
        </w:rPr>
        <w:t xml:space="preserve"> По-видимому, в тексте предыдущего абзаца допущена опечатка. В пункте 3.2.3 отсутствует подпункт 3.2.3.4</w:t>
      </w:r>
    </w:p>
    <w:p w:rsidR="00CD546D" w:rsidRPr="00CD546D" w:rsidRDefault="00CD546D" w:rsidP="00CD546D">
      <w:pPr>
        <w:ind w:firstLine="567"/>
        <w:jc w:val="both"/>
        <w:rPr>
          <w:sz w:val="20"/>
          <w:szCs w:val="20"/>
        </w:rPr>
      </w:pPr>
      <w:r w:rsidRPr="00CD546D">
        <w:rPr>
          <w:sz w:val="20"/>
          <w:szCs w:val="20"/>
        </w:rPr>
        <w:t>3.2.12. 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rsidR="00CD546D" w:rsidRPr="00CD546D" w:rsidRDefault="00CD546D" w:rsidP="00CD546D">
      <w:pPr>
        <w:ind w:firstLine="567"/>
        <w:jc w:val="both"/>
        <w:rPr>
          <w:sz w:val="20"/>
          <w:szCs w:val="20"/>
        </w:rPr>
      </w:pPr>
      <w:r w:rsidRPr="00CD546D">
        <w:rPr>
          <w:sz w:val="20"/>
          <w:szCs w:val="20"/>
        </w:rPr>
        <w:t>3.2.13. При отсутствии оснований для отказа в приеме документов регистрирует заявление с учетом требований, установленных подпунктом 3.2.10.1. пункта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Административном документов.</w:t>
      </w:r>
    </w:p>
    <w:p w:rsidR="00CD546D" w:rsidRPr="00CD546D" w:rsidRDefault="00CD546D" w:rsidP="00CD546D">
      <w:pPr>
        <w:ind w:firstLine="567"/>
        <w:jc w:val="both"/>
        <w:rPr>
          <w:sz w:val="20"/>
          <w:szCs w:val="20"/>
        </w:rPr>
      </w:pPr>
      <w:r w:rsidRPr="00CD546D">
        <w:rPr>
          <w:sz w:val="20"/>
          <w:szCs w:val="20"/>
        </w:rPr>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II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3.2.15. Срок предоставления административной процедуры - в день подачи (поступления) документов в Администрацию.</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3.3.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CD546D" w:rsidRPr="00CD546D" w:rsidRDefault="00CD546D" w:rsidP="00CD546D">
      <w:pPr>
        <w:ind w:firstLine="567"/>
        <w:jc w:val="both"/>
        <w:rPr>
          <w:sz w:val="20"/>
          <w:szCs w:val="20"/>
        </w:rPr>
      </w:pPr>
      <w:r w:rsidRPr="00CD546D">
        <w:rPr>
          <w:sz w:val="20"/>
          <w:szCs w:val="20"/>
        </w:rPr>
        <w:lastRenderedPageBreak/>
        <w:t>3.3.1. Основанием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директору Администрации не позднее следующего рабочего дня после регистрации для наложения резолюции.</w:t>
      </w:r>
    </w:p>
    <w:p w:rsidR="00CD546D" w:rsidRPr="00CD546D" w:rsidRDefault="00CD546D" w:rsidP="00CD546D">
      <w:pPr>
        <w:ind w:firstLine="567"/>
        <w:jc w:val="both"/>
        <w:rPr>
          <w:sz w:val="20"/>
          <w:szCs w:val="20"/>
        </w:rPr>
      </w:pPr>
      <w:r w:rsidRPr="00CD546D">
        <w:rPr>
          <w:sz w:val="20"/>
          <w:szCs w:val="20"/>
        </w:rPr>
        <w:t>3.3.2. Срок наложения резолюции - не более 1 рабочего дня, следующего за днем передачи зарегистрированных документов директору Администрации.</w:t>
      </w:r>
    </w:p>
    <w:p w:rsidR="00CD546D" w:rsidRPr="00CD546D" w:rsidRDefault="00CD546D" w:rsidP="00CD546D">
      <w:pPr>
        <w:ind w:firstLine="567"/>
        <w:jc w:val="both"/>
        <w:rPr>
          <w:sz w:val="20"/>
          <w:szCs w:val="20"/>
        </w:rPr>
      </w:pPr>
      <w:r w:rsidRPr="00CD546D">
        <w:rPr>
          <w:sz w:val="20"/>
          <w:szCs w:val="20"/>
        </w:rPr>
        <w:t>После наложения резолюции в тот же день документы передаются для исполнения специалисту Администрации, ответственному за ведение реестра ААС(Ф) в соответствии с его должностными обязанностями (далее - специалист, ответственный за ведение реестра).</w:t>
      </w:r>
    </w:p>
    <w:p w:rsidR="00CD546D" w:rsidRPr="00CD546D" w:rsidRDefault="00CD546D" w:rsidP="00CD546D">
      <w:pPr>
        <w:ind w:firstLine="567"/>
        <w:jc w:val="both"/>
        <w:rPr>
          <w:sz w:val="20"/>
          <w:szCs w:val="20"/>
        </w:rPr>
      </w:pPr>
      <w:r w:rsidRPr="00CD546D">
        <w:rPr>
          <w:sz w:val="20"/>
          <w:szCs w:val="20"/>
        </w:rPr>
        <w:t>3.3.3. Специалист, ответственный за ведение реестра, проверяет документы на наличие оснований для отказа в предоставлении муниципальной услуги, установленные пунктом 2.8.2 подраздела 2.8 раздела II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3.3.4. В случае наличия оснований для отказа в предоставлении муниципальной услуги, предусмотренных пунктом 2.8.2 подраздела 2.8 раздела II настоящего Административного регламента, специалист, ответственный за ведение реестра, в течение 5 рабочих дней со дня регистрации документов готовит на бланке Администрации проект уведомления об отказе в регистрации, с указанием причин отказа, предусмотренных пунктом 2.8.2 подраздела 2.8 раздела II настоящего Административного регламента, и передает его на подписание руководителю Администрации.</w:t>
      </w:r>
    </w:p>
    <w:p w:rsidR="00CD546D" w:rsidRPr="00CD546D" w:rsidRDefault="00CD546D" w:rsidP="00CD546D">
      <w:pPr>
        <w:ind w:firstLine="567"/>
        <w:jc w:val="both"/>
        <w:rPr>
          <w:sz w:val="20"/>
          <w:szCs w:val="20"/>
        </w:rPr>
      </w:pPr>
      <w:r w:rsidRPr="00CD546D">
        <w:rPr>
          <w:sz w:val="20"/>
          <w:szCs w:val="20"/>
        </w:rPr>
        <w:t>Срок подписания уведомления об отказе в регистрации - не более 1 рабочего дня.</w:t>
      </w:r>
    </w:p>
    <w:p w:rsidR="00CD546D" w:rsidRPr="00CD546D" w:rsidRDefault="00CD546D" w:rsidP="00CD546D">
      <w:pPr>
        <w:ind w:firstLine="567"/>
        <w:jc w:val="both"/>
        <w:rPr>
          <w:sz w:val="20"/>
          <w:szCs w:val="20"/>
        </w:rPr>
      </w:pPr>
      <w:r w:rsidRPr="00CD546D">
        <w:rPr>
          <w:sz w:val="20"/>
          <w:szCs w:val="20"/>
        </w:rPr>
        <w:t>3.3.5. При отсутствии оснований для отказа в предоставлении муниципальной услуги, предусмотренных пунктом 2.8.2 подраздела 2.8 раздела II настоящего Административного регламента, специалист, ответственный за ведение реестра:</w:t>
      </w:r>
    </w:p>
    <w:p w:rsidR="00CD546D" w:rsidRPr="00CD546D" w:rsidRDefault="00CD546D" w:rsidP="00CD546D">
      <w:pPr>
        <w:ind w:firstLine="567"/>
        <w:jc w:val="both"/>
        <w:rPr>
          <w:sz w:val="20"/>
          <w:szCs w:val="20"/>
        </w:rPr>
      </w:pPr>
      <w:r w:rsidRPr="00CD546D">
        <w:rPr>
          <w:sz w:val="20"/>
          <w:szCs w:val="20"/>
        </w:rPr>
        <w:t>3.3.5.1. вносит в реестр ААС(Ф) запись о регистрации аттестованной НАСФ.</w:t>
      </w:r>
    </w:p>
    <w:p w:rsidR="00CD546D" w:rsidRPr="00CD546D" w:rsidRDefault="00CD546D" w:rsidP="00CD546D">
      <w:pPr>
        <w:ind w:firstLine="567"/>
        <w:jc w:val="both"/>
        <w:rPr>
          <w:sz w:val="20"/>
          <w:szCs w:val="20"/>
        </w:rPr>
      </w:pPr>
      <w:r w:rsidRPr="00CD546D">
        <w:rPr>
          <w:sz w:val="20"/>
          <w:szCs w:val="20"/>
        </w:rPr>
        <w:t>В реестр ААС(Ф) подлежат внесению сведения, указанные в пункте 19 Приказа МЧС от 12.03.2018 N 99;</w:t>
      </w:r>
    </w:p>
    <w:p w:rsidR="00CD546D" w:rsidRPr="00CD546D" w:rsidRDefault="00CD546D" w:rsidP="00CD546D">
      <w:pPr>
        <w:ind w:firstLine="567"/>
        <w:jc w:val="both"/>
        <w:rPr>
          <w:sz w:val="20"/>
          <w:szCs w:val="20"/>
        </w:rPr>
      </w:pPr>
      <w:r w:rsidRPr="00CD546D">
        <w:rPr>
          <w:sz w:val="20"/>
          <w:szCs w:val="20"/>
        </w:rPr>
        <w:t>3.3.5.2. не позднее 3 рабочих дней подготавливает на бланке Администрации проект уведомления о регистрации НАСФ в реестре ААС(Ф) и передает его на подписание главе администрации Аликовского района.</w:t>
      </w:r>
    </w:p>
    <w:p w:rsidR="00CD546D" w:rsidRPr="00CD546D" w:rsidRDefault="00CD546D" w:rsidP="00CD546D">
      <w:pPr>
        <w:ind w:firstLine="567"/>
        <w:jc w:val="both"/>
        <w:rPr>
          <w:sz w:val="20"/>
          <w:szCs w:val="20"/>
        </w:rPr>
      </w:pPr>
      <w:r w:rsidRPr="00CD546D">
        <w:rPr>
          <w:sz w:val="20"/>
          <w:szCs w:val="20"/>
        </w:rPr>
        <w:t>Срок подписания уведомления о регистрации НАСФ - не более 1 рабочего дня;</w:t>
      </w:r>
    </w:p>
    <w:p w:rsidR="00CD546D" w:rsidRPr="00CD546D" w:rsidRDefault="00CD546D" w:rsidP="00CD546D">
      <w:pPr>
        <w:ind w:firstLine="567"/>
        <w:jc w:val="both"/>
        <w:rPr>
          <w:sz w:val="20"/>
          <w:szCs w:val="20"/>
        </w:rPr>
      </w:pPr>
      <w:r w:rsidRPr="00CD546D">
        <w:rPr>
          <w:sz w:val="20"/>
          <w:szCs w:val="20"/>
        </w:rPr>
        <w:t>3.3.5.3. не позднее 3 рабочих дней со дня внесения сведений в реестр АСС(Ф) 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(далее - ГУ МЧС России по Чувашской Республике - Чувашии), для внесения в единую информационную базу данных аттестованных НАСФ, формируемую Главным управлением МЧС России по Чувашской Республике - Чувашии, а также размещения соответствующей информации на официальном сайте Главного управления МЧС России по Чувашской Республике - Чувашии в сети "Интернет".</w:t>
      </w:r>
    </w:p>
    <w:p w:rsidR="00CD546D" w:rsidRPr="00CD546D" w:rsidRDefault="00CD546D" w:rsidP="00CD546D">
      <w:pPr>
        <w:ind w:firstLine="567"/>
        <w:jc w:val="both"/>
        <w:rPr>
          <w:sz w:val="20"/>
          <w:szCs w:val="20"/>
        </w:rPr>
      </w:pPr>
      <w:r w:rsidRPr="00CD546D">
        <w:rPr>
          <w:sz w:val="20"/>
          <w:szCs w:val="20"/>
        </w:rPr>
        <w:t>3.3.6. Результатом административной процедуры является регистрация аттестованного НАСФ в реестре ААС(Ф) либо подписанное уведомление об отказе в регистрации.</w:t>
      </w:r>
    </w:p>
    <w:p w:rsidR="00CD546D" w:rsidRPr="00CD546D" w:rsidRDefault="00CD546D" w:rsidP="00CD546D">
      <w:pPr>
        <w:ind w:firstLine="567"/>
        <w:jc w:val="both"/>
        <w:rPr>
          <w:sz w:val="20"/>
          <w:szCs w:val="20"/>
        </w:rPr>
      </w:pPr>
      <w:r w:rsidRPr="00CD546D">
        <w:rPr>
          <w:sz w:val="20"/>
          <w:szCs w:val="20"/>
        </w:rPr>
        <w:t>3.3.7. Срок предоставления административной процедуры составляет - не более 10 рабочих дней со дня регистрации заявления.</w:t>
      </w:r>
    </w:p>
    <w:p w:rsidR="00CD546D" w:rsidRPr="00CD546D" w:rsidRDefault="00CD546D" w:rsidP="00CD546D">
      <w:pPr>
        <w:ind w:firstLine="567"/>
        <w:jc w:val="both"/>
        <w:rPr>
          <w:sz w:val="20"/>
          <w:szCs w:val="20"/>
        </w:rPr>
      </w:pPr>
    </w:p>
    <w:p w:rsidR="00CD546D" w:rsidRPr="00CD546D" w:rsidRDefault="00CD546D" w:rsidP="00CD546D">
      <w:pPr>
        <w:jc w:val="center"/>
        <w:rPr>
          <w:sz w:val="20"/>
          <w:szCs w:val="20"/>
        </w:rPr>
      </w:pPr>
      <w:r w:rsidRPr="00CD546D">
        <w:rPr>
          <w:sz w:val="20"/>
          <w:szCs w:val="20"/>
        </w:rPr>
        <w:t>3.4. Направление заявителю (его представителю) письменного уведомления о результате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3.4.1. Основанием для начала административной процедуры является поступление специалисту, ответственному за ведение реестра, подписанного главой администрации Аликовского района уведомления об отказе в регистрации либо уведомления о регистрации НАСФ.</w:t>
      </w:r>
    </w:p>
    <w:p w:rsidR="00CD546D" w:rsidRPr="00CD546D" w:rsidRDefault="00CD546D" w:rsidP="00CD546D">
      <w:pPr>
        <w:ind w:firstLine="567"/>
        <w:jc w:val="both"/>
        <w:rPr>
          <w:sz w:val="20"/>
          <w:szCs w:val="20"/>
        </w:rPr>
      </w:pPr>
      <w:r w:rsidRPr="00CD546D">
        <w:rPr>
          <w:sz w:val="20"/>
          <w:szCs w:val="20"/>
        </w:rPr>
        <w:t>3.4.2. Специалист, ответственный за ведение реестра, в течение 3 рабочих дней со дня внесения записи в реестр ААС(Ф) либо подписания главой администрации Аликовского района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w:t>
      </w:r>
    </w:p>
    <w:p w:rsidR="00CD546D" w:rsidRPr="00CD546D" w:rsidRDefault="00CD546D" w:rsidP="00CD546D">
      <w:pPr>
        <w:ind w:firstLine="567"/>
        <w:jc w:val="both"/>
        <w:rPr>
          <w:sz w:val="20"/>
          <w:szCs w:val="20"/>
        </w:rPr>
      </w:pPr>
      <w:r w:rsidRPr="00CD546D">
        <w:rPr>
          <w:sz w:val="20"/>
          <w:szCs w:val="20"/>
        </w:rPr>
        <w:t>Указанное в абзаце первом настоящего пункта уведомление заявитель (его представитель) вправе получить лично в Администрации.</w:t>
      </w:r>
    </w:p>
    <w:p w:rsidR="00CD546D" w:rsidRPr="00CD546D" w:rsidRDefault="00CD546D" w:rsidP="00CD546D">
      <w:pPr>
        <w:ind w:firstLine="567"/>
        <w:jc w:val="both"/>
        <w:rPr>
          <w:sz w:val="20"/>
          <w:szCs w:val="20"/>
        </w:rPr>
      </w:pPr>
      <w:r w:rsidRPr="00CD546D">
        <w:rPr>
          <w:sz w:val="20"/>
          <w:szCs w:val="20"/>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CD546D" w:rsidRPr="00CD546D" w:rsidRDefault="00CD546D" w:rsidP="00CD546D">
      <w:pPr>
        <w:ind w:firstLine="567"/>
        <w:jc w:val="both"/>
        <w:rPr>
          <w:sz w:val="20"/>
          <w:szCs w:val="20"/>
        </w:rPr>
      </w:pPr>
      <w:r w:rsidRPr="00CD546D">
        <w:rPr>
          <w:sz w:val="20"/>
          <w:szCs w:val="20"/>
        </w:rPr>
        <w:t>3.4.4 Срок исполнения административной процедуры - не более 3 рабочих дней со дня внесения в реестр ААС(Ф) записи о регистрации аттестованной НАСФ либо со дня подписания уведомления об отказе в регистрации.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IV. Формы контроля над исполнением административного регламента</w:t>
      </w:r>
    </w:p>
    <w:p w:rsidR="00CD546D" w:rsidRPr="00CD546D" w:rsidRDefault="00CD546D" w:rsidP="00CD546D">
      <w:pPr>
        <w:jc w:val="center"/>
        <w:rPr>
          <w:sz w:val="20"/>
          <w:szCs w:val="20"/>
        </w:rPr>
      </w:pPr>
      <w:r w:rsidRPr="00CD546D">
        <w:rPr>
          <w:sz w:val="20"/>
          <w:szCs w:val="20"/>
        </w:rPr>
        <w:t>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rsidR="00CD546D" w:rsidRPr="00CD546D" w:rsidRDefault="00CD546D" w:rsidP="00CD546D">
      <w:pPr>
        <w:ind w:firstLine="567"/>
        <w:jc w:val="both"/>
        <w:rPr>
          <w:sz w:val="20"/>
          <w:szCs w:val="20"/>
        </w:rPr>
      </w:pPr>
      <w:r w:rsidRPr="00CD546D">
        <w:rPr>
          <w:sz w:val="20"/>
          <w:szCs w:val="20"/>
        </w:rPr>
        <w:lastRenderedPageBreak/>
        <w:t>4.1.1. Общий контроль предоставления муниципальной услуги возложен на главу администрации Аликовского района.</w:t>
      </w:r>
    </w:p>
    <w:p w:rsidR="00CD546D" w:rsidRPr="00CD546D" w:rsidRDefault="00CD546D" w:rsidP="00CD546D">
      <w:pPr>
        <w:ind w:firstLine="567"/>
        <w:jc w:val="both"/>
        <w:rPr>
          <w:sz w:val="20"/>
          <w:szCs w:val="20"/>
        </w:rPr>
      </w:pPr>
      <w:r w:rsidRPr="00CD546D">
        <w:rPr>
          <w:sz w:val="20"/>
          <w:szCs w:val="20"/>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главой администрации Аликовского района путем ежегодного отчета, подготавливаемого заведующим сектором специальн</w:t>
      </w:r>
      <w:r>
        <w:rPr>
          <w:sz w:val="20"/>
          <w:szCs w:val="20"/>
        </w:rPr>
        <w:t xml:space="preserve">ых программ и по делам ГО и ЧС </w:t>
      </w:r>
      <w:r w:rsidRPr="00CD546D">
        <w:rPr>
          <w:sz w:val="20"/>
          <w:szCs w:val="20"/>
        </w:rPr>
        <w:t>администрации Аликовского района.</w:t>
      </w:r>
    </w:p>
    <w:p w:rsidR="00CD546D" w:rsidRPr="00CD546D" w:rsidRDefault="00CD546D" w:rsidP="00CD546D">
      <w:pPr>
        <w:ind w:firstLine="567"/>
        <w:jc w:val="both"/>
        <w:rPr>
          <w:sz w:val="20"/>
          <w:szCs w:val="20"/>
        </w:rPr>
      </w:pPr>
      <w:r w:rsidRPr="00CD546D">
        <w:rPr>
          <w:sz w:val="20"/>
          <w:szCs w:val="20"/>
        </w:rPr>
        <w:t>В отчете указывается:</w:t>
      </w:r>
    </w:p>
    <w:p w:rsidR="00CD546D" w:rsidRPr="00CD546D" w:rsidRDefault="00CD546D" w:rsidP="00CD546D">
      <w:pPr>
        <w:ind w:left="170" w:firstLine="567"/>
        <w:jc w:val="both"/>
        <w:rPr>
          <w:sz w:val="20"/>
          <w:szCs w:val="20"/>
        </w:rPr>
      </w:pPr>
      <w:r w:rsidRPr="00CD546D">
        <w:rPr>
          <w:sz w:val="20"/>
          <w:szCs w:val="20"/>
        </w:rPr>
        <w:t>ГАРАНТ:</w:t>
      </w:r>
    </w:p>
    <w:p w:rsidR="00CD546D" w:rsidRPr="00CD546D" w:rsidRDefault="00CD546D" w:rsidP="00CD546D">
      <w:pPr>
        <w:ind w:left="170" w:firstLine="567"/>
        <w:jc w:val="both"/>
        <w:rPr>
          <w:sz w:val="20"/>
          <w:szCs w:val="20"/>
        </w:rPr>
      </w:pPr>
      <w:r w:rsidRPr="00CD546D">
        <w:rPr>
          <w:sz w:val="20"/>
          <w:szCs w:val="20"/>
        </w:rPr>
        <w:t xml:space="preserve"> Нумерация подпунктов приводится в соответствии с источником</w:t>
      </w:r>
    </w:p>
    <w:p w:rsidR="00CD546D" w:rsidRPr="00CD546D" w:rsidRDefault="00CD546D" w:rsidP="00CD546D">
      <w:pPr>
        <w:ind w:firstLine="567"/>
        <w:jc w:val="both"/>
        <w:rPr>
          <w:sz w:val="20"/>
          <w:szCs w:val="20"/>
        </w:rPr>
      </w:pPr>
      <w:r w:rsidRPr="00CD546D">
        <w:rPr>
          <w:sz w:val="20"/>
          <w:szCs w:val="20"/>
        </w:rPr>
        <w:t>4.1.3.1. количество муниципальных услуг, подлежащих исполнению в отчетном периоде;</w:t>
      </w:r>
    </w:p>
    <w:p w:rsidR="00CD546D" w:rsidRPr="00CD546D" w:rsidRDefault="00CD546D" w:rsidP="00CD546D">
      <w:pPr>
        <w:ind w:firstLine="567"/>
        <w:jc w:val="both"/>
        <w:rPr>
          <w:sz w:val="20"/>
          <w:szCs w:val="20"/>
        </w:rPr>
      </w:pPr>
      <w:r w:rsidRPr="00CD546D">
        <w:rPr>
          <w:sz w:val="20"/>
          <w:szCs w:val="20"/>
        </w:rPr>
        <w:t>4.1.3.2. количество муниципальных услуг, исполненных в отчетном периоде с нарушением сроков.</w:t>
      </w:r>
    </w:p>
    <w:p w:rsidR="00CD546D" w:rsidRPr="00CD546D" w:rsidRDefault="00CD546D" w:rsidP="00CD546D">
      <w:pPr>
        <w:ind w:left="170" w:firstLine="567"/>
        <w:jc w:val="both"/>
        <w:rPr>
          <w:sz w:val="20"/>
          <w:szCs w:val="20"/>
        </w:rPr>
      </w:pPr>
      <w:r w:rsidRPr="00CD546D">
        <w:rPr>
          <w:sz w:val="20"/>
          <w:szCs w:val="20"/>
        </w:rPr>
        <w:t>ГАРАНТ:</w:t>
      </w:r>
    </w:p>
    <w:p w:rsidR="00CD546D" w:rsidRPr="00CD546D" w:rsidRDefault="00CD546D" w:rsidP="00CD546D">
      <w:pPr>
        <w:ind w:left="170" w:firstLine="567"/>
        <w:jc w:val="both"/>
        <w:rPr>
          <w:sz w:val="20"/>
          <w:szCs w:val="20"/>
        </w:rPr>
      </w:pPr>
      <w:r w:rsidRPr="00CD546D">
        <w:rPr>
          <w:sz w:val="20"/>
          <w:szCs w:val="20"/>
        </w:rPr>
        <w:t xml:space="preserve"> Нумерация пунктов приводится в соответствии с источником</w:t>
      </w:r>
    </w:p>
    <w:p w:rsidR="00CD546D" w:rsidRPr="00CD546D" w:rsidRDefault="00CD546D" w:rsidP="00CD546D">
      <w:pPr>
        <w:ind w:firstLine="567"/>
        <w:jc w:val="both"/>
        <w:rPr>
          <w:sz w:val="20"/>
          <w:szCs w:val="20"/>
        </w:rPr>
      </w:pPr>
      <w:r w:rsidRPr="00CD546D">
        <w:rPr>
          <w:sz w:val="20"/>
          <w:szCs w:val="20"/>
        </w:rPr>
        <w:t>4.1.4. По результатам представленного отчета, в случае выявления нарушений, указанных в подпункте 4.1.3.2 пункта 4.1.3 настоящего подраздела, руководитель Администрации принимает следующее (-</w:t>
      </w:r>
      <w:proofErr w:type="spellStart"/>
      <w:r w:rsidRPr="00CD546D">
        <w:rPr>
          <w:sz w:val="20"/>
          <w:szCs w:val="20"/>
        </w:rPr>
        <w:t>ие</w:t>
      </w:r>
      <w:proofErr w:type="spellEnd"/>
      <w:r w:rsidRPr="00CD546D">
        <w:rPr>
          <w:sz w:val="20"/>
          <w:szCs w:val="20"/>
        </w:rPr>
        <w:t>) решение(-я):</w:t>
      </w:r>
    </w:p>
    <w:p w:rsidR="00CD546D" w:rsidRPr="00CD546D" w:rsidRDefault="00CD546D" w:rsidP="00CD546D">
      <w:pPr>
        <w:ind w:firstLine="567"/>
        <w:jc w:val="both"/>
        <w:rPr>
          <w:sz w:val="20"/>
          <w:szCs w:val="20"/>
        </w:rPr>
      </w:pPr>
      <w:r w:rsidRPr="00CD546D">
        <w:rPr>
          <w:sz w:val="20"/>
          <w:szCs w:val="20"/>
        </w:rPr>
        <w:t>4.1.4.1. о проведении служебного расследования;</w:t>
      </w:r>
    </w:p>
    <w:p w:rsidR="00CD546D" w:rsidRPr="00CD546D" w:rsidRDefault="00CD546D" w:rsidP="00CD546D">
      <w:pPr>
        <w:ind w:firstLine="567"/>
        <w:jc w:val="both"/>
        <w:rPr>
          <w:sz w:val="20"/>
          <w:szCs w:val="20"/>
        </w:rPr>
      </w:pPr>
      <w:r w:rsidRPr="00CD546D">
        <w:rPr>
          <w:sz w:val="20"/>
          <w:szCs w:val="20"/>
        </w:rPr>
        <w:t>4.1.4.2. о принятии мер, способствующих устранению объективных причин несвоевременного предоставления муниципальной услуги.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4.2.1.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Администрации, специалистов, должностных лиц Администрации.</w:t>
      </w:r>
    </w:p>
    <w:p w:rsidR="00CD546D" w:rsidRPr="00CD546D" w:rsidRDefault="00CD546D" w:rsidP="00CD546D">
      <w:pPr>
        <w:ind w:firstLine="567"/>
        <w:jc w:val="both"/>
        <w:rPr>
          <w:sz w:val="20"/>
          <w:szCs w:val="20"/>
        </w:rPr>
      </w:pPr>
      <w:r w:rsidRPr="00CD546D">
        <w:rPr>
          <w:sz w:val="20"/>
          <w:szCs w:val="20"/>
        </w:rPr>
        <w:t>4.2.2. Плановые проверки проводятся один раз в год на основании локального правового акта администрации Аликовского района. В рамках проведения проверки должны быть установлены такие показатели как:</w:t>
      </w:r>
    </w:p>
    <w:p w:rsidR="00CD546D" w:rsidRPr="00CD546D" w:rsidRDefault="00CD546D" w:rsidP="00CD546D">
      <w:pPr>
        <w:ind w:firstLine="567"/>
        <w:jc w:val="both"/>
        <w:rPr>
          <w:sz w:val="20"/>
          <w:szCs w:val="20"/>
        </w:rPr>
      </w:pPr>
      <w:r w:rsidRPr="00CD546D">
        <w:rPr>
          <w:sz w:val="20"/>
          <w:szCs w:val="20"/>
        </w:rPr>
        <w:t>4.2.2.1. количество оказанных муниципальных услуг за контрольный период;</w:t>
      </w:r>
    </w:p>
    <w:p w:rsidR="00CD546D" w:rsidRPr="00CD546D" w:rsidRDefault="00CD546D" w:rsidP="00CD546D">
      <w:pPr>
        <w:ind w:firstLine="567"/>
        <w:jc w:val="both"/>
        <w:rPr>
          <w:sz w:val="20"/>
          <w:szCs w:val="20"/>
        </w:rPr>
      </w:pPr>
      <w:r w:rsidRPr="00CD546D">
        <w:rPr>
          <w:sz w:val="20"/>
          <w:szCs w:val="20"/>
        </w:rPr>
        <w:t>4.2.2.2. количество муниципальных услуг, оказанных с нарушением сроков, в разрезе административных процедур;</w:t>
      </w:r>
    </w:p>
    <w:p w:rsidR="00CD546D" w:rsidRPr="00CD546D" w:rsidRDefault="00CD546D" w:rsidP="00CD546D">
      <w:pPr>
        <w:ind w:firstLine="567"/>
        <w:jc w:val="both"/>
        <w:rPr>
          <w:sz w:val="20"/>
          <w:szCs w:val="20"/>
        </w:rPr>
      </w:pPr>
      <w:r w:rsidRPr="00CD546D">
        <w:rPr>
          <w:sz w:val="20"/>
          <w:szCs w:val="20"/>
        </w:rPr>
        <w:t>4.2.2.3. количество решений, оспоренных в судах, в том числе признанных незаконными.</w:t>
      </w:r>
    </w:p>
    <w:p w:rsidR="00CD546D" w:rsidRPr="00CD546D" w:rsidRDefault="00CD546D" w:rsidP="00CD546D">
      <w:pPr>
        <w:ind w:firstLine="567"/>
        <w:jc w:val="both"/>
        <w:rPr>
          <w:sz w:val="20"/>
          <w:szCs w:val="20"/>
        </w:rPr>
      </w:pPr>
      <w:r w:rsidRPr="00CD546D">
        <w:rPr>
          <w:sz w:val="20"/>
          <w:szCs w:val="20"/>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CD546D" w:rsidRPr="00CD546D" w:rsidRDefault="00CD546D" w:rsidP="00CD546D">
      <w:pPr>
        <w:ind w:firstLine="567"/>
        <w:jc w:val="both"/>
        <w:rPr>
          <w:sz w:val="20"/>
          <w:szCs w:val="20"/>
        </w:rPr>
      </w:pPr>
      <w:r w:rsidRPr="00CD546D">
        <w:rPr>
          <w:sz w:val="20"/>
          <w:szCs w:val="20"/>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CD546D" w:rsidRPr="00CD546D" w:rsidRDefault="00CD546D" w:rsidP="00CD546D">
      <w:pPr>
        <w:ind w:firstLine="567"/>
        <w:jc w:val="both"/>
        <w:rPr>
          <w:sz w:val="20"/>
          <w:szCs w:val="20"/>
        </w:rPr>
      </w:pPr>
      <w:r w:rsidRPr="00CD546D">
        <w:rPr>
          <w:sz w:val="20"/>
          <w:szCs w:val="20"/>
        </w:rPr>
        <w:t>4.2.5. Внеплановые проверки проводятся по жалобам заявителей (представителей) в случае принятия решения, предусмотренного подпунктом 5.1.16.1 пункта 5.1.16 подраздела 5.1 раздела V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Срок проведения внеплановой проверки - 15 рабочих дней с даты принятия решения по жалобе заявителя (представителя), предусмотренного подпунктом 5.1.16.1 пункта 5.1.16 подраздела 5.1 раздела V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Срок доведения результатов внеплановой проверки по жалобе заявителя (представителя) до заявителя (представителя) - 15 рабочих дней с даты окончания проверки.</w:t>
      </w:r>
    </w:p>
    <w:p w:rsidR="00CD546D" w:rsidRPr="00CD546D" w:rsidRDefault="00CD546D" w:rsidP="00CD546D">
      <w:pPr>
        <w:ind w:firstLine="567"/>
        <w:jc w:val="both"/>
        <w:rPr>
          <w:sz w:val="20"/>
          <w:szCs w:val="20"/>
        </w:rPr>
      </w:pPr>
      <w:r w:rsidRPr="00CD546D">
        <w:rPr>
          <w:sz w:val="20"/>
          <w:szCs w:val="20"/>
        </w:rPr>
        <w:t>4.2.6. Результаты проверки оформляются в письменном виде с указанием выявленных недостатков и предложений по их устранению.</w:t>
      </w:r>
    </w:p>
    <w:p w:rsidR="00CD546D" w:rsidRPr="00CD546D" w:rsidRDefault="00CD546D" w:rsidP="00CD546D">
      <w:pPr>
        <w:ind w:firstLine="567"/>
        <w:jc w:val="both"/>
        <w:rPr>
          <w:sz w:val="20"/>
          <w:szCs w:val="20"/>
        </w:rPr>
      </w:pPr>
      <w:r w:rsidRPr="00CD546D">
        <w:rPr>
          <w:sz w:val="20"/>
          <w:szCs w:val="20"/>
        </w:rPr>
        <w:t>4.2.7. По результатам проведенных проверок, в случае выявления нарушений прав заявителей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4.3.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4.3.1. Специалисты, должностные лица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lastRenderedPageBreak/>
        <w:t>4.3.2. Персональная ответственность специалистов, должностных лиц Администрации закрепляется в должностных инструкциях в соответствии с требованиями действующего законодательства Российской Федерации.</w:t>
      </w:r>
    </w:p>
    <w:p w:rsidR="00CD546D" w:rsidRPr="00CD546D" w:rsidRDefault="00CD546D" w:rsidP="00CD546D">
      <w:pPr>
        <w:ind w:firstLine="567"/>
        <w:jc w:val="both"/>
        <w:rPr>
          <w:sz w:val="20"/>
          <w:szCs w:val="20"/>
        </w:rPr>
      </w:pPr>
      <w:r w:rsidRPr="00CD546D">
        <w:rPr>
          <w:sz w:val="20"/>
          <w:szCs w:val="20"/>
        </w:rPr>
        <w:t>4.3.3. Специалисты, должностные лица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rsidR="00CD546D" w:rsidRPr="00CD546D" w:rsidRDefault="00CD546D" w:rsidP="00CD546D">
      <w:pPr>
        <w:ind w:firstLine="567"/>
        <w:jc w:val="both"/>
        <w:rPr>
          <w:sz w:val="20"/>
          <w:szCs w:val="20"/>
        </w:rPr>
      </w:pPr>
    </w:p>
    <w:p w:rsidR="00CD546D" w:rsidRPr="00CD546D" w:rsidRDefault="00CD546D" w:rsidP="00CD546D">
      <w:pPr>
        <w:jc w:val="center"/>
        <w:rPr>
          <w:sz w:val="20"/>
          <w:szCs w:val="20"/>
        </w:rPr>
      </w:pPr>
      <w:r w:rsidRPr="00CD546D">
        <w:rPr>
          <w:sz w:val="20"/>
          <w:szCs w:val="20"/>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CD546D" w:rsidRPr="00CD546D" w:rsidRDefault="00CD546D" w:rsidP="00CD546D">
      <w:pPr>
        <w:ind w:firstLine="567"/>
        <w:jc w:val="both"/>
        <w:rPr>
          <w:sz w:val="20"/>
          <w:szCs w:val="20"/>
        </w:rPr>
      </w:pPr>
      <w:r w:rsidRPr="00CD546D">
        <w:rPr>
          <w:sz w:val="20"/>
          <w:szCs w:val="20"/>
        </w:rPr>
        <w:t>4.4.1. Контроль над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CD546D" w:rsidRPr="00CD546D" w:rsidRDefault="00CD546D" w:rsidP="00CD546D">
      <w:pPr>
        <w:ind w:firstLine="567"/>
        <w:jc w:val="both"/>
        <w:rPr>
          <w:sz w:val="20"/>
          <w:szCs w:val="20"/>
        </w:rPr>
      </w:pPr>
      <w:r w:rsidRPr="00CD546D">
        <w:rPr>
          <w:sz w:val="20"/>
          <w:szCs w:val="20"/>
        </w:rPr>
        <w:t>4.4.2.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предоставляющими муниципальную услугу, требований настоящего Административного регламента, законов и иных нормативных правовых актов.</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V. Порядок обжалования решений и действий (бездействия) органа, предоставляющего муниципальную услугу, а также его специалистов, должностных лиц</w:t>
      </w:r>
    </w:p>
    <w:p w:rsidR="00CD546D" w:rsidRPr="00CD546D" w:rsidRDefault="00CD546D" w:rsidP="00CD546D">
      <w:pPr>
        <w:ind w:firstLine="567"/>
        <w:jc w:val="both"/>
        <w:rPr>
          <w:sz w:val="20"/>
          <w:szCs w:val="20"/>
        </w:rPr>
      </w:pPr>
      <w:r w:rsidRPr="00CD546D">
        <w:rPr>
          <w:sz w:val="20"/>
          <w:szCs w:val="20"/>
        </w:rPr>
        <w:t>Заявитель имеет право на обжалование решений и действий (бездействия), а также специалистов, должностных лиц Администрации в досудебном (внесудебном) и судебном порядках.</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5.1. В части досудебного (внесудебного) обжалования</w:t>
      </w:r>
    </w:p>
    <w:p w:rsidR="00CD546D" w:rsidRPr="00CD546D" w:rsidRDefault="00CD546D" w:rsidP="00CD546D">
      <w:pPr>
        <w:ind w:firstLine="567"/>
        <w:jc w:val="both"/>
        <w:rPr>
          <w:sz w:val="20"/>
          <w:szCs w:val="20"/>
        </w:rPr>
      </w:pPr>
      <w:r w:rsidRPr="00CD546D">
        <w:rPr>
          <w:sz w:val="20"/>
          <w:szCs w:val="20"/>
        </w:rPr>
        <w:t>5.1.1. Заявитель (представитель) может обратиться с жалобой, в том числе в следующих случаях:</w:t>
      </w:r>
    </w:p>
    <w:p w:rsidR="00CD546D" w:rsidRPr="00CD546D" w:rsidRDefault="00CD546D" w:rsidP="00CD546D">
      <w:pPr>
        <w:ind w:firstLine="567"/>
        <w:jc w:val="both"/>
        <w:rPr>
          <w:sz w:val="20"/>
          <w:szCs w:val="20"/>
        </w:rPr>
      </w:pPr>
      <w:r w:rsidRPr="00CD546D">
        <w:rPr>
          <w:sz w:val="20"/>
          <w:szCs w:val="20"/>
        </w:rPr>
        <w:t>5.1.1.1. нарушение срока регистрации заявления;</w:t>
      </w:r>
    </w:p>
    <w:p w:rsidR="00CD546D" w:rsidRPr="00CD546D" w:rsidRDefault="00CD546D" w:rsidP="00CD546D">
      <w:pPr>
        <w:ind w:firstLine="567"/>
        <w:jc w:val="both"/>
        <w:rPr>
          <w:sz w:val="20"/>
          <w:szCs w:val="20"/>
        </w:rPr>
      </w:pPr>
      <w:r w:rsidRPr="00CD546D">
        <w:rPr>
          <w:sz w:val="20"/>
          <w:szCs w:val="20"/>
        </w:rPr>
        <w:t>5.1.1.2. нарушение срока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Аликовского района;</w:t>
      </w:r>
    </w:p>
    <w:p w:rsidR="00CD546D" w:rsidRPr="00CD546D" w:rsidRDefault="00CD546D" w:rsidP="00CD546D">
      <w:pPr>
        <w:ind w:firstLine="567"/>
        <w:jc w:val="both"/>
        <w:rPr>
          <w:sz w:val="20"/>
          <w:szCs w:val="20"/>
        </w:rPr>
      </w:pPr>
      <w:r w:rsidRPr="00CD546D">
        <w:rPr>
          <w:sz w:val="20"/>
          <w:szCs w:val="20"/>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Аликовского района, для предоставления муниципальной услуги, у заявителя (представителя);</w:t>
      </w:r>
    </w:p>
    <w:p w:rsidR="00CD546D" w:rsidRPr="00CD546D" w:rsidRDefault="00CD546D" w:rsidP="00CD546D">
      <w:pPr>
        <w:ind w:firstLine="567"/>
        <w:jc w:val="both"/>
        <w:rPr>
          <w:sz w:val="20"/>
          <w:szCs w:val="20"/>
        </w:rPr>
      </w:pPr>
      <w:r w:rsidRPr="00CD546D">
        <w:rPr>
          <w:sz w:val="20"/>
          <w:szCs w:val="20"/>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Аликовского района;</w:t>
      </w:r>
    </w:p>
    <w:p w:rsidR="00CD546D" w:rsidRPr="00CD546D" w:rsidRDefault="00CD546D" w:rsidP="00CD546D">
      <w:pPr>
        <w:ind w:firstLine="567"/>
        <w:jc w:val="both"/>
        <w:rPr>
          <w:sz w:val="20"/>
          <w:szCs w:val="20"/>
        </w:rPr>
      </w:pPr>
      <w:r w:rsidRPr="00CD546D">
        <w:rPr>
          <w:sz w:val="20"/>
          <w:szCs w:val="20"/>
        </w:rPr>
        <w:t>5.1.1.6. 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Аликовского района;</w:t>
      </w:r>
    </w:p>
    <w:p w:rsidR="00CD546D" w:rsidRPr="00CD546D" w:rsidRDefault="00CD546D" w:rsidP="00CD546D">
      <w:pPr>
        <w:ind w:firstLine="567"/>
        <w:jc w:val="both"/>
        <w:rPr>
          <w:sz w:val="20"/>
          <w:szCs w:val="20"/>
        </w:rPr>
      </w:pPr>
      <w:r w:rsidRPr="00CD546D">
        <w:rPr>
          <w:sz w:val="20"/>
          <w:szCs w:val="20"/>
        </w:rPr>
        <w:t>5.1.1.7. отказ Администрации, специалиста,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
    <w:p w:rsidR="00CD546D" w:rsidRPr="00CD546D" w:rsidRDefault="00CD546D" w:rsidP="00CD546D">
      <w:pPr>
        <w:ind w:firstLine="567"/>
        <w:jc w:val="both"/>
        <w:rPr>
          <w:sz w:val="20"/>
          <w:szCs w:val="20"/>
        </w:rPr>
      </w:pPr>
      <w:r w:rsidRPr="00CD546D">
        <w:rPr>
          <w:sz w:val="20"/>
          <w:szCs w:val="20"/>
        </w:rPr>
        <w:t>5.1.1.8. нарушение срока или порядка выдачи документов по результатам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Аликовского района;</w:t>
      </w:r>
    </w:p>
    <w:p w:rsidR="00CD546D" w:rsidRPr="00CD546D" w:rsidRDefault="00CD546D" w:rsidP="00CD546D">
      <w:pPr>
        <w:ind w:firstLine="567"/>
        <w:jc w:val="both"/>
        <w:rPr>
          <w:sz w:val="20"/>
          <w:szCs w:val="20"/>
        </w:rPr>
      </w:pPr>
      <w:r w:rsidRPr="00CD546D">
        <w:rPr>
          <w:sz w:val="20"/>
          <w:szCs w:val="20"/>
        </w:rPr>
        <w:t>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CD546D" w:rsidRPr="00CD546D" w:rsidRDefault="00CD546D" w:rsidP="00CD546D">
      <w:pPr>
        <w:ind w:firstLine="567"/>
        <w:jc w:val="both"/>
        <w:rPr>
          <w:sz w:val="20"/>
          <w:szCs w:val="20"/>
        </w:rPr>
      </w:pPr>
      <w:r w:rsidRPr="00CD546D">
        <w:rPr>
          <w:sz w:val="20"/>
          <w:szCs w:val="20"/>
        </w:rPr>
        <w:t>5.1.2. Жалоба должна содержать:</w:t>
      </w:r>
    </w:p>
    <w:p w:rsidR="00CD546D" w:rsidRPr="00CD546D" w:rsidRDefault="00CD546D" w:rsidP="00CD546D">
      <w:pPr>
        <w:ind w:firstLine="567"/>
        <w:jc w:val="both"/>
        <w:rPr>
          <w:sz w:val="20"/>
          <w:szCs w:val="20"/>
        </w:rPr>
      </w:pPr>
      <w:r w:rsidRPr="00CD546D">
        <w:rPr>
          <w:sz w:val="20"/>
          <w:szCs w:val="20"/>
        </w:rPr>
        <w:t>5.1.2.1. наименование Администрации, специалиста, должностного лица Администрации, решения и действия (бездействие) которых обжалуются;</w:t>
      </w:r>
    </w:p>
    <w:p w:rsidR="00CD546D" w:rsidRPr="00CD546D" w:rsidRDefault="00CD546D" w:rsidP="00CD546D">
      <w:pPr>
        <w:ind w:firstLine="567"/>
        <w:jc w:val="both"/>
        <w:rPr>
          <w:sz w:val="20"/>
          <w:szCs w:val="20"/>
        </w:rPr>
      </w:pPr>
      <w:r w:rsidRPr="00CD546D">
        <w:rPr>
          <w:sz w:val="20"/>
          <w:szCs w:val="20"/>
        </w:rPr>
        <w:t xml:space="preserve">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w:t>
      </w:r>
      <w:r w:rsidRPr="00CD546D">
        <w:rPr>
          <w:sz w:val="20"/>
          <w:szCs w:val="20"/>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D546D" w:rsidRPr="00CD546D" w:rsidRDefault="00CD546D" w:rsidP="00CD546D">
      <w:pPr>
        <w:ind w:firstLine="567"/>
        <w:jc w:val="both"/>
        <w:rPr>
          <w:sz w:val="20"/>
          <w:szCs w:val="20"/>
        </w:rPr>
      </w:pPr>
      <w:r w:rsidRPr="00CD546D">
        <w:rPr>
          <w:sz w:val="20"/>
          <w:szCs w:val="20"/>
        </w:rPr>
        <w:t>5.1.2.3. сведения об обжалуемых решениях и действиях (бездействии), специалиста, должностного лица Администрации;</w:t>
      </w:r>
    </w:p>
    <w:p w:rsidR="00CD546D" w:rsidRPr="00CD546D" w:rsidRDefault="00CD546D" w:rsidP="00CD546D">
      <w:pPr>
        <w:ind w:firstLine="567"/>
        <w:jc w:val="both"/>
        <w:rPr>
          <w:sz w:val="20"/>
          <w:szCs w:val="20"/>
        </w:rPr>
      </w:pPr>
      <w:r w:rsidRPr="00CD546D">
        <w:rPr>
          <w:sz w:val="20"/>
          <w:szCs w:val="20"/>
        </w:rPr>
        <w:t>5.1.2.4. доводы, на основании которых заявитель (представитель) не согласен с решением и (или) действием (бездействием) Администрации, специалиста, должностного лица Администрации. Заявителем (представителем) могут быть представлены документы (при наличии), подтверждающие доводы заявителя (представителя), либо их копии.</w:t>
      </w:r>
    </w:p>
    <w:p w:rsidR="00CD546D" w:rsidRPr="00CD546D" w:rsidRDefault="00CD546D" w:rsidP="00CD546D">
      <w:pPr>
        <w:ind w:firstLine="567"/>
        <w:jc w:val="both"/>
        <w:rPr>
          <w:sz w:val="20"/>
          <w:szCs w:val="20"/>
        </w:rPr>
      </w:pPr>
      <w:r w:rsidRPr="00CD546D">
        <w:rPr>
          <w:sz w:val="20"/>
          <w:szCs w:val="20"/>
        </w:rPr>
        <w:t>5.1.3. В конце жалобы заявитель (представитель) ставит подпись и дату написания жалобы.</w:t>
      </w:r>
    </w:p>
    <w:p w:rsidR="00CD546D" w:rsidRPr="00CD546D" w:rsidRDefault="00CD546D" w:rsidP="00CD546D">
      <w:pPr>
        <w:ind w:firstLine="567"/>
        <w:jc w:val="both"/>
        <w:rPr>
          <w:sz w:val="20"/>
          <w:szCs w:val="20"/>
        </w:rPr>
      </w:pPr>
      <w:r w:rsidRPr="00CD546D">
        <w:rPr>
          <w:sz w:val="20"/>
          <w:szCs w:val="20"/>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CD546D" w:rsidRPr="00CD546D" w:rsidRDefault="00CD546D" w:rsidP="00CD546D">
      <w:pPr>
        <w:ind w:firstLine="567"/>
        <w:jc w:val="both"/>
        <w:rPr>
          <w:sz w:val="20"/>
          <w:szCs w:val="20"/>
        </w:rPr>
      </w:pPr>
      <w:r w:rsidRPr="00CD546D">
        <w:rPr>
          <w:sz w:val="20"/>
          <w:szCs w:val="20"/>
        </w:rPr>
        <w:t>5.1.5. 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Администрации.</w:t>
      </w:r>
    </w:p>
    <w:p w:rsidR="00CD546D" w:rsidRPr="00CD546D" w:rsidRDefault="00CD546D" w:rsidP="00CD546D">
      <w:pPr>
        <w:ind w:firstLine="567"/>
        <w:jc w:val="both"/>
        <w:rPr>
          <w:sz w:val="20"/>
          <w:szCs w:val="20"/>
        </w:rPr>
      </w:pPr>
      <w:r w:rsidRPr="00CD546D">
        <w:rPr>
          <w:sz w:val="20"/>
          <w:szCs w:val="20"/>
        </w:rPr>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CD546D" w:rsidRPr="00CD546D" w:rsidRDefault="00CD546D" w:rsidP="00CD546D">
      <w:pPr>
        <w:ind w:firstLine="567"/>
        <w:jc w:val="both"/>
        <w:rPr>
          <w:sz w:val="20"/>
          <w:szCs w:val="20"/>
        </w:rPr>
      </w:pPr>
      <w:r w:rsidRPr="00CD546D">
        <w:rPr>
          <w:sz w:val="20"/>
          <w:szCs w:val="20"/>
        </w:rPr>
        <w:t>5.1.7. 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rsidR="00CD546D" w:rsidRPr="00CD546D" w:rsidRDefault="00CD546D" w:rsidP="00CD546D">
      <w:pPr>
        <w:ind w:firstLine="567"/>
        <w:jc w:val="both"/>
        <w:rPr>
          <w:sz w:val="20"/>
          <w:szCs w:val="20"/>
        </w:rPr>
      </w:pPr>
      <w:r w:rsidRPr="00CD546D">
        <w:rPr>
          <w:sz w:val="20"/>
          <w:szCs w:val="20"/>
        </w:rPr>
        <w:t>5.1.8. Для обжалования действий (бездействия) Администрации, специалиста, должностного лица Администрации,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CD546D" w:rsidRPr="00CD546D" w:rsidRDefault="00CD546D" w:rsidP="00CD546D">
      <w:pPr>
        <w:ind w:firstLine="567"/>
        <w:jc w:val="both"/>
        <w:rPr>
          <w:sz w:val="20"/>
          <w:szCs w:val="20"/>
        </w:rPr>
      </w:pPr>
      <w:r w:rsidRPr="00CD546D">
        <w:rPr>
          <w:sz w:val="20"/>
          <w:szCs w:val="20"/>
        </w:rPr>
        <w:t>5.1.8.1. на имя главы администрации Аликовского района - при обжаловании действий (бездействия) специалистов Администрации, участвующих в предоставлении муниципальной услуги, а также принятого решения в результате предоставления муниципальной услуги;</w:t>
      </w:r>
    </w:p>
    <w:p w:rsidR="00CD546D" w:rsidRPr="00CD546D" w:rsidRDefault="00CD546D" w:rsidP="00CD546D">
      <w:pPr>
        <w:ind w:firstLine="567"/>
        <w:jc w:val="both"/>
        <w:rPr>
          <w:sz w:val="20"/>
          <w:szCs w:val="20"/>
        </w:rPr>
      </w:pPr>
      <w:r w:rsidRPr="00CD546D">
        <w:rPr>
          <w:sz w:val="20"/>
          <w:szCs w:val="20"/>
        </w:rPr>
        <w:t>5.1.9. Основаниями для отказа в рассмотрении жалобы являются:</w:t>
      </w:r>
    </w:p>
    <w:p w:rsidR="00CD546D" w:rsidRPr="00CD546D" w:rsidRDefault="00CD546D" w:rsidP="00CD546D">
      <w:pPr>
        <w:ind w:firstLine="567"/>
        <w:jc w:val="both"/>
        <w:rPr>
          <w:sz w:val="20"/>
          <w:szCs w:val="20"/>
        </w:rPr>
      </w:pPr>
      <w:r w:rsidRPr="00CD546D">
        <w:rPr>
          <w:sz w:val="20"/>
          <w:szCs w:val="20"/>
        </w:rPr>
        <w:t>5.1.9.1. наличие в жалобе нецензурных либо оскорбительных выражений, угрозы жизни, здоровью и имуществу специалистов, должностных лиц Администрации, а также членов их семей. Глава администрации Аликовского района,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CD546D" w:rsidRPr="00CD546D" w:rsidRDefault="00CD546D" w:rsidP="00CD546D">
      <w:pPr>
        <w:ind w:firstLine="567"/>
        <w:jc w:val="both"/>
        <w:rPr>
          <w:sz w:val="20"/>
          <w:szCs w:val="20"/>
        </w:rPr>
      </w:pPr>
      <w:r w:rsidRPr="00CD546D">
        <w:rPr>
          <w:sz w:val="20"/>
          <w:szCs w:val="20"/>
        </w:rPr>
        <w:t>5.1.9.2. 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Аликовского района,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соответственно, в администрации Аликовского района. О данном решении заявитель (представитель) уведомляется в письменной форме;</w:t>
      </w:r>
    </w:p>
    <w:p w:rsidR="00CD546D" w:rsidRPr="00CD546D" w:rsidRDefault="00CD546D" w:rsidP="00CD546D">
      <w:pPr>
        <w:ind w:firstLine="567"/>
        <w:jc w:val="both"/>
        <w:rPr>
          <w:sz w:val="20"/>
          <w:szCs w:val="20"/>
        </w:rPr>
      </w:pPr>
      <w:r w:rsidRPr="00CD546D">
        <w:rPr>
          <w:sz w:val="20"/>
          <w:szCs w:val="20"/>
        </w:rPr>
        <w:t>5.1.9.3.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rsidR="00CD546D" w:rsidRPr="00CD546D" w:rsidRDefault="00CD546D" w:rsidP="00CD546D">
      <w:pPr>
        <w:ind w:firstLine="567"/>
        <w:jc w:val="both"/>
        <w:rPr>
          <w:sz w:val="20"/>
          <w:szCs w:val="20"/>
        </w:rPr>
      </w:pPr>
      <w:r w:rsidRPr="00CD546D">
        <w:rPr>
          <w:sz w:val="20"/>
          <w:szCs w:val="20"/>
        </w:rPr>
        <w:t>5.1.10. 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CD546D" w:rsidRPr="00CD546D" w:rsidRDefault="00CD546D" w:rsidP="00CD546D">
      <w:pPr>
        <w:ind w:firstLine="567"/>
        <w:jc w:val="both"/>
        <w:rPr>
          <w:sz w:val="20"/>
          <w:szCs w:val="20"/>
        </w:rPr>
      </w:pPr>
      <w:r w:rsidRPr="00CD546D">
        <w:rPr>
          <w:sz w:val="20"/>
          <w:szCs w:val="20"/>
        </w:rPr>
        <w:t>5.1.11. Администрация обеспечивает информирование заявителей (представителей) о порядке обжалования решений и действий (бездействия) Администрации, специалистов, должностных лиц Администрации посредством размещения информации на стендах в местах предоставления муниципальных услуг, на официальном сайте.</w:t>
      </w:r>
    </w:p>
    <w:p w:rsidR="00CD546D" w:rsidRPr="00CD546D" w:rsidRDefault="00CD546D" w:rsidP="00CD546D">
      <w:pPr>
        <w:ind w:firstLine="567"/>
        <w:jc w:val="both"/>
        <w:rPr>
          <w:sz w:val="20"/>
          <w:szCs w:val="20"/>
        </w:rPr>
      </w:pPr>
      <w:r w:rsidRPr="00CD546D">
        <w:rPr>
          <w:sz w:val="20"/>
          <w:szCs w:val="20"/>
        </w:rPr>
        <w:t>5.1.12. Срок рассмотрения жалобы - 15 рабочих дней со дня ее регистрации.</w:t>
      </w:r>
    </w:p>
    <w:p w:rsidR="00CD546D" w:rsidRPr="00CD546D" w:rsidRDefault="00CD546D" w:rsidP="00CD546D">
      <w:pPr>
        <w:ind w:firstLine="567"/>
        <w:jc w:val="both"/>
        <w:rPr>
          <w:sz w:val="20"/>
          <w:szCs w:val="20"/>
        </w:rPr>
      </w:pPr>
      <w:r w:rsidRPr="00CD546D">
        <w:rPr>
          <w:sz w:val="20"/>
          <w:szCs w:val="20"/>
        </w:rPr>
        <w:t>5.1.13. В случае обжалования отказа Администрации, специалиста, должностного лица Администрации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CD546D" w:rsidRPr="00CD546D" w:rsidRDefault="00CD546D" w:rsidP="00CD546D">
      <w:pPr>
        <w:ind w:firstLine="567"/>
        <w:jc w:val="both"/>
        <w:rPr>
          <w:sz w:val="20"/>
          <w:szCs w:val="20"/>
        </w:rPr>
      </w:pPr>
      <w:r w:rsidRPr="00CD546D">
        <w:rPr>
          <w:sz w:val="20"/>
          <w:szCs w:val="20"/>
        </w:rPr>
        <w:lastRenderedPageBreak/>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CD546D" w:rsidRPr="00CD546D" w:rsidRDefault="00CD546D" w:rsidP="00CD546D">
      <w:pPr>
        <w:ind w:firstLine="567"/>
        <w:jc w:val="both"/>
        <w:rPr>
          <w:sz w:val="20"/>
          <w:szCs w:val="20"/>
        </w:rPr>
      </w:pPr>
      <w:r w:rsidRPr="00CD546D">
        <w:rPr>
          <w:sz w:val="20"/>
          <w:szCs w:val="20"/>
        </w:rPr>
        <w:t>5.1.15. Рассмотрение жалобы обеспечивается путем:</w:t>
      </w:r>
    </w:p>
    <w:p w:rsidR="00CD546D" w:rsidRPr="00CD546D" w:rsidRDefault="00CD546D" w:rsidP="00CD546D">
      <w:pPr>
        <w:ind w:firstLine="567"/>
        <w:jc w:val="both"/>
        <w:rPr>
          <w:sz w:val="20"/>
          <w:szCs w:val="20"/>
        </w:rPr>
      </w:pPr>
      <w:r w:rsidRPr="00CD546D">
        <w:rPr>
          <w:sz w:val="20"/>
          <w:szCs w:val="20"/>
        </w:rPr>
        <w:t>5.1.15.1. ее объективного, всестороннего и своевременного рассмотрения;</w:t>
      </w:r>
    </w:p>
    <w:p w:rsidR="00CD546D" w:rsidRPr="00CD546D" w:rsidRDefault="00CD546D" w:rsidP="00CD546D">
      <w:pPr>
        <w:ind w:firstLine="567"/>
        <w:jc w:val="both"/>
        <w:rPr>
          <w:sz w:val="20"/>
          <w:szCs w:val="20"/>
        </w:rPr>
      </w:pPr>
      <w:r w:rsidRPr="00CD546D">
        <w:rPr>
          <w:sz w:val="20"/>
          <w:szCs w:val="20"/>
        </w:rPr>
        <w:t>5.1.15.2.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CD546D" w:rsidRPr="00CD546D" w:rsidRDefault="00CD546D" w:rsidP="00CD546D">
      <w:pPr>
        <w:ind w:firstLine="567"/>
        <w:jc w:val="both"/>
        <w:rPr>
          <w:sz w:val="20"/>
          <w:szCs w:val="20"/>
        </w:rPr>
      </w:pPr>
      <w:r w:rsidRPr="00CD546D">
        <w:rPr>
          <w:sz w:val="20"/>
          <w:szCs w:val="20"/>
        </w:rPr>
        <w:t>5.1.15.3. подготовки письменного ответа по существу поставленных в жалобе вопросов.</w:t>
      </w:r>
    </w:p>
    <w:p w:rsidR="00CD546D" w:rsidRPr="00CD546D" w:rsidRDefault="00CD546D" w:rsidP="00CD546D">
      <w:pPr>
        <w:ind w:firstLine="567"/>
        <w:jc w:val="both"/>
        <w:rPr>
          <w:sz w:val="20"/>
          <w:szCs w:val="20"/>
        </w:rPr>
      </w:pPr>
      <w:r w:rsidRPr="00CD546D">
        <w:rPr>
          <w:sz w:val="20"/>
          <w:szCs w:val="20"/>
        </w:rPr>
        <w:t>5.1.16. По результатам рассмотрения жалобы принимается одно из следующих решений:</w:t>
      </w:r>
    </w:p>
    <w:p w:rsidR="00CD546D" w:rsidRPr="00CD546D" w:rsidRDefault="00CD546D" w:rsidP="00CD546D">
      <w:pPr>
        <w:ind w:firstLine="567"/>
        <w:jc w:val="both"/>
        <w:rPr>
          <w:sz w:val="20"/>
          <w:szCs w:val="20"/>
        </w:rPr>
      </w:pPr>
      <w:r w:rsidRPr="00CD546D">
        <w:rPr>
          <w:sz w:val="20"/>
          <w:szCs w:val="20"/>
        </w:rPr>
        <w:t>5.1.16.1.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Аликовского района;</w:t>
      </w:r>
    </w:p>
    <w:p w:rsidR="00CD546D" w:rsidRPr="00CD546D" w:rsidRDefault="00CD546D" w:rsidP="00CD546D">
      <w:pPr>
        <w:ind w:firstLine="567"/>
        <w:jc w:val="both"/>
        <w:rPr>
          <w:sz w:val="20"/>
          <w:szCs w:val="20"/>
        </w:rPr>
      </w:pPr>
      <w:r w:rsidRPr="00CD546D">
        <w:rPr>
          <w:sz w:val="20"/>
          <w:szCs w:val="20"/>
        </w:rPr>
        <w:t>5.1.16.2. в удовлетворении жалобы отказывается.</w:t>
      </w:r>
    </w:p>
    <w:p w:rsidR="00CD546D" w:rsidRPr="00CD546D" w:rsidRDefault="00CD546D" w:rsidP="00CD546D">
      <w:pPr>
        <w:ind w:firstLine="567"/>
        <w:jc w:val="both"/>
        <w:rPr>
          <w:sz w:val="20"/>
          <w:szCs w:val="20"/>
        </w:rPr>
      </w:pPr>
      <w:r w:rsidRPr="00CD546D">
        <w:rPr>
          <w:sz w:val="20"/>
          <w:szCs w:val="20"/>
        </w:rPr>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CD546D" w:rsidRPr="00CD546D" w:rsidRDefault="00CD546D" w:rsidP="00CD546D">
      <w:pPr>
        <w:ind w:firstLine="567"/>
        <w:jc w:val="both"/>
        <w:rPr>
          <w:sz w:val="20"/>
          <w:szCs w:val="20"/>
        </w:rPr>
      </w:pPr>
      <w:r w:rsidRPr="00CD546D">
        <w:rPr>
          <w:sz w:val="20"/>
          <w:szCs w:val="20"/>
        </w:rPr>
        <w:t>5.1.18. Не позднее дня, следующего за днем принятия решения, указанного в пункте 5.1.16 настоящего подраздела,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D546D" w:rsidRPr="00CD546D" w:rsidRDefault="00CD546D" w:rsidP="00CD546D">
      <w:pPr>
        <w:ind w:firstLine="567"/>
        <w:jc w:val="both"/>
        <w:rPr>
          <w:sz w:val="20"/>
          <w:szCs w:val="20"/>
        </w:rPr>
      </w:pPr>
      <w:r w:rsidRPr="00CD546D">
        <w:rPr>
          <w:sz w:val="20"/>
          <w:szCs w:val="20"/>
        </w:rPr>
        <w:t>Письменный ответ оформляется на бланке администрации Аликовского района, соответственно, за подписью главы администрации Аликовского района.</w:t>
      </w:r>
    </w:p>
    <w:p w:rsidR="00CD546D" w:rsidRPr="00CD546D" w:rsidRDefault="00CD546D" w:rsidP="00CD546D">
      <w:pPr>
        <w:ind w:firstLine="567"/>
        <w:jc w:val="both"/>
        <w:rPr>
          <w:sz w:val="20"/>
          <w:szCs w:val="20"/>
        </w:rPr>
      </w:pPr>
      <w:r w:rsidRPr="00CD546D">
        <w:rPr>
          <w:sz w:val="20"/>
          <w:szCs w:val="20"/>
        </w:rPr>
        <w:t>5.1.19. В случае признания жалобы подлежащей удовлетворению в ответе заявителю (представителю), указанном в пункте 5.1.18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CD546D" w:rsidRPr="00CD546D" w:rsidRDefault="00CD546D" w:rsidP="00CD546D">
      <w:pPr>
        <w:ind w:firstLine="567"/>
        <w:jc w:val="both"/>
        <w:rPr>
          <w:sz w:val="20"/>
          <w:szCs w:val="20"/>
        </w:rPr>
      </w:pPr>
      <w:r w:rsidRPr="00CD546D">
        <w:rPr>
          <w:sz w:val="20"/>
          <w:szCs w:val="20"/>
        </w:rPr>
        <w:t>5.1.20. В случае признания жалобы не подлежащей удовлетворению, в ответе заявителю (представителю), указанном в пункте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CD546D" w:rsidRPr="00CD546D" w:rsidRDefault="00CD546D" w:rsidP="00CD546D">
      <w:pPr>
        <w:ind w:firstLine="567"/>
        <w:jc w:val="both"/>
        <w:rPr>
          <w:sz w:val="20"/>
          <w:szCs w:val="20"/>
        </w:rPr>
      </w:pPr>
      <w:r w:rsidRPr="00CD546D">
        <w:rPr>
          <w:sz w:val="20"/>
          <w:szCs w:val="20"/>
        </w:rPr>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5.1.8 настоящего подраздела. Вид электронной подписи устанавливается действующим законодательством Российской Федерации.</w:t>
      </w:r>
    </w:p>
    <w:p w:rsidR="00CD546D" w:rsidRPr="00CD546D" w:rsidRDefault="00CD546D" w:rsidP="00CD546D">
      <w:pPr>
        <w:ind w:firstLine="567"/>
        <w:jc w:val="both"/>
        <w:rPr>
          <w:sz w:val="20"/>
          <w:szCs w:val="20"/>
        </w:rPr>
      </w:pPr>
      <w:r w:rsidRPr="00CD546D">
        <w:rPr>
          <w:sz w:val="20"/>
          <w:szCs w:val="20"/>
        </w:rPr>
        <w:t>5.1.22.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5.1.8 настоящего подраздела, незамедлительно направляет имеющиеся материалы в органы прокуратуры.</w:t>
      </w:r>
    </w:p>
    <w:p w:rsidR="00CD546D" w:rsidRPr="00CD546D" w:rsidRDefault="00CD546D" w:rsidP="00CD546D">
      <w:pPr>
        <w:ind w:firstLine="567"/>
        <w:jc w:val="both"/>
        <w:rPr>
          <w:sz w:val="20"/>
          <w:szCs w:val="20"/>
        </w:rPr>
      </w:pPr>
      <w:r w:rsidRPr="00CD546D">
        <w:rPr>
          <w:sz w:val="20"/>
          <w:szCs w:val="20"/>
        </w:rPr>
        <w:t>5.1.23.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5.2. В части судебного обжалования:</w:t>
      </w:r>
      <w:r w:rsidRPr="00CD546D">
        <w:rPr>
          <w:sz w:val="20"/>
          <w:szCs w:val="20"/>
        </w:rPr>
        <w:br/>
        <w:t>сроки обжалования и юрисдикция суда, в который подается соответствующее заявление, в соответствии с действующим законодательством Российской Федерации</w:t>
      </w:r>
    </w:p>
    <w:p w:rsidR="00CD546D" w:rsidRPr="00CD546D" w:rsidRDefault="00CD546D" w:rsidP="00CD546D">
      <w:pPr>
        <w:ind w:firstLine="567"/>
        <w:jc w:val="both"/>
        <w:rPr>
          <w:sz w:val="20"/>
          <w:szCs w:val="20"/>
        </w:rPr>
      </w:pPr>
    </w:p>
    <w:p w:rsidR="00CD546D" w:rsidRPr="00CD546D" w:rsidRDefault="00CD546D" w:rsidP="00CD546D">
      <w:pPr>
        <w:ind w:firstLine="567"/>
        <w:jc w:val="both"/>
        <w:rPr>
          <w:sz w:val="20"/>
          <w:szCs w:val="20"/>
        </w:rPr>
      </w:pPr>
      <w:r w:rsidRPr="00CD546D">
        <w:rPr>
          <w:sz w:val="20"/>
          <w:szCs w:val="20"/>
        </w:rPr>
        <w:t>5.2.1. Действия (бездействие) Администрации, специалистов, должностных лиц Администрации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CD546D" w:rsidRPr="00CD546D" w:rsidRDefault="00CD546D" w:rsidP="00CD546D">
      <w:pPr>
        <w:ind w:firstLine="567"/>
        <w:jc w:val="both"/>
        <w:rPr>
          <w:sz w:val="20"/>
          <w:szCs w:val="20"/>
        </w:rPr>
      </w:pPr>
    </w:p>
    <w:p w:rsidR="00CD546D" w:rsidRPr="00CD546D" w:rsidRDefault="00CD546D" w:rsidP="00CD546D">
      <w:pPr>
        <w:ind w:firstLine="720"/>
        <w:jc w:val="right"/>
        <w:rPr>
          <w:rFonts w:eastAsia="Arial"/>
          <w:sz w:val="20"/>
          <w:szCs w:val="20"/>
        </w:rPr>
      </w:pPr>
    </w:p>
    <w:p w:rsidR="00CD546D" w:rsidRPr="00CD546D" w:rsidRDefault="00CD546D" w:rsidP="00CD546D">
      <w:pPr>
        <w:ind w:firstLine="720"/>
        <w:jc w:val="right"/>
        <w:rPr>
          <w:sz w:val="20"/>
          <w:szCs w:val="20"/>
        </w:rPr>
      </w:pPr>
      <w:r w:rsidRPr="00CD546D">
        <w:rPr>
          <w:rFonts w:eastAsia="Arial"/>
          <w:sz w:val="20"/>
          <w:szCs w:val="20"/>
        </w:rPr>
        <w:t>Приложение № 1</w:t>
      </w:r>
      <w:r w:rsidRPr="00CD546D">
        <w:rPr>
          <w:rFonts w:eastAsia="Arial"/>
          <w:sz w:val="20"/>
          <w:szCs w:val="20"/>
        </w:rPr>
        <w:br/>
        <w:t>к Административному регламенту предоставления</w:t>
      </w:r>
      <w:r w:rsidRPr="00CD546D">
        <w:rPr>
          <w:rFonts w:eastAsia="Arial"/>
          <w:sz w:val="20"/>
          <w:szCs w:val="20"/>
        </w:rPr>
        <w:br/>
        <w:t xml:space="preserve">администрацией  Аликовского района Чувашской Республики </w:t>
      </w:r>
      <w:r w:rsidRPr="00CD546D">
        <w:rPr>
          <w:rFonts w:eastAsia="Arial"/>
          <w:sz w:val="20"/>
          <w:szCs w:val="20"/>
        </w:rPr>
        <w:br/>
        <w:t>муниципальной услуги "Регистрация</w:t>
      </w:r>
      <w:r w:rsidRPr="00CD546D">
        <w:rPr>
          <w:rFonts w:eastAsia="Arial"/>
          <w:sz w:val="20"/>
          <w:szCs w:val="20"/>
        </w:rPr>
        <w:br/>
        <w:t>аттестованных нештатных</w:t>
      </w:r>
      <w:r w:rsidRPr="00CD546D">
        <w:rPr>
          <w:rFonts w:eastAsia="Arial"/>
          <w:sz w:val="20"/>
          <w:szCs w:val="20"/>
        </w:rPr>
        <w:br/>
        <w:t>аварийно-спасательных формирований</w:t>
      </w:r>
      <w:r w:rsidRPr="00CD546D">
        <w:rPr>
          <w:rFonts w:eastAsia="Arial"/>
          <w:sz w:val="20"/>
          <w:szCs w:val="20"/>
        </w:rPr>
        <w:br/>
        <w:t>на территории  Аликовского района Чувашской Республики"</w:t>
      </w:r>
    </w:p>
    <w:p w:rsidR="00CD546D" w:rsidRPr="00CD546D" w:rsidRDefault="00CD546D" w:rsidP="00CD546D">
      <w:pPr>
        <w:ind w:firstLine="720"/>
        <w:jc w:val="both"/>
        <w:rPr>
          <w:sz w:val="20"/>
          <w:szCs w:val="20"/>
        </w:rPr>
      </w:pPr>
    </w:p>
    <w:p w:rsidR="00801470" w:rsidRDefault="00801470" w:rsidP="00CD546D">
      <w:pPr>
        <w:jc w:val="center"/>
        <w:rPr>
          <w:sz w:val="20"/>
          <w:szCs w:val="20"/>
        </w:rPr>
      </w:pPr>
    </w:p>
    <w:p w:rsidR="00CD546D" w:rsidRPr="00CD546D" w:rsidRDefault="00CD546D" w:rsidP="00CD546D">
      <w:pPr>
        <w:jc w:val="center"/>
        <w:rPr>
          <w:sz w:val="20"/>
          <w:szCs w:val="20"/>
        </w:rPr>
      </w:pPr>
      <w:r w:rsidRPr="00CD546D">
        <w:rPr>
          <w:sz w:val="20"/>
          <w:szCs w:val="20"/>
        </w:rPr>
        <w:lastRenderedPageBreak/>
        <w:t>Информация</w:t>
      </w:r>
    </w:p>
    <w:p w:rsidR="00CD546D" w:rsidRPr="00CD546D" w:rsidRDefault="00CD546D" w:rsidP="00CD546D">
      <w:pPr>
        <w:ind w:firstLine="720"/>
        <w:jc w:val="both"/>
        <w:rPr>
          <w:sz w:val="20"/>
          <w:szCs w:val="20"/>
        </w:rPr>
      </w:pPr>
    </w:p>
    <w:tbl>
      <w:tblPr>
        <w:tblW w:w="9747" w:type="dxa"/>
        <w:tblLayout w:type="fixed"/>
        <w:tblCellMar>
          <w:left w:w="10" w:type="dxa"/>
          <w:right w:w="10" w:type="dxa"/>
        </w:tblCellMar>
        <w:tblLook w:val="04A0" w:firstRow="1" w:lastRow="0" w:firstColumn="1" w:lastColumn="0" w:noHBand="0" w:noVBand="1"/>
      </w:tblPr>
      <w:tblGrid>
        <w:gridCol w:w="4060"/>
        <w:gridCol w:w="5687"/>
      </w:tblGrid>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Наименование органа, предоставляющего муниципальную услугу</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Администрация  Аликовского района Чувашской Республики</w:t>
            </w:r>
          </w:p>
        </w:tc>
      </w:tr>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Место нахождения администрации  Аликовского района</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 xml:space="preserve">429250, Чувашская Республика, с. Аликово, ул. Октябрьская, д.21 </w:t>
            </w:r>
          </w:p>
        </w:tc>
      </w:tr>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График работы администрации  Аликовского  района</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понедельник - пятница: с 08.00 до 17.00 часов;</w:t>
            </w:r>
          </w:p>
          <w:p w:rsidR="00CD546D" w:rsidRPr="00CD546D" w:rsidRDefault="00CD546D" w:rsidP="00CD546D">
            <w:pPr>
              <w:rPr>
                <w:sz w:val="20"/>
                <w:szCs w:val="20"/>
              </w:rPr>
            </w:pPr>
            <w:r w:rsidRPr="00CD546D">
              <w:rPr>
                <w:sz w:val="20"/>
                <w:szCs w:val="20"/>
              </w:rPr>
              <w:t>перерыв: с 12.00 до 13.00 часов;</w:t>
            </w:r>
          </w:p>
          <w:p w:rsidR="00CD546D" w:rsidRPr="00CD546D" w:rsidRDefault="00CD546D" w:rsidP="00CD546D">
            <w:pPr>
              <w:rPr>
                <w:sz w:val="20"/>
                <w:szCs w:val="20"/>
              </w:rPr>
            </w:pPr>
            <w:r w:rsidRPr="00CD546D">
              <w:rPr>
                <w:sz w:val="20"/>
                <w:szCs w:val="20"/>
              </w:rPr>
              <w:t>суббота, воскресенье - выходные дни</w:t>
            </w:r>
          </w:p>
        </w:tc>
      </w:tr>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График приема заявителей</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понедельник - пятница: с 08.00 до 17.00 часов;</w:t>
            </w:r>
          </w:p>
          <w:p w:rsidR="00CD546D" w:rsidRPr="00CD546D" w:rsidRDefault="00CD546D" w:rsidP="00CD546D">
            <w:pPr>
              <w:rPr>
                <w:sz w:val="20"/>
                <w:szCs w:val="20"/>
              </w:rPr>
            </w:pPr>
            <w:r w:rsidRPr="00CD546D">
              <w:rPr>
                <w:sz w:val="20"/>
                <w:szCs w:val="20"/>
              </w:rPr>
              <w:t>перерыв: с 12.00 до 13.00 часов;</w:t>
            </w:r>
          </w:p>
          <w:p w:rsidR="00CD546D" w:rsidRPr="00CD546D" w:rsidRDefault="00CD546D" w:rsidP="00CD546D">
            <w:pPr>
              <w:rPr>
                <w:sz w:val="20"/>
                <w:szCs w:val="20"/>
              </w:rPr>
            </w:pPr>
            <w:r w:rsidRPr="00CD546D">
              <w:rPr>
                <w:sz w:val="20"/>
                <w:szCs w:val="20"/>
              </w:rPr>
              <w:t>суббота, воскресенье - выходные дни</w:t>
            </w:r>
          </w:p>
        </w:tc>
      </w:tr>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Справочные телефоны Администрации</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8 (83535) 2-23-15</w:t>
            </w:r>
          </w:p>
        </w:tc>
      </w:tr>
      <w:tr w:rsidR="00CD546D" w:rsidRPr="00CD546D" w:rsidTr="00CD546D">
        <w:tc>
          <w:tcPr>
            <w:tcW w:w="406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CD546D">
              <w:rPr>
                <w:sz w:val="20"/>
                <w:szCs w:val="20"/>
              </w:rPr>
              <w:t>Адрес электронной почты</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rPr>
                <w:sz w:val="20"/>
                <w:szCs w:val="20"/>
              </w:rPr>
            </w:pPr>
            <w:r w:rsidRPr="003C1C2F">
              <w:rPr>
                <w:rFonts w:ascii="Arial" w:hAnsi="Arial" w:cs="Arial"/>
                <w:sz w:val="20"/>
                <w:szCs w:val="20"/>
                <w:shd w:val="clear" w:color="auto" w:fill="FFFFFF"/>
              </w:rPr>
              <w:t>alikov@cap.ru</w:t>
            </w:r>
          </w:p>
        </w:tc>
      </w:tr>
    </w:tbl>
    <w:p w:rsidR="00CD546D" w:rsidRPr="00CD546D" w:rsidRDefault="00CD546D" w:rsidP="00CD546D">
      <w:pPr>
        <w:ind w:firstLine="720"/>
        <w:jc w:val="both"/>
        <w:rPr>
          <w:sz w:val="20"/>
          <w:szCs w:val="20"/>
        </w:rPr>
      </w:pPr>
    </w:p>
    <w:p w:rsidR="00CD546D" w:rsidRPr="00CD546D" w:rsidRDefault="00CD546D" w:rsidP="00CD546D">
      <w:pPr>
        <w:ind w:firstLine="720"/>
        <w:jc w:val="right"/>
        <w:rPr>
          <w:rFonts w:eastAsia="Arial"/>
          <w:sz w:val="20"/>
          <w:szCs w:val="20"/>
          <w:lang w:val="en-US"/>
        </w:rPr>
      </w:pPr>
    </w:p>
    <w:p w:rsidR="00CD546D" w:rsidRPr="00CD546D" w:rsidRDefault="00CD546D" w:rsidP="00CD546D">
      <w:pPr>
        <w:ind w:firstLine="720"/>
        <w:jc w:val="right"/>
        <w:rPr>
          <w:rFonts w:eastAsia="Arial"/>
          <w:sz w:val="20"/>
          <w:szCs w:val="20"/>
        </w:rPr>
      </w:pPr>
    </w:p>
    <w:p w:rsidR="00CD546D" w:rsidRPr="00CD546D" w:rsidRDefault="00CD546D" w:rsidP="00CD546D">
      <w:pPr>
        <w:ind w:firstLine="720"/>
        <w:jc w:val="right"/>
        <w:rPr>
          <w:sz w:val="20"/>
          <w:szCs w:val="20"/>
        </w:rPr>
      </w:pPr>
      <w:r w:rsidRPr="00CD546D">
        <w:rPr>
          <w:rFonts w:eastAsia="Arial"/>
          <w:sz w:val="20"/>
          <w:szCs w:val="20"/>
        </w:rPr>
        <w:t>Приложение № 2</w:t>
      </w:r>
      <w:r w:rsidRPr="00CD546D">
        <w:rPr>
          <w:rFonts w:eastAsia="Arial"/>
          <w:sz w:val="20"/>
          <w:szCs w:val="20"/>
        </w:rPr>
        <w:br/>
        <w:t>к Административному регламенту предоставления</w:t>
      </w:r>
      <w:r w:rsidRPr="00CD546D">
        <w:rPr>
          <w:rFonts w:eastAsia="Arial"/>
          <w:sz w:val="20"/>
          <w:szCs w:val="20"/>
        </w:rPr>
        <w:br/>
        <w:t>администрацией  Аликовского района</w:t>
      </w:r>
      <w:r w:rsidRPr="00CD546D">
        <w:rPr>
          <w:rFonts w:eastAsia="Arial"/>
          <w:sz w:val="20"/>
          <w:szCs w:val="20"/>
        </w:rPr>
        <w:br/>
        <w:t>муниципальной услуги "Регистрация</w:t>
      </w:r>
      <w:r w:rsidRPr="00CD546D">
        <w:rPr>
          <w:rFonts w:eastAsia="Arial"/>
          <w:sz w:val="20"/>
          <w:szCs w:val="20"/>
        </w:rPr>
        <w:br/>
        <w:t>аттестованных нештатных</w:t>
      </w:r>
      <w:r w:rsidRPr="00CD546D">
        <w:rPr>
          <w:rFonts w:eastAsia="Arial"/>
          <w:sz w:val="20"/>
          <w:szCs w:val="20"/>
        </w:rPr>
        <w:br/>
        <w:t>аварийно-спасательных формирований</w:t>
      </w:r>
      <w:r w:rsidRPr="00CD546D">
        <w:rPr>
          <w:rFonts w:eastAsia="Arial"/>
          <w:sz w:val="20"/>
          <w:szCs w:val="20"/>
        </w:rPr>
        <w:br/>
        <w:t>на территории  Аликовского  района"</w:t>
      </w:r>
    </w:p>
    <w:p w:rsidR="00CD546D" w:rsidRPr="00CD546D" w:rsidRDefault="00CD546D" w:rsidP="00CD546D">
      <w:pPr>
        <w:ind w:firstLine="720"/>
        <w:jc w:val="both"/>
        <w:rPr>
          <w:sz w:val="20"/>
          <w:szCs w:val="20"/>
        </w:rPr>
      </w:pPr>
    </w:p>
    <w:p w:rsidR="00CD546D" w:rsidRPr="00CD546D" w:rsidRDefault="00CD546D" w:rsidP="00CD546D">
      <w:pPr>
        <w:ind w:firstLine="698"/>
        <w:jc w:val="right"/>
        <w:rPr>
          <w:sz w:val="20"/>
          <w:szCs w:val="20"/>
        </w:rPr>
      </w:pPr>
      <w:r w:rsidRPr="00CD546D">
        <w:rPr>
          <w:sz w:val="20"/>
          <w:szCs w:val="20"/>
        </w:rPr>
        <w:t>Форма</w:t>
      </w:r>
    </w:p>
    <w:p w:rsidR="00CD546D" w:rsidRPr="00CD546D" w:rsidRDefault="00CD546D" w:rsidP="00CD546D">
      <w:pPr>
        <w:ind w:firstLine="720"/>
        <w:jc w:val="both"/>
        <w:rPr>
          <w:sz w:val="20"/>
          <w:szCs w:val="20"/>
        </w:rPr>
      </w:pPr>
    </w:p>
    <w:p w:rsidR="00CD546D" w:rsidRPr="00CD546D" w:rsidRDefault="00CD546D" w:rsidP="00CD546D">
      <w:pPr>
        <w:jc w:val="right"/>
        <w:rPr>
          <w:sz w:val="20"/>
          <w:szCs w:val="20"/>
        </w:rPr>
      </w:pPr>
      <w:r w:rsidRPr="00CD546D">
        <w:rPr>
          <w:rFonts w:eastAsia="Courier New"/>
          <w:sz w:val="20"/>
          <w:szCs w:val="20"/>
        </w:rPr>
        <w:t xml:space="preserve">                                   Главе </w:t>
      </w:r>
      <w:proofErr w:type="gramStart"/>
      <w:r w:rsidRPr="00CD546D">
        <w:rPr>
          <w:rFonts w:eastAsia="Courier New"/>
          <w:sz w:val="20"/>
          <w:szCs w:val="20"/>
        </w:rPr>
        <w:t>администрации  Аликовского</w:t>
      </w:r>
      <w:proofErr w:type="gramEnd"/>
      <w:r w:rsidRPr="00CD546D">
        <w:rPr>
          <w:rFonts w:eastAsia="Courier New"/>
          <w:sz w:val="20"/>
          <w:szCs w:val="20"/>
        </w:rPr>
        <w:t xml:space="preserve"> района</w:t>
      </w:r>
    </w:p>
    <w:p w:rsidR="00CD546D" w:rsidRPr="00CD546D" w:rsidRDefault="00CD546D" w:rsidP="00CD546D">
      <w:pPr>
        <w:jc w:val="right"/>
        <w:rPr>
          <w:sz w:val="20"/>
          <w:szCs w:val="20"/>
        </w:rPr>
      </w:pPr>
      <w:r w:rsidRPr="00CD546D">
        <w:rPr>
          <w:rFonts w:eastAsia="Courier New"/>
          <w:sz w:val="20"/>
          <w:szCs w:val="20"/>
        </w:rPr>
        <w:t xml:space="preserve">                                   Чувашской Республики</w:t>
      </w:r>
    </w:p>
    <w:p w:rsidR="00CD546D" w:rsidRPr="00CD546D" w:rsidRDefault="00CD546D" w:rsidP="00CD546D">
      <w:pPr>
        <w:jc w:val="right"/>
        <w:rPr>
          <w:sz w:val="20"/>
          <w:szCs w:val="20"/>
        </w:rPr>
      </w:pPr>
      <w:r w:rsidRPr="00CD546D">
        <w:rPr>
          <w:rFonts w:eastAsia="Courier New"/>
          <w:sz w:val="20"/>
          <w:szCs w:val="20"/>
        </w:rPr>
        <w:t xml:space="preserve">                                   от ___________________________________</w:t>
      </w:r>
    </w:p>
    <w:p w:rsidR="00CD546D" w:rsidRPr="00CD546D" w:rsidRDefault="00CD546D" w:rsidP="00CD546D">
      <w:pPr>
        <w:jc w:val="right"/>
        <w:rPr>
          <w:sz w:val="20"/>
          <w:szCs w:val="20"/>
        </w:rPr>
      </w:pPr>
      <w:r w:rsidRPr="00CD546D">
        <w:rPr>
          <w:rFonts w:eastAsia="Courier New"/>
          <w:sz w:val="20"/>
          <w:szCs w:val="20"/>
        </w:rPr>
        <w:t xml:space="preserve">                                      (</w:t>
      </w:r>
      <w:proofErr w:type="gramStart"/>
      <w:r w:rsidRPr="00CD546D">
        <w:rPr>
          <w:rFonts w:eastAsia="Courier New"/>
          <w:sz w:val="20"/>
          <w:szCs w:val="20"/>
        </w:rPr>
        <w:t>полное  наименование</w:t>
      </w:r>
      <w:proofErr w:type="gramEnd"/>
      <w:r w:rsidRPr="00CD546D">
        <w:rPr>
          <w:rFonts w:eastAsia="Courier New"/>
          <w:sz w:val="20"/>
          <w:szCs w:val="20"/>
        </w:rPr>
        <w:t xml:space="preserve"> юридического</w:t>
      </w:r>
    </w:p>
    <w:p w:rsidR="00CD546D" w:rsidRPr="00CD546D" w:rsidRDefault="00CD546D" w:rsidP="00CD546D">
      <w:pPr>
        <w:jc w:val="right"/>
        <w:rPr>
          <w:sz w:val="20"/>
          <w:szCs w:val="20"/>
        </w:rPr>
      </w:pPr>
      <w:r w:rsidRPr="00CD546D">
        <w:rPr>
          <w:rFonts w:eastAsia="Courier New"/>
          <w:sz w:val="20"/>
          <w:szCs w:val="20"/>
        </w:rPr>
        <w:t xml:space="preserve">                                      лица, ИНН и ОГРН, адрес нахождения,</w:t>
      </w:r>
    </w:p>
    <w:p w:rsidR="00CD546D" w:rsidRPr="00CD546D" w:rsidRDefault="00CD546D" w:rsidP="00CD546D">
      <w:pPr>
        <w:jc w:val="right"/>
        <w:rPr>
          <w:sz w:val="20"/>
          <w:szCs w:val="20"/>
        </w:rPr>
      </w:pPr>
      <w:r w:rsidRPr="00CD546D">
        <w:rPr>
          <w:rFonts w:eastAsia="Courier New"/>
          <w:sz w:val="20"/>
          <w:szCs w:val="20"/>
        </w:rPr>
        <w:t xml:space="preserve">                                          контактный телефон, адрес</w:t>
      </w:r>
    </w:p>
    <w:p w:rsidR="00CD546D" w:rsidRPr="00CD546D" w:rsidRDefault="00CD546D" w:rsidP="00CD546D">
      <w:pPr>
        <w:jc w:val="right"/>
        <w:rPr>
          <w:sz w:val="20"/>
          <w:szCs w:val="20"/>
        </w:rPr>
      </w:pPr>
      <w:r w:rsidRPr="00CD546D">
        <w:rPr>
          <w:rFonts w:eastAsia="Courier New"/>
          <w:sz w:val="20"/>
          <w:szCs w:val="20"/>
        </w:rPr>
        <w:t xml:space="preserve">                                              электронной почты)</w:t>
      </w:r>
    </w:p>
    <w:p w:rsidR="00CD546D" w:rsidRPr="00CD546D" w:rsidRDefault="00CD546D" w:rsidP="00CD546D">
      <w:pPr>
        <w:ind w:firstLine="720"/>
        <w:jc w:val="both"/>
        <w:rPr>
          <w:sz w:val="20"/>
          <w:szCs w:val="20"/>
        </w:rPr>
      </w:pPr>
    </w:p>
    <w:p w:rsidR="00CD546D" w:rsidRPr="00CD546D" w:rsidRDefault="00CD546D" w:rsidP="00CD546D">
      <w:pPr>
        <w:jc w:val="center"/>
        <w:rPr>
          <w:sz w:val="20"/>
          <w:szCs w:val="20"/>
        </w:rPr>
      </w:pPr>
      <w:r w:rsidRPr="00CD546D">
        <w:rPr>
          <w:sz w:val="20"/>
          <w:szCs w:val="20"/>
        </w:rPr>
        <w:t>Заявление</w:t>
      </w:r>
      <w:r w:rsidRPr="00CD546D">
        <w:rPr>
          <w:sz w:val="20"/>
          <w:szCs w:val="20"/>
        </w:rPr>
        <w:br/>
        <w:t>о регистрации аттестованного нештатного аварийно-спасательного формирования на территории Аликовского района Чувашской Республики</w:t>
      </w:r>
    </w:p>
    <w:p w:rsidR="00CD546D" w:rsidRPr="00CD546D" w:rsidRDefault="00CD546D" w:rsidP="00CD546D">
      <w:pPr>
        <w:ind w:firstLine="720"/>
        <w:jc w:val="both"/>
        <w:rPr>
          <w:sz w:val="20"/>
          <w:szCs w:val="20"/>
        </w:rPr>
      </w:pPr>
    </w:p>
    <w:p w:rsidR="00CD546D" w:rsidRPr="00CD546D" w:rsidRDefault="00CD546D" w:rsidP="00CD546D">
      <w:pPr>
        <w:rPr>
          <w:sz w:val="20"/>
          <w:szCs w:val="20"/>
        </w:rPr>
      </w:pPr>
      <w:proofErr w:type="gramStart"/>
      <w:r w:rsidRPr="00CD546D">
        <w:rPr>
          <w:rFonts w:eastAsia="Courier New"/>
          <w:sz w:val="20"/>
          <w:szCs w:val="20"/>
        </w:rPr>
        <w:t>Прошу  зарегистрировать</w:t>
      </w:r>
      <w:proofErr w:type="gramEnd"/>
      <w:r w:rsidRPr="00CD546D">
        <w:rPr>
          <w:rFonts w:eastAsia="Courier New"/>
          <w:sz w:val="20"/>
          <w:szCs w:val="20"/>
        </w:rPr>
        <w:t xml:space="preserve">  аттестованное  нештатное   аварийно-спасательное</w:t>
      </w:r>
    </w:p>
    <w:p w:rsidR="00CD546D" w:rsidRPr="00CD546D" w:rsidRDefault="00CD546D" w:rsidP="00CD546D">
      <w:pPr>
        <w:rPr>
          <w:sz w:val="20"/>
          <w:szCs w:val="20"/>
        </w:rPr>
      </w:pPr>
      <w:r w:rsidRPr="00CD546D">
        <w:rPr>
          <w:rFonts w:eastAsia="Courier New"/>
          <w:sz w:val="20"/>
          <w:szCs w:val="20"/>
        </w:rPr>
        <w:t xml:space="preserve">формирование (далее - НАСФ) на </w:t>
      </w:r>
      <w:proofErr w:type="gramStart"/>
      <w:r w:rsidRPr="00CD546D">
        <w:rPr>
          <w:rFonts w:eastAsia="Courier New"/>
          <w:sz w:val="20"/>
          <w:szCs w:val="20"/>
        </w:rPr>
        <w:t>территории  Аликовского</w:t>
      </w:r>
      <w:proofErr w:type="gramEnd"/>
      <w:r w:rsidRPr="00CD546D">
        <w:rPr>
          <w:rFonts w:eastAsia="Courier New"/>
          <w:sz w:val="20"/>
          <w:szCs w:val="20"/>
        </w:rPr>
        <w:t xml:space="preserve">  района   Чувашской</w:t>
      </w:r>
    </w:p>
    <w:p w:rsidR="00CD546D" w:rsidRPr="00CD546D" w:rsidRDefault="00CD546D" w:rsidP="00CD546D">
      <w:pPr>
        <w:rPr>
          <w:sz w:val="20"/>
          <w:szCs w:val="20"/>
        </w:rPr>
      </w:pPr>
      <w:r w:rsidRPr="00CD546D">
        <w:rPr>
          <w:rFonts w:eastAsia="Courier New"/>
          <w:sz w:val="20"/>
          <w:szCs w:val="20"/>
        </w:rPr>
        <w:t>Республики:</w:t>
      </w:r>
    </w:p>
    <w:p w:rsidR="00CD546D" w:rsidRPr="00CD546D" w:rsidRDefault="00CD546D" w:rsidP="00CD546D">
      <w:pPr>
        <w:rPr>
          <w:sz w:val="20"/>
          <w:szCs w:val="20"/>
        </w:rPr>
      </w:pPr>
      <w:r w:rsidRPr="00CD546D">
        <w:rPr>
          <w:rFonts w:eastAsia="Courier New"/>
          <w:sz w:val="20"/>
          <w:szCs w:val="20"/>
        </w:rPr>
        <w:t>_________________________________________________________________________</w:t>
      </w:r>
    </w:p>
    <w:p w:rsidR="00CD546D" w:rsidRPr="00CD546D" w:rsidRDefault="00CD546D" w:rsidP="00CD546D">
      <w:pPr>
        <w:rPr>
          <w:sz w:val="20"/>
          <w:szCs w:val="20"/>
        </w:rPr>
      </w:pPr>
      <w:r w:rsidRPr="00CD546D">
        <w:rPr>
          <w:rFonts w:eastAsia="Courier New"/>
          <w:sz w:val="20"/>
          <w:szCs w:val="20"/>
        </w:rPr>
        <w:t xml:space="preserve">       (полное и сокращенное (при наличии) наименование НАСФ)</w:t>
      </w:r>
    </w:p>
    <w:p w:rsidR="00CD546D" w:rsidRPr="00CD546D" w:rsidRDefault="00CD546D" w:rsidP="00CD546D">
      <w:pPr>
        <w:rPr>
          <w:sz w:val="20"/>
          <w:szCs w:val="20"/>
        </w:rPr>
      </w:pPr>
      <w:r w:rsidRPr="00CD546D">
        <w:rPr>
          <w:rFonts w:eastAsia="Courier New"/>
          <w:sz w:val="20"/>
          <w:szCs w:val="20"/>
        </w:rPr>
        <w:t>_________________________________________________________________________</w:t>
      </w:r>
    </w:p>
    <w:p w:rsidR="00CD546D" w:rsidRPr="00CD546D" w:rsidRDefault="00CD546D" w:rsidP="00CD546D">
      <w:pPr>
        <w:rPr>
          <w:sz w:val="20"/>
          <w:szCs w:val="20"/>
        </w:rPr>
      </w:pPr>
      <w:r w:rsidRPr="00CD546D">
        <w:rPr>
          <w:rFonts w:eastAsia="Courier New"/>
          <w:sz w:val="20"/>
          <w:szCs w:val="20"/>
        </w:rPr>
        <w:t xml:space="preserve">  (адрес и (или) место дислокации, контактный (</w:t>
      </w:r>
      <w:proofErr w:type="spellStart"/>
      <w:proofErr w:type="gramStart"/>
      <w:r w:rsidRPr="00CD546D">
        <w:rPr>
          <w:rFonts w:eastAsia="Courier New"/>
          <w:sz w:val="20"/>
          <w:szCs w:val="20"/>
        </w:rPr>
        <w:t>ые</w:t>
      </w:r>
      <w:proofErr w:type="spellEnd"/>
      <w:r w:rsidRPr="00CD546D">
        <w:rPr>
          <w:rFonts w:eastAsia="Courier New"/>
          <w:sz w:val="20"/>
          <w:szCs w:val="20"/>
        </w:rPr>
        <w:t>)  номера</w:t>
      </w:r>
      <w:proofErr w:type="gramEnd"/>
      <w:r w:rsidRPr="00CD546D">
        <w:rPr>
          <w:rFonts w:eastAsia="Courier New"/>
          <w:sz w:val="20"/>
          <w:szCs w:val="20"/>
        </w:rPr>
        <w:t xml:space="preserve"> телефона (</w:t>
      </w:r>
      <w:proofErr w:type="spellStart"/>
      <w:r w:rsidRPr="00CD546D">
        <w:rPr>
          <w:rFonts w:eastAsia="Courier New"/>
          <w:sz w:val="20"/>
          <w:szCs w:val="20"/>
        </w:rPr>
        <w:t>ов</w:t>
      </w:r>
      <w:proofErr w:type="spellEnd"/>
      <w:r w:rsidRPr="00CD546D">
        <w:rPr>
          <w:rFonts w:eastAsia="Courier New"/>
          <w:sz w:val="20"/>
          <w:szCs w:val="20"/>
        </w:rPr>
        <w:t>) НАСФ)</w:t>
      </w:r>
    </w:p>
    <w:p w:rsidR="00CD546D" w:rsidRPr="00CD546D" w:rsidRDefault="00CD546D" w:rsidP="00CD546D">
      <w:pPr>
        <w:rPr>
          <w:sz w:val="20"/>
          <w:szCs w:val="20"/>
        </w:rPr>
      </w:pPr>
      <w:r w:rsidRPr="00CD546D">
        <w:rPr>
          <w:rFonts w:eastAsia="Courier New"/>
          <w:sz w:val="20"/>
          <w:szCs w:val="20"/>
        </w:rPr>
        <w:t>1. Сведения об аттестации НАСФ:</w:t>
      </w:r>
    </w:p>
    <w:p w:rsidR="00CD546D" w:rsidRPr="00CD546D" w:rsidRDefault="00CD546D" w:rsidP="00CD546D">
      <w:pPr>
        <w:rPr>
          <w:sz w:val="20"/>
          <w:szCs w:val="20"/>
        </w:rPr>
      </w:pPr>
      <w:r w:rsidRPr="00CD546D">
        <w:rPr>
          <w:rFonts w:eastAsia="Courier New"/>
          <w:sz w:val="20"/>
          <w:szCs w:val="20"/>
        </w:rPr>
        <w:t>_________________________________________________________________________</w:t>
      </w:r>
    </w:p>
    <w:p w:rsidR="00CD546D" w:rsidRPr="00CD546D" w:rsidRDefault="00CD546D" w:rsidP="00CD546D">
      <w:pPr>
        <w:rPr>
          <w:sz w:val="20"/>
          <w:szCs w:val="20"/>
        </w:rPr>
      </w:pPr>
      <w:r w:rsidRPr="00CD546D">
        <w:rPr>
          <w:rFonts w:eastAsia="Courier New"/>
          <w:sz w:val="20"/>
          <w:szCs w:val="20"/>
        </w:rPr>
        <w:t xml:space="preserve">  (номер бланка свидетельства об аттестации, когда и кем выдан, дата</w:t>
      </w:r>
    </w:p>
    <w:p w:rsidR="00CD546D" w:rsidRPr="00CD546D" w:rsidRDefault="00CD546D" w:rsidP="00CD546D">
      <w:pPr>
        <w:rPr>
          <w:sz w:val="20"/>
          <w:szCs w:val="20"/>
        </w:rPr>
      </w:pPr>
      <w:r w:rsidRPr="00CD546D">
        <w:rPr>
          <w:rFonts w:eastAsia="Courier New"/>
          <w:sz w:val="20"/>
          <w:szCs w:val="20"/>
        </w:rPr>
        <w:t xml:space="preserve">      первичной, периодической или внеочередной (нужное подчеркнуть)</w:t>
      </w:r>
    </w:p>
    <w:p w:rsidR="00CD546D" w:rsidRPr="00CD546D" w:rsidRDefault="00CD546D" w:rsidP="00CD546D">
      <w:pPr>
        <w:rPr>
          <w:sz w:val="20"/>
          <w:szCs w:val="20"/>
        </w:rPr>
      </w:pPr>
      <w:r w:rsidRPr="00CD546D">
        <w:rPr>
          <w:rFonts w:eastAsia="Courier New"/>
          <w:sz w:val="20"/>
          <w:szCs w:val="20"/>
        </w:rPr>
        <w:t xml:space="preserve">                               аттестации)</w:t>
      </w:r>
    </w:p>
    <w:p w:rsidR="00CD546D" w:rsidRPr="00CD546D" w:rsidRDefault="00CD546D" w:rsidP="00CD546D">
      <w:pPr>
        <w:rPr>
          <w:sz w:val="20"/>
          <w:szCs w:val="20"/>
        </w:rPr>
      </w:pPr>
      <w:r w:rsidRPr="00CD546D">
        <w:rPr>
          <w:rFonts w:eastAsia="Courier New"/>
          <w:sz w:val="20"/>
          <w:szCs w:val="20"/>
        </w:rPr>
        <w:t>Мною   выбирается   следующий   способ    выдачи   конечного   результата</w:t>
      </w:r>
    </w:p>
    <w:p w:rsidR="00CD546D" w:rsidRPr="00CD546D" w:rsidRDefault="00CD546D" w:rsidP="00CD546D">
      <w:pPr>
        <w:rPr>
          <w:sz w:val="20"/>
          <w:szCs w:val="20"/>
        </w:rPr>
      </w:pPr>
      <w:r w:rsidRPr="00CD546D">
        <w:rPr>
          <w:rFonts w:eastAsia="Courier New"/>
          <w:sz w:val="20"/>
          <w:szCs w:val="20"/>
        </w:rPr>
        <w:t>предоставления муниципальной услуги:</w:t>
      </w:r>
    </w:p>
    <w:p w:rsidR="00CD546D" w:rsidRPr="00CD546D" w:rsidRDefault="00CD546D" w:rsidP="00CD546D">
      <w:pPr>
        <w:rPr>
          <w:sz w:val="20"/>
          <w:szCs w:val="20"/>
        </w:rPr>
      </w:pPr>
      <w:r w:rsidRPr="00CD546D">
        <w:rPr>
          <w:rFonts w:eastAsia="Courier New"/>
          <w:sz w:val="20"/>
          <w:szCs w:val="20"/>
        </w:rPr>
        <w:t>┌─┐</w:t>
      </w:r>
    </w:p>
    <w:p w:rsidR="00CD546D" w:rsidRPr="00CD546D" w:rsidRDefault="00CD546D" w:rsidP="00CD546D">
      <w:pPr>
        <w:rPr>
          <w:sz w:val="20"/>
          <w:szCs w:val="20"/>
        </w:rPr>
      </w:pPr>
      <w:r w:rsidRPr="00CD546D">
        <w:rPr>
          <w:rFonts w:eastAsia="Courier New"/>
          <w:sz w:val="20"/>
          <w:szCs w:val="20"/>
        </w:rPr>
        <w:t>│ │ направление почтовым отправлением по адресу:</w:t>
      </w:r>
    </w:p>
    <w:p w:rsidR="00CD546D" w:rsidRPr="00CD546D" w:rsidRDefault="00CD546D" w:rsidP="00CD546D">
      <w:pPr>
        <w:rPr>
          <w:sz w:val="20"/>
          <w:szCs w:val="20"/>
        </w:rPr>
      </w:pPr>
      <w:r w:rsidRPr="00CD546D">
        <w:rPr>
          <w:rFonts w:eastAsia="Courier New"/>
          <w:sz w:val="20"/>
          <w:szCs w:val="20"/>
        </w:rPr>
        <w:t>└─┘ _____________________________________________________________________</w:t>
      </w:r>
    </w:p>
    <w:p w:rsidR="00CD546D" w:rsidRPr="00CD546D" w:rsidRDefault="00CD546D" w:rsidP="00CD546D">
      <w:pPr>
        <w:rPr>
          <w:sz w:val="20"/>
          <w:szCs w:val="20"/>
        </w:rPr>
      </w:pPr>
      <w:r w:rsidRPr="00CD546D">
        <w:rPr>
          <w:rFonts w:eastAsia="Courier New"/>
          <w:sz w:val="20"/>
          <w:szCs w:val="20"/>
        </w:rPr>
        <w:t>┌─┐</w:t>
      </w:r>
    </w:p>
    <w:p w:rsidR="00CD546D" w:rsidRPr="00CD546D" w:rsidRDefault="00CD546D" w:rsidP="00CD546D">
      <w:pPr>
        <w:rPr>
          <w:sz w:val="20"/>
          <w:szCs w:val="20"/>
        </w:rPr>
      </w:pPr>
      <w:r w:rsidRPr="00CD546D">
        <w:rPr>
          <w:rFonts w:eastAsia="Courier New"/>
          <w:sz w:val="20"/>
          <w:szCs w:val="20"/>
        </w:rPr>
        <w:t>│ │ выдача документов лично.</w:t>
      </w:r>
    </w:p>
    <w:p w:rsidR="00CD546D" w:rsidRPr="00CD546D" w:rsidRDefault="00CD546D" w:rsidP="00CD546D">
      <w:pPr>
        <w:rPr>
          <w:sz w:val="20"/>
          <w:szCs w:val="20"/>
        </w:rPr>
      </w:pPr>
      <w:r w:rsidRPr="00CD546D">
        <w:rPr>
          <w:rFonts w:eastAsia="Courier New"/>
          <w:sz w:val="20"/>
          <w:szCs w:val="20"/>
        </w:rPr>
        <w:t>└─┘</w:t>
      </w:r>
    </w:p>
    <w:p w:rsidR="00CD546D" w:rsidRPr="00CD546D" w:rsidRDefault="00CD546D" w:rsidP="00CD546D">
      <w:pPr>
        <w:rPr>
          <w:sz w:val="20"/>
          <w:szCs w:val="20"/>
        </w:rPr>
      </w:pPr>
      <w:r w:rsidRPr="00CD546D">
        <w:rPr>
          <w:rFonts w:eastAsia="Courier New"/>
          <w:sz w:val="20"/>
          <w:szCs w:val="20"/>
        </w:rPr>
        <w:t xml:space="preserve">Я уведомлен(а) </w:t>
      </w:r>
      <w:proofErr w:type="gramStart"/>
      <w:r w:rsidRPr="00CD546D">
        <w:rPr>
          <w:rFonts w:eastAsia="Courier New"/>
          <w:sz w:val="20"/>
          <w:szCs w:val="20"/>
        </w:rPr>
        <w:t>о  сроке</w:t>
      </w:r>
      <w:proofErr w:type="gramEnd"/>
      <w:r w:rsidRPr="00CD546D">
        <w:rPr>
          <w:rFonts w:eastAsia="Courier New"/>
          <w:sz w:val="20"/>
          <w:szCs w:val="20"/>
        </w:rPr>
        <w:t xml:space="preserve">  выдачи   конечного   результата   предоставления</w:t>
      </w:r>
    </w:p>
    <w:p w:rsidR="00CD546D" w:rsidRPr="00CD546D" w:rsidRDefault="00CD546D" w:rsidP="00CD546D">
      <w:pPr>
        <w:rPr>
          <w:sz w:val="20"/>
          <w:szCs w:val="20"/>
        </w:rPr>
      </w:pPr>
      <w:r w:rsidRPr="00CD546D">
        <w:rPr>
          <w:rFonts w:eastAsia="Courier New"/>
          <w:sz w:val="20"/>
          <w:szCs w:val="20"/>
        </w:rPr>
        <w:t>муниципальной услуги "___" ___________ 20___ г.</w:t>
      </w:r>
    </w:p>
    <w:p w:rsidR="00CD546D" w:rsidRPr="00CD546D" w:rsidRDefault="00CD546D" w:rsidP="00CD546D">
      <w:pPr>
        <w:rPr>
          <w:sz w:val="20"/>
          <w:szCs w:val="20"/>
        </w:rPr>
      </w:pPr>
      <w:r w:rsidRPr="00CD546D">
        <w:rPr>
          <w:rFonts w:eastAsia="Courier New"/>
          <w:sz w:val="20"/>
          <w:szCs w:val="20"/>
        </w:rPr>
        <w:t>Приложение:</w:t>
      </w:r>
    </w:p>
    <w:p w:rsidR="00CD546D" w:rsidRPr="00CD546D" w:rsidRDefault="00CD546D" w:rsidP="00CD546D">
      <w:pPr>
        <w:rPr>
          <w:sz w:val="20"/>
          <w:szCs w:val="20"/>
        </w:rPr>
      </w:pPr>
      <w:r w:rsidRPr="00CD546D">
        <w:rPr>
          <w:rFonts w:eastAsia="Courier New"/>
          <w:sz w:val="20"/>
          <w:szCs w:val="20"/>
        </w:rPr>
        <w:lastRenderedPageBreak/>
        <w:t>1.</w:t>
      </w:r>
    </w:p>
    <w:p w:rsidR="00CD546D" w:rsidRPr="00CD546D" w:rsidRDefault="00CD546D" w:rsidP="00CD546D">
      <w:pPr>
        <w:rPr>
          <w:sz w:val="20"/>
          <w:szCs w:val="20"/>
        </w:rPr>
      </w:pPr>
      <w:r w:rsidRPr="00CD546D">
        <w:rPr>
          <w:rFonts w:eastAsia="Courier New"/>
          <w:sz w:val="20"/>
          <w:szCs w:val="20"/>
        </w:rPr>
        <w:t>2.</w:t>
      </w:r>
    </w:p>
    <w:p w:rsidR="00CD546D" w:rsidRPr="00CD546D" w:rsidRDefault="00CD546D" w:rsidP="00CD546D">
      <w:pPr>
        <w:rPr>
          <w:sz w:val="20"/>
          <w:szCs w:val="20"/>
        </w:rPr>
      </w:pPr>
      <w:r w:rsidRPr="00CD546D">
        <w:rPr>
          <w:rFonts w:eastAsia="Courier New"/>
          <w:sz w:val="20"/>
          <w:szCs w:val="20"/>
        </w:rPr>
        <w:t>..</w:t>
      </w:r>
    </w:p>
    <w:p w:rsidR="00CD546D" w:rsidRPr="00CD546D" w:rsidRDefault="00CD546D" w:rsidP="00CD546D">
      <w:pPr>
        <w:rPr>
          <w:sz w:val="20"/>
          <w:szCs w:val="20"/>
        </w:rPr>
      </w:pPr>
      <w:r w:rsidRPr="00CD546D">
        <w:rPr>
          <w:rFonts w:eastAsia="Courier New"/>
          <w:sz w:val="20"/>
          <w:szCs w:val="20"/>
        </w:rPr>
        <w:t>Подпись лица, подавшего заявление:</w:t>
      </w:r>
    </w:p>
    <w:p w:rsidR="00CD546D" w:rsidRPr="00CD546D" w:rsidRDefault="00CD546D" w:rsidP="00CD546D">
      <w:pPr>
        <w:rPr>
          <w:sz w:val="20"/>
          <w:szCs w:val="20"/>
        </w:rPr>
      </w:pPr>
      <w:r w:rsidRPr="00CD546D">
        <w:rPr>
          <w:rFonts w:eastAsia="Courier New"/>
          <w:sz w:val="20"/>
          <w:szCs w:val="20"/>
        </w:rPr>
        <w:t>"___" ____________ 20___ г. ______________ ______________________________</w:t>
      </w:r>
    </w:p>
    <w:p w:rsidR="00CD546D" w:rsidRPr="00CD546D" w:rsidRDefault="00CD546D" w:rsidP="00CD546D">
      <w:pPr>
        <w:rPr>
          <w:sz w:val="20"/>
          <w:szCs w:val="20"/>
        </w:rPr>
      </w:pPr>
      <w:r w:rsidRPr="00CD546D">
        <w:rPr>
          <w:rFonts w:eastAsia="Courier New"/>
          <w:sz w:val="20"/>
          <w:szCs w:val="20"/>
        </w:rPr>
        <w:t xml:space="preserve">                              (</w:t>
      </w:r>
      <w:proofErr w:type="gramStart"/>
      <w:r w:rsidRPr="00CD546D">
        <w:rPr>
          <w:rFonts w:eastAsia="Courier New"/>
          <w:sz w:val="20"/>
          <w:szCs w:val="20"/>
        </w:rPr>
        <w:t xml:space="preserve">подпись)   </w:t>
      </w:r>
      <w:proofErr w:type="gramEnd"/>
      <w:r w:rsidRPr="00CD546D">
        <w:rPr>
          <w:rFonts w:eastAsia="Courier New"/>
          <w:sz w:val="20"/>
          <w:szCs w:val="20"/>
        </w:rPr>
        <w:t xml:space="preserve">     (расшифровка подписи)</w:t>
      </w:r>
    </w:p>
    <w:p w:rsidR="00CD546D" w:rsidRPr="00CD546D" w:rsidRDefault="00CD546D" w:rsidP="00CD546D">
      <w:pPr>
        <w:rPr>
          <w:sz w:val="20"/>
          <w:szCs w:val="20"/>
        </w:rPr>
      </w:pPr>
      <w:r w:rsidRPr="00CD546D">
        <w:rPr>
          <w:rFonts w:eastAsia="Courier New"/>
          <w:sz w:val="20"/>
          <w:szCs w:val="20"/>
        </w:rPr>
        <w:t>_________________________________________________________________________</w:t>
      </w:r>
    </w:p>
    <w:p w:rsidR="00CD546D" w:rsidRPr="00CD546D" w:rsidRDefault="00CD546D" w:rsidP="00CD546D">
      <w:pPr>
        <w:rPr>
          <w:sz w:val="20"/>
          <w:szCs w:val="20"/>
        </w:rPr>
      </w:pPr>
      <w:r w:rsidRPr="00CD546D">
        <w:rPr>
          <w:rFonts w:eastAsia="Courier New"/>
          <w:sz w:val="20"/>
          <w:szCs w:val="20"/>
        </w:rPr>
        <w:t xml:space="preserve">    (следующие позиции заполняются лицом, принявшим заявление)</w:t>
      </w:r>
    </w:p>
    <w:p w:rsidR="00CD546D" w:rsidRPr="00CD546D" w:rsidRDefault="00CD546D" w:rsidP="00CD546D">
      <w:pPr>
        <w:rPr>
          <w:sz w:val="20"/>
          <w:szCs w:val="20"/>
        </w:rPr>
      </w:pPr>
      <w:r w:rsidRPr="00CD546D">
        <w:rPr>
          <w:rFonts w:eastAsia="Courier New"/>
          <w:sz w:val="20"/>
          <w:szCs w:val="20"/>
        </w:rPr>
        <w:t>Документы представлены на приеме (поступили по почте)</w:t>
      </w:r>
    </w:p>
    <w:p w:rsidR="00CD546D" w:rsidRPr="00CD546D" w:rsidRDefault="00CD546D" w:rsidP="00CD546D">
      <w:pPr>
        <w:rPr>
          <w:sz w:val="20"/>
          <w:szCs w:val="20"/>
        </w:rPr>
      </w:pPr>
      <w:r w:rsidRPr="00CD546D">
        <w:rPr>
          <w:rFonts w:eastAsia="Courier New"/>
          <w:sz w:val="20"/>
          <w:szCs w:val="20"/>
        </w:rPr>
        <w:t xml:space="preserve">                       (ненужное вычеркнуть)</w:t>
      </w:r>
    </w:p>
    <w:p w:rsidR="00CD546D" w:rsidRPr="00CD546D" w:rsidRDefault="00CD546D" w:rsidP="00CD546D">
      <w:pPr>
        <w:rPr>
          <w:sz w:val="20"/>
          <w:szCs w:val="20"/>
        </w:rPr>
      </w:pPr>
      <w:r w:rsidRPr="00CD546D">
        <w:rPr>
          <w:rFonts w:eastAsia="Courier New"/>
          <w:sz w:val="20"/>
          <w:szCs w:val="20"/>
        </w:rPr>
        <w:t>"____" ___________ 20___ г.</w:t>
      </w:r>
    </w:p>
    <w:p w:rsidR="00CD546D" w:rsidRPr="00CD546D" w:rsidRDefault="00CD546D" w:rsidP="00CD546D">
      <w:pPr>
        <w:rPr>
          <w:sz w:val="20"/>
          <w:szCs w:val="20"/>
        </w:rPr>
      </w:pPr>
      <w:r w:rsidRPr="00CD546D">
        <w:rPr>
          <w:rFonts w:eastAsia="Courier New"/>
          <w:sz w:val="20"/>
          <w:szCs w:val="20"/>
        </w:rPr>
        <w:t>Входящий номер регистрации заявления ____________________</w:t>
      </w:r>
    </w:p>
    <w:p w:rsidR="00CD546D" w:rsidRPr="00CD546D" w:rsidRDefault="00CD546D" w:rsidP="00CD546D">
      <w:pPr>
        <w:rPr>
          <w:sz w:val="20"/>
          <w:szCs w:val="20"/>
        </w:rPr>
      </w:pPr>
      <w:r w:rsidRPr="00CD546D">
        <w:rPr>
          <w:rFonts w:eastAsia="Courier New"/>
          <w:sz w:val="20"/>
          <w:szCs w:val="20"/>
        </w:rPr>
        <w:t>Выдана (направлена) расписка в получении документов</w:t>
      </w:r>
    </w:p>
    <w:p w:rsidR="00CD546D" w:rsidRPr="00CD546D" w:rsidRDefault="00CD546D" w:rsidP="00CD546D">
      <w:pPr>
        <w:rPr>
          <w:sz w:val="20"/>
          <w:szCs w:val="20"/>
        </w:rPr>
      </w:pPr>
      <w:r w:rsidRPr="00CD546D">
        <w:rPr>
          <w:rFonts w:eastAsia="Courier New"/>
          <w:sz w:val="20"/>
          <w:szCs w:val="20"/>
        </w:rPr>
        <w:t>"_____" ____________ 20___ г.</w:t>
      </w:r>
    </w:p>
    <w:p w:rsidR="00CD546D" w:rsidRPr="00CD546D" w:rsidRDefault="00CD546D" w:rsidP="00CD546D">
      <w:pPr>
        <w:rPr>
          <w:sz w:val="20"/>
          <w:szCs w:val="20"/>
        </w:rPr>
      </w:pPr>
      <w:r w:rsidRPr="00CD546D">
        <w:rPr>
          <w:rFonts w:eastAsia="Courier New"/>
          <w:sz w:val="20"/>
          <w:szCs w:val="20"/>
        </w:rPr>
        <w:t>Расписку получил "___" ________ 20__ г. ____________________</w:t>
      </w:r>
    </w:p>
    <w:p w:rsidR="00CD546D" w:rsidRPr="00CD546D" w:rsidRDefault="00CD546D" w:rsidP="00CD546D">
      <w:pPr>
        <w:rPr>
          <w:sz w:val="20"/>
          <w:szCs w:val="20"/>
        </w:rPr>
      </w:pPr>
      <w:r w:rsidRPr="00CD546D">
        <w:rPr>
          <w:rFonts w:eastAsia="Courier New"/>
          <w:sz w:val="20"/>
          <w:szCs w:val="20"/>
        </w:rPr>
        <w:t xml:space="preserve">                                        (подпись заявителя)</w:t>
      </w:r>
    </w:p>
    <w:p w:rsidR="00CD546D" w:rsidRPr="00CD546D" w:rsidRDefault="00CD546D" w:rsidP="00CD546D">
      <w:pPr>
        <w:rPr>
          <w:sz w:val="20"/>
          <w:szCs w:val="20"/>
        </w:rPr>
      </w:pPr>
      <w:r w:rsidRPr="00CD546D">
        <w:rPr>
          <w:rFonts w:eastAsia="Courier New"/>
          <w:sz w:val="20"/>
          <w:szCs w:val="20"/>
        </w:rPr>
        <w:t>_________________________________________________________ _______________</w:t>
      </w:r>
    </w:p>
    <w:p w:rsidR="00CD546D" w:rsidRPr="00CD546D" w:rsidRDefault="00CD546D" w:rsidP="00CD546D">
      <w:pPr>
        <w:rPr>
          <w:sz w:val="20"/>
          <w:szCs w:val="20"/>
        </w:rPr>
      </w:pPr>
      <w:r w:rsidRPr="00CD546D">
        <w:rPr>
          <w:rFonts w:eastAsia="Courier New"/>
          <w:sz w:val="20"/>
          <w:szCs w:val="20"/>
        </w:rPr>
        <w:t xml:space="preserve">(фамилия, инициалы, должность лица, принявшего </w:t>
      </w:r>
      <w:proofErr w:type="gramStart"/>
      <w:r w:rsidRPr="00CD546D">
        <w:rPr>
          <w:rFonts w:eastAsia="Courier New"/>
          <w:sz w:val="20"/>
          <w:szCs w:val="20"/>
        </w:rPr>
        <w:t xml:space="preserve">заявление)   </w:t>
      </w:r>
      <w:proofErr w:type="gramEnd"/>
      <w:r w:rsidRPr="00CD546D">
        <w:rPr>
          <w:rFonts w:eastAsia="Courier New"/>
          <w:sz w:val="20"/>
          <w:szCs w:val="20"/>
        </w:rPr>
        <w:t xml:space="preserve">  (подпись)</w:t>
      </w:r>
    </w:p>
    <w:p w:rsidR="00CD546D" w:rsidRPr="00CD546D" w:rsidRDefault="00CD546D" w:rsidP="00CD546D">
      <w:pPr>
        <w:ind w:firstLine="720"/>
        <w:jc w:val="both"/>
        <w:rPr>
          <w:sz w:val="20"/>
          <w:szCs w:val="20"/>
        </w:rPr>
      </w:pPr>
    </w:p>
    <w:p w:rsidR="00CD546D" w:rsidRPr="00CD546D" w:rsidRDefault="00CD546D" w:rsidP="00CD546D">
      <w:pPr>
        <w:ind w:firstLine="720"/>
        <w:jc w:val="both"/>
        <w:rPr>
          <w:sz w:val="20"/>
          <w:szCs w:val="20"/>
        </w:rPr>
      </w:pPr>
      <w:r w:rsidRPr="00CD546D">
        <w:rPr>
          <w:sz w:val="20"/>
          <w:szCs w:val="20"/>
        </w:rPr>
        <w:t>Примечание: в соответствии с пунктом 4 части 1 статьи 6 Федерального закона от 27.07.2006 N 152-ФЗ "О персональных данных", частью 4 статьи 7 Федерального закона от 27.07.2010 N 210-ФЗ "Об организации предоставления государственных и муниципальных услуг" согласие не обработку персональных данных не требуется.</w:t>
      </w:r>
    </w:p>
    <w:p w:rsidR="00CD546D" w:rsidRPr="00CD546D" w:rsidRDefault="00CD546D" w:rsidP="00CD546D">
      <w:pPr>
        <w:ind w:firstLine="720"/>
        <w:jc w:val="both"/>
        <w:rPr>
          <w:sz w:val="20"/>
          <w:szCs w:val="20"/>
        </w:rPr>
      </w:pPr>
    </w:p>
    <w:p w:rsidR="00CD546D" w:rsidRPr="00CD546D" w:rsidRDefault="00CD546D" w:rsidP="00CD546D">
      <w:pPr>
        <w:tabs>
          <w:tab w:val="left" w:pos="7533"/>
          <w:tab w:val="right" w:pos="9355"/>
        </w:tabs>
        <w:ind w:firstLine="720"/>
        <w:jc w:val="right"/>
        <w:rPr>
          <w:sz w:val="20"/>
          <w:szCs w:val="20"/>
        </w:rPr>
      </w:pPr>
      <w:r w:rsidRPr="00CD546D">
        <w:rPr>
          <w:rFonts w:eastAsia="Arial"/>
          <w:sz w:val="20"/>
          <w:szCs w:val="20"/>
        </w:rPr>
        <w:t>Приложение № 3</w:t>
      </w:r>
      <w:r w:rsidRPr="00CD546D">
        <w:rPr>
          <w:rFonts w:eastAsia="Arial"/>
          <w:sz w:val="20"/>
          <w:szCs w:val="20"/>
        </w:rPr>
        <w:br/>
        <w:t>к Административному регламенту предоставления</w:t>
      </w:r>
      <w:r w:rsidRPr="00CD546D">
        <w:rPr>
          <w:rFonts w:eastAsia="Arial"/>
          <w:sz w:val="20"/>
          <w:szCs w:val="20"/>
        </w:rPr>
        <w:br/>
        <w:t>администрацией  Аликовского района Чувашской Республики</w:t>
      </w:r>
      <w:r w:rsidRPr="00CD546D">
        <w:rPr>
          <w:rFonts w:eastAsia="Arial"/>
          <w:sz w:val="20"/>
          <w:szCs w:val="20"/>
        </w:rPr>
        <w:br/>
        <w:t>муниципальной услуги "Регистрация</w:t>
      </w:r>
      <w:r w:rsidRPr="00CD546D">
        <w:rPr>
          <w:rFonts w:eastAsia="Arial"/>
          <w:sz w:val="20"/>
          <w:szCs w:val="20"/>
        </w:rPr>
        <w:br/>
        <w:t>аттестованных нештатных</w:t>
      </w:r>
      <w:r w:rsidRPr="00CD546D">
        <w:rPr>
          <w:rFonts w:eastAsia="Arial"/>
          <w:sz w:val="20"/>
          <w:szCs w:val="20"/>
        </w:rPr>
        <w:br/>
        <w:t>аварийно-спасательных формирований</w:t>
      </w:r>
      <w:r w:rsidRPr="00CD546D">
        <w:rPr>
          <w:rFonts w:eastAsia="Arial"/>
          <w:sz w:val="20"/>
          <w:szCs w:val="20"/>
        </w:rPr>
        <w:br/>
        <w:t>на территории  Аликовского района Чувашской Республики"</w:t>
      </w:r>
    </w:p>
    <w:p w:rsidR="00CD546D" w:rsidRPr="00CD546D" w:rsidRDefault="00CD546D" w:rsidP="00CD546D">
      <w:pPr>
        <w:ind w:firstLine="698"/>
        <w:jc w:val="right"/>
        <w:rPr>
          <w:sz w:val="20"/>
          <w:szCs w:val="20"/>
        </w:rPr>
      </w:pPr>
      <w:r w:rsidRPr="00CD546D">
        <w:rPr>
          <w:sz w:val="20"/>
          <w:szCs w:val="20"/>
        </w:rPr>
        <w:t>Форма</w:t>
      </w:r>
    </w:p>
    <w:p w:rsidR="00CD546D" w:rsidRPr="00CD546D" w:rsidRDefault="00CD546D" w:rsidP="00CD546D">
      <w:pPr>
        <w:jc w:val="center"/>
        <w:rPr>
          <w:sz w:val="20"/>
          <w:szCs w:val="20"/>
        </w:rPr>
      </w:pPr>
      <w:r w:rsidRPr="00CD546D">
        <w:rPr>
          <w:sz w:val="20"/>
          <w:szCs w:val="20"/>
        </w:rPr>
        <w:t>Расписка</w:t>
      </w:r>
    </w:p>
    <w:p w:rsidR="00CD546D" w:rsidRPr="00CD546D" w:rsidRDefault="00CD546D" w:rsidP="00CD546D">
      <w:pPr>
        <w:ind w:firstLine="720"/>
        <w:jc w:val="both"/>
        <w:rPr>
          <w:sz w:val="20"/>
          <w:szCs w:val="20"/>
        </w:rPr>
      </w:pPr>
    </w:p>
    <w:p w:rsidR="00CD546D" w:rsidRPr="00CD546D" w:rsidRDefault="00CD546D" w:rsidP="00CD546D">
      <w:pPr>
        <w:rPr>
          <w:sz w:val="20"/>
          <w:szCs w:val="20"/>
        </w:rPr>
      </w:pPr>
      <w:r w:rsidRPr="00CD546D">
        <w:rPr>
          <w:rFonts w:eastAsia="Courier New"/>
          <w:sz w:val="20"/>
          <w:szCs w:val="20"/>
        </w:rPr>
        <w:t xml:space="preserve">                                                  </w:t>
      </w:r>
      <w:r w:rsidRPr="00CD546D">
        <w:rPr>
          <w:rFonts w:eastAsia="Courier New"/>
          <w:sz w:val="20"/>
          <w:szCs w:val="20"/>
        </w:rPr>
        <w:tab/>
      </w:r>
      <w:r w:rsidRPr="00CD546D">
        <w:rPr>
          <w:rFonts w:eastAsia="Courier New"/>
          <w:sz w:val="20"/>
          <w:szCs w:val="20"/>
        </w:rPr>
        <w:tab/>
      </w:r>
      <w:r w:rsidRPr="00CD546D">
        <w:rPr>
          <w:rFonts w:eastAsia="Courier New"/>
          <w:sz w:val="20"/>
          <w:szCs w:val="20"/>
        </w:rPr>
        <w:tab/>
      </w:r>
      <w:r w:rsidRPr="00CD546D">
        <w:rPr>
          <w:rFonts w:eastAsia="Courier New"/>
          <w:sz w:val="20"/>
          <w:szCs w:val="20"/>
        </w:rPr>
        <w:tab/>
      </w:r>
      <w:r w:rsidRPr="00CD546D">
        <w:rPr>
          <w:rFonts w:eastAsia="Courier New"/>
          <w:sz w:val="20"/>
          <w:szCs w:val="20"/>
        </w:rPr>
        <w:tab/>
        <w:t>"____" _______ 20___ г.</w:t>
      </w:r>
    </w:p>
    <w:p w:rsidR="00CD546D" w:rsidRPr="00CD546D" w:rsidRDefault="00CD546D" w:rsidP="00CD546D">
      <w:pPr>
        <w:ind w:firstLine="720"/>
        <w:jc w:val="both"/>
        <w:rPr>
          <w:sz w:val="20"/>
          <w:szCs w:val="20"/>
        </w:rPr>
      </w:pPr>
    </w:p>
    <w:p w:rsidR="00CD546D" w:rsidRPr="00CD546D" w:rsidRDefault="00CD546D" w:rsidP="00CD546D">
      <w:pPr>
        <w:rPr>
          <w:sz w:val="20"/>
          <w:szCs w:val="20"/>
        </w:rPr>
      </w:pPr>
      <w:r w:rsidRPr="00CD546D">
        <w:rPr>
          <w:rFonts w:eastAsia="Courier New"/>
          <w:sz w:val="20"/>
          <w:szCs w:val="20"/>
        </w:rPr>
        <w:t>Дана ___________________________________________________________________,</w:t>
      </w:r>
    </w:p>
    <w:p w:rsidR="00CD546D" w:rsidRPr="00CD546D" w:rsidRDefault="00CD546D" w:rsidP="00CD546D">
      <w:pPr>
        <w:rPr>
          <w:sz w:val="20"/>
          <w:szCs w:val="20"/>
        </w:rPr>
      </w:pPr>
      <w:r w:rsidRPr="00CD546D">
        <w:rPr>
          <w:rFonts w:eastAsia="Courier New"/>
          <w:sz w:val="20"/>
          <w:szCs w:val="20"/>
        </w:rPr>
        <w:t xml:space="preserve">       (фамилия, имя, отчество (последнее - при наличии) заявителя,</w:t>
      </w:r>
    </w:p>
    <w:p w:rsidR="00CD546D" w:rsidRPr="00CD546D" w:rsidRDefault="00CD546D" w:rsidP="00CD546D">
      <w:pPr>
        <w:jc w:val="both"/>
        <w:rPr>
          <w:sz w:val="20"/>
          <w:szCs w:val="20"/>
        </w:rPr>
      </w:pPr>
      <w:r w:rsidRPr="00CD546D">
        <w:rPr>
          <w:rFonts w:eastAsia="Courier New"/>
          <w:sz w:val="20"/>
          <w:szCs w:val="20"/>
        </w:rPr>
        <w:t xml:space="preserve">          лица, уполномоченного заявителем в порядке, установленном действующим законодательством Российской Федерации, либо лица, имеющего право в соответствии с действующим   законодательством   Российской   Федерации представлять интересы заявителя              </w:t>
      </w:r>
      <w:proofErr w:type="gramStart"/>
      <w:r w:rsidRPr="00CD546D">
        <w:rPr>
          <w:rFonts w:eastAsia="Courier New"/>
          <w:sz w:val="20"/>
          <w:szCs w:val="20"/>
        </w:rPr>
        <w:t xml:space="preserve">   (</w:t>
      </w:r>
      <w:proofErr w:type="gramEnd"/>
      <w:r w:rsidRPr="00CD546D">
        <w:rPr>
          <w:rFonts w:eastAsia="Courier New"/>
          <w:sz w:val="20"/>
          <w:szCs w:val="20"/>
        </w:rPr>
        <w:t>далее - представитель) о том, что от него приняты следующие документы:</w:t>
      </w:r>
    </w:p>
    <w:p w:rsidR="00CD546D" w:rsidRPr="00CD546D" w:rsidRDefault="00CD546D" w:rsidP="00CD546D">
      <w:pPr>
        <w:rPr>
          <w:sz w:val="20"/>
          <w:szCs w:val="20"/>
        </w:rPr>
      </w:pPr>
      <w:r w:rsidRPr="00CD546D">
        <w:rPr>
          <w:rFonts w:eastAsia="Courier New"/>
          <w:sz w:val="20"/>
          <w:szCs w:val="20"/>
        </w:rPr>
        <w:t>Перечень принятых от заявителя (представителя) документов:</w:t>
      </w:r>
    </w:p>
    <w:p w:rsidR="00CD546D" w:rsidRPr="00CD546D" w:rsidRDefault="00CD546D" w:rsidP="00CD546D">
      <w:pPr>
        <w:ind w:firstLine="720"/>
        <w:jc w:val="both"/>
        <w:rPr>
          <w:sz w:val="20"/>
          <w:szCs w:val="20"/>
        </w:rPr>
      </w:pPr>
    </w:p>
    <w:tbl>
      <w:tblPr>
        <w:tblW w:w="9747" w:type="dxa"/>
        <w:tblLayout w:type="fixed"/>
        <w:tblCellMar>
          <w:left w:w="10" w:type="dxa"/>
          <w:right w:w="10" w:type="dxa"/>
        </w:tblCellMar>
        <w:tblLook w:val="04A0" w:firstRow="1" w:lastRow="0" w:firstColumn="1" w:lastColumn="0" w:noHBand="0" w:noVBand="1"/>
      </w:tblPr>
      <w:tblGrid>
        <w:gridCol w:w="840"/>
        <w:gridCol w:w="7140"/>
        <w:gridCol w:w="1767"/>
      </w:tblGrid>
      <w:tr w:rsidR="00CD546D" w:rsidRPr="00CD546D" w:rsidTr="00CD546D">
        <w:tc>
          <w:tcPr>
            <w:tcW w:w="8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N п/п</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Наименование принятых документов</w:t>
            </w: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кол-во стр.</w:t>
            </w:r>
          </w:p>
        </w:tc>
      </w:tr>
      <w:tr w:rsidR="00CD546D" w:rsidRPr="00CD546D" w:rsidTr="00CD546D">
        <w:tc>
          <w:tcPr>
            <w:tcW w:w="8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1.</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2</w:t>
            </w: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3</w:t>
            </w:r>
          </w:p>
        </w:tc>
      </w:tr>
      <w:tr w:rsidR="00CD546D" w:rsidRPr="00CD546D" w:rsidTr="00CD546D">
        <w:tc>
          <w:tcPr>
            <w:tcW w:w="8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2.</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both"/>
              <w:rPr>
                <w:sz w:val="20"/>
                <w:szCs w:val="20"/>
              </w:rPr>
            </w:pP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both"/>
              <w:rPr>
                <w:sz w:val="20"/>
                <w:szCs w:val="20"/>
              </w:rPr>
            </w:pPr>
          </w:p>
        </w:tc>
      </w:tr>
      <w:tr w:rsidR="00CD546D" w:rsidRPr="00CD546D" w:rsidTr="00CD546D">
        <w:tc>
          <w:tcPr>
            <w:tcW w:w="8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center"/>
              <w:rPr>
                <w:sz w:val="20"/>
                <w:szCs w:val="20"/>
              </w:rPr>
            </w:pPr>
            <w:r w:rsidRPr="00CD546D">
              <w:rPr>
                <w:sz w:val="20"/>
                <w:szCs w:val="20"/>
              </w:rPr>
              <w:t>3.</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both"/>
              <w:rPr>
                <w:sz w:val="20"/>
                <w:szCs w:val="20"/>
              </w:rPr>
            </w:pP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CD546D" w:rsidRPr="00CD546D" w:rsidRDefault="00CD546D" w:rsidP="00CD546D">
            <w:pPr>
              <w:jc w:val="both"/>
              <w:rPr>
                <w:sz w:val="20"/>
                <w:szCs w:val="20"/>
              </w:rPr>
            </w:pPr>
          </w:p>
        </w:tc>
      </w:tr>
    </w:tbl>
    <w:p w:rsidR="00CD546D" w:rsidRPr="00CD546D" w:rsidRDefault="00CD546D" w:rsidP="00CD546D">
      <w:pPr>
        <w:ind w:firstLine="720"/>
        <w:jc w:val="both"/>
        <w:rPr>
          <w:sz w:val="20"/>
          <w:szCs w:val="20"/>
        </w:rPr>
      </w:pPr>
    </w:p>
    <w:p w:rsidR="00CD546D" w:rsidRPr="00CD546D" w:rsidRDefault="00CD546D" w:rsidP="00CD546D">
      <w:pPr>
        <w:rPr>
          <w:sz w:val="20"/>
          <w:szCs w:val="20"/>
        </w:rPr>
      </w:pPr>
      <w:r w:rsidRPr="00CD546D">
        <w:rPr>
          <w:rFonts w:eastAsia="Courier New"/>
          <w:sz w:val="20"/>
          <w:szCs w:val="20"/>
        </w:rPr>
        <w:t>N и дата регистрации заявления ________________</w:t>
      </w:r>
    </w:p>
    <w:p w:rsidR="00CD546D" w:rsidRPr="00CD546D" w:rsidRDefault="00CD546D" w:rsidP="00CD546D">
      <w:pPr>
        <w:rPr>
          <w:sz w:val="20"/>
          <w:szCs w:val="20"/>
        </w:rPr>
      </w:pPr>
      <w:r w:rsidRPr="00CD546D">
        <w:rPr>
          <w:rFonts w:eastAsia="Courier New"/>
          <w:sz w:val="20"/>
          <w:szCs w:val="20"/>
        </w:rPr>
        <w:t>____________________________    _________ _______________________________</w:t>
      </w:r>
    </w:p>
    <w:p w:rsidR="00CD546D" w:rsidRPr="00CD546D" w:rsidRDefault="00CD546D" w:rsidP="00CD546D">
      <w:pPr>
        <w:rPr>
          <w:sz w:val="20"/>
          <w:szCs w:val="20"/>
        </w:rPr>
      </w:pPr>
      <w:r w:rsidRPr="00CD546D">
        <w:rPr>
          <w:rFonts w:eastAsia="Courier New"/>
          <w:sz w:val="20"/>
          <w:szCs w:val="20"/>
        </w:rPr>
        <w:t xml:space="preserve">    (фамилия, </w:t>
      </w:r>
      <w:proofErr w:type="gramStart"/>
      <w:r w:rsidRPr="00CD546D">
        <w:rPr>
          <w:rFonts w:eastAsia="Courier New"/>
          <w:sz w:val="20"/>
          <w:szCs w:val="20"/>
        </w:rPr>
        <w:t xml:space="preserve">инициалы,   </w:t>
      </w:r>
      <w:proofErr w:type="gramEnd"/>
      <w:r w:rsidRPr="00CD546D">
        <w:rPr>
          <w:rFonts w:eastAsia="Courier New"/>
          <w:sz w:val="20"/>
          <w:szCs w:val="20"/>
        </w:rPr>
        <w:t xml:space="preserve">      (подпись)     (расшифровка подписи)</w:t>
      </w:r>
    </w:p>
    <w:p w:rsidR="00CD546D" w:rsidRPr="00CD546D" w:rsidRDefault="00CD546D" w:rsidP="00CD546D">
      <w:pPr>
        <w:rPr>
          <w:rFonts w:eastAsia="Courier New"/>
          <w:sz w:val="20"/>
          <w:szCs w:val="20"/>
        </w:rPr>
      </w:pPr>
      <w:r w:rsidRPr="00CD546D">
        <w:rPr>
          <w:rFonts w:eastAsia="Courier New"/>
          <w:sz w:val="20"/>
          <w:szCs w:val="20"/>
        </w:rPr>
        <w:t xml:space="preserve"> должность лица, принявшего         документы)</w:t>
      </w:r>
    </w:p>
    <w:p w:rsidR="00CD546D" w:rsidRPr="00CD546D" w:rsidRDefault="00CD546D" w:rsidP="00CD546D">
      <w:pPr>
        <w:rPr>
          <w:sz w:val="20"/>
          <w:szCs w:val="20"/>
        </w:rPr>
      </w:pPr>
      <w:r w:rsidRPr="00CD546D">
        <w:rPr>
          <w:rFonts w:eastAsia="Courier New"/>
          <w:sz w:val="20"/>
          <w:szCs w:val="20"/>
        </w:rPr>
        <w:t>Настоящая расписка получена (заполняется   в случае   личного   обращения</w:t>
      </w:r>
    </w:p>
    <w:p w:rsidR="00CD546D" w:rsidRPr="00CD546D" w:rsidRDefault="00CD546D" w:rsidP="00CD546D">
      <w:pPr>
        <w:rPr>
          <w:sz w:val="20"/>
          <w:szCs w:val="20"/>
        </w:rPr>
      </w:pPr>
      <w:r w:rsidRPr="00CD546D">
        <w:rPr>
          <w:rFonts w:eastAsia="Courier New"/>
          <w:sz w:val="20"/>
          <w:szCs w:val="20"/>
        </w:rPr>
        <w:t>заявителя (представителя): "___" ___________ 20___ г.</w:t>
      </w:r>
    </w:p>
    <w:p w:rsidR="00CD546D" w:rsidRPr="00CD546D" w:rsidRDefault="00CD546D" w:rsidP="00CD546D">
      <w:pPr>
        <w:rPr>
          <w:sz w:val="20"/>
          <w:szCs w:val="20"/>
        </w:rPr>
      </w:pPr>
      <w:r w:rsidRPr="00CD546D">
        <w:rPr>
          <w:rFonts w:eastAsia="Courier New"/>
          <w:sz w:val="20"/>
          <w:szCs w:val="20"/>
        </w:rPr>
        <w:t>____________________________    _________ _______________________________</w:t>
      </w:r>
    </w:p>
    <w:p w:rsidR="00CD546D" w:rsidRPr="00CD546D" w:rsidRDefault="00CD546D" w:rsidP="00CD546D">
      <w:pPr>
        <w:rPr>
          <w:sz w:val="20"/>
          <w:szCs w:val="20"/>
        </w:rPr>
      </w:pPr>
      <w:r w:rsidRPr="00CD546D">
        <w:rPr>
          <w:rFonts w:eastAsia="Courier New"/>
          <w:sz w:val="20"/>
          <w:szCs w:val="20"/>
        </w:rPr>
        <w:t xml:space="preserve">    (фамилия, </w:t>
      </w:r>
      <w:proofErr w:type="gramStart"/>
      <w:r w:rsidRPr="00CD546D">
        <w:rPr>
          <w:rFonts w:eastAsia="Courier New"/>
          <w:sz w:val="20"/>
          <w:szCs w:val="20"/>
        </w:rPr>
        <w:t xml:space="preserve">инициалы,   </w:t>
      </w:r>
      <w:proofErr w:type="gramEnd"/>
      <w:r w:rsidRPr="00CD546D">
        <w:rPr>
          <w:rFonts w:eastAsia="Courier New"/>
          <w:sz w:val="20"/>
          <w:szCs w:val="20"/>
        </w:rPr>
        <w:t xml:space="preserve">      (подпись)     (расшифровка подписи)</w:t>
      </w:r>
    </w:p>
    <w:p w:rsidR="00CD546D" w:rsidRPr="00CD546D" w:rsidRDefault="00CD546D" w:rsidP="00CD546D">
      <w:pPr>
        <w:rPr>
          <w:sz w:val="20"/>
          <w:szCs w:val="20"/>
        </w:rPr>
      </w:pPr>
      <w:r w:rsidRPr="00CD546D">
        <w:rPr>
          <w:rFonts w:eastAsia="Courier New"/>
          <w:sz w:val="20"/>
          <w:szCs w:val="20"/>
        </w:rPr>
        <w:t xml:space="preserve"> должность лица, принявшего</w:t>
      </w:r>
    </w:p>
    <w:p w:rsidR="00CD546D" w:rsidRPr="00CD546D" w:rsidRDefault="00CD546D" w:rsidP="00CD546D">
      <w:pPr>
        <w:rPr>
          <w:sz w:val="20"/>
          <w:szCs w:val="20"/>
        </w:rPr>
      </w:pPr>
      <w:r w:rsidRPr="00CD546D">
        <w:rPr>
          <w:rFonts w:eastAsia="Courier New"/>
          <w:sz w:val="20"/>
          <w:szCs w:val="20"/>
        </w:rPr>
        <w:t xml:space="preserve">        документы)</w:t>
      </w:r>
    </w:p>
    <w:p w:rsidR="00CD546D" w:rsidRPr="00CD546D" w:rsidRDefault="00CD546D" w:rsidP="00CD546D">
      <w:pPr>
        <w:rPr>
          <w:sz w:val="20"/>
          <w:szCs w:val="20"/>
        </w:rPr>
      </w:pPr>
      <w:r w:rsidRPr="00CD546D">
        <w:rPr>
          <w:rFonts w:eastAsia="Courier New"/>
          <w:sz w:val="20"/>
          <w:szCs w:val="20"/>
        </w:rPr>
        <w:t xml:space="preserve">М.П. (при </w:t>
      </w:r>
      <w:proofErr w:type="gramStart"/>
      <w:r w:rsidRPr="00CD546D">
        <w:rPr>
          <w:rFonts w:eastAsia="Courier New"/>
          <w:sz w:val="20"/>
          <w:szCs w:val="20"/>
        </w:rPr>
        <w:t xml:space="preserve">наличии)   </w:t>
      </w:r>
      <w:proofErr w:type="gramEnd"/>
      <w:r w:rsidRPr="00CD546D">
        <w:rPr>
          <w:rFonts w:eastAsia="Courier New"/>
          <w:sz w:val="20"/>
          <w:szCs w:val="20"/>
        </w:rPr>
        <w:t xml:space="preserve">             "____" _____________ 20___ г.</w:t>
      </w:r>
    </w:p>
    <w:p w:rsidR="00CD546D" w:rsidRPr="00A50EC1" w:rsidRDefault="00CD546D" w:rsidP="00CD546D">
      <w:pPr>
        <w:ind w:firstLine="567"/>
        <w:jc w:val="both"/>
      </w:pPr>
    </w:p>
    <w:p w:rsidR="00CD546D" w:rsidRDefault="00CD546D" w:rsidP="009073C2">
      <w:pPr>
        <w:ind w:right="4393" w:firstLine="567"/>
        <w:jc w:val="both"/>
        <w:rPr>
          <w:sz w:val="20"/>
          <w:szCs w:val="20"/>
        </w:rPr>
      </w:pPr>
    </w:p>
    <w:p w:rsidR="009073C2" w:rsidRPr="00EA5FA9" w:rsidRDefault="009073C2" w:rsidP="009073C2">
      <w:pPr>
        <w:ind w:right="4251" w:firstLine="567"/>
        <w:jc w:val="both"/>
        <w:rPr>
          <w:sz w:val="26"/>
          <w:szCs w:val="26"/>
        </w:rPr>
      </w:pPr>
      <w:r w:rsidRPr="00C10956">
        <w:rPr>
          <w:sz w:val="20"/>
          <w:szCs w:val="20"/>
        </w:rPr>
        <w:lastRenderedPageBreak/>
        <w:t>Постановление администрации Аликовского района Чувашской Республики от 0</w:t>
      </w:r>
      <w:r>
        <w:rPr>
          <w:sz w:val="20"/>
          <w:szCs w:val="20"/>
        </w:rPr>
        <w:t>6</w:t>
      </w:r>
      <w:r w:rsidRPr="00C10956">
        <w:rPr>
          <w:sz w:val="20"/>
          <w:szCs w:val="20"/>
        </w:rPr>
        <w:t xml:space="preserve">.10.2022 № </w:t>
      </w:r>
      <w:r>
        <w:rPr>
          <w:sz w:val="20"/>
          <w:szCs w:val="20"/>
        </w:rPr>
        <w:t>901</w:t>
      </w:r>
      <w:r w:rsidRPr="004C0BC1">
        <w:rPr>
          <w:sz w:val="20"/>
          <w:szCs w:val="20"/>
        </w:rPr>
        <w:t xml:space="preserve"> </w:t>
      </w:r>
      <w:r w:rsidRPr="009073C2">
        <w:rPr>
          <w:sz w:val="20"/>
          <w:szCs w:val="20"/>
        </w:rPr>
        <w:t xml:space="preserve">«Об утверждении Порядка материального </w:t>
      </w:r>
      <w:r>
        <w:rPr>
          <w:sz w:val="20"/>
          <w:szCs w:val="20"/>
        </w:rPr>
        <w:t>о</w:t>
      </w:r>
      <w:r w:rsidRPr="009073C2">
        <w:rPr>
          <w:sz w:val="20"/>
          <w:szCs w:val="20"/>
        </w:rPr>
        <w:t>беспечения спортивных мероприятий</w:t>
      </w:r>
    </w:p>
    <w:p w:rsidR="009073C2" w:rsidRDefault="009073C2" w:rsidP="009073C2">
      <w:pPr>
        <w:ind w:right="4393" w:firstLine="567"/>
        <w:jc w:val="both"/>
        <w:rPr>
          <w:sz w:val="20"/>
          <w:szCs w:val="20"/>
        </w:rPr>
      </w:pPr>
    </w:p>
    <w:p w:rsidR="009073C2" w:rsidRPr="009073C2" w:rsidRDefault="009073C2" w:rsidP="009073C2">
      <w:pPr>
        <w:ind w:firstLine="709"/>
        <w:jc w:val="both"/>
        <w:rPr>
          <w:sz w:val="20"/>
          <w:szCs w:val="20"/>
        </w:rPr>
      </w:pPr>
      <w:r w:rsidRPr="009073C2">
        <w:rPr>
          <w:sz w:val="20"/>
          <w:szCs w:val="20"/>
        </w:rPr>
        <w:t>В соответствии с Федеральным Законом Российской  Федерации от 06.10.2003 г № 131-ФЗ «Об общих принципах организации местного самоуправления в РФ», Бюджетным Кодексом Российской  Федерации, Постановлением Кабинета Министров Чувашской Республики от 10 ноября 2000 г. № 215 «Об утверждении Порядка материального обеспечения спортивных мероприятий и обеспечения питанием обучающихся училищ олимпийского резерва и спортсменов центров спортивной подготовки» и в целях рационального использования средств на материальное обеспечение спортивных мероприятий, администрация Аликовского района Чувашской Республики п о с т а н о в л е т:</w:t>
      </w:r>
    </w:p>
    <w:p w:rsidR="009073C2" w:rsidRPr="009073C2" w:rsidRDefault="009073C2" w:rsidP="009073C2">
      <w:pPr>
        <w:ind w:firstLine="709"/>
        <w:jc w:val="both"/>
        <w:rPr>
          <w:sz w:val="20"/>
          <w:szCs w:val="20"/>
        </w:rPr>
      </w:pPr>
      <w:r w:rsidRPr="009073C2">
        <w:rPr>
          <w:sz w:val="20"/>
          <w:szCs w:val="20"/>
        </w:rPr>
        <w:t>1. Утвердить прилагаемый Порядок материального обеспечения спортивных мероприятий (далее-Порядок).</w:t>
      </w:r>
    </w:p>
    <w:p w:rsidR="009073C2" w:rsidRPr="009073C2" w:rsidRDefault="009073C2" w:rsidP="009073C2">
      <w:pPr>
        <w:ind w:firstLine="709"/>
        <w:jc w:val="both"/>
        <w:rPr>
          <w:spacing w:val="-6"/>
          <w:sz w:val="20"/>
          <w:szCs w:val="20"/>
        </w:rPr>
      </w:pPr>
      <w:r w:rsidRPr="009073C2">
        <w:rPr>
          <w:spacing w:val="-6"/>
          <w:sz w:val="20"/>
          <w:szCs w:val="20"/>
        </w:rPr>
        <w:t>2. Настоящее постановление вступает в силу после его официального опубликования.</w:t>
      </w:r>
    </w:p>
    <w:p w:rsidR="009073C2" w:rsidRPr="009073C2" w:rsidRDefault="009073C2" w:rsidP="009073C2">
      <w:pPr>
        <w:ind w:firstLine="709"/>
        <w:jc w:val="both"/>
        <w:rPr>
          <w:sz w:val="20"/>
          <w:szCs w:val="20"/>
        </w:rPr>
      </w:pPr>
      <w:r w:rsidRPr="009073C2">
        <w:rPr>
          <w:sz w:val="20"/>
          <w:szCs w:val="20"/>
        </w:rPr>
        <w:t>3. Муниципальным учреждениям Аликовского района Чувашской Республики при направлении участников на спортивные мероприятия, проведении спортивных соревнований и учебно- тренировочных сборов установить контроль за соблюдением требований Порядка всеми подведомственными организациями.</w:t>
      </w:r>
    </w:p>
    <w:p w:rsidR="009073C2" w:rsidRPr="00B01370" w:rsidRDefault="009073C2" w:rsidP="009073C2">
      <w:pPr>
        <w:rPr>
          <w:sz w:val="26"/>
          <w:szCs w:val="26"/>
        </w:rPr>
      </w:pPr>
    </w:p>
    <w:p w:rsidR="009073C2" w:rsidRDefault="009073C2" w:rsidP="009073C2">
      <w:pPr>
        <w:ind w:right="4393" w:firstLine="567"/>
        <w:jc w:val="both"/>
        <w:rPr>
          <w:sz w:val="20"/>
          <w:szCs w:val="20"/>
        </w:rPr>
      </w:pPr>
    </w:p>
    <w:p w:rsidR="009073C2" w:rsidRPr="00EB0C2D" w:rsidRDefault="009073C2" w:rsidP="009073C2">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9073C2" w:rsidRDefault="009073C2" w:rsidP="009073C2">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972F45" w:rsidRDefault="00972F45" w:rsidP="00972F45">
      <w:pPr>
        <w:pStyle w:val="16"/>
        <w:shd w:val="clear" w:color="auto" w:fill="auto"/>
        <w:spacing w:line="240" w:lineRule="auto"/>
        <w:ind w:left="7088" w:hanging="1418"/>
        <w:rPr>
          <w:sz w:val="20"/>
          <w:szCs w:val="20"/>
        </w:rPr>
      </w:pPr>
      <w:r w:rsidRPr="00972F45">
        <w:rPr>
          <w:sz w:val="20"/>
          <w:szCs w:val="20"/>
        </w:rPr>
        <w:t xml:space="preserve">                             </w:t>
      </w:r>
    </w:p>
    <w:p w:rsidR="00972F45" w:rsidRPr="00972F45" w:rsidRDefault="00972F45" w:rsidP="00972F45">
      <w:pPr>
        <w:pStyle w:val="16"/>
        <w:shd w:val="clear" w:color="auto" w:fill="auto"/>
        <w:spacing w:line="240" w:lineRule="auto"/>
        <w:ind w:left="8505" w:hanging="2835"/>
        <w:jc w:val="both"/>
        <w:rPr>
          <w:sz w:val="20"/>
          <w:szCs w:val="20"/>
        </w:rPr>
      </w:pPr>
      <w:r w:rsidRPr="00972F45">
        <w:rPr>
          <w:sz w:val="20"/>
          <w:szCs w:val="20"/>
        </w:rPr>
        <w:t xml:space="preserve"> </w:t>
      </w:r>
      <w:r w:rsidR="00A51FEE" w:rsidRPr="0087489D">
        <w:rPr>
          <w:sz w:val="20"/>
          <w:szCs w:val="20"/>
        </w:rPr>
        <w:t xml:space="preserve">                                                        </w:t>
      </w:r>
      <w:r w:rsidRPr="00972F45">
        <w:rPr>
          <w:sz w:val="20"/>
          <w:szCs w:val="20"/>
        </w:rPr>
        <w:t>Приложение</w:t>
      </w:r>
    </w:p>
    <w:p w:rsidR="00972F45" w:rsidRPr="00972F45" w:rsidRDefault="00972F45" w:rsidP="00972F45">
      <w:pPr>
        <w:pStyle w:val="16"/>
        <w:shd w:val="clear" w:color="auto" w:fill="auto"/>
        <w:spacing w:line="240" w:lineRule="auto"/>
        <w:ind w:firstLine="6663"/>
        <w:rPr>
          <w:sz w:val="20"/>
          <w:szCs w:val="20"/>
        </w:rPr>
      </w:pPr>
      <w:r w:rsidRPr="00972F45">
        <w:rPr>
          <w:sz w:val="20"/>
          <w:szCs w:val="20"/>
        </w:rPr>
        <w:t xml:space="preserve">  к постановлению администрации</w:t>
      </w:r>
    </w:p>
    <w:p w:rsidR="00972F45" w:rsidRPr="00972F45" w:rsidRDefault="00972F45" w:rsidP="00972F45">
      <w:pPr>
        <w:pStyle w:val="16"/>
        <w:shd w:val="clear" w:color="auto" w:fill="auto"/>
        <w:spacing w:line="240" w:lineRule="auto"/>
        <w:ind w:firstLine="5670"/>
        <w:rPr>
          <w:sz w:val="20"/>
          <w:szCs w:val="20"/>
        </w:rPr>
      </w:pPr>
      <w:r w:rsidRPr="00972F45">
        <w:rPr>
          <w:sz w:val="20"/>
          <w:szCs w:val="20"/>
        </w:rPr>
        <w:t xml:space="preserve"> </w:t>
      </w:r>
      <w:proofErr w:type="gramStart"/>
      <w:r w:rsidRPr="00972F45">
        <w:rPr>
          <w:sz w:val="20"/>
          <w:szCs w:val="20"/>
        </w:rPr>
        <w:t>Аликовского  района</w:t>
      </w:r>
      <w:proofErr w:type="gramEnd"/>
      <w:r w:rsidRPr="00972F45">
        <w:rPr>
          <w:sz w:val="20"/>
          <w:szCs w:val="20"/>
        </w:rPr>
        <w:t xml:space="preserve"> Чувашской Республики</w:t>
      </w:r>
    </w:p>
    <w:p w:rsidR="00972F45" w:rsidRDefault="00972F45" w:rsidP="00972F45">
      <w:pPr>
        <w:pStyle w:val="16"/>
        <w:shd w:val="clear" w:color="auto" w:fill="auto"/>
        <w:spacing w:line="240" w:lineRule="auto"/>
        <w:ind w:firstLine="5670"/>
        <w:rPr>
          <w:sz w:val="20"/>
          <w:szCs w:val="20"/>
        </w:rPr>
      </w:pPr>
      <w:r w:rsidRPr="00972F45">
        <w:rPr>
          <w:sz w:val="20"/>
          <w:szCs w:val="20"/>
        </w:rPr>
        <w:t xml:space="preserve">                                        от 06.10.2022 г. № 901</w:t>
      </w:r>
    </w:p>
    <w:p w:rsidR="00972F45" w:rsidRPr="00972F45" w:rsidRDefault="00972F45" w:rsidP="00972F45">
      <w:pPr>
        <w:pStyle w:val="16"/>
        <w:shd w:val="clear" w:color="auto" w:fill="auto"/>
        <w:spacing w:line="240" w:lineRule="auto"/>
        <w:ind w:firstLine="5670"/>
        <w:rPr>
          <w:sz w:val="20"/>
          <w:szCs w:val="20"/>
        </w:rPr>
      </w:pPr>
    </w:p>
    <w:p w:rsidR="00972F45" w:rsidRPr="00972F45" w:rsidRDefault="00972F45" w:rsidP="00972F45">
      <w:pPr>
        <w:pStyle w:val="Heading20"/>
        <w:shd w:val="clear" w:color="auto" w:fill="auto"/>
        <w:spacing w:before="0" w:line="240" w:lineRule="auto"/>
        <w:rPr>
          <w:rFonts w:ascii="Times New Roman" w:hAnsi="Times New Roman" w:cs="Times New Roman"/>
          <w:b/>
          <w:sz w:val="20"/>
          <w:szCs w:val="20"/>
        </w:rPr>
      </w:pPr>
      <w:bookmarkStart w:id="3" w:name="bookmark0"/>
      <w:r w:rsidRPr="00972F45">
        <w:rPr>
          <w:rFonts w:ascii="Times New Roman" w:hAnsi="Times New Roman" w:cs="Times New Roman"/>
          <w:b/>
          <w:sz w:val="20"/>
          <w:szCs w:val="20"/>
        </w:rPr>
        <w:t>ПОРЯДОК</w:t>
      </w:r>
      <w:bookmarkEnd w:id="3"/>
    </w:p>
    <w:p w:rsidR="00972F45" w:rsidRPr="00972F45" w:rsidRDefault="00972F45" w:rsidP="00972F45">
      <w:pPr>
        <w:pStyle w:val="Heading20"/>
        <w:shd w:val="clear" w:color="auto" w:fill="auto"/>
        <w:spacing w:before="0" w:after="240" w:line="240" w:lineRule="auto"/>
        <w:rPr>
          <w:rFonts w:ascii="Times New Roman" w:hAnsi="Times New Roman" w:cs="Times New Roman"/>
          <w:b/>
          <w:sz w:val="20"/>
          <w:szCs w:val="20"/>
        </w:rPr>
      </w:pPr>
      <w:bookmarkStart w:id="4" w:name="bookmark1"/>
      <w:r w:rsidRPr="00972F45">
        <w:rPr>
          <w:rFonts w:ascii="Times New Roman" w:hAnsi="Times New Roman" w:cs="Times New Roman"/>
          <w:b/>
          <w:sz w:val="20"/>
          <w:szCs w:val="20"/>
        </w:rPr>
        <w:t>МАТЕРИАЛЬНОГО ОБЕСПЕЧЕНИЯ СПОРТИВНЫХ МЕРОПРИЯТИЙ</w:t>
      </w:r>
    </w:p>
    <w:p w:rsidR="00972F45" w:rsidRPr="00972F45" w:rsidRDefault="00972F45" w:rsidP="00972F45">
      <w:pPr>
        <w:pStyle w:val="Heading20"/>
        <w:shd w:val="clear" w:color="auto" w:fill="auto"/>
        <w:spacing w:before="0" w:after="240" w:line="240" w:lineRule="auto"/>
        <w:rPr>
          <w:rFonts w:ascii="Times New Roman" w:hAnsi="Times New Roman" w:cs="Times New Roman"/>
          <w:b/>
          <w:sz w:val="20"/>
          <w:szCs w:val="20"/>
        </w:rPr>
      </w:pPr>
      <w:r w:rsidRPr="00972F45">
        <w:rPr>
          <w:rFonts w:ascii="Times New Roman" w:hAnsi="Times New Roman" w:cs="Times New Roman"/>
          <w:b/>
          <w:sz w:val="20"/>
          <w:szCs w:val="20"/>
        </w:rPr>
        <w:t>I. ОБЩИЕ ПОЛОЖЕНИЯ</w:t>
      </w:r>
      <w:bookmarkEnd w:id="4"/>
    </w:p>
    <w:p w:rsidR="00972F45" w:rsidRPr="00972F45" w:rsidRDefault="00972F45" w:rsidP="00972F45">
      <w:pPr>
        <w:pStyle w:val="16"/>
        <w:shd w:val="clear" w:color="auto" w:fill="auto"/>
        <w:tabs>
          <w:tab w:val="left" w:pos="993"/>
        </w:tabs>
        <w:spacing w:line="240" w:lineRule="auto"/>
        <w:ind w:firstLine="709"/>
        <w:jc w:val="both"/>
        <w:rPr>
          <w:sz w:val="20"/>
          <w:szCs w:val="20"/>
        </w:rPr>
      </w:pPr>
      <w:r w:rsidRPr="00972F45">
        <w:rPr>
          <w:sz w:val="20"/>
          <w:szCs w:val="20"/>
        </w:rPr>
        <w:t>1. Целью настоящего Порядка является регулирование расходования средств организациями, находящимися в муниципальной собственности, направляющими участников и судей па спортивные мероприятия и проводящими спортивные соревнования и учебно-тренировочные сборы.</w:t>
      </w:r>
    </w:p>
    <w:p w:rsidR="00972F45" w:rsidRPr="00972F45" w:rsidRDefault="00972F45" w:rsidP="00972F45">
      <w:pPr>
        <w:pStyle w:val="16"/>
        <w:numPr>
          <w:ilvl w:val="0"/>
          <w:numId w:val="4"/>
        </w:numPr>
        <w:shd w:val="clear" w:color="auto" w:fill="auto"/>
        <w:tabs>
          <w:tab w:val="left" w:pos="567"/>
          <w:tab w:val="left" w:pos="993"/>
        </w:tabs>
        <w:spacing w:line="240" w:lineRule="auto"/>
        <w:ind w:left="0" w:firstLine="709"/>
        <w:jc w:val="both"/>
        <w:rPr>
          <w:sz w:val="20"/>
          <w:szCs w:val="20"/>
        </w:rPr>
      </w:pPr>
      <w:r w:rsidRPr="00972F45">
        <w:rPr>
          <w:sz w:val="20"/>
          <w:szCs w:val="20"/>
        </w:rPr>
        <w:t>К спортивным мероприятиям относятся чемпионаты, первенства, розыгрыши кубков и другие официальные спортивные соревнования, предусмотренные единым календарным планом физкультурно-оздоровительных и спортивных мероприятий Российской Федерации, единым календарным планом республиканских и муниципальных физкультурно-оздоровительных и массово-спортивных мероприятий, а также учебно-тренировочные сборы.</w:t>
      </w:r>
    </w:p>
    <w:p w:rsidR="00972F45" w:rsidRPr="00972F45" w:rsidRDefault="00972F45" w:rsidP="00972F45">
      <w:pPr>
        <w:pStyle w:val="16"/>
        <w:numPr>
          <w:ilvl w:val="0"/>
          <w:numId w:val="4"/>
        </w:numPr>
        <w:shd w:val="clear" w:color="auto" w:fill="auto"/>
        <w:tabs>
          <w:tab w:val="left" w:pos="615"/>
          <w:tab w:val="left" w:pos="993"/>
        </w:tabs>
        <w:spacing w:line="240" w:lineRule="auto"/>
        <w:ind w:left="0" w:firstLine="709"/>
        <w:jc w:val="both"/>
        <w:rPr>
          <w:sz w:val="20"/>
          <w:szCs w:val="20"/>
        </w:rPr>
      </w:pPr>
      <w:r w:rsidRPr="00972F45">
        <w:rPr>
          <w:sz w:val="20"/>
          <w:szCs w:val="20"/>
        </w:rPr>
        <w:t xml:space="preserve">К размерам на материальное обеспечение участников спортивных мероприятий относятся: обеспечение питанием, фармакологическими восстановительными средствами, витаминами и </w:t>
      </w:r>
      <w:proofErr w:type="spellStart"/>
      <w:r w:rsidRPr="00972F45">
        <w:rPr>
          <w:sz w:val="20"/>
          <w:szCs w:val="20"/>
        </w:rPr>
        <w:t>белково</w:t>
      </w:r>
      <w:proofErr w:type="spellEnd"/>
      <w:r w:rsidRPr="00972F45">
        <w:rPr>
          <w:sz w:val="20"/>
          <w:szCs w:val="20"/>
        </w:rPr>
        <w:t>-глюкозными препаратами и другими средствами; нормы расходов памятных призов: плата за использование спортивных сооружений; транспортные расходы; почтово-типографские и канцелярские расходы, оплата найма жилого помещения; оплаты судейства, труда обслуживающего персонала: обслуживание и прием иностранных спортивных делегаций н другие виды материального обеспечения участников спортивных мероприятий.</w:t>
      </w:r>
    </w:p>
    <w:p w:rsidR="00972F45" w:rsidRPr="00972F45" w:rsidRDefault="00972F45" w:rsidP="00972F45">
      <w:pPr>
        <w:pStyle w:val="16"/>
        <w:numPr>
          <w:ilvl w:val="0"/>
          <w:numId w:val="4"/>
        </w:numPr>
        <w:shd w:val="clear" w:color="auto" w:fill="auto"/>
        <w:tabs>
          <w:tab w:val="left" w:pos="615"/>
          <w:tab w:val="left" w:pos="993"/>
        </w:tabs>
        <w:spacing w:line="240" w:lineRule="auto"/>
        <w:ind w:left="0" w:firstLine="709"/>
        <w:jc w:val="both"/>
        <w:rPr>
          <w:sz w:val="20"/>
          <w:szCs w:val="20"/>
        </w:rPr>
      </w:pPr>
      <w:r w:rsidRPr="00972F45">
        <w:rPr>
          <w:sz w:val="20"/>
          <w:szCs w:val="20"/>
        </w:rPr>
        <w:t>К участникам спортивных мероприятий относятся спортсмены, судьи, тренеры, руководители и представители команд, специалисты, оговоренные в правилах, положениях о соревнованиях и регламентирующих документах</w:t>
      </w:r>
    </w:p>
    <w:p w:rsidR="00972F45" w:rsidRPr="00972F45" w:rsidRDefault="00972F45" w:rsidP="00972F45">
      <w:pPr>
        <w:pStyle w:val="16"/>
        <w:numPr>
          <w:ilvl w:val="0"/>
          <w:numId w:val="4"/>
        </w:numPr>
        <w:shd w:val="clear" w:color="auto" w:fill="auto"/>
        <w:tabs>
          <w:tab w:val="left" w:pos="582"/>
          <w:tab w:val="left" w:pos="993"/>
        </w:tabs>
        <w:spacing w:after="240" w:line="240" w:lineRule="auto"/>
        <w:ind w:left="0" w:firstLine="709"/>
        <w:jc w:val="both"/>
        <w:rPr>
          <w:sz w:val="20"/>
          <w:szCs w:val="20"/>
        </w:rPr>
      </w:pPr>
      <w:r w:rsidRPr="00972F45">
        <w:rPr>
          <w:sz w:val="20"/>
          <w:szCs w:val="20"/>
        </w:rPr>
        <w:t>Направление участников па спортивные мероприятия осуществляется на основании официального приглашения проводящих организаций</w:t>
      </w:r>
    </w:p>
    <w:p w:rsidR="00972F45" w:rsidRPr="00972F45" w:rsidRDefault="00972F45" w:rsidP="00972F45">
      <w:pPr>
        <w:pStyle w:val="Heading20"/>
        <w:shd w:val="clear" w:color="auto" w:fill="auto"/>
        <w:spacing w:after="240" w:line="240" w:lineRule="auto"/>
        <w:rPr>
          <w:rFonts w:ascii="Times New Roman" w:hAnsi="Times New Roman" w:cs="Times New Roman"/>
          <w:b/>
          <w:sz w:val="20"/>
          <w:szCs w:val="20"/>
        </w:rPr>
      </w:pPr>
      <w:bookmarkStart w:id="5" w:name="bookmark2"/>
      <w:r w:rsidRPr="00972F45">
        <w:rPr>
          <w:rFonts w:ascii="Times New Roman" w:hAnsi="Times New Roman" w:cs="Times New Roman"/>
          <w:b/>
          <w:sz w:val="20"/>
          <w:szCs w:val="20"/>
        </w:rPr>
        <w:t>II. ПОРЯДОК РАСХОДОВАНИЯ СРЕДСТВ ПРИ</w:t>
      </w:r>
      <w:r w:rsidRPr="00972F45">
        <w:rPr>
          <w:rFonts w:ascii="Times New Roman" w:hAnsi="Times New Roman" w:cs="Times New Roman"/>
          <w:b/>
          <w:sz w:val="20"/>
          <w:szCs w:val="20"/>
        </w:rPr>
        <w:br/>
        <w:t>ПРОВЕДЕНИИ СПОРТИВНЫХ МЕРОПРИЯТИЙ</w:t>
      </w:r>
      <w:bookmarkEnd w:id="5"/>
    </w:p>
    <w:p w:rsidR="00972F45" w:rsidRPr="00972F45" w:rsidRDefault="00972F45" w:rsidP="00972F45">
      <w:pPr>
        <w:pStyle w:val="16"/>
        <w:numPr>
          <w:ilvl w:val="1"/>
          <w:numId w:val="3"/>
        </w:numPr>
        <w:shd w:val="clear" w:color="auto" w:fill="auto"/>
        <w:tabs>
          <w:tab w:val="left" w:pos="993"/>
        </w:tabs>
        <w:spacing w:line="240" w:lineRule="auto"/>
        <w:ind w:firstLine="709"/>
        <w:jc w:val="both"/>
        <w:rPr>
          <w:sz w:val="20"/>
          <w:szCs w:val="20"/>
        </w:rPr>
      </w:pPr>
      <w:r w:rsidRPr="00972F45">
        <w:rPr>
          <w:sz w:val="20"/>
          <w:szCs w:val="20"/>
        </w:rPr>
        <w:t>При проведении спортивных мероприятий в установленном порядке утверждаются:</w:t>
      </w:r>
    </w:p>
    <w:p w:rsidR="00972F45" w:rsidRPr="00972F45" w:rsidRDefault="00972F45" w:rsidP="00972F45">
      <w:pPr>
        <w:pStyle w:val="16"/>
        <w:shd w:val="clear" w:color="auto" w:fill="auto"/>
        <w:tabs>
          <w:tab w:val="left" w:pos="993"/>
        </w:tabs>
        <w:spacing w:line="240" w:lineRule="auto"/>
        <w:ind w:firstLine="709"/>
        <w:jc w:val="both"/>
        <w:rPr>
          <w:sz w:val="20"/>
          <w:szCs w:val="20"/>
        </w:rPr>
      </w:pPr>
      <w:r w:rsidRPr="00972F45">
        <w:rPr>
          <w:sz w:val="20"/>
          <w:szCs w:val="20"/>
        </w:rPr>
        <w:t>положения (регламенты) о соревновании, программы пребывания иностранных делегаций, иные документы, регламентирующие порядок проведения спортивных мероприятий;</w:t>
      </w:r>
    </w:p>
    <w:p w:rsidR="00972F45" w:rsidRPr="00972F45" w:rsidRDefault="00972F45" w:rsidP="00972F45">
      <w:pPr>
        <w:pStyle w:val="16"/>
        <w:shd w:val="clear" w:color="auto" w:fill="auto"/>
        <w:tabs>
          <w:tab w:val="left" w:pos="993"/>
        </w:tabs>
        <w:spacing w:line="240" w:lineRule="auto"/>
        <w:ind w:firstLine="709"/>
        <w:jc w:val="both"/>
        <w:rPr>
          <w:sz w:val="20"/>
          <w:szCs w:val="20"/>
        </w:rPr>
      </w:pPr>
      <w:r w:rsidRPr="00972F45">
        <w:rPr>
          <w:sz w:val="20"/>
          <w:szCs w:val="20"/>
        </w:rPr>
        <w:t>сметы, включающие количественный состав участников спортивных мероприятий, сроки их проведения и размеры материального обеспечения</w:t>
      </w:r>
    </w:p>
    <w:p w:rsidR="00972F45" w:rsidRPr="00972F45" w:rsidRDefault="00972F45" w:rsidP="00972F45">
      <w:pPr>
        <w:pStyle w:val="16"/>
        <w:numPr>
          <w:ilvl w:val="1"/>
          <w:numId w:val="3"/>
        </w:numPr>
        <w:shd w:val="clear" w:color="auto" w:fill="auto"/>
        <w:tabs>
          <w:tab w:val="left" w:pos="634"/>
          <w:tab w:val="left" w:pos="993"/>
        </w:tabs>
        <w:spacing w:line="240" w:lineRule="auto"/>
        <w:ind w:firstLine="709"/>
        <w:jc w:val="both"/>
        <w:rPr>
          <w:sz w:val="20"/>
          <w:szCs w:val="20"/>
        </w:rPr>
      </w:pPr>
      <w:r w:rsidRPr="00972F45">
        <w:rPr>
          <w:sz w:val="20"/>
          <w:szCs w:val="20"/>
        </w:rPr>
        <w:t xml:space="preserve">Расходы на обеспечение питанием участников в дни проведения спортивных мероприятий, на обеспечение фармакологическими, восстановительными средствами, витаминными и </w:t>
      </w:r>
      <w:proofErr w:type="spellStart"/>
      <w:r w:rsidRPr="00972F45">
        <w:rPr>
          <w:sz w:val="20"/>
          <w:szCs w:val="20"/>
        </w:rPr>
        <w:t>белково</w:t>
      </w:r>
      <w:proofErr w:type="spellEnd"/>
      <w:r w:rsidRPr="00972F45">
        <w:rPr>
          <w:sz w:val="20"/>
          <w:szCs w:val="20"/>
        </w:rPr>
        <w:t xml:space="preserve">-глюкозными </w:t>
      </w:r>
      <w:r w:rsidRPr="00972F45">
        <w:rPr>
          <w:sz w:val="20"/>
          <w:szCs w:val="20"/>
        </w:rPr>
        <w:lastRenderedPageBreak/>
        <w:t>препаратами, медикаментами общего лечебного назначения и перевязочными материалами для участников учебно-тренировочных сборов н всероссийских спортивных мероприятий, на приобретение памятных призов для награждения победителей и призеров спортивных соревнований производятся в соответствии с нормами согласно приложениям N 1 - 3.</w:t>
      </w:r>
    </w:p>
    <w:p w:rsidR="00972F45" w:rsidRPr="00972F45" w:rsidRDefault="00972F45" w:rsidP="00972F45">
      <w:pPr>
        <w:pStyle w:val="16"/>
        <w:numPr>
          <w:ilvl w:val="1"/>
          <w:numId w:val="3"/>
        </w:numPr>
        <w:shd w:val="clear" w:color="auto" w:fill="auto"/>
        <w:tabs>
          <w:tab w:val="left" w:pos="577"/>
          <w:tab w:val="left" w:pos="993"/>
        </w:tabs>
        <w:spacing w:line="240" w:lineRule="auto"/>
        <w:ind w:firstLine="709"/>
        <w:jc w:val="both"/>
        <w:rPr>
          <w:sz w:val="20"/>
          <w:szCs w:val="20"/>
        </w:rPr>
      </w:pPr>
      <w:r w:rsidRPr="00972F45">
        <w:rPr>
          <w:sz w:val="20"/>
          <w:szCs w:val="20"/>
        </w:rPr>
        <w:t>Бронирование мест в гостиницах осуществляется не более чем на одни сутки до установленного срока приезда участников спортивных мероприятий.</w:t>
      </w:r>
    </w:p>
    <w:p w:rsidR="00972F45" w:rsidRPr="00972F45" w:rsidRDefault="00972F45" w:rsidP="00972F45">
      <w:pPr>
        <w:pStyle w:val="16"/>
        <w:numPr>
          <w:ilvl w:val="1"/>
          <w:numId w:val="3"/>
        </w:numPr>
        <w:shd w:val="clear" w:color="auto" w:fill="auto"/>
        <w:tabs>
          <w:tab w:val="left" w:pos="601"/>
          <w:tab w:val="left" w:pos="993"/>
        </w:tabs>
        <w:spacing w:line="240" w:lineRule="auto"/>
        <w:ind w:firstLine="709"/>
        <w:jc w:val="both"/>
        <w:rPr>
          <w:sz w:val="20"/>
          <w:szCs w:val="20"/>
        </w:rPr>
      </w:pPr>
      <w:r w:rsidRPr="00972F45">
        <w:rPr>
          <w:sz w:val="20"/>
          <w:szCs w:val="20"/>
        </w:rPr>
        <w:t>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 подтвержденные соответствующими документами, возмещаются участникам спортивных мероприятий.</w:t>
      </w:r>
    </w:p>
    <w:p w:rsidR="00972F45" w:rsidRPr="00972F45" w:rsidRDefault="00972F45" w:rsidP="00972F45">
      <w:pPr>
        <w:pStyle w:val="16"/>
        <w:numPr>
          <w:ilvl w:val="1"/>
          <w:numId w:val="3"/>
        </w:numPr>
        <w:shd w:val="clear" w:color="auto" w:fill="auto"/>
        <w:tabs>
          <w:tab w:val="left" w:pos="649"/>
          <w:tab w:val="left" w:pos="993"/>
        </w:tabs>
        <w:spacing w:line="240" w:lineRule="auto"/>
        <w:ind w:firstLine="709"/>
        <w:jc w:val="both"/>
        <w:rPr>
          <w:sz w:val="20"/>
          <w:szCs w:val="20"/>
        </w:rPr>
      </w:pPr>
      <w:r w:rsidRPr="00972F45">
        <w:rPr>
          <w:sz w:val="20"/>
          <w:szCs w:val="20"/>
        </w:rPr>
        <w:t>Расходы по аренде спортивных сооружений и оборудования, транспортные, телеграфные, почтово-типографские, канцелярские и другие расходы производятся по действующим в отраслях расценкам или договорным ценам в объемах, обеспечивающих наиболее экономичное проведение спортивных мероприятий и рациональное использование средств.</w:t>
      </w:r>
    </w:p>
    <w:p w:rsidR="00972F45" w:rsidRPr="00972F45" w:rsidRDefault="00972F45" w:rsidP="00972F45">
      <w:pPr>
        <w:pStyle w:val="16"/>
        <w:numPr>
          <w:ilvl w:val="1"/>
          <w:numId w:val="3"/>
        </w:numPr>
        <w:shd w:val="clear" w:color="auto" w:fill="auto"/>
        <w:tabs>
          <w:tab w:val="left" w:pos="993"/>
        </w:tabs>
        <w:spacing w:line="240" w:lineRule="auto"/>
        <w:ind w:firstLine="709"/>
        <w:jc w:val="both"/>
        <w:rPr>
          <w:sz w:val="20"/>
          <w:szCs w:val="20"/>
        </w:rPr>
      </w:pPr>
      <w:r w:rsidRPr="00972F45">
        <w:rPr>
          <w:sz w:val="20"/>
          <w:szCs w:val="20"/>
        </w:rPr>
        <w:t>Расходы по оплате труда привлеченных специалистов и обслуживающего персонала производятся в рамках, принятых для оплаты аналогичных работ в бюджетной сфере, и с учетом фактического объема выполненных работ, или взамен оплаты труда может обеспечиваться питание по нормам, установленным в приложении N 1.</w:t>
      </w:r>
    </w:p>
    <w:p w:rsidR="00972F45" w:rsidRPr="00972F45" w:rsidRDefault="00972F45" w:rsidP="00972F45">
      <w:pPr>
        <w:pStyle w:val="16"/>
        <w:numPr>
          <w:ilvl w:val="1"/>
          <w:numId w:val="3"/>
        </w:numPr>
        <w:shd w:val="clear" w:color="auto" w:fill="auto"/>
        <w:tabs>
          <w:tab w:val="left" w:pos="993"/>
        </w:tabs>
        <w:spacing w:after="240" w:line="240" w:lineRule="auto"/>
        <w:ind w:firstLine="709"/>
        <w:jc w:val="both"/>
        <w:rPr>
          <w:sz w:val="20"/>
          <w:szCs w:val="20"/>
        </w:rPr>
      </w:pPr>
      <w:r w:rsidRPr="00972F45">
        <w:rPr>
          <w:sz w:val="20"/>
          <w:szCs w:val="20"/>
        </w:rPr>
        <w:t xml:space="preserve">Возмещение </w:t>
      </w:r>
      <w:proofErr w:type="gramStart"/>
      <w:r w:rsidRPr="00972F45">
        <w:rPr>
          <w:sz w:val="20"/>
          <w:szCs w:val="20"/>
        </w:rPr>
        <w:t>затрат</w:t>
      </w:r>
      <w:proofErr w:type="gramEnd"/>
      <w:r w:rsidRPr="00972F45">
        <w:rPr>
          <w:sz w:val="20"/>
          <w:szCs w:val="20"/>
        </w:rPr>
        <w:t xml:space="preserve"> но командированию и заработной плате участникам спортивных мероприятий производятся но нормам, установленным законодательством.</w:t>
      </w:r>
    </w:p>
    <w:p w:rsidR="00972F45" w:rsidRPr="00972F45" w:rsidRDefault="00972F45" w:rsidP="00972F45">
      <w:pPr>
        <w:pStyle w:val="16"/>
        <w:shd w:val="clear" w:color="auto" w:fill="auto"/>
        <w:spacing w:line="240" w:lineRule="auto"/>
        <w:jc w:val="center"/>
        <w:rPr>
          <w:b/>
          <w:sz w:val="20"/>
          <w:szCs w:val="20"/>
        </w:rPr>
      </w:pPr>
      <w:r w:rsidRPr="00972F45">
        <w:rPr>
          <w:b/>
          <w:sz w:val="20"/>
          <w:szCs w:val="20"/>
        </w:rPr>
        <w:t>III. ПОРЯДОК ФИНАНСИРОВАНИЯ СПОРТИВНЫХ МЕРОПРИЯТИЙ</w:t>
      </w:r>
    </w:p>
    <w:p w:rsidR="00972F45" w:rsidRPr="00972F45" w:rsidRDefault="00972F45" w:rsidP="00972F45">
      <w:pPr>
        <w:pStyle w:val="16"/>
        <w:shd w:val="clear" w:color="auto" w:fill="auto"/>
        <w:spacing w:line="240" w:lineRule="auto"/>
        <w:ind w:firstLine="709"/>
        <w:jc w:val="both"/>
        <w:rPr>
          <w:sz w:val="20"/>
          <w:szCs w:val="20"/>
        </w:rPr>
      </w:pPr>
      <w:r w:rsidRPr="00972F45">
        <w:rPr>
          <w:sz w:val="20"/>
          <w:szCs w:val="20"/>
        </w:rPr>
        <w:t>Источниками финансирования спортивных мероприятий являются бюджетные и внебюджетные средства Внебюджетные средства могут образовываться за счет благотворительной помощи, добровольных пожертвований, заявочных взносов и иных источников.</w:t>
      </w:r>
    </w:p>
    <w:p w:rsidR="00972F45" w:rsidRPr="00972F45" w:rsidRDefault="00972F45" w:rsidP="00972F45">
      <w:pPr>
        <w:pStyle w:val="16"/>
        <w:shd w:val="clear" w:color="auto" w:fill="auto"/>
        <w:spacing w:line="240" w:lineRule="auto"/>
        <w:ind w:firstLine="709"/>
        <w:jc w:val="both"/>
        <w:rPr>
          <w:sz w:val="20"/>
          <w:szCs w:val="20"/>
        </w:rPr>
      </w:pPr>
      <w:r w:rsidRPr="00972F45">
        <w:rPr>
          <w:sz w:val="20"/>
          <w:szCs w:val="20"/>
        </w:rPr>
        <w:t>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w:t>
      </w:r>
    </w:p>
    <w:p w:rsidR="00972F45" w:rsidRPr="00972F45" w:rsidRDefault="00972F45" w:rsidP="00972F45">
      <w:pPr>
        <w:pStyle w:val="16"/>
        <w:shd w:val="clear" w:color="auto" w:fill="auto"/>
        <w:spacing w:line="240" w:lineRule="auto"/>
        <w:ind w:firstLine="709"/>
        <w:jc w:val="both"/>
        <w:rPr>
          <w:sz w:val="20"/>
          <w:szCs w:val="20"/>
        </w:rPr>
      </w:pPr>
      <w:r w:rsidRPr="00972F45">
        <w:rPr>
          <w:sz w:val="20"/>
          <w:szCs w:val="20"/>
        </w:rPr>
        <w:t>При проведении спортивных мероприятий на территории Аликовского района Чувашской Республики, финансируемых за счет средств бюджета Аликовского района Чувашской Республики, условия финансового обеспечения устанавливаются в Положениях (регламентах) об этих соревнованиях</w:t>
      </w:r>
    </w:p>
    <w:p w:rsidR="00972F45" w:rsidRPr="00972F45" w:rsidRDefault="00972F45" w:rsidP="00972F45">
      <w:pPr>
        <w:pStyle w:val="Heading220"/>
        <w:shd w:val="clear" w:color="auto" w:fill="auto"/>
        <w:spacing w:before="240" w:after="240" w:line="240" w:lineRule="auto"/>
        <w:rPr>
          <w:rFonts w:ascii="Times New Roman" w:hAnsi="Times New Roman" w:cs="Times New Roman"/>
          <w:sz w:val="20"/>
          <w:szCs w:val="20"/>
        </w:rPr>
      </w:pPr>
      <w:bookmarkStart w:id="6" w:name="bookmark3"/>
      <w:r w:rsidRPr="00972F45">
        <w:rPr>
          <w:rFonts w:ascii="Times New Roman" w:hAnsi="Times New Roman" w:cs="Times New Roman"/>
          <w:sz w:val="20"/>
          <w:szCs w:val="20"/>
        </w:rPr>
        <w:t>IV. ПОРЯДОК ОБЕСПЕЧЕНИЯ БЕСПЛАТНЫМ ПИТАНИЕМ</w:t>
      </w:r>
      <w:r w:rsidRPr="00972F45">
        <w:rPr>
          <w:rFonts w:ascii="Times New Roman" w:hAnsi="Times New Roman" w:cs="Times New Roman"/>
          <w:sz w:val="20"/>
          <w:szCs w:val="20"/>
        </w:rPr>
        <w:br/>
        <w:t>УЧАЩИХСЯ ОБРАЗОВАТЕЛЬНЫХ ШКОЛ РАЙОНА II ДЕТСКИХ ЮНОШЕСКИХ</w:t>
      </w:r>
      <w:bookmarkStart w:id="7" w:name="bookmark4"/>
      <w:bookmarkEnd w:id="6"/>
      <w:r w:rsidRPr="00972F45">
        <w:rPr>
          <w:rFonts w:ascii="Times New Roman" w:hAnsi="Times New Roman" w:cs="Times New Roman"/>
          <w:sz w:val="20"/>
          <w:szCs w:val="20"/>
        </w:rPr>
        <w:t xml:space="preserve"> СПОРТИВНЫХ ШКОЛ</w:t>
      </w:r>
      <w:bookmarkEnd w:id="7"/>
    </w:p>
    <w:p w:rsidR="00972F45" w:rsidRDefault="00972F45" w:rsidP="00972F45">
      <w:pPr>
        <w:pStyle w:val="16"/>
        <w:shd w:val="clear" w:color="auto" w:fill="auto"/>
        <w:spacing w:line="240" w:lineRule="auto"/>
        <w:ind w:firstLine="709"/>
        <w:jc w:val="both"/>
        <w:rPr>
          <w:sz w:val="20"/>
          <w:szCs w:val="20"/>
        </w:rPr>
      </w:pPr>
      <w:r w:rsidRPr="00972F45">
        <w:rPr>
          <w:sz w:val="20"/>
          <w:szCs w:val="20"/>
        </w:rPr>
        <w:t>Нормы расходов обеспечения питанием учащихся образовательных школ и детских юношеских спортивных школ (приложение N 4) применяются в учебно-тренировочном процессе учащихся постоянного и переменного состава и дифференцированы в зависимости от спортивного разряда и звания учащихся.  В случае подготовки учащихся детских юношеских спортивных школ к Всероссийским спортивным мероприятиям и выезда на них применяются нормы расходов согласно пункту 4 приложения N I к настоящему постановлению.</w:t>
      </w:r>
    </w:p>
    <w:p w:rsidR="00972F45" w:rsidRPr="00972F45" w:rsidRDefault="00972F45" w:rsidP="00972F45">
      <w:pPr>
        <w:pStyle w:val="16"/>
        <w:shd w:val="clear" w:color="auto" w:fill="auto"/>
        <w:spacing w:line="240" w:lineRule="auto"/>
        <w:ind w:firstLine="709"/>
        <w:jc w:val="both"/>
        <w:rPr>
          <w:sz w:val="20"/>
          <w:szCs w:val="20"/>
        </w:rPr>
      </w:pPr>
    </w:p>
    <w:p w:rsidR="00972F45" w:rsidRPr="00972F45" w:rsidRDefault="00972F45" w:rsidP="00972F45">
      <w:pPr>
        <w:pStyle w:val="16"/>
        <w:shd w:val="clear" w:color="auto" w:fill="auto"/>
        <w:spacing w:line="240" w:lineRule="auto"/>
        <w:ind w:firstLine="6804"/>
        <w:rPr>
          <w:sz w:val="20"/>
          <w:szCs w:val="20"/>
        </w:rPr>
      </w:pPr>
      <w:r w:rsidRPr="0087489D">
        <w:rPr>
          <w:sz w:val="20"/>
          <w:szCs w:val="20"/>
        </w:rPr>
        <w:t xml:space="preserve">                           </w:t>
      </w:r>
      <w:r w:rsidRPr="00972F45">
        <w:rPr>
          <w:sz w:val="20"/>
          <w:szCs w:val="20"/>
        </w:rPr>
        <w:t>Приложение № 1</w:t>
      </w:r>
    </w:p>
    <w:p w:rsidR="00972F45" w:rsidRPr="00972F45" w:rsidRDefault="00972F45" w:rsidP="00972F45">
      <w:pPr>
        <w:pStyle w:val="16"/>
        <w:shd w:val="clear" w:color="auto" w:fill="auto"/>
        <w:spacing w:after="240" w:line="240" w:lineRule="auto"/>
        <w:ind w:left="6237"/>
        <w:rPr>
          <w:sz w:val="20"/>
          <w:szCs w:val="20"/>
        </w:rPr>
      </w:pPr>
      <w:r w:rsidRPr="00972F45">
        <w:rPr>
          <w:sz w:val="20"/>
          <w:szCs w:val="20"/>
        </w:rPr>
        <w:t>к Порядку мат</w:t>
      </w:r>
      <w:r>
        <w:rPr>
          <w:sz w:val="20"/>
          <w:szCs w:val="20"/>
        </w:rPr>
        <w:t xml:space="preserve">ериального </w:t>
      </w:r>
      <w:r w:rsidRPr="00972F45">
        <w:rPr>
          <w:sz w:val="20"/>
          <w:szCs w:val="20"/>
        </w:rPr>
        <w:t>обеспечения</w:t>
      </w:r>
      <w:r w:rsidRPr="00972F45">
        <w:rPr>
          <w:sz w:val="20"/>
          <w:szCs w:val="20"/>
        </w:rPr>
        <w:br/>
        <w:t xml:space="preserve">                        спортивных мероприятий</w:t>
      </w:r>
    </w:p>
    <w:p w:rsidR="00972F45" w:rsidRPr="00972F45" w:rsidRDefault="00972F45" w:rsidP="00972F45">
      <w:pPr>
        <w:pStyle w:val="16"/>
        <w:shd w:val="clear" w:color="auto" w:fill="auto"/>
        <w:spacing w:line="240" w:lineRule="auto"/>
        <w:jc w:val="center"/>
        <w:rPr>
          <w:sz w:val="20"/>
          <w:szCs w:val="20"/>
        </w:rPr>
      </w:pPr>
      <w:r w:rsidRPr="00972F45">
        <w:rPr>
          <w:sz w:val="20"/>
          <w:szCs w:val="20"/>
        </w:rPr>
        <w:t>НОРМЫ РАСХОДОВ</w:t>
      </w:r>
      <w:r w:rsidRPr="00972F45">
        <w:rPr>
          <w:sz w:val="20"/>
          <w:szCs w:val="20"/>
        </w:rPr>
        <w:br/>
        <w:t>НА ОБЕСПЕЧЕНИЕ ПИТАНИЕМ УЧАСТНИКОВ В ДНИ ПРОВЕДЕНИЯ</w:t>
      </w:r>
      <w:r w:rsidRPr="00972F45">
        <w:rPr>
          <w:sz w:val="20"/>
          <w:szCs w:val="20"/>
        </w:rPr>
        <w:br/>
        <w:t>СПОРТИВНЫХ МЕРОПРИЯТИЙ</w:t>
      </w:r>
    </w:p>
    <w:tbl>
      <w:tblPr>
        <w:tblW w:w="5000"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67"/>
        <w:gridCol w:w="5509"/>
        <w:gridCol w:w="3352"/>
      </w:tblGrid>
      <w:tr w:rsidR="00972F45" w:rsidRPr="00972F45" w:rsidTr="0090595D">
        <w:trPr>
          <w:trHeight w:val="509"/>
        </w:trPr>
        <w:tc>
          <w:tcPr>
            <w:tcW w:w="398" w:type="pct"/>
            <w:shd w:val="clear" w:color="auto" w:fill="FFFFFF"/>
            <w:vAlign w:val="center"/>
          </w:tcPr>
          <w:p w:rsidR="00972F45" w:rsidRPr="00972F45" w:rsidRDefault="00972F45" w:rsidP="0090595D">
            <w:pPr>
              <w:pStyle w:val="16"/>
              <w:shd w:val="clear" w:color="auto" w:fill="auto"/>
              <w:spacing w:line="240" w:lineRule="auto"/>
              <w:ind w:left="-152"/>
              <w:jc w:val="center"/>
              <w:rPr>
                <w:sz w:val="20"/>
                <w:szCs w:val="20"/>
              </w:rPr>
            </w:pPr>
            <w:r w:rsidRPr="00972F45">
              <w:rPr>
                <w:sz w:val="20"/>
                <w:szCs w:val="20"/>
              </w:rPr>
              <w:t>N</w:t>
            </w:r>
          </w:p>
          <w:p w:rsidR="00972F45" w:rsidRPr="00972F45" w:rsidRDefault="00972F45" w:rsidP="0090595D">
            <w:pPr>
              <w:pStyle w:val="16"/>
              <w:shd w:val="clear" w:color="auto" w:fill="auto"/>
              <w:spacing w:line="240" w:lineRule="auto"/>
              <w:ind w:left="-152"/>
              <w:jc w:val="center"/>
              <w:rPr>
                <w:sz w:val="20"/>
                <w:szCs w:val="20"/>
              </w:rPr>
            </w:pPr>
            <w:r w:rsidRPr="00972F45">
              <w:rPr>
                <w:sz w:val="20"/>
                <w:szCs w:val="20"/>
              </w:rPr>
              <w:t>п/п</w:t>
            </w:r>
          </w:p>
        </w:tc>
        <w:tc>
          <w:tcPr>
            <w:tcW w:w="2861"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Наименование спортивных мероприятий</w:t>
            </w:r>
          </w:p>
        </w:tc>
        <w:tc>
          <w:tcPr>
            <w:tcW w:w="1741"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Нормы расходов на одного человека в день (в рублях)</w:t>
            </w:r>
          </w:p>
        </w:tc>
      </w:tr>
      <w:tr w:rsidR="00972F45" w:rsidRPr="00972F45" w:rsidTr="0090595D">
        <w:trPr>
          <w:trHeight w:val="499"/>
        </w:trPr>
        <w:tc>
          <w:tcPr>
            <w:tcW w:w="398" w:type="pct"/>
            <w:shd w:val="clear" w:color="auto" w:fill="FFFFFF"/>
            <w:vAlign w:val="center"/>
          </w:tcPr>
          <w:p w:rsidR="00972F45" w:rsidRPr="00972F45" w:rsidRDefault="00972F45" w:rsidP="0090595D">
            <w:pPr>
              <w:pStyle w:val="16"/>
              <w:shd w:val="clear" w:color="auto" w:fill="auto"/>
              <w:spacing w:line="240" w:lineRule="auto"/>
              <w:ind w:left="-152"/>
              <w:jc w:val="center"/>
              <w:rPr>
                <w:sz w:val="20"/>
                <w:szCs w:val="20"/>
              </w:rPr>
            </w:pPr>
            <w:r w:rsidRPr="00972F45">
              <w:rPr>
                <w:sz w:val="20"/>
                <w:szCs w:val="20"/>
              </w:rPr>
              <w:t>1.</w:t>
            </w:r>
          </w:p>
        </w:tc>
        <w:tc>
          <w:tcPr>
            <w:tcW w:w="2861" w:type="pct"/>
            <w:shd w:val="clear" w:color="auto" w:fill="FFFFFF"/>
            <w:vAlign w:val="center"/>
          </w:tcPr>
          <w:p w:rsidR="00972F45" w:rsidRPr="00972F45" w:rsidRDefault="00972F45" w:rsidP="0090595D">
            <w:pPr>
              <w:pStyle w:val="16"/>
              <w:shd w:val="clear" w:color="auto" w:fill="auto"/>
              <w:spacing w:line="240" w:lineRule="auto"/>
              <w:ind w:left="94"/>
              <w:rPr>
                <w:sz w:val="20"/>
                <w:szCs w:val="20"/>
              </w:rPr>
            </w:pPr>
            <w:r w:rsidRPr="00972F45">
              <w:rPr>
                <w:sz w:val="20"/>
                <w:szCs w:val="20"/>
              </w:rPr>
              <w:t>Районные спортивные мероприятия</w:t>
            </w:r>
          </w:p>
        </w:tc>
        <w:tc>
          <w:tcPr>
            <w:tcW w:w="1741" w:type="pct"/>
            <w:shd w:val="clear" w:color="auto" w:fill="FFFFFF"/>
            <w:vAlign w:val="center"/>
          </w:tcPr>
          <w:p w:rsidR="00972F45" w:rsidRPr="00972F45" w:rsidRDefault="00972F45" w:rsidP="0090595D">
            <w:pPr>
              <w:pStyle w:val="16"/>
              <w:shd w:val="clear" w:color="auto" w:fill="auto"/>
              <w:spacing w:line="240" w:lineRule="auto"/>
              <w:ind w:firstLine="709"/>
              <w:jc w:val="center"/>
              <w:rPr>
                <w:sz w:val="20"/>
                <w:szCs w:val="20"/>
              </w:rPr>
            </w:pPr>
            <w:r w:rsidRPr="00972F45">
              <w:rPr>
                <w:sz w:val="20"/>
                <w:szCs w:val="20"/>
              </w:rPr>
              <w:t>250</w:t>
            </w:r>
          </w:p>
        </w:tc>
      </w:tr>
      <w:tr w:rsidR="00972F45" w:rsidRPr="00972F45" w:rsidTr="0090595D">
        <w:trPr>
          <w:trHeight w:val="499"/>
        </w:trPr>
        <w:tc>
          <w:tcPr>
            <w:tcW w:w="398" w:type="pct"/>
            <w:shd w:val="clear" w:color="auto" w:fill="FFFFFF"/>
            <w:vAlign w:val="center"/>
          </w:tcPr>
          <w:p w:rsidR="00972F45" w:rsidRPr="00972F45" w:rsidRDefault="00972F45" w:rsidP="0090595D">
            <w:pPr>
              <w:pStyle w:val="16"/>
              <w:shd w:val="clear" w:color="auto" w:fill="auto"/>
              <w:spacing w:line="240" w:lineRule="auto"/>
              <w:ind w:left="-152"/>
              <w:jc w:val="center"/>
              <w:rPr>
                <w:sz w:val="20"/>
                <w:szCs w:val="20"/>
              </w:rPr>
            </w:pPr>
            <w:r w:rsidRPr="00972F45">
              <w:rPr>
                <w:sz w:val="20"/>
                <w:szCs w:val="20"/>
              </w:rPr>
              <w:t>2.</w:t>
            </w:r>
          </w:p>
        </w:tc>
        <w:tc>
          <w:tcPr>
            <w:tcW w:w="2861" w:type="pct"/>
            <w:shd w:val="clear" w:color="auto" w:fill="FFFFFF"/>
            <w:vAlign w:val="center"/>
          </w:tcPr>
          <w:p w:rsidR="00972F45" w:rsidRPr="00972F45" w:rsidRDefault="00972F45" w:rsidP="0090595D">
            <w:pPr>
              <w:pStyle w:val="16"/>
              <w:shd w:val="clear" w:color="auto" w:fill="auto"/>
              <w:spacing w:line="240" w:lineRule="auto"/>
              <w:ind w:left="94"/>
              <w:rPr>
                <w:sz w:val="20"/>
                <w:szCs w:val="20"/>
              </w:rPr>
            </w:pPr>
            <w:r w:rsidRPr="00972F45">
              <w:rPr>
                <w:sz w:val="20"/>
                <w:szCs w:val="20"/>
              </w:rPr>
              <w:t>Республиканские спортивные мероприятия</w:t>
            </w:r>
          </w:p>
        </w:tc>
        <w:tc>
          <w:tcPr>
            <w:tcW w:w="1741" w:type="pct"/>
            <w:shd w:val="clear" w:color="auto" w:fill="FFFFFF"/>
            <w:vAlign w:val="center"/>
          </w:tcPr>
          <w:p w:rsidR="00972F45" w:rsidRPr="00972F45" w:rsidRDefault="00972F45" w:rsidP="0090595D">
            <w:pPr>
              <w:pStyle w:val="16"/>
              <w:shd w:val="clear" w:color="auto" w:fill="auto"/>
              <w:spacing w:line="240" w:lineRule="auto"/>
              <w:ind w:firstLine="709"/>
              <w:jc w:val="center"/>
              <w:rPr>
                <w:sz w:val="20"/>
                <w:szCs w:val="20"/>
              </w:rPr>
            </w:pPr>
            <w:r w:rsidRPr="00972F45">
              <w:rPr>
                <w:sz w:val="20"/>
                <w:szCs w:val="20"/>
              </w:rPr>
              <w:t>300</w:t>
            </w:r>
          </w:p>
        </w:tc>
      </w:tr>
      <w:tr w:rsidR="00972F45" w:rsidRPr="00972F45" w:rsidTr="0090595D">
        <w:trPr>
          <w:trHeight w:val="946"/>
        </w:trPr>
        <w:tc>
          <w:tcPr>
            <w:tcW w:w="398" w:type="pct"/>
            <w:shd w:val="clear" w:color="auto" w:fill="FFFFFF"/>
            <w:vAlign w:val="center"/>
          </w:tcPr>
          <w:p w:rsidR="00972F45" w:rsidRPr="00972F45" w:rsidRDefault="00972F45" w:rsidP="0090595D">
            <w:pPr>
              <w:pStyle w:val="16"/>
              <w:shd w:val="clear" w:color="auto" w:fill="auto"/>
              <w:spacing w:line="240" w:lineRule="auto"/>
              <w:ind w:left="-152"/>
              <w:jc w:val="center"/>
              <w:rPr>
                <w:sz w:val="20"/>
                <w:szCs w:val="20"/>
              </w:rPr>
            </w:pPr>
            <w:r w:rsidRPr="00972F45">
              <w:rPr>
                <w:sz w:val="20"/>
                <w:szCs w:val="20"/>
              </w:rPr>
              <w:t>3.</w:t>
            </w:r>
          </w:p>
        </w:tc>
        <w:tc>
          <w:tcPr>
            <w:tcW w:w="2861" w:type="pct"/>
            <w:shd w:val="clear" w:color="auto" w:fill="FFFFFF"/>
            <w:vAlign w:val="center"/>
          </w:tcPr>
          <w:p w:rsidR="00972F45" w:rsidRPr="00972F45" w:rsidRDefault="00972F45" w:rsidP="0090595D">
            <w:pPr>
              <w:pStyle w:val="16"/>
              <w:shd w:val="clear" w:color="auto" w:fill="auto"/>
              <w:spacing w:line="240" w:lineRule="auto"/>
              <w:ind w:left="94"/>
              <w:rPr>
                <w:sz w:val="20"/>
                <w:szCs w:val="20"/>
              </w:rPr>
            </w:pPr>
            <w:r w:rsidRPr="00972F45">
              <w:rPr>
                <w:sz w:val="20"/>
                <w:szCs w:val="20"/>
              </w:rPr>
              <w:t>Учебно-тренировочные сборы но подготовке к республиканским и всероссийским спортивным мероприятиям, в том числе за пределами Чувашской Республики</w:t>
            </w:r>
          </w:p>
        </w:tc>
        <w:tc>
          <w:tcPr>
            <w:tcW w:w="1741" w:type="pct"/>
            <w:shd w:val="clear" w:color="auto" w:fill="FFFFFF"/>
            <w:vAlign w:val="center"/>
          </w:tcPr>
          <w:p w:rsidR="00972F45" w:rsidRPr="00972F45" w:rsidRDefault="00972F45" w:rsidP="0090595D">
            <w:pPr>
              <w:pStyle w:val="16"/>
              <w:shd w:val="clear" w:color="auto" w:fill="auto"/>
              <w:spacing w:line="240" w:lineRule="auto"/>
              <w:ind w:firstLine="709"/>
              <w:jc w:val="center"/>
              <w:rPr>
                <w:sz w:val="20"/>
                <w:szCs w:val="20"/>
              </w:rPr>
            </w:pPr>
            <w:r w:rsidRPr="00972F45">
              <w:rPr>
                <w:sz w:val="20"/>
                <w:szCs w:val="20"/>
              </w:rPr>
              <w:t>400</w:t>
            </w:r>
          </w:p>
        </w:tc>
      </w:tr>
      <w:tr w:rsidR="00972F45" w:rsidRPr="00972F45" w:rsidTr="0090595D">
        <w:trPr>
          <w:trHeight w:val="341"/>
        </w:trPr>
        <w:tc>
          <w:tcPr>
            <w:tcW w:w="398" w:type="pct"/>
            <w:shd w:val="clear" w:color="auto" w:fill="FFFFFF"/>
            <w:vAlign w:val="center"/>
          </w:tcPr>
          <w:p w:rsidR="00972F45" w:rsidRPr="00972F45" w:rsidRDefault="00972F45" w:rsidP="0090595D">
            <w:pPr>
              <w:pStyle w:val="Bodytext20"/>
              <w:shd w:val="clear" w:color="auto" w:fill="auto"/>
              <w:spacing w:line="240" w:lineRule="auto"/>
              <w:ind w:left="-152"/>
              <w:jc w:val="center"/>
              <w:rPr>
                <w:sz w:val="20"/>
                <w:szCs w:val="20"/>
              </w:rPr>
            </w:pPr>
            <w:r w:rsidRPr="00972F45">
              <w:rPr>
                <w:sz w:val="20"/>
                <w:szCs w:val="20"/>
                <w:vertAlign w:val="superscript"/>
              </w:rPr>
              <w:t>4</w:t>
            </w:r>
          </w:p>
        </w:tc>
        <w:tc>
          <w:tcPr>
            <w:tcW w:w="2861" w:type="pct"/>
            <w:shd w:val="clear" w:color="auto" w:fill="FFFFFF"/>
            <w:vAlign w:val="center"/>
          </w:tcPr>
          <w:p w:rsidR="00972F45" w:rsidRPr="00972F45" w:rsidRDefault="00972F45" w:rsidP="0090595D">
            <w:pPr>
              <w:pStyle w:val="16"/>
              <w:shd w:val="clear" w:color="auto" w:fill="auto"/>
              <w:spacing w:line="240" w:lineRule="auto"/>
              <w:ind w:left="94"/>
              <w:rPr>
                <w:sz w:val="20"/>
                <w:szCs w:val="20"/>
              </w:rPr>
            </w:pPr>
            <w:r w:rsidRPr="00972F45">
              <w:rPr>
                <w:sz w:val="20"/>
                <w:szCs w:val="20"/>
              </w:rPr>
              <w:t>Всероссийские спортивные мероприятия</w:t>
            </w:r>
          </w:p>
        </w:tc>
        <w:tc>
          <w:tcPr>
            <w:tcW w:w="1741" w:type="pct"/>
            <w:shd w:val="clear" w:color="auto" w:fill="FFFFFF"/>
            <w:vAlign w:val="center"/>
          </w:tcPr>
          <w:p w:rsidR="00972F45" w:rsidRPr="00972F45" w:rsidRDefault="00972F45" w:rsidP="0090595D">
            <w:pPr>
              <w:pStyle w:val="16"/>
              <w:shd w:val="clear" w:color="auto" w:fill="auto"/>
              <w:spacing w:line="240" w:lineRule="auto"/>
              <w:ind w:firstLine="709"/>
              <w:jc w:val="center"/>
              <w:rPr>
                <w:sz w:val="20"/>
                <w:szCs w:val="20"/>
              </w:rPr>
            </w:pPr>
            <w:r w:rsidRPr="00972F45">
              <w:rPr>
                <w:sz w:val="20"/>
                <w:szCs w:val="20"/>
              </w:rPr>
              <w:t>400</w:t>
            </w:r>
          </w:p>
        </w:tc>
      </w:tr>
    </w:tbl>
    <w:p w:rsidR="00972F45" w:rsidRPr="00972F45" w:rsidRDefault="00972F45" w:rsidP="00972F45">
      <w:pPr>
        <w:pStyle w:val="16"/>
        <w:shd w:val="clear" w:color="auto" w:fill="auto"/>
        <w:spacing w:before="240" w:line="240" w:lineRule="auto"/>
        <w:ind w:firstLine="709"/>
        <w:jc w:val="both"/>
        <w:rPr>
          <w:sz w:val="20"/>
          <w:szCs w:val="20"/>
        </w:rPr>
      </w:pPr>
      <w:r w:rsidRPr="00972F45">
        <w:rPr>
          <w:sz w:val="20"/>
          <w:szCs w:val="20"/>
        </w:rPr>
        <w:lastRenderedPageBreak/>
        <w:t xml:space="preserve">Примечания: а) нормы расходов на обеспечение питанием на учебно-тренировочных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Главой администрации Аликовского района </w:t>
      </w:r>
      <w:proofErr w:type="gramStart"/>
      <w:r w:rsidRPr="00972F45">
        <w:rPr>
          <w:sz w:val="20"/>
          <w:szCs w:val="20"/>
        </w:rPr>
        <w:t>Чувашской  Республики</w:t>
      </w:r>
      <w:proofErr w:type="gramEnd"/>
      <w:r w:rsidRPr="00972F45">
        <w:rPr>
          <w:sz w:val="20"/>
          <w:szCs w:val="20"/>
        </w:rPr>
        <w:t>;</w:t>
      </w:r>
    </w:p>
    <w:p w:rsidR="00972F45" w:rsidRPr="00972F45" w:rsidRDefault="00972F45" w:rsidP="00972F45">
      <w:pPr>
        <w:pStyle w:val="16"/>
        <w:shd w:val="clear" w:color="auto" w:fill="auto"/>
        <w:tabs>
          <w:tab w:val="left" w:pos="625"/>
        </w:tabs>
        <w:spacing w:line="240" w:lineRule="auto"/>
        <w:ind w:firstLine="709"/>
        <w:jc w:val="both"/>
        <w:rPr>
          <w:sz w:val="20"/>
          <w:szCs w:val="20"/>
        </w:rPr>
      </w:pPr>
      <w:r w:rsidRPr="00972F45">
        <w:rPr>
          <w:sz w:val="20"/>
          <w:szCs w:val="20"/>
        </w:rPr>
        <w:t>б)</w:t>
      </w:r>
      <w:r w:rsidRPr="00972F45">
        <w:rPr>
          <w:sz w:val="20"/>
          <w:szCs w:val="20"/>
        </w:rPr>
        <w:tab/>
        <w:t>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w:t>
      </w:r>
    </w:p>
    <w:p w:rsidR="00972F45" w:rsidRPr="00972F45" w:rsidRDefault="00972F45" w:rsidP="00972F45">
      <w:pPr>
        <w:pStyle w:val="16"/>
        <w:shd w:val="clear" w:color="auto" w:fill="auto"/>
        <w:tabs>
          <w:tab w:val="left" w:pos="562"/>
        </w:tabs>
        <w:spacing w:line="240" w:lineRule="auto"/>
        <w:ind w:firstLine="709"/>
        <w:jc w:val="both"/>
        <w:rPr>
          <w:sz w:val="20"/>
          <w:szCs w:val="20"/>
        </w:rPr>
      </w:pPr>
      <w:r w:rsidRPr="00972F45">
        <w:rPr>
          <w:sz w:val="20"/>
          <w:szCs w:val="20"/>
        </w:rPr>
        <w:t>в)</w:t>
      </w:r>
      <w:r w:rsidRPr="00972F45">
        <w:rPr>
          <w:sz w:val="20"/>
          <w:szCs w:val="20"/>
        </w:rPr>
        <w:tab/>
        <w:t xml:space="preserve">спортсменам, имеющим рост выше 140 см и (или) вес свыше 90 кг, вышеуказанные нормы могут повышаться на 50 процентов по согласованию с Главой </w:t>
      </w:r>
      <w:proofErr w:type="gramStart"/>
      <w:r w:rsidRPr="00972F45">
        <w:rPr>
          <w:sz w:val="20"/>
          <w:szCs w:val="20"/>
        </w:rPr>
        <w:t>администрации  Аликовского</w:t>
      </w:r>
      <w:proofErr w:type="gramEnd"/>
      <w:r w:rsidRPr="00972F45">
        <w:rPr>
          <w:sz w:val="20"/>
          <w:szCs w:val="20"/>
        </w:rPr>
        <w:t xml:space="preserve"> района Чувашской Республики:</w:t>
      </w:r>
    </w:p>
    <w:p w:rsidR="00972F45" w:rsidRDefault="00972F45" w:rsidP="00972F45">
      <w:pPr>
        <w:pStyle w:val="16"/>
        <w:shd w:val="clear" w:color="auto" w:fill="auto"/>
        <w:tabs>
          <w:tab w:val="left" w:pos="562"/>
        </w:tabs>
        <w:spacing w:line="240" w:lineRule="auto"/>
        <w:ind w:firstLine="709"/>
        <w:jc w:val="both"/>
        <w:rPr>
          <w:sz w:val="20"/>
          <w:szCs w:val="20"/>
        </w:rPr>
      </w:pPr>
      <w:r w:rsidRPr="00972F45">
        <w:rPr>
          <w:sz w:val="20"/>
          <w:szCs w:val="20"/>
        </w:rPr>
        <w:t>г)</w:t>
      </w:r>
      <w:r w:rsidRPr="00972F45">
        <w:rPr>
          <w:sz w:val="20"/>
          <w:szCs w:val="20"/>
        </w:rPr>
        <w:tab/>
        <w:t>продолжительность учебно-тренировочных сборов по подготовке к всероссийским и международным соревнованиям не должна превышать 21 дня. реабилитационных учебно-тренировочных сборов - 12 дней</w:t>
      </w:r>
    </w:p>
    <w:p w:rsidR="00972F45" w:rsidRDefault="00972F45" w:rsidP="00972F45">
      <w:pPr>
        <w:pStyle w:val="16"/>
        <w:shd w:val="clear" w:color="auto" w:fill="auto"/>
        <w:tabs>
          <w:tab w:val="left" w:pos="562"/>
        </w:tabs>
        <w:spacing w:line="240" w:lineRule="auto"/>
        <w:ind w:firstLine="709"/>
        <w:jc w:val="both"/>
        <w:rPr>
          <w:sz w:val="20"/>
          <w:szCs w:val="20"/>
        </w:rPr>
      </w:pPr>
    </w:p>
    <w:p w:rsidR="00972F45" w:rsidRDefault="00972F45" w:rsidP="00972F45">
      <w:pPr>
        <w:pStyle w:val="16"/>
        <w:shd w:val="clear" w:color="auto" w:fill="auto"/>
        <w:tabs>
          <w:tab w:val="left" w:pos="562"/>
        </w:tabs>
        <w:spacing w:line="240" w:lineRule="auto"/>
        <w:ind w:left="6237"/>
        <w:jc w:val="both"/>
        <w:rPr>
          <w:sz w:val="20"/>
          <w:szCs w:val="20"/>
        </w:rPr>
      </w:pPr>
      <w:r w:rsidRPr="00972F45">
        <w:rPr>
          <w:sz w:val="20"/>
          <w:szCs w:val="20"/>
        </w:rPr>
        <w:t xml:space="preserve">                                       Приложение № 2</w:t>
      </w:r>
      <w:r w:rsidRPr="00972F45">
        <w:rPr>
          <w:sz w:val="20"/>
          <w:szCs w:val="20"/>
        </w:rPr>
        <w:br/>
        <w:t>к Порядку материального обеспечения</w:t>
      </w:r>
      <w:r w:rsidRPr="00972F45">
        <w:rPr>
          <w:sz w:val="20"/>
          <w:szCs w:val="20"/>
        </w:rPr>
        <w:br/>
        <w:t xml:space="preserve">                        спортивных мероприятий</w:t>
      </w:r>
    </w:p>
    <w:p w:rsidR="00972F45" w:rsidRPr="00972F45" w:rsidRDefault="00972F45" w:rsidP="00972F45">
      <w:pPr>
        <w:pStyle w:val="16"/>
        <w:shd w:val="clear" w:color="auto" w:fill="auto"/>
        <w:tabs>
          <w:tab w:val="left" w:pos="562"/>
        </w:tabs>
        <w:spacing w:line="240" w:lineRule="auto"/>
        <w:ind w:left="6237"/>
        <w:jc w:val="both"/>
        <w:rPr>
          <w:sz w:val="20"/>
          <w:szCs w:val="20"/>
        </w:rPr>
      </w:pPr>
    </w:p>
    <w:p w:rsidR="00972F45" w:rsidRPr="00972F45" w:rsidRDefault="00972F45" w:rsidP="00972F45">
      <w:pPr>
        <w:pStyle w:val="16"/>
        <w:shd w:val="clear" w:color="auto" w:fill="auto"/>
        <w:tabs>
          <w:tab w:val="left" w:leader="underscore" w:pos="960"/>
        </w:tabs>
        <w:spacing w:line="240" w:lineRule="auto"/>
        <w:jc w:val="center"/>
        <w:rPr>
          <w:sz w:val="20"/>
          <w:szCs w:val="20"/>
        </w:rPr>
      </w:pPr>
      <w:r w:rsidRPr="00972F45">
        <w:rPr>
          <w:sz w:val="20"/>
          <w:szCs w:val="20"/>
        </w:rPr>
        <w:t>НОРМЫ РАСХОДОВ</w:t>
      </w:r>
      <w:r w:rsidRPr="00972F45">
        <w:rPr>
          <w:sz w:val="20"/>
          <w:szCs w:val="20"/>
        </w:rPr>
        <w:br/>
        <w:t xml:space="preserve">НА ОБЕСПЕЧЕНИЕ ФАРМАКОЛОГИЧЕСКИМИ, ВОССТАНОВИТЕЛЬНЫМИ СРЕДСТВАМИ, ВИТАМИННЫМИ И БЕЛК0В0-ГЛЮКОЗНЫМИ ПРЕПАРАТАМИ, МЕДИКАМЕНТАМИ ОБЩЕГО ЛЕЧЕБНОГО НАЗНАЧЕНИЯ И ПЕРЕВЯЗОЧНЫМИ МАТЕРИАЛАМИ ДЛЯ УЧАСТНИКОВ УЧЕБНО-ТРЕНИРОВОЧНЫХ СБОРОВ </w:t>
      </w:r>
      <w:r w:rsidRPr="00972F45">
        <w:rPr>
          <w:sz w:val="20"/>
          <w:szCs w:val="20"/>
        </w:rPr>
        <w:tab/>
        <w:t xml:space="preserve"> И ВСЕРОССИЙСКИХ СПОРТИВНЫХ МЕРОПРИЯТИЙ</w:t>
      </w:r>
    </w:p>
    <w:tbl>
      <w:tblPr>
        <w:tblW w:w="5000" w:type="pct"/>
        <w:jc w:val="center"/>
        <w:tblCellMar>
          <w:left w:w="10" w:type="dxa"/>
          <w:right w:w="10" w:type="dxa"/>
        </w:tblCellMar>
        <w:tblLook w:val="0000" w:firstRow="0" w:lastRow="0" w:firstColumn="0" w:lastColumn="0" w:noHBand="0" w:noVBand="0"/>
      </w:tblPr>
      <w:tblGrid>
        <w:gridCol w:w="787"/>
        <w:gridCol w:w="5748"/>
        <w:gridCol w:w="3093"/>
      </w:tblGrid>
      <w:tr w:rsidR="00972F45" w:rsidRPr="00972F45" w:rsidTr="0090595D">
        <w:trPr>
          <w:trHeight w:val="590"/>
          <w:jc w:val="center"/>
        </w:trPr>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9"/>
              <w:jc w:val="center"/>
              <w:rPr>
                <w:sz w:val="20"/>
                <w:szCs w:val="20"/>
              </w:rPr>
            </w:pPr>
            <w:r w:rsidRPr="00972F45">
              <w:rPr>
                <w:sz w:val="20"/>
                <w:szCs w:val="20"/>
              </w:rPr>
              <w:t>N</w:t>
            </w:r>
            <w:r w:rsidRPr="00972F45">
              <w:rPr>
                <w:sz w:val="20"/>
                <w:szCs w:val="20"/>
              </w:rPr>
              <w:br/>
              <w:t>п/п</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Наименование спортивных мероприятий</w:t>
            </w:r>
          </w:p>
        </w:tc>
        <w:tc>
          <w:tcPr>
            <w:tcW w:w="1606"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firstLine="13"/>
              <w:jc w:val="center"/>
              <w:rPr>
                <w:sz w:val="20"/>
                <w:szCs w:val="20"/>
              </w:rPr>
            </w:pPr>
            <w:r w:rsidRPr="00972F45">
              <w:rPr>
                <w:sz w:val="20"/>
                <w:szCs w:val="20"/>
              </w:rPr>
              <w:t>Нормы расходов на одного человека в день (в рублях)</w:t>
            </w:r>
          </w:p>
        </w:tc>
      </w:tr>
      <w:tr w:rsidR="00972F45" w:rsidRPr="00972F45" w:rsidTr="0090595D">
        <w:trPr>
          <w:trHeight w:val="494"/>
          <w:jc w:val="center"/>
        </w:trPr>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9" w:hanging="13"/>
              <w:jc w:val="center"/>
              <w:rPr>
                <w:sz w:val="20"/>
                <w:szCs w:val="20"/>
              </w:rPr>
            </w:pPr>
            <w:r w:rsidRPr="00972F45">
              <w:rPr>
                <w:sz w:val="20"/>
                <w:szCs w:val="20"/>
              </w:rPr>
              <w:t>1.</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84"/>
              <w:rPr>
                <w:sz w:val="20"/>
                <w:szCs w:val="20"/>
              </w:rPr>
            </w:pPr>
            <w:r w:rsidRPr="00972F45">
              <w:rPr>
                <w:sz w:val="20"/>
                <w:szCs w:val="20"/>
              </w:rPr>
              <w:t>Учебно-тренировочные сборы по подготовке к всероссийским спортивным мероприятиям</w:t>
            </w:r>
          </w:p>
        </w:tc>
        <w:tc>
          <w:tcPr>
            <w:tcW w:w="1606"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firstLine="13"/>
              <w:jc w:val="center"/>
              <w:rPr>
                <w:sz w:val="20"/>
                <w:szCs w:val="20"/>
              </w:rPr>
            </w:pPr>
            <w:r w:rsidRPr="00972F45">
              <w:rPr>
                <w:sz w:val="20"/>
                <w:szCs w:val="20"/>
              </w:rPr>
              <w:t>172</w:t>
            </w:r>
          </w:p>
        </w:tc>
      </w:tr>
      <w:tr w:rsidR="00972F45" w:rsidRPr="00972F45" w:rsidTr="0090595D">
        <w:trPr>
          <w:trHeight w:val="576"/>
          <w:jc w:val="center"/>
        </w:trPr>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9"/>
              <w:jc w:val="center"/>
              <w:rPr>
                <w:sz w:val="20"/>
                <w:szCs w:val="20"/>
              </w:rPr>
            </w:pPr>
            <w:r w:rsidRPr="00972F45">
              <w:rPr>
                <w:sz w:val="20"/>
                <w:szCs w:val="20"/>
              </w:rPr>
              <w:t>2</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84"/>
              <w:rPr>
                <w:sz w:val="20"/>
                <w:szCs w:val="20"/>
              </w:rPr>
            </w:pPr>
            <w:r w:rsidRPr="00972F45">
              <w:rPr>
                <w:sz w:val="20"/>
                <w:szCs w:val="20"/>
              </w:rPr>
              <w:t>Учебно-тренировочные сборы по подготовке к международным спортивным мероприятиям</w:t>
            </w:r>
          </w:p>
        </w:tc>
        <w:tc>
          <w:tcPr>
            <w:tcW w:w="1606"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firstLine="13"/>
              <w:jc w:val="center"/>
              <w:rPr>
                <w:sz w:val="20"/>
                <w:szCs w:val="20"/>
              </w:rPr>
            </w:pPr>
            <w:r w:rsidRPr="00972F45">
              <w:rPr>
                <w:sz w:val="20"/>
                <w:szCs w:val="20"/>
              </w:rPr>
              <w:t>574</w:t>
            </w:r>
          </w:p>
        </w:tc>
      </w:tr>
      <w:tr w:rsidR="00972F45" w:rsidRPr="00972F45" w:rsidTr="0090595D">
        <w:trPr>
          <w:trHeight w:val="509"/>
          <w:jc w:val="center"/>
        </w:trPr>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9"/>
              <w:jc w:val="center"/>
              <w:rPr>
                <w:sz w:val="20"/>
                <w:szCs w:val="20"/>
              </w:rPr>
            </w:pPr>
            <w:r w:rsidRPr="00972F45">
              <w:rPr>
                <w:sz w:val="20"/>
                <w:szCs w:val="20"/>
              </w:rPr>
              <w:t>3.</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84"/>
              <w:rPr>
                <w:sz w:val="20"/>
                <w:szCs w:val="20"/>
              </w:rPr>
            </w:pPr>
            <w:r w:rsidRPr="00972F45">
              <w:rPr>
                <w:sz w:val="20"/>
                <w:szCs w:val="20"/>
              </w:rPr>
              <w:t>Всероссийские спортивные мероприятия</w:t>
            </w:r>
          </w:p>
        </w:tc>
        <w:tc>
          <w:tcPr>
            <w:tcW w:w="1606"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firstLine="13"/>
              <w:jc w:val="center"/>
              <w:rPr>
                <w:sz w:val="20"/>
                <w:szCs w:val="20"/>
              </w:rPr>
            </w:pPr>
            <w:r w:rsidRPr="00972F45">
              <w:rPr>
                <w:sz w:val="20"/>
                <w:szCs w:val="20"/>
              </w:rPr>
              <w:t>172</w:t>
            </w:r>
          </w:p>
        </w:tc>
      </w:tr>
    </w:tbl>
    <w:p w:rsidR="00972F45" w:rsidRPr="00972F45" w:rsidRDefault="00972F45" w:rsidP="00972F45">
      <w:pPr>
        <w:pStyle w:val="16"/>
        <w:shd w:val="clear" w:color="auto" w:fill="auto"/>
        <w:spacing w:before="240" w:line="240" w:lineRule="auto"/>
        <w:ind w:firstLine="709"/>
        <w:jc w:val="both"/>
        <w:rPr>
          <w:sz w:val="20"/>
          <w:szCs w:val="20"/>
        </w:rPr>
      </w:pPr>
      <w:r w:rsidRPr="00972F45">
        <w:rPr>
          <w:sz w:val="20"/>
          <w:szCs w:val="20"/>
        </w:rPr>
        <w:t>Примечание. Нормы являются расчетными и в пределах выделенных средств могут быть изменены для команд или отдельных спортсменов с учетом особенностей их подготовки по представлению главного тренера или врача сборной команды и по согласованию с Главой администрации Аликовского района Чувашской Республики.</w:t>
      </w:r>
    </w:p>
    <w:p w:rsidR="00972F45" w:rsidRPr="00972F45" w:rsidRDefault="00972F45" w:rsidP="00972F45">
      <w:pPr>
        <w:pStyle w:val="16"/>
        <w:shd w:val="clear" w:color="auto" w:fill="auto"/>
        <w:spacing w:before="240" w:line="240" w:lineRule="auto"/>
        <w:ind w:firstLine="709"/>
        <w:jc w:val="both"/>
        <w:rPr>
          <w:sz w:val="20"/>
          <w:szCs w:val="20"/>
        </w:rPr>
      </w:pPr>
    </w:p>
    <w:p w:rsidR="00972F45" w:rsidRPr="00972F45" w:rsidRDefault="00972F45" w:rsidP="00972F45">
      <w:pPr>
        <w:pStyle w:val="16"/>
        <w:shd w:val="clear" w:color="auto" w:fill="auto"/>
        <w:spacing w:before="240" w:line="240" w:lineRule="auto"/>
        <w:ind w:left="7371" w:firstLine="1418"/>
        <w:jc w:val="both"/>
        <w:rPr>
          <w:sz w:val="20"/>
          <w:szCs w:val="20"/>
        </w:rPr>
      </w:pPr>
    </w:p>
    <w:p w:rsidR="00972F45" w:rsidRDefault="00972F45" w:rsidP="00972F45">
      <w:pPr>
        <w:pStyle w:val="16"/>
        <w:shd w:val="clear" w:color="auto" w:fill="auto"/>
        <w:spacing w:line="240" w:lineRule="auto"/>
        <w:ind w:left="6237" w:firstLine="1134"/>
        <w:rPr>
          <w:sz w:val="20"/>
          <w:szCs w:val="20"/>
        </w:rPr>
      </w:pPr>
      <w:r w:rsidRPr="00972F45">
        <w:rPr>
          <w:sz w:val="20"/>
          <w:szCs w:val="20"/>
        </w:rPr>
        <w:t xml:space="preserve">               Приложение № 3</w:t>
      </w:r>
      <w:r w:rsidRPr="00972F45">
        <w:rPr>
          <w:sz w:val="20"/>
          <w:szCs w:val="20"/>
        </w:rPr>
        <w:br/>
        <w:t>к Порядку материального обеспечения</w:t>
      </w:r>
    </w:p>
    <w:p w:rsidR="00972F45" w:rsidRDefault="00972F45" w:rsidP="00972F45">
      <w:pPr>
        <w:pStyle w:val="16"/>
        <w:shd w:val="clear" w:color="auto" w:fill="auto"/>
        <w:spacing w:line="240" w:lineRule="auto"/>
        <w:ind w:left="6237" w:firstLine="1134"/>
        <w:rPr>
          <w:sz w:val="20"/>
          <w:szCs w:val="20"/>
        </w:rPr>
      </w:pPr>
      <w:r w:rsidRPr="00972F45">
        <w:rPr>
          <w:sz w:val="20"/>
          <w:szCs w:val="20"/>
        </w:rPr>
        <w:t>спортивных мероприятий</w:t>
      </w:r>
    </w:p>
    <w:p w:rsidR="00972F45" w:rsidRPr="00972F45" w:rsidRDefault="00972F45" w:rsidP="00972F45">
      <w:pPr>
        <w:pStyle w:val="16"/>
        <w:shd w:val="clear" w:color="auto" w:fill="auto"/>
        <w:spacing w:line="240" w:lineRule="auto"/>
        <w:ind w:left="7371"/>
        <w:rPr>
          <w:sz w:val="20"/>
          <w:szCs w:val="20"/>
        </w:rPr>
      </w:pPr>
    </w:p>
    <w:p w:rsidR="00972F45" w:rsidRPr="00972F45" w:rsidRDefault="00972F45" w:rsidP="00972F45">
      <w:pPr>
        <w:pStyle w:val="16"/>
        <w:shd w:val="clear" w:color="auto" w:fill="auto"/>
        <w:spacing w:line="240" w:lineRule="auto"/>
        <w:jc w:val="center"/>
        <w:rPr>
          <w:sz w:val="20"/>
          <w:szCs w:val="20"/>
        </w:rPr>
      </w:pPr>
      <w:r w:rsidRPr="00972F45">
        <w:rPr>
          <w:sz w:val="20"/>
          <w:szCs w:val="20"/>
        </w:rPr>
        <w:t>НОРМЫ РАСХОДОВ</w:t>
      </w:r>
      <w:r w:rsidRPr="00972F45">
        <w:rPr>
          <w:sz w:val="20"/>
          <w:szCs w:val="20"/>
        </w:rPr>
        <w:br/>
        <w:t>НА ПРИОБРЕТЕНИЕ ПАМЯТНЫХ ПРИЗОВ ДЛЯ НАГРАЖДЕНИЯ ПОБЕДИТЕЛЕЙ И ПРИЗЕРОВ СПОРТИВНЫХ СОРЕВНОВАНИЙ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74"/>
        <w:gridCol w:w="4935"/>
        <w:gridCol w:w="2209"/>
        <w:gridCol w:w="1910"/>
      </w:tblGrid>
      <w:tr w:rsidR="00972F45" w:rsidRPr="00972F45" w:rsidTr="0090595D">
        <w:trPr>
          <w:trHeight w:val="389"/>
        </w:trPr>
        <w:tc>
          <w:tcPr>
            <w:tcW w:w="298" w:type="pct"/>
            <w:vMerge w:val="restart"/>
            <w:shd w:val="clear" w:color="auto" w:fill="FFFFFF"/>
          </w:tcPr>
          <w:p w:rsidR="00972F45" w:rsidRPr="00972F45" w:rsidRDefault="00972F45" w:rsidP="0090595D">
            <w:pPr>
              <w:pStyle w:val="aff9"/>
            </w:pPr>
            <w:r w:rsidRPr="00972F45">
              <w:t>№ п/п</w:t>
            </w:r>
          </w:p>
        </w:tc>
        <w:tc>
          <w:tcPr>
            <w:tcW w:w="2563" w:type="pct"/>
            <w:vMerge w:val="restart"/>
            <w:shd w:val="clear" w:color="auto" w:fill="FFFFFF"/>
            <w:vAlign w:val="center"/>
          </w:tcPr>
          <w:p w:rsidR="00972F45" w:rsidRPr="00972F45" w:rsidRDefault="00972F45" w:rsidP="0090595D">
            <w:pPr>
              <w:pStyle w:val="aff9"/>
              <w:jc w:val="center"/>
            </w:pPr>
            <w:r w:rsidRPr="00972F45">
              <w:t>Наименование спортивных соревнований</w:t>
            </w:r>
          </w:p>
        </w:tc>
        <w:tc>
          <w:tcPr>
            <w:tcW w:w="2139" w:type="pct"/>
            <w:gridSpan w:val="2"/>
            <w:shd w:val="clear" w:color="auto" w:fill="FFFFFF"/>
            <w:vAlign w:val="center"/>
          </w:tcPr>
          <w:p w:rsidR="00972F45" w:rsidRPr="00972F45" w:rsidRDefault="00972F45" w:rsidP="0090595D">
            <w:pPr>
              <w:pStyle w:val="aff9"/>
              <w:jc w:val="center"/>
            </w:pPr>
            <w:r w:rsidRPr="00972F45">
              <w:t>Стоимость памятных призов(в рублях)</w:t>
            </w:r>
          </w:p>
        </w:tc>
      </w:tr>
      <w:tr w:rsidR="00972F45" w:rsidRPr="00972F45" w:rsidTr="0090595D">
        <w:trPr>
          <w:trHeight w:val="192"/>
        </w:trPr>
        <w:tc>
          <w:tcPr>
            <w:tcW w:w="298" w:type="pct"/>
            <w:vMerge/>
            <w:shd w:val="clear" w:color="auto" w:fill="FFFFFF"/>
          </w:tcPr>
          <w:p w:rsidR="00972F45" w:rsidRPr="00972F45" w:rsidRDefault="00972F45" w:rsidP="0090595D">
            <w:pPr>
              <w:pStyle w:val="aff9"/>
            </w:pPr>
          </w:p>
        </w:tc>
        <w:tc>
          <w:tcPr>
            <w:tcW w:w="2563" w:type="pct"/>
            <w:vMerge/>
            <w:tcBorders>
              <w:bottom w:val="single" w:sz="4" w:space="0" w:color="auto"/>
            </w:tcBorders>
            <w:shd w:val="clear" w:color="auto" w:fill="FFFFFF"/>
          </w:tcPr>
          <w:p w:rsidR="00972F45" w:rsidRPr="00972F45" w:rsidRDefault="00972F45" w:rsidP="0090595D">
            <w:pPr>
              <w:pStyle w:val="aff9"/>
            </w:pPr>
          </w:p>
        </w:tc>
        <w:tc>
          <w:tcPr>
            <w:tcW w:w="1147" w:type="pct"/>
            <w:tcBorders>
              <w:bottom w:val="single" w:sz="4" w:space="0" w:color="auto"/>
            </w:tcBorders>
            <w:shd w:val="clear" w:color="auto" w:fill="FFFFFF"/>
            <w:vAlign w:val="center"/>
          </w:tcPr>
          <w:p w:rsidR="00972F45" w:rsidRPr="00972F45" w:rsidRDefault="00972F45" w:rsidP="0090595D">
            <w:pPr>
              <w:pStyle w:val="aff9"/>
              <w:jc w:val="center"/>
            </w:pPr>
            <w:r w:rsidRPr="00972F45">
              <w:t>командные</w:t>
            </w:r>
          </w:p>
        </w:tc>
        <w:tc>
          <w:tcPr>
            <w:tcW w:w="992" w:type="pct"/>
            <w:tcBorders>
              <w:bottom w:val="single" w:sz="4" w:space="0" w:color="auto"/>
            </w:tcBorders>
            <w:shd w:val="clear" w:color="auto" w:fill="FFFFFF"/>
            <w:vAlign w:val="center"/>
          </w:tcPr>
          <w:p w:rsidR="00972F45" w:rsidRPr="00972F45" w:rsidRDefault="00972F45" w:rsidP="0090595D">
            <w:pPr>
              <w:pStyle w:val="aff9"/>
              <w:jc w:val="center"/>
            </w:pPr>
            <w:r w:rsidRPr="00972F45">
              <w:t>личные</w:t>
            </w:r>
          </w:p>
        </w:tc>
      </w:tr>
      <w:tr w:rsidR="00972F45" w:rsidRPr="00972F45" w:rsidTr="0090595D">
        <w:trPr>
          <w:trHeight w:val="211"/>
        </w:trPr>
        <w:tc>
          <w:tcPr>
            <w:tcW w:w="298" w:type="pct"/>
            <w:vMerge w:val="restart"/>
            <w:tcBorders>
              <w:right w:val="single" w:sz="4" w:space="0" w:color="auto"/>
            </w:tcBorders>
            <w:shd w:val="clear" w:color="auto" w:fill="FFFFFF"/>
          </w:tcPr>
          <w:p w:rsidR="00972F45" w:rsidRPr="00972F45" w:rsidRDefault="00972F45" w:rsidP="0090595D">
            <w:pPr>
              <w:pStyle w:val="aff9"/>
            </w:pPr>
            <w:r w:rsidRPr="00972F45">
              <w:t>1</w:t>
            </w:r>
          </w:p>
        </w:tc>
        <w:tc>
          <w:tcPr>
            <w:tcW w:w="2563" w:type="pct"/>
            <w:tcBorders>
              <w:top w:val="single" w:sz="4" w:space="0" w:color="auto"/>
              <w:left w:val="single" w:sz="4" w:space="0" w:color="auto"/>
              <w:bottom w:val="nil"/>
              <w:right w:val="single" w:sz="4" w:space="0" w:color="auto"/>
            </w:tcBorders>
            <w:shd w:val="clear" w:color="auto" w:fill="FFFFFF"/>
          </w:tcPr>
          <w:p w:rsidR="00972F45" w:rsidRPr="00972F45" w:rsidRDefault="00972F45" w:rsidP="0090595D">
            <w:pPr>
              <w:pStyle w:val="aff9"/>
            </w:pPr>
            <w:r w:rsidRPr="00972F45">
              <w:t>Чемпионат, первенство и кубки</w:t>
            </w:r>
          </w:p>
        </w:tc>
        <w:tc>
          <w:tcPr>
            <w:tcW w:w="1147" w:type="pct"/>
            <w:tcBorders>
              <w:top w:val="single" w:sz="4" w:space="0" w:color="auto"/>
              <w:left w:val="single" w:sz="4" w:space="0" w:color="auto"/>
              <w:bottom w:val="nil"/>
              <w:right w:val="single" w:sz="4" w:space="0" w:color="auto"/>
            </w:tcBorders>
            <w:shd w:val="clear" w:color="auto" w:fill="FFFFFF"/>
          </w:tcPr>
          <w:p w:rsidR="00972F45" w:rsidRPr="00972F45" w:rsidRDefault="00972F45" w:rsidP="0090595D">
            <w:pPr>
              <w:pStyle w:val="aff9"/>
            </w:pPr>
          </w:p>
        </w:tc>
        <w:tc>
          <w:tcPr>
            <w:tcW w:w="992" w:type="pct"/>
            <w:tcBorders>
              <w:top w:val="single" w:sz="4" w:space="0" w:color="auto"/>
              <w:left w:val="single" w:sz="4" w:space="0" w:color="auto"/>
              <w:bottom w:val="nil"/>
              <w:right w:val="single" w:sz="4" w:space="0" w:color="auto"/>
            </w:tcBorders>
            <w:shd w:val="clear" w:color="auto" w:fill="FFFFFF"/>
          </w:tcPr>
          <w:p w:rsidR="00972F45" w:rsidRPr="00972F45" w:rsidRDefault="00972F45" w:rsidP="0090595D">
            <w:pPr>
              <w:pStyle w:val="aff9"/>
            </w:pPr>
          </w:p>
        </w:tc>
      </w:tr>
      <w:tr w:rsidR="00972F45" w:rsidRPr="00972F45" w:rsidTr="0090595D">
        <w:trPr>
          <w:trHeight w:val="192"/>
        </w:trPr>
        <w:tc>
          <w:tcPr>
            <w:tcW w:w="298" w:type="pct"/>
            <w:vMerge/>
            <w:tcBorders>
              <w:right w:val="single" w:sz="4" w:space="0" w:color="auto"/>
            </w:tcBorders>
            <w:shd w:val="clear" w:color="auto" w:fill="FFFFFF"/>
          </w:tcPr>
          <w:p w:rsidR="00972F45" w:rsidRPr="00972F45" w:rsidRDefault="00972F45" w:rsidP="0090595D">
            <w:pPr>
              <w:pStyle w:val="aff9"/>
            </w:pPr>
          </w:p>
        </w:tc>
        <w:tc>
          <w:tcPr>
            <w:tcW w:w="2563" w:type="pct"/>
            <w:tcBorders>
              <w:top w:val="nil"/>
              <w:left w:val="single" w:sz="4" w:space="0" w:color="auto"/>
              <w:bottom w:val="nil"/>
              <w:right w:val="single" w:sz="4" w:space="0" w:color="auto"/>
            </w:tcBorders>
            <w:shd w:val="clear" w:color="auto" w:fill="FFFFFF"/>
          </w:tcPr>
          <w:p w:rsidR="00972F45" w:rsidRPr="00972F45" w:rsidRDefault="00972F45" w:rsidP="0090595D">
            <w:pPr>
              <w:pStyle w:val="aff9"/>
            </w:pPr>
            <w:r w:rsidRPr="00972F45">
              <w:t>Аликовского района Чувашской Республики</w:t>
            </w:r>
          </w:p>
        </w:tc>
        <w:tc>
          <w:tcPr>
            <w:tcW w:w="1147" w:type="pct"/>
            <w:tcBorders>
              <w:top w:val="nil"/>
              <w:left w:val="single" w:sz="4" w:space="0" w:color="auto"/>
              <w:bottom w:val="nil"/>
              <w:right w:val="single" w:sz="4" w:space="0" w:color="auto"/>
            </w:tcBorders>
            <w:shd w:val="clear" w:color="auto" w:fill="FFFFFF"/>
          </w:tcPr>
          <w:p w:rsidR="00972F45" w:rsidRPr="00972F45" w:rsidRDefault="00972F45" w:rsidP="0090595D">
            <w:pPr>
              <w:pStyle w:val="aff9"/>
            </w:pPr>
          </w:p>
        </w:tc>
        <w:tc>
          <w:tcPr>
            <w:tcW w:w="992" w:type="pct"/>
            <w:tcBorders>
              <w:top w:val="nil"/>
              <w:left w:val="single" w:sz="4" w:space="0" w:color="auto"/>
              <w:bottom w:val="nil"/>
              <w:right w:val="single" w:sz="4" w:space="0" w:color="auto"/>
            </w:tcBorders>
            <w:shd w:val="clear" w:color="auto" w:fill="FFFFFF"/>
          </w:tcPr>
          <w:p w:rsidR="00972F45" w:rsidRPr="00972F45" w:rsidRDefault="00972F45" w:rsidP="0090595D">
            <w:pPr>
              <w:pStyle w:val="aff9"/>
            </w:pPr>
          </w:p>
        </w:tc>
      </w:tr>
      <w:tr w:rsidR="00972F45" w:rsidRPr="00972F45" w:rsidTr="0090595D">
        <w:trPr>
          <w:trHeight w:val="173"/>
        </w:trPr>
        <w:tc>
          <w:tcPr>
            <w:tcW w:w="298" w:type="pct"/>
            <w:vMerge/>
            <w:tcBorders>
              <w:right w:val="single" w:sz="4" w:space="0" w:color="auto"/>
            </w:tcBorders>
            <w:shd w:val="clear" w:color="auto" w:fill="FFFFFF"/>
          </w:tcPr>
          <w:p w:rsidR="00972F45" w:rsidRPr="00972F45" w:rsidRDefault="00972F45" w:rsidP="0090595D">
            <w:pPr>
              <w:pStyle w:val="aff9"/>
            </w:pPr>
          </w:p>
        </w:tc>
        <w:tc>
          <w:tcPr>
            <w:tcW w:w="2563" w:type="pct"/>
            <w:tcBorders>
              <w:top w:val="nil"/>
              <w:left w:val="single" w:sz="4" w:space="0" w:color="auto"/>
              <w:bottom w:val="nil"/>
              <w:right w:val="single" w:sz="4" w:space="0" w:color="auto"/>
            </w:tcBorders>
            <w:shd w:val="clear" w:color="auto" w:fill="FFFFFF"/>
          </w:tcPr>
          <w:p w:rsidR="00972F45" w:rsidRPr="00972F45" w:rsidRDefault="00972F45" w:rsidP="0090595D">
            <w:pPr>
              <w:pStyle w:val="aff9"/>
            </w:pPr>
            <w:r w:rsidRPr="00972F45">
              <w:t>I место</w:t>
            </w:r>
          </w:p>
        </w:tc>
        <w:tc>
          <w:tcPr>
            <w:tcW w:w="1147" w:type="pct"/>
            <w:tcBorders>
              <w:top w:val="nil"/>
              <w:left w:val="single" w:sz="4" w:space="0" w:color="auto"/>
              <w:bottom w:val="nil"/>
              <w:right w:val="single" w:sz="4" w:space="0" w:color="auto"/>
            </w:tcBorders>
            <w:shd w:val="clear" w:color="auto" w:fill="FFFFFF"/>
            <w:vAlign w:val="center"/>
          </w:tcPr>
          <w:p w:rsidR="00972F45" w:rsidRPr="00972F45" w:rsidRDefault="00972F45" w:rsidP="0090595D">
            <w:pPr>
              <w:pStyle w:val="aff9"/>
              <w:jc w:val="center"/>
            </w:pPr>
            <w:r w:rsidRPr="00972F45">
              <w:t>2000</w:t>
            </w:r>
          </w:p>
        </w:tc>
        <w:tc>
          <w:tcPr>
            <w:tcW w:w="992" w:type="pct"/>
            <w:tcBorders>
              <w:top w:val="nil"/>
              <w:left w:val="single" w:sz="4" w:space="0" w:color="auto"/>
              <w:bottom w:val="nil"/>
              <w:right w:val="single" w:sz="4" w:space="0" w:color="auto"/>
            </w:tcBorders>
            <w:shd w:val="clear" w:color="auto" w:fill="FFFFFF"/>
            <w:vAlign w:val="center"/>
          </w:tcPr>
          <w:p w:rsidR="00972F45" w:rsidRPr="00972F45" w:rsidRDefault="00972F45" w:rsidP="0090595D">
            <w:pPr>
              <w:pStyle w:val="aff9"/>
              <w:jc w:val="center"/>
            </w:pPr>
            <w:r w:rsidRPr="00972F45">
              <w:t>800</w:t>
            </w:r>
          </w:p>
        </w:tc>
      </w:tr>
      <w:tr w:rsidR="00972F45" w:rsidRPr="00972F45" w:rsidTr="0090595D">
        <w:trPr>
          <w:trHeight w:val="187"/>
        </w:trPr>
        <w:tc>
          <w:tcPr>
            <w:tcW w:w="298" w:type="pct"/>
            <w:vMerge/>
            <w:tcBorders>
              <w:right w:val="single" w:sz="4" w:space="0" w:color="auto"/>
            </w:tcBorders>
            <w:shd w:val="clear" w:color="auto" w:fill="FFFFFF"/>
          </w:tcPr>
          <w:p w:rsidR="00972F45" w:rsidRPr="00972F45" w:rsidRDefault="00972F45" w:rsidP="0090595D">
            <w:pPr>
              <w:pStyle w:val="aff9"/>
            </w:pPr>
          </w:p>
        </w:tc>
        <w:tc>
          <w:tcPr>
            <w:tcW w:w="2563" w:type="pct"/>
            <w:tcBorders>
              <w:top w:val="nil"/>
              <w:left w:val="single" w:sz="4" w:space="0" w:color="auto"/>
              <w:bottom w:val="nil"/>
              <w:right w:val="single" w:sz="4" w:space="0" w:color="auto"/>
            </w:tcBorders>
            <w:shd w:val="clear" w:color="auto" w:fill="FFFFFF"/>
          </w:tcPr>
          <w:p w:rsidR="00972F45" w:rsidRPr="00972F45" w:rsidRDefault="00972F45" w:rsidP="0090595D">
            <w:pPr>
              <w:pStyle w:val="aff9"/>
            </w:pPr>
            <w:r w:rsidRPr="00972F45">
              <w:t>II место</w:t>
            </w:r>
          </w:p>
        </w:tc>
        <w:tc>
          <w:tcPr>
            <w:tcW w:w="1147" w:type="pct"/>
            <w:tcBorders>
              <w:top w:val="nil"/>
              <w:left w:val="single" w:sz="4" w:space="0" w:color="auto"/>
              <w:bottom w:val="nil"/>
              <w:right w:val="single" w:sz="4" w:space="0" w:color="auto"/>
            </w:tcBorders>
            <w:shd w:val="clear" w:color="auto" w:fill="FFFFFF"/>
            <w:vAlign w:val="center"/>
          </w:tcPr>
          <w:p w:rsidR="00972F45" w:rsidRPr="00972F45" w:rsidRDefault="00972F45" w:rsidP="0090595D">
            <w:pPr>
              <w:pStyle w:val="aff9"/>
              <w:jc w:val="center"/>
            </w:pPr>
            <w:r w:rsidRPr="00972F45">
              <w:t>1500</w:t>
            </w:r>
          </w:p>
        </w:tc>
        <w:tc>
          <w:tcPr>
            <w:tcW w:w="992" w:type="pct"/>
            <w:tcBorders>
              <w:top w:val="nil"/>
              <w:left w:val="single" w:sz="4" w:space="0" w:color="auto"/>
              <w:bottom w:val="nil"/>
              <w:right w:val="single" w:sz="4" w:space="0" w:color="auto"/>
            </w:tcBorders>
            <w:shd w:val="clear" w:color="auto" w:fill="FFFFFF"/>
            <w:vAlign w:val="center"/>
          </w:tcPr>
          <w:p w:rsidR="00972F45" w:rsidRPr="00972F45" w:rsidRDefault="00972F45" w:rsidP="0090595D">
            <w:pPr>
              <w:pStyle w:val="aff9"/>
              <w:jc w:val="center"/>
            </w:pPr>
            <w:r w:rsidRPr="00972F45">
              <w:t>600</w:t>
            </w:r>
          </w:p>
        </w:tc>
      </w:tr>
      <w:tr w:rsidR="00972F45" w:rsidRPr="00972F45" w:rsidTr="0090595D">
        <w:trPr>
          <w:trHeight w:val="211"/>
        </w:trPr>
        <w:tc>
          <w:tcPr>
            <w:tcW w:w="298" w:type="pct"/>
            <w:vMerge/>
            <w:tcBorders>
              <w:right w:val="single" w:sz="4" w:space="0" w:color="auto"/>
            </w:tcBorders>
            <w:shd w:val="clear" w:color="auto" w:fill="FFFFFF"/>
          </w:tcPr>
          <w:p w:rsidR="00972F45" w:rsidRPr="00972F45" w:rsidRDefault="00972F45" w:rsidP="0090595D">
            <w:pPr>
              <w:pStyle w:val="aff9"/>
            </w:pPr>
          </w:p>
        </w:tc>
        <w:tc>
          <w:tcPr>
            <w:tcW w:w="2563" w:type="pct"/>
            <w:tcBorders>
              <w:top w:val="nil"/>
              <w:left w:val="single" w:sz="4" w:space="0" w:color="auto"/>
              <w:bottom w:val="single" w:sz="4" w:space="0" w:color="auto"/>
              <w:right w:val="single" w:sz="4" w:space="0" w:color="auto"/>
            </w:tcBorders>
            <w:shd w:val="clear" w:color="auto" w:fill="FFFFFF"/>
          </w:tcPr>
          <w:p w:rsidR="00972F45" w:rsidRPr="00972F45" w:rsidRDefault="00972F45" w:rsidP="0090595D">
            <w:pPr>
              <w:pStyle w:val="aff9"/>
            </w:pPr>
            <w:r w:rsidRPr="00972F45">
              <w:t>III место</w:t>
            </w:r>
          </w:p>
        </w:tc>
        <w:tc>
          <w:tcPr>
            <w:tcW w:w="1147" w:type="pct"/>
            <w:tcBorders>
              <w:top w:val="nil"/>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aff9"/>
              <w:jc w:val="center"/>
            </w:pPr>
            <w:r w:rsidRPr="00972F45">
              <w:t>1000</w:t>
            </w:r>
          </w:p>
        </w:tc>
        <w:tc>
          <w:tcPr>
            <w:tcW w:w="992" w:type="pct"/>
            <w:tcBorders>
              <w:top w:val="nil"/>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aff9"/>
              <w:jc w:val="center"/>
            </w:pPr>
            <w:r w:rsidRPr="00972F45">
              <w:t>400</w:t>
            </w:r>
          </w:p>
        </w:tc>
      </w:tr>
    </w:tbl>
    <w:p w:rsidR="00972F45" w:rsidRPr="00972F45" w:rsidRDefault="00972F45" w:rsidP="00972F45">
      <w:pPr>
        <w:pStyle w:val="16"/>
        <w:shd w:val="clear" w:color="auto" w:fill="auto"/>
        <w:spacing w:before="240" w:line="240" w:lineRule="auto"/>
        <w:ind w:firstLine="709"/>
        <w:jc w:val="both"/>
        <w:rPr>
          <w:sz w:val="20"/>
          <w:szCs w:val="20"/>
        </w:rPr>
      </w:pPr>
      <w:r w:rsidRPr="00972F45">
        <w:rPr>
          <w:sz w:val="20"/>
          <w:szCs w:val="20"/>
        </w:rPr>
        <w:t>Примечания: а) разрешается награждение личными (памятными) призами или наличными деньгами в пределах вышеуказанных норм;</w:t>
      </w:r>
    </w:p>
    <w:p w:rsidR="00CC57D3" w:rsidRDefault="00972F45" w:rsidP="00CC57D3">
      <w:pPr>
        <w:pStyle w:val="16"/>
        <w:shd w:val="clear" w:color="auto" w:fill="auto"/>
        <w:spacing w:line="240" w:lineRule="auto"/>
        <w:ind w:firstLine="709"/>
        <w:jc w:val="both"/>
        <w:rPr>
          <w:sz w:val="20"/>
          <w:szCs w:val="20"/>
        </w:rPr>
      </w:pPr>
      <w:r w:rsidRPr="00972F45">
        <w:rPr>
          <w:sz w:val="20"/>
          <w:szCs w:val="20"/>
        </w:rPr>
        <w:t xml:space="preserve">б) организаторы соревнований или федерации по видам спорта имеют право устанавливать иную стоимость призов, а также специальные призы для лучших спортсменов игры, турнира, этапа и т.д. за счет </w:t>
      </w:r>
      <w:r w:rsidRPr="00972F45">
        <w:rPr>
          <w:sz w:val="20"/>
          <w:szCs w:val="20"/>
        </w:rPr>
        <w:lastRenderedPageBreak/>
        <w:t>благотворительной помощи, добровольных пожертвований, заявочных взносов и иных внебюджетных источников финансирования.</w:t>
      </w:r>
    </w:p>
    <w:p w:rsidR="00CC57D3" w:rsidRDefault="00CC57D3" w:rsidP="00CC57D3">
      <w:pPr>
        <w:pStyle w:val="16"/>
        <w:shd w:val="clear" w:color="auto" w:fill="auto"/>
        <w:spacing w:line="240" w:lineRule="auto"/>
        <w:ind w:firstLine="709"/>
        <w:jc w:val="both"/>
        <w:rPr>
          <w:sz w:val="20"/>
          <w:szCs w:val="20"/>
        </w:rPr>
      </w:pPr>
    </w:p>
    <w:p w:rsidR="00972F45" w:rsidRDefault="00CC57D3" w:rsidP="00CC57D3">
      <w:pPr>
        <w:pStyle w:val="16"/>
        <w:shd w:val="clear" w:color="auto" w:fill="auto"/>
        <w:spacing w:line="240" w:lineRule="auto"/>
        <w:ind w:firstLine="709"/>
        <w:jc w:val="both"/>
        <w:rPr>
          <w:sz w:val="20"/>
          <w:szCs w:val="20"/>
        </w:rPr>
      </w:pPr>
      <w:r w:rsidRPr="0087489D">
        <w:rPr>
          <w:sz w:val="20"/>
          <w:szCs w:val="20"/>
        </w:rPr>
        <w:t xml:space="preserve">                                                                                                                                   </w:t>
      </w:r>
      <w:r w:rsidR="00972F45" w:rsidRPr="00972F45">
        <w:rPr>
          <w:sz w:val="20"/>
          <w:szCs w:val="20"/>
        </w:rPr>
        <w:t xml:space="preserve">                Приложение № 4</w:t>
      </w:r>
    </w:p>
    <w:p w:rsidR="00972F45" w:rsidRDefault="00972F45" w:rsidP="00972F45">
      <w:pPr>
        <w:pStyle w:val="16"/>
        <w:shd w:val="clear" w:color="auto" w:fill="auto"/>
        <w:spacing w:line="240" w:lineRule="auto"/>
        <w:ind w:left="6237"/>
        <w:rPr>
          <w:sz w:val="20"/>
          <w:szCs w:val="20"/>
        </w:rPr>
      </w:pPr>
      <w:r w:rsidRPr="00972F45">
        <w:rPr>
          <w:sz w:val="20"/>
          <w:szCs w:val="20"/>
        </w:rPr>
        <w:t>к Порядку мате</w:t>
      </w:r>
      <w:r>
        <w:rPr>
          <w:sz w:val="20"/>
          <w:szCs w:val="20"/>
        </w:rPr>
        <w:t xml:space="preserve">риального </w:t>
      </w:r>
      <w:r w:rsidRPr="00972F45">
        <w:rPr>
          <w:sz w:val="20"/>
          <w:szCs w:val="20"/>
        </w:rPr>
        <w:t>обеспечения</w:t>
      </w:r>
      <w:r w:rsidRPr="00972F45">
        <w:rPr>
          <w:sz w:val="20"/>
          <w:szCs w:val="20"/>
        </w:rPr>
        <w:br/>
        <w:t xml:space="preserve">                       спортивных мероприятий</w:t>
      </w:r>
    </w:p>
    <w:p w:rsidR="00972F45" w:rsidRPr="00972F45" w:rsidRDefault="00972F45" w:rsidP="00972F45">
      <w:pPr>
        <w:pStyle w:val="16"/>
        <w:shd w:val="clear" w:color="auto" w:fill="auto"/>
        <w:spacing w:line="240" w:lineRule="auto"/>
        <w:ind w:left="6237"/>
        <w:rPr>
          <w:sz w:val="20"/>
          <w:szCs w:val="20"/>
        </w:rPr>
      </w:pPr>
    </w:p>
    <w:p w:rsidR="00972F45" w:rsidRPr="00972F45" w:rsidRDefault="00972F45" w:rsidP="00972F45">
      <w:pPr>
        <w:pStyle w:val="aff9"/>
        <w:jc w:val="center"/>
      </w:pPr>
      <w:bookmarkStart w:id="8" w:name="bookmark5"/>
      <w:r w:rsidRPr="00972F45">
        <w:t>НОРМЫ РАСХОДОВ</w:t>
      </w:r>
      <w:bookmarkEnd w:id="8"/>
    </w:p>
    <w:p w:rsidR="00972F45" w:rsidRPr="00972F45" w:rsidRDefault="00972F45" w:rsidP="00972F45">
      <w:pPr>
        <w:pStyle w:val="aff9"/>
        <w:jc w:val="center"/>
      </w:pPr>
      <w:bookmarkStart w:id="9" w:name="bookmark6"/>
      <w:r w:rsidRPr="00972F45">
        <w:t>НА ОБЕСПЕЧЕНИИ ПИТАНИЕМ УЧАЩИХСЯ ОБРАЗОВАТЕЛЬНЫХ ШКОЛ И</w:t>
      </w:r>
      <w:bookmarkEnd w:id="9"/>
    </w:p>
    <w:p w:rsidR="00972F45" w:rsidRPr="00972F45" w:rsidRDefault="00972F45" w:rsidP="00972F45">
      <w:pPr>
        <w:pStyle w:val="aff9"/>
        <w:spacing w:after="240"/>
        <w:jc w:val="center"/>
      </w:pPr>
      <w:bookmarkStart w:id="10" w:name="bookmark7"/>
      <w:r w:rsidRPr="00972F45">
        <w:t>ДЕТСКИХ ЮНОШЕСКИХ СПОРТИВНЫХ ШКОЛ</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01"/>
        <w:gridCol w:w="5910"/>
        <w:gridCol w:w="2917"/>
      </w:tblGrid>
      <w:tr w:rsidR="00972F45" w:rsidRPr="00972F45" w:rsidTr="0090595D">
        <w:trPr>
          <w:trHeight w:val="773"/>
        </w:trPr>
        <w:tc>
          <w:tcPr>
            <w:tcW w:w="416" w:type="pct"/>
            <w:shd w:val="clear" w:color="auto" w:fill="FFFFFF"/>
            <w:vAlign w:val="center"/>
          </w:tcPr>
          <w:p w:rsidR="00972F45" w:rsidRPr="00972F45" w:rsidRDefault="00972F45" w:rsidP="0090595D">
            <w:pPr>
              <w:pStyle w:val="aff9"/>
              <w:jc w:val="center"/>
            </w:pPr>
            <w:r w:rsidRPr="00972F45">
              <w:t>№ п/п</w:t>
            </w:r>
          </w:p>
        </w:tc>
        <w:tc>
          <w:tcPr>
            <w:tcW w:w="3069" w:type="pct"/>
            <w:shd w:val="clear" w:color="auto" w:fill="FFFFFF"/>
            <w:vAlign w:val="center"/>
          </w:tcPr>
          <w:p w:rsidR="00972F45" w:rsidRPr="00972F45" w:rsidRDefault="00972F45" w:rsidP="0090595D">
            <w:pPr>
              <w:pStyle w:val="aff9"/>
              <w:jc w:val="center"/>
            </w:pPr>
            <w:r w:rsidRPr="00972F45">
              <w:t>Наименование спортивных мероприятий</w:t>
            </w:r>
          </w:p>
        </w:tc>
        <w:tc>
          <w:tcPr>
            <w:tcW w:w="1515" w:type="pct"/>
            <w:shd w:val="clear" w:color="auto" w:fill="FFFFFF"/>
            <w:vAlign w:val="center"/>
          </w:tcPr>
          <w:p w:rsidR="00972F45" w:rsidRPr="00972F45" w:rsidRDefault="00972F45" w:rsidP="0090595D">
            <w:pPr>
              <w:pStyle w:val="aff9"/>
              <w:jc w:val="center"/>
            </w:pPr>
            <w:r w:rsidRPr="00972F45">
              <w:t>Нормы расходов на одного человека в день (в рублях)</w:t>
            </w:r>
          </w:p>
        </w:tc>
      </w:tr>
      <w:tr w:rsidR="00972F45" w:rsidRPr="00972F45" w:rsidTr="0090595D">
        <w:trPr>
          <w:trHeight w:val="499"/>
        </w:trPr>
        <w:tc>
          <w:tcPr>
            <w:tcW w:w="416" w:type="pct"/>
            <w:shd w:val="clear" w:color="auto" w:fill="FFFFFF"/>
            <w:vAlign w:val="center"/>
          </w:tcPr>
          <w:p w:rsidR="00972F45" w:rsidRPr="00972F45" w:rsidRDefault="00972F45" w:rsidP="0090595D">
            <w:pPr>
              <w:pStyle w:val="aff9"/>
              <w:jc w:val="center"/>
            </w:pPr>
            <w:r w:rsidRPr="00972F45">
              <w:t>1.</w:t>
            </w:r>
          </w:p>
        </w:tc>
        <w:tc>
          <w:tcPr>
            <w:tcW w:w="3069" w:type="pct"/>
            <w:shd w:val="clear" w:color="auto" w:fill="FFFFFF"/>
            <w:vAlign w:val="center"/>
          </w:tcPr>
          <w:p w:rsidR="00972F45" w:rsidRPr="00972F45" w:rsidRDefault="00972F45" w:rsidP="0090595D">
            <w:pPr>
              <w:pStyle w:val="aff9"/>
              <w:ind w:left="71"/>
            </w:pPr>
            <w:r w:rsidRPr="00972F45">
              <w:t>2 разряд. 1 разряд, кандидат в мастера спорта</w:t>
            </w:r>
          </w:p>
        </w:tc>
        <w:tc>
          <w:tcPr>
            <w:tcW w:w="1515" w:type="pct"/>
            <w:shd w:val="clear" w:color="auto" w:fill="FFFFFF"/>
            <w:vAlign w:val="center"/>
          </w:tcPr>
          <w:p w:rsidR="00972F45" w:rsidRPr="00972F45" w:rsidRDefault="00972F45" w:rsidP="0090595D">
            <w:pPr>
              <w:pStyle w:val="aff9"/>
              <w:jc w:val="center"/>
            </w:pPr>
            <w:r w:rsidRPr="00972F45">
              <w:t>260</w:t>
            </w:r>
          </w:p>
        </w:tc>
      </w:tr>
      <w:tr w:rsidR="00972F45" w:rsidRPr="00972F45" w:rsidTr="0090595D">
        <w:trPr>
          <w:trHeight w:val="677"/>
        </w:trPr>
        <w:tc>
          <w:tcPr>
            <w:tcW w:w="416" w:type="pct"/>
            <w:shd w:val="clear" w:color="auto" w:fill="FFFFFF"/>
            <w:vAlign w:val="center"/>
          </w:tcPr>
          <w:p w:rsidR="00972F45" w:rsidRPr="00972F45" w:rsidRDefault="00972F45" w:rsidP="0090595D">
            <w:pPr>
              <w:pStyle w:val="aff9"/>
              <w:jc w:val="center"/>
            </w:pPr>
            <w:r w:rsidRPr="00972F45">
              <w:t>2.</w:t>
            </w:r>
          </w:p>
        </w:tc>
        <w:tc>
          <w:tcPr>
            <w:tcW w:w="3069" w:type="pct"/>
            <w:shd w:val="clear" w:color="auto" w:fill="FFFFFF"/>
            <w:vAlign w:val="center"/>
          </w:tcPr>
          <w:p w:rsidR="00972F45" w:rsidRPr="00972F45" w:rsidRDefault="00972F45" w:rsidP="0090595D">
            <w:pPr>
              <w:pStyle w:val="aff9"/>
              <w:ind w:left="71"/>
            </w:pPr>
            <w:r w:rsidRPr="00972F45">
              <w:t>Мастер спорта России, мастер спорта России международного класса, заслуженный мастер спорта России</w:t>
            </w:r>
          </w:p>
        </w:tc>
        <w:tc>
          <w:tcPr>
            <w:tcW w:w="1515" w:type="pct"/>
            <w:shd w:val="clear" w:color="auto" w:fill="FFFFFF"/>
            <w:vAlign w:val="center"/>
          </w:tcPr>
          <w:p w:rsidR="00972F45" w:rsidRPr="00972F45" w:rsidRDefault="00972F45" w:rsidP="0090595D">
            <w:pPr>
              <w:pStyle w:val="aff9"/>
              <w:jc w:val="center"/>
            </w:pPr>
            <w:r w:rsidRPr="00972F45">
              <w:t>350</w:t>
            </w:r>
          </w:p>
        </w:tc>
      </w:tr>
    </w:tbl>
    <w:p w:rsidR="00972F45" w:rsidRPr="00972F45" w:rsidRDefault="00972F45" w:rsidP="00972F45">
      <w:pPr>
        <w:pStyle w:val="16"/>
        <w:shd w:val="clear" w:color="auto" w:fill="auto"/>
        <w:spacing w:before="240" w:line="240" w:lineRule="auto"/>
        <w:ind w:firstLine="709"/>
        <w:jc w:val="both"/>
        <w:rPr>
          <w:sz w:val="20"/>
          <w:szCs w:val="20"/>
        </w:rPr>
      </w:pPr>
      <w:proofErr w:type="gramStart"/>
      <w:r w:rsidRPr="00972F45">
        <w:rPr>
          <w:sz w:val="20"/>
          <w:szCs w:val="20"/>
        </w:rPr>
        <w:t>Примечания</w:t>
      </w:r>
      <w:proofErr w:type="gramEnd"/>
      <w:r w:rsidRPr="00972F45">
        <w:rPr>
          <w:sz w:val="20"/>
          <w:szCs w:val="20"/>
        </w:rPr>
        <w:t xml:space="preserve"> а) нормы расходов на обеспечение питанием на учебно-тренировочных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Главой администрации Аликовского района Чувашской Республики.</w:t>
      </w:r>
    </w:p>
    <w:p w:rsidR="00972F45" w:rsidRPr="00972F45" w:rsidRDefault="00972F45" w:rsidP="00972F45">
      <w:pPr>
        <w:pStyle w:val="16"/>
        <w:shd w:val="clear" w:color="auto" w:fill="auto"/>
        <w:tabs>
          <w:tab w:val="left" w:pos="630"/>
        </w:tabs>
        <w:spacing w:line="240" w:lineRule="auto"/>
        <w:ind w:firstLine="709"/>
        <w:jc w:val="both"/>
        <w:rPr>
          <w:sz w:val="20"/>
          <w:szCs w:val="20"/>
        </w:rPr>
      </w:pPr>
      <w:r w:rsidRPr="00972F45">
        <w:rPr>
          <w:sz w:val="20"/>
          <w:szCs w:val="20"/>
        </w:rPr>
        <w:t>б)</w:t>
      </w:r>
      <w:r w:rsidRPr="00972F45">
        <w:rPr>
          <w:sz w:val="20"/>
          <w:szCs w:val="20"/>
        </w:rPr>
        <w:tab/>
        <w:t>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w:t>
      </w:r>
    </w:p>
    <w:p w:rsidR="00972F45" w:rsidRPr="00972F45" w:rsidRDefault="00972F45" w:rsidP="00972F45">
      <w:pPr>
        <w:pStyle w:val="16"/>
        <w:shd w:val="clear" w:color="auto" w:fill="auto"/>
        <w:tabs>
          <w:tab w:val="left" w:pos="567"/>
        </w:tabs>
        <w:spacing w:line="240" w:lineRule="auto"/>
        <w:ind w:firstLine="709"/>
        <w:jc w:val="both"/>
        <w:rPr>
          <w:sz w:val="20"/>
          <w:szCs w:val="20"/>
        </w:rPr>
      </w:pPr>
      <w:r w:rsidRPr="00972F45">
        <w:rPr>
          <w:sz w:val="20"/>
          <w:szCs w:val="20"/>
        </w:rPr>
        <w:t>в)</w:t>
      </w:r>
      <w:r w:rsidRPr="00972F45">
        <w:rPr>
          <w:sz w:val="20"/>
          <w:szCs w:val="20"/>
        </w:rPr>
        <w:tab/>
        <w:t>спортсменам, имеющим рост выше 190 см и (или) вес свыше 90 кг. вышеуказанные нормы могут повышаться на 50 процентов по согласованию с Главой администрации Аликовского района Чувашской Республики</w:t>
      </w:r>
    </w:p>
    <w:p w:rsidR="00972F45" w:rsidRPr="003C072A" w:rsidRDefault="003C072A" w:rsidP="00972F45">
      <w:pPr>
        <w:pStyle w:val="16"/>
        <w:shd w:val="clear" w:color="auto" w:fill="auto"/>
        <w:tabs>
          <w:tab w:val="left" w:pos="567"/>
        </w:tabs>
        <w:spacing w:line="240" w:lineRule="auto"/>
        <w:ind w:firstLine="709"/>
        <w:jc w:val="both"/>
        <w:rPr>
          <w:sz w:val="20"/>
          <w:szCs w:val="20"/>
        </w:rPr>
      </w:pPr>
      <w:r w:rsidRPr="003C072A">
        <w:rPr>
          <w:sz w:val="20"/>
          <w:szCs w:val="20"/>
        </w:rPr>
        <w:t xml:space="preserve"> </w:t>
      </w:r>
    </w:p>
    <w:p w:rsidR="00972F45" w:rsidRPr="00972F45" w:rsidRDefault="003C072A" w:rsidP="003C072A">
      <w:pPr>
        <w:pStyle w:val="16"/>
        <w:shd w:val="clear" w:color="auto" w:fill="auto"/>
        <w:spacing w:line="240" w:lineRule="auto"/>
        <w:ind w:left="6237" w:firstLine="1560"/>
        <w:rPr>
          <w:sz w:val="20"/>
          <w:szCs w:val="20"/>
        </w:rPr>
      </w:pPr>
      <w:r w:rsidRPr="003C072A">
        <w:rPr>
          <w:sz w:val="20"/>
          <w:szCs w:val="20"/>
        </w:rPr>
        <w:t xml:space="preserve">       </w:t>
      </w:r>
      <w:r w:rsidR="00972F45" w:rsidRPr="00972F45">
        <w:rPr>
          <w:sz w:val="20"/>
          <w:szCs w:val="20"/>
        </w:rPr>
        <w:t>Приложение № 5</w:t>
      </w:r>
      <w:r w:rsidR="00972F45" w:rsidRPr="00972F45">
        <w:rPr>
          <w:sz w:val="20"/>
          <w:szCs w:val="20"/>
        </w:rPr>
        <w:br/>
        <w:t>к Порядку материального обеспечения</w:t>
      </w:r>
      <w:r w:rsidR="00972F45" w:rsidRPr="00972F45">
        <w:rPr>
          <w:sz w:val="20"/>
          <w:szCs w:val="20"/>
        </w:rPr>
        <w:br/>
      </w:r>
      <w:r w:rsidRPr="003C072A">
        <w:rPr>
          <w:sz w:val="20"/>
          <w:szCs w:val="20"/>
        </w:rPr>
        <w:t xml:space="preserve">                        </w:t>
      </w:r>
      <w:r w:rsidR="00972F45" w:rsidRPr="00972F45">
        <w:rPr>
          <w:sz w:val="20"/>
          <w:szCs w:val="20"/>
        </w:rPr>
        <w:t>спортивных мероприятий</w:t>
      </w:r>
    </w:p>
    <w:p w:rsidR="00972F45" w:rsidRPr="00972F45" w:rsidRDefault="00972F45" w:rsidP="00972F45">
      <w:pPr>
        <w:pStyle w:val="16"/>
        <w:shd w:val="clear" w:color="auto" w:fill="auto"/>
        <w:tabs>
          <w:tab w:val="left" w:pos="567"/>
        </w:tabs>
        <w:spacing w:line="240" w:lineRule="auto"/>
        <w:ind w:firstLine="709"/>
        <w:jc w:val="both"/>
        <w:rPr>
          <w:sz w:val="20"/>
          <w:szCs w:val="20"/>
        </w:rPr>
      </w:pPr>
    </w:p>
    <w:p w:rsidR="00972F45" w:rsidRPr="00972F45" w:rsidRDefault="00972F45" w:rsidP="00972F45">
      <w:pPr>
        <w:pStyle w:val="aff9"/>
        <w:spacing w:after="240"/>
        <w:jc w:val="center"/>
      </w:pPr>
      <w:bookmarkStart w:id="11" w:name="bookmark8"/>
      <w:r w:rsidRPr="00972F45">
        <w:t>НОРМЫ РАСХОДОВ</w:t>
      </w:r>
      <w:r w:rsidRPr="00972F45">
        <w:br/>
        <w:t>НА ОБЕСПЕЧЕНИЕ АВТОТРАНСПОРТОМ</w:t>
      </w:r>
      <w:r w:rsidRPr="00972F45">
        <w:br/>
        <w:t>УЧАСТНИКОВ СПОРТИВНЫХ МЕРОПРИЯТИЙ</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97"/>
        <w:gridCol w:w="3131"/>
      </w:tblGrid>
      <w:tr w:rsidR="00972F45" w:rsidRPr="00972F45" w:rsidTr="0090595D">
        <w:trPr>
          <w:trHeight w:val="868"/>
        </w:trPr>
        <w:tc>
          <w:tcPr>
            <w:tcW w:w="3374"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Вид транспорта</w:t>
            </w:r>
          </w:p>
        </w:tc>
        <w:tc>
          <w:tcPr>
            <w:tcW w:w="1626"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Стоимость услуг в час, предельный размер (рублей)</w:t>
            </w:r>
          </w:p>
        </w:tc>
      </w:tr>
      <w:tr w:rsidR="00972F45" w:rsidRPr="00972F45" w:rsidTr="0090595D">
        <w:trPr>
          <w:trHeight w:val="398"/>
        </w:trPr>
        <w:tc>
          <w:tcPr>
            <w:tcW w:w="3374"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Автомобиль «Скорая помощь»</w:t>
            </w:r>
          </w:p>
        </w:tc>
        <w:tc>
          <w:tcPr>
            <w:tcW w:w="1626" w:type="pct"/>
            <w:shd w:val="clear" w:color="auto" w:fill="FFFFFF"/>
            <w:vAlign w:val="center"/>
          </w:tcPr>
          <w:p w:rsidR="00972F45" w:rsidRPr="00972F45" w:rsidRDefault="00972F45" w:rsidP="0090595D">
            <w:pPr>
              <w:pStyle w:val="16"/>
              <w:shd w:val="clear" w:color="auto" w:fill="auto"/>
              <w:spacing w:line="240" w:lineRule="auto"/>
              <w:jc w:val="center"/>
              <w:rPr>
                <w:sz w:val="20"/>
                <w:szCs w:val="20"/>
              </w:rPr>
            </w:pPr>
            <w:r w:rsidRPr="00972F45">
              <w:rPr>
                <w:sz w:val="20"/>
                <w:szCs w:val="20"/>
              </w:rPr>
              <w:t>927</w:t>
            </w:r>
          </w:p>
        </w:tc>
      </w:tr>
    </w:tbl>
    <w:p w:rsidR="00972F45" w:rsidRPr="00972F45" w:rsidRDefault="00972F45" w:rsidP="00972F45">
      <w:pPr>
        <w:pStyle w:val="16"/>
        <w:shd w:val="clear" w:color="auto" w:fill="auto"/>
        <w:spacing w:line="240" w:lineRule="auto"/>
        <w:ind w:firstLine="709"/>
        <w:jc w:val="both"/>
        <w:rPr>
          <w:sz w:val="20"/>
          <w:szCs w:val="20"/>
        </w:rPr>
      </w:pPr>
    </w:p>
    <w:p w:rsidR="00972F45" w:rsidRPr="00972F45" w:rsidRDefault="00972F45" w:rsidP="003C072A">
      <w:pPr>
        <w:pStyle w:val="16"/>
        <w:shd w:val="clear" w:color="auto" w:fill="auto"/>
        <w:spacing w:line="240" w:lineRule="auto"/>
        <w:ind w:left="6096" w:firstLine="1842"/>
        <w:rPr>
          <w:sz w:val="20"/>
          <w:szCs w:val="20"/>
        </w:rPr>
      </w:pPr>
      <w:r w:rsidRPr="00972F45">
        <w:rPr>
          <w:sz w:val="20"/>
          <w:szCs w:val="20"/>
        </w:rPr>
        <w:t>Приложение № 6</w:t>
      </w:r>
      <w:r w:rsidRPr="00972F45">
        <w:rPr>
          <w:sz w:val="20"/>
          <w:szCs w:val="20"/>
        </w:rPr>
        <w:br/>
        <w:t>к Порядку материального обеспечения</w:t>
      </w:r>
      <w:r w:rsidRPr="00972F45">
        <w:rPr>
          <w:sz w:val="20"/>
          <w:szCs w:val="20"/>
        </w:rPr>
        <w:br/>
      </w:r>
      <w:r w:rsidR="003C072A" w:rsidRPr="003C072A">
        <w:rPr>
          <w:sz w:val="20"/>
          <w:szCs w:val="20"/>
        </w:rPr>
        <w:t xml:space="preserve">                        </w:t>
      </w:r>
      <w:r w:rsidRPr="00972F45">
        <w:rPr>
          <w:sz w:val="20"/>
          <w:szCs w:val="20"/>
        </w:rPr>
        <w:t>спортивных мероприятий</w:t>
      </w:r>
    </w:p>
    <w:p w:rsidR="00972F45" w:rsidRPr="00972F45" w:rsidRDefault="00972F45" w:rsidP="00972F45">
      <w:pPr>
        <w:pStyle w:val="16"/>
        <w:shd w:val="clear" w:color="auto" w:fill="auto"/>
        <w:spacing w:line="240" w:lineRule="auto"/>
        <w:ind w:firstLine="709"/>
        <w:jc w:val="both"/>
        <w:rPr>
          <w:sz w:val="20"/>
          <w:szCs w:val="20"/>
        </w:rPr>
      </w:pPr>
    </w:p>
    <w:p w:rsidR="00972F45" w:rsidRPr="00972F45" w:rsidRDefault="00972F45" w:rsidP="00972F45">
      <w:pPr>
        <w:pStyle w:val="16"/>
        <w:shd w:val="clear" w:color="auto" w:fill="auto"/>
        <w:spacing w:line="240" w:lineRule="auto"/>
        <w:jc w:val="center"/>
        <w:rPr>
          <w:sz w:val="20"/>
          <w:szCs w:val="20"/>
        </w:rPr>
      </w:pPr>
      <w:r w:rsidRPr="00972F45">
        <w:rPr>
          <w:sz w:val="20"/>
          <w:szCs w:val="20"/>
        </w:rPr>
        <w:t>НОРМЫ РАСХОДОВ</w:t>
      </w:r>
      <w:r w:rsidRPr="00972F45">
        <w:rPr>
          <w:sz w:val="20"/>
          <w:szCs w:val="20"/>
        </w:rPr>
        <w:br/>
        <w:t>НА УСЛУГИ ПО ОБЕСПЕЧЕНИЮ БЕЗОПАСНОСТИ ПРИ ПРОВЕДЕНИИ СПОРТИВНЫХ МЕРОПРИЯТИЙ</w:t>
      </w:r>
    </w:p>
    <w:tbl>
      <w:tblPr>
        <w:tblW w:w="5000" w:type="pct"/>
        <w:tblCellMar>
          <w:left w:w="10" w:type="dxa"/>
          <w:right w:w="10" w:type="dxa"/>
        </w:tblCellMar>
        <w:tblLook w:val="0000" w:firstRow="0" w:lastRow="0" w:firstColumn="0" w:lastColumn="0" w:noHBand="0" w:noVBand="0"/>
      </w:tblPr>
      <w:tblGrid>
        <w:gridCol w:w="6478"/>
        <w:gridCol w:w="3150"/>
      </w:tblGrid>
      <w:tr w:rsidR="00972F45" w:rsidRPr="00972F45" w:rsidTr="0090595D">
        <w:trPr>
          <w:trHeight w:val="965"/>
        </w:trPr>
        <w:tc>
          <w:tcPr>
            <w:tcW w:w="3364" w:type="pct"/>
            <w:tcBorders>
              <w:top w:val="single" w:sz="4" w:space="0" w:color="auto"/>
              <w:left w:val="single" w:sz="4" w:space="0" w:color="auto"/>
              <w:bottom w:val="single" w:sz="4" w:space="0" w:color="auto"/>
              <w:right w:val="single" w:sz="4" w:space="0" w:color="auto"/>
            </w:tcBorders>
            <w:shd w:val="clear" w:color="auto" w:fill="FFFFFF"/>
          </w:tcPr>
          <w:p w:rsidR="00972F45" w:rsidRPr="00972F45" w:rsidRDefault="00972F45" w:rsidP="0090595D">
            <w:pPr>
              <w:pStyle w:val="16"/>
              <w:shd w:val="clear" w:color="auto" w:fill="auto"/>
              <w:spacing w:line="240" w:lineRule="auto"/>
              <w:jc w:val="center"/>
              <w:rPr>
                <w:sz w:val="20"/>
                <w:szCs w:val="20"/>
              </w:rPr>
            </w:pPr>
            <w:r w:rsidRPr="00972F45">
              <w:rPr>
                <w:sz w:val="20"/>
                <w:szCs w:val="20"/>
              </w:rPr>
              <w:t>Безопасность</w:t>
            </w:r>
          </w:p>
        </w:tc>
        <w:tc>
          <w:tcPr>
            <w:tcW w:w="1636" w:type="pct"/>
            <w:tcBorders>
              <w:top w:val="single" w:sz="4" w:space="0" w:color="auto"/>
              <w:left w:val="single" w:sz="4" w:space="0" w:color="auto"/>
              <w:bottom w:val="single" w:sz="4" w:space="0" w:color="auto"/>
              <w:right w:val="single" w:sz="4" w:space="0" w:color="auto"/>
            </w:tcBorders>
            <w:shd w:val="clear" w:color="auto" w:fill="FFFFFF"/>
          </w:tcPr>
          <w:p w:rsidR="00972F45" w:rsidRPr="00972F45" w:rsidRDefault="00972F45" w:rsidP="0090595D">
            <w:pPr>
              <w:pStyle w:val="16"/>
              <w:shd w:val="clear" w:color="auto" w:fill="auto"/>
              <w:spacing w:line="240" w:lineRule="auto"/>
              <w:ind w:left="69" w:right="144"/>
              <w:jc w:val="center"/>
              <w:rPr>
                <w:sz w:val="20"/>
                <w:szCs w:val="20"/>
              </w:rPr>
            </w:pPr>
            <w:r w:rsidRPr="00972F45">
              <w:rPr>
                <w:sz w:val="20"/>
                <w:szCs w:val="20"/>
              </w:rPr>
              <w:t>Стоимость услуг на 1 человека в день, предельный размер (рублей)</w:t>
            </w:r>
          </w:p>
        </w:tc>
      </w:tr>
      <w:tr w:rsidR="00972F45" w:rsidRPr="00972F45" w:rsidTr="0090595D">
        <w:trPr>
          <w:trHeight w:val="538"/>
        </w:trPr>
        <w:tc>
          <w:tcPr>
            <w:tcW w:w="3364" w:type="pct"/>
            <w:tcBorders>
              <w:top w:val="single" w:sz="4" w:space="0" w:color="auto"/>
              <w:left w:val="single" w:sz="4" w:space="0" w:color="auto"/>
              <w:bottom w:val="single" w:sz="4" w:space="0" w:color="auto"/>
              <w:right w:val="single" w:sz="4" w:space="0" w:color="auto"/>
            </w:tcBorders>
            <w:shd w:val="clear" w:color="auto" w:fill="FFFFFF"/>
            <w:vAlign w:val="center"/>
          </w:tcPr>
          <w:p w:rsidR="00972F45" w:rsidRPr="00972F45" w:rsidRDefault="00972F45" w:rsidP="0090595D">
            <w:pPr>
              <w:pStyle w:val="16"/>
              <w:shd w:val="clear" w:color="auto" w:fill="auto"/>
              <w:spacing w:line="240" w:lineRule="auto"/>
              <w:ind w:left="142"/>
              <w:rPr>
                <w:sz w:val="20"/>
                <w:szCs w:val="20"/>
              </w:rPr>
            </w:pPr>
            <w:r w:rsidRPr="00972F45">
              <w:rPr>
                <w:sz w:val="20"/>
                <w:szCs w:val="20"/>
              </w:rPr>
              <w:t>Обеспечение безопасности участников спортивных мероприятий</w:t>
            </w:r>
          </w:p>
        </w:tc>
        <w:tc>
          <w:tcPr>
            <w:tcW w:w="1636" w:type="pct"/>
            <w:tcBorders>
              <w:top w:val="single" w:sz="4" w:space="0" w:color="auto"/>
              <w:left w:val="single" w:sz="4" w:space="0" w:color="auto"/>
              <w:bottom w:val="single" w:sz="4" w:space="0" w:color="auto"/>
              <w:right w:val="single" w:sz="4" w:space="0" w:color="auto"/>
            </w:tcBorders>
            <w:shd w:val="clear" w:color="auto" w:fill="FFFFFF"/>
          </w:tcPr>
          <w:p w:rsidR="00972F45" w:rsidRPr="00972F45" w:rsidRDefault="00972F45" w:rsidP="0090595D">
            <w:pPr>
              <w:pStyle w:val="16"/>
              <w:shd w:val="clear" w:color="auto" w:fill="auto"/>
              <w:spacing w:line="240" w:lineRule="auto"/>
              <w:jc w:val="center"/>
              <w:rPr>
                <w:sz w:val="20"/>
                <w:szCs w:val="20"/>
              </w:rPr>
            </w:pPr>
            <w:r w:rsidRPr="00972F45">
              <w:rPr>
                <w:sz w:val="20"/>
                <w:szCs w:val="20"/>
              </w:rPr>
              <w:t>1277</w:t>
            </w:r>
          </w:p>
        </w:tc>
      </w:tr>
    </w:tbl>
    <w:p w:rsidR="00972F45" w:rsidRDefault="00972F45" w:rsidP="00972F45">
      <w:pPr>
        <w:ind w:firstLine="709"/>
        <w:jc w:val="both"/>
        <w:rPr>
          <w:sz w:val="20"/>
          <w:szCs w:val="20"/>
        </w:rPr>
      </w:pPr>
    </w:p>
    <w:p w:rsidR="00801470" w:rsidRPr="00972F45" w:rsidRDefault="00801470" w:rsidP="00972F45">
      <w:pPr>
        <w:ind w:firstLine="709"/>
        <w:jc w:val="both"/>
        <w:rPr>
          <w:sz w:val="20"/>
          <w:szCs w:val="20"/>
        </w:rPr>
      </w:pPr>
    </w:p>
    <w:p w:rsidR="009073C2" w:rsidRPr="00A76CEB" w:rsidRDefault="009073C2" w:rsidP="00A76CEB">
      <w:pPr>
        <w:ind w:right="4251" w:firstLine="709"/>
        <w:jc w:val="both"/>
        <w:rPr>
          <w:b/>
          <w:bCs/>
          <w:sz w:val="28"/>
          <w:szCs w:val="28"/>
        </w:rPr>
      </w:pPr>
      <w:r w:rsidRPr="00C10956">
        <w:rPr>
          <w:sz w:val="20"/>
          <w:szCs w:val="20"/>
        </w:rPr>
        <w:lastRenderedPageBreak/>
        <w:t>Постановление администрации Аликовского района Чувашской Республики от</w:t>
      </w:r>
      <w:r w:rsidR="00A76CEB">
        <w:rPr>
          <w:sz w:val="20"/>
          <w:szCs w:val="20"/>
        </w:rPr>
        <w:t xml:space="preserve"> 10</w:t>
      </w:r>
      <w:r w:rsidRPr="00C10956">
        <w:rPr>
          <w:sz w:val="20"/>
          <w:szCs w:val="20"/>
        </w:rPr>
        <w:t xml:space="preserve">.10.2022 № </w:t>
      </w:r>
      <w:r w:rsidR="00A76CEB">
        <w:rPr>
          <w:sz w:val="20"/>
          <w:szCs w:val="20"/>
        </w:rPr>
        <w:t>904</w:t>
      </w:r>
      <w:r w:rsidRPr="004C0BC1">
        <w:rPr>
          <w:sz w:val="20"/>
          <w:szCs w:val="20"/>
        </w:rPr>
        <w:t xml:space="preserve"> «</w:t>
      </w:r>
      <w:r w:rsidR="00A76CEB" w:rsidRPr="00A76CEB">
        <w:rPr>
          <w:bCs/>
          <w:sz w:val="20"/>
          <w:szCs w:val="20"/>
        </w:rPr>
        <w:t>О внесении изменений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w:t>
      </w:r>
      <w:r w:rsidRPr="004C0BC1">
        <w:rPr>
          <w:bCs/>
          <w:sz w:val="20"/>
          <w:szCs w:val="20"/>
        </w:rPr>
        <w:t>»</w:t>
      </w:r>
      <w:r w:rsidRPr="004C0BC1">
        <w:rPr>
          <w:sz w:val="20"/>
          <w:szCs w:val="20"/>
        </w:rPr>
        <w:t>»</w:t>
      </w:r>
    </w:p>
    <w:p w:rsidR="009073C2" w:rsidRPr="00A76CEB" w:rsidRDefault="009073C2" w:rsidP="009073C2">
      <w:pPr>
        <w:ind w:right="4393" w:firstLine="567"/>
        <w:jc w:val="both"/>
        <w:rPr>
          <w:sz w:val="20"/>
          <w:szCs w:val="20"/>
        </w:rPr>
      </w:pPr>
    </w:p>
    <w:p w:rsidR="00A76CEB" w:rsidRPr="00A76CEB" w:rsidRDefault="00A76CEB" w:rsidP="00A76CEB">
      <w:pPr>
        <w:pStyle w:val="FR3"/>
        <w:tabs>
          <w:tab w:val="left" w:pos="1134"/>
        </w:tabs>
        <w:ind w:right="-8" w:firstLine="709"/>
        <w:jc w:val="both"/>
        <w:rPr>
          <w:sz w:val="20"/>
        </w:rPr>
      </w:pPr>
      <w:r w:rsidRPr="00A76CEB">
        <w:rPr>
          <w:sz w:val="20"/>
        </w:rPr>
        <w:t>Администрация   Аликовского района Чувашс</w:t>
      </w:r>
      <w:r w:rsidR="00C657E5">
        <w:rPr>
          <w:sz w:val="20"/>
        </w:rPr>
        <w:t>кой Республики</w:t>
      </w:r>
      <w:r w:rsidRPr="00A76CEB">
        <w:rPr>
          <w:sz w:val="20"/>
        </w:rPr>
        <w:t xml:space="preserve"> п о с </w:t>
      </w:r>
      <w:proofErr w:type="gramStart"/>
      <w:r w:rsidRPr="00A76CEB">
        <w:rPr>
          <w:sz w:val="20"/>
        </w:rPr>
        <w:t>т</w:t>
      </w:r>
      <w:proofErr w:type="gramEnd"/>
      <w:r w:rsidRPr="00A76CEB">
        <w:rPr>
          <w:sz w:val="20"/>
        </w:rPr>
        <w:t xml:space="preserve"> а н о в л я е т:</w:t>
      </w:r>
    </w:p>
    <w:p w:rsidR="00A76CEB" w:rsidRPr="00A76CEB" w:rsidRDefault="00A76CEB" w:rsidP="00A76CEB">
      <w:pPr>
        <w:ind w:right="-1" w:firstLine="567"/>
        <w:jc w:val="both"/>
        <w:rPr>
          <w:color w:val="000000"/>
          <w:sz w:val="20"/>
          <w:szCs w:val="20"/>
        </w:rPr>
      </w:pPr>
      <w:r w:rsidRPr="00A76CEB">
        <w:rPr>
          <w:sz w:val="20"/>
          <w:szCs w:val="20"/>
        </w:rPr>
        <w:t xml:space="preserve">1. </w:t>
      </w:r>
      <w:r w:rsidRPr="00A76CEB">
        <w:rPr>
          <w:color w:val="000000"/>
          <w:sz w:val="20"/>
          <w:szCs w:val="20"/>
        </w:rPr>
        <w:t xml:space="preserve">Внести в состав </w:t>
      </w:r>
      <w:r w:rsidRPr="00A76CEB">
        <w:rPr>
          <w:sz w:val="20"/>
          <w:szCs w:val="20"/>
        </w:rPr>
        <w:t xml:space="preserve">комиссии по координации деятельности в сфере формирования доступной среды жизнедеятельности для инвалидов и других маломобильных групп населения, утвержденный </w:t>
      </w:r>
      <w:r w:rsidRPr="00A76CEB">
        <w:rPr>
          <w:color w:val="000000"/>
          <w:sz w:val="20"/>
          <w:szCs w:val="20"/>
        </w:rPr>
        <w:t xml:space="preserve">постановлением администрации Аликовского района Чувашской Республики </w:t>
      </w:r>
      <w:r w:rsidRPr="00A76CEB">
        <w:rPr>
          <w:bCs/>
          <w:sz w:val="20"/>
          <w:szCs w:val="20"/>
        </w:rPr>
        <w:t>от 28.04.2020 г.    № 501 «</w:t>
      </w:r>
      <w:r w:rsidRPr="00A76CEB">
        <w:rPr>
          <w:sz w:val="20"/>
          <w:szCs w:val="20"/>
        </w:rPr>
        <w:t>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w:t>
      </w:r>
      <w:r w:rsidRPr="00A76CEB">
        <w:rPr>
          <w:bCs/>
          <w:sz w:val="20"/>
          <w:szCs w:val="20"/>
        </w:rPr>
        <w:t xml:space="preserve">», </w:t>
      </w:r>
      <w:r w:rsidRPr="00A76CEB">
        <w:rPr>
          <w:color w:val="000000"/>
          <w:sz w:val="20"/>
          <w:szCs w:val="20"/>
        </w:rPr>
        <w:t>следующие изменения:</w:t>
      </w:r>
    </w:p>
    <w:p w:rsidR="00A76CEB" w:rsidRPr="00A76CEB" w:rsidRDefault="00A76CEB" w:rsidP="00A76CEB">
      <w:pPr>
        <w:ind w:right="-1" w:firstLine="567"/>
        <w:jc w:val="both"/>
        <w:rPr>
          <w:sz w:val="20"/>
          <w:szCs w:val="20"/>
        </w:rPr>
      </w:pPr>
      <w:r w:rsidRPr="00A76CEB">
        <w:rPr>
          <w:color w:val="000000"/>
          <w:sz w:val="20"/>
          <w:szCs w:val="20"/>
        </w:rPr>
        <w:t>1.1. В</w:t>
      </w:r>
      <w:r w:rsidRPr="00A76CEB">
        <w:rPr>
          <w:sz w:val="20"/>
          <w:szCs w:val="20"/>
        </w:rPr>
        <w:t>ывести из состава комиссии Павлова П.П., Терентьева А.Ю., Иванову М.Н., Егорова В.Г. и ввести следующих лиц:</w:t>
      </w:r>
    </w:p>
    <w:p w:rsidR="00A76CEB" w:rsidRPr="00A76CEB" w:rsidRDefault="00A76CEB" w:rsidP="00A76CEB">
      <w:pPr>
        <w:ind w:right="-1" w:firstLine="567"/>
        <w:jc w:val="both"/>
        <w:rPr>
          <w:sz w:val="20"/>
          <w:szCs w:val="20"/>
        </w:rPr>
      </w:pPr>
      <w:r w:rsidRPr="00A76CEB">
        <w:rPr>
          <w:sz w:val="20"/>
          <w:szCs w:val="20"/>
        </w:rPr>
        <w:t xml:space="preserve">– Никитина Лидия Михайловна, </w:t>
      </w:r>
      <w:proofErr w:type="spellStart"/>
      <w:r w:rsidRPr="00A76CEB">
        <w:rPr>
          <w:sz w:val="20"/>
          <w:szCs w:val="20"/>
        </w:rPr>
        <w:t>и.о</w:t>
      </w:r>
      <w:proofErr w:type="spellEnd"/>
      <w:r w:rsidRPr="00A76CEB">
        <w:rPr>
          <w:sz w:val="20"/>
          <w:szCs w:val="20"/>
        </w:rPr>
        <w:t>.</w:t>
      </w:r>
      <w:r w:rsidR="00883AFA" w:rsidRPr="00883AFA">
        <w:rPr>
          <w:sz w:val="20"/>
          <w:szCs w:val="20"/>
        </w:rPr>
        <w:t xml:space="preserve"> </w:t>
      </w:r>
      <w:r w:rsidRPr="00A76CEB">
        <w:rPr>
          <w:sz w:val="20"/>
          <w:szCs w:val="20"/>
        </w:rPr>
        <w:t>главы администрации Аликовского района Чувашской Республики, председатель комиссии;</w:t>
      </w:r>
    </w:p>
    <w:p w:rsidR="00A76CEB" w:rsidRPr="00A76CEB" w:rsidRDefault="00A76CEB" w:rsidP="00A76CEB">
      <w:pPr>
        <w:ind w:right="-1" w:firstLine="567"/>
        <w:jc w:val="both"/>
        <w:rPr>
          <w:sz w:val="20"/>
          <w:szCs w:val="20"/>
        </w:rPr>
      </w:pPr>
      <w:r w:rsidRPr="00A76CEB">
        <w:rPr>
          <w:sz w:val="20"/>
          <w:szCs w:val="20"/>
        </w:rPr>
        <w:t xml:space="preserve">– Николаева Наталия Вячеславовна, </w:t>
      </w:r>
      <w:proofErr w:type="spellStart"/>
      <w:r w:rsidRPr="00A76CEB">
        <w:rPr>
          <w:sz w:val="20"/>
          <w:szCs w:val="20"/>
        </w:rPr>
        <w:t>врио</w:t>
      </w:r>
      <w:proofErr w:type="spellEnd"/>
      <w:r w:rsidRPr="00A76CEB">
        <w:rPr>
          <w:sz w:val="20"/>
          <w:szCs w:val="20"/>
        </w:rPr>
        <w:t xml:space="preserve"> заместителя главы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заместитель председателя комиссии;</w:t>
      </w:r>
    </w:p>
    <w:p w:rsidR="00A76CEB" w:rsidRPr="00A76CEB" w:rsidRDefault="00A76CEB" w:rsidP="00A76CEB">
      <w:pPr>
        <w:ind w:right="-1" w:firstLine="567"/>
        <w:jc w:val="both"/>
        <w:rPr>
          <w:sz w:val="20"/>
          <w:szCs w:val="20"/>
        </w:rPr>
      </w:pPr>
      <w:r w:rsidRPr="00A76CEB">
        <w:rPr>
          <w:sz w:val="20"/>
          <w:szCs w:val="20"/>
        </w:rPr>
        <w:t>Члены комиссии:</w:t>
      </w:r>
    </w:p>
    <w:p w:rsidR="00A76CEB" w:rsidRPr="00A76CEB" w:rsidRDefault="00A76CEB" w:rsidP="00A76CEB">
      <w:pPr>
        <w:ind w:right="-1" w:firstLine="567"/>
        <w:jc w:val="both"/>
        <w:rPr>
          <w:sz w:val="20"/>
          <w:szCs w:val="20"/>
        </w:rPr>
      </w:pPr>
      <w:r w:rsidRPr="00A76CEB">
        <w:rPr>
          <w:sz w:val="20"/>
          <w:szCs w:val="20"/>
        </w:rPr>
        <w:t xml:space="preserve">– Григорьева Олеся Андреевна, ведущий специалист–эксперт отдела строительства, ЖКХ, дорожного хозяйства, транспорта и связи администрации Аликовского района Чувашской Республики; </w:t>
      </w:r>
    </w:p>
    <w:p w:rsidR="00A76CEB" w:rsidRPr="00A76CEB" w:rsidRDefault="00A76CEB" w:rsidP="00A76CEB">
      <w:pPr>
        <w:ind w:right="-1" w:firstLine="567"/>
        <w:jc w:val="both"/>
        <w:rPr>
          <w:sz w:val="20"/>
          <w:szCs w:val="20"/>
        </w:rPr>
      </w:pPr>
      <w:r w:rsidRPr="00A76CEB">
        <w:rPr>
          <w:sz w:val="20"/>
          <w:szCs w:val="20"/>
        </w:rPr>
        <w:t>– Федорова Татьяна Юрьевна, главный врач БУ ЧР «Аликовская ЦРБ» Минздрава Чувашии, (по согласованию);</w:t>
      </w:r>
    </w:p>
    <w:p w:rsidR="00A76CEB" w:rsidRPr="00A76CEB" w:rsidRDefault="00A76CEB" w:rsidP="00A76CEB">
      <w:pPr>
        <w:ind w:right="-1" w:firstLine="567"/>
        <w:jc w:val="both"/>
        <w:rPr>
          <w:sz w:val="20"/>
          <w:szCs w:val="20"/>
        </w:rPr>
      </w:pPr>
      <w:r w:rsidRPr="00A76CEB">
        <w:rPr>
          <w:sz w:val="20"/>
          <w:szCs w:val="20"/>
        </w:rPr>
        <w:t xml:space="preserve">– Трофимова Елена Григорьевна, </w:t>
      </w:r>
      <w:proofErr w:type="spellStart"/>
      <w:r w:rsidRPr="00A76CEB">
        <w:rPr>
          <w:sz w:val="20"/>
          <w:szCs w:val="20"/>
        </w:rPr>
        <w:t>и.о</w:t>
      </w:r>
      <w:proofErr w:type="spellEnd"/>
      <w:r w:rsidRPr="00A76CEB">
        <w:rPr>
          <w:sz w:val="20"/>
          <w:szCs w:val="20"/>
        </w:rPr>
        <w:t>.</w:t>
      </w:r>
      <w:r w:rsidR="00A25118">
        <w:rPr>
          <w:sz w:val="20"/>
          <w:szCs w:val="20"/>
        </w:rPr>
        <w:t xml:space="preserve"> </w:t>
      </w:r>
      <w:r w:rsidRPr="00A76CEB">
        <w:rPr>
          <w:sz w:val="20"/>
          <w:szCs w:val="20"/>
        </w:rPr>
        <w:t>директора БУ ЧР «Аликовский ЦСОН» Минтруда Чувашии, (по согласованию).</w:t>
      </w:r>
    </w:p>
    <w:p w:rsidR="00A76CEB" w:rsidRDefault="00A76CEB" w:rsidP="00A76CEB">
      <w:pPr>
        <w:ind w:firstLine="567"/>
        <w:jc w:val="both"/>
        <w:rPr>
          <w:sz w:val="20"/>
          <w:szCs w:val="20"/>
        </w:rPr>
      </w:pPr>
      <w:r w:rsidRPr="00A76CEB">
        <w:rPr>
          <w:sz w:val="20"/>
          <w:szCs w:val="20"/>
        </w:rPr>
        <w:t xml:space="preserve">2. Контроль за исполнением данного постановления возложить на </w:t>
      </w:r>
      <w:proofErr w:type="spellStart"/>
      <w:r w:rsidRPr="00A76CEB">
        <w:rPr>
          <w:sz w:val="20"/>
          <w:szCs w:val="20"/>
        </w:rPr>
        <w:t>врио</w:t>
      </w:r>
      <w:proofErr w:type="spellEnd"/>
      <w:r w:rsidRPr="00A76CEB">
        <w:rPr>
          <w:sz w:val="20"/>
          <w:szCs w:val="20"/>
        </w:rPr>
        <w:t xml:space="preserve">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Николаеву Н.В. </w:t>
      </w:r>
    </w:p>
    <w:p w:rsidR="00883AFA" w:rsidRDefault="00883AFA" w:rsidP="00A76CEB">
      <w:pPr>
        <w:ind w:firstLine="567"/>
        <w:jc w:val="both"/>
        <w:rPr>
          <w:sz w:val="20"/>
          <w:szCs w:val="20"/>
        </w:rPr>
      </w:pPr>
    </w:p>
    <w:p w:rsidR="00883AFA" w:rsidRDefault="00883AFA" w:rsidP="00A76CEB">
      <w:pPr>
        <w:ind w:firstLine="567"/>
        <w:jc w:val="both"/>
        <w:rPr>
          <w:sz w:val="20"/>
          <w:szCs w:val="20"/>
        </w:rPr>
      </w:pPr>
    </w:p>
    <w:p w:rsidR="00A76CEB" w:rsidRPr="00EB0C2D" w:rsidRDefault="00A76CEB" w:rsidP="00A76CEB">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A76CEB" w:rsidRPr="00EB0C2D" w:rsidRDefault="00A76CEB" w:rsidP="00A76CEB">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A76CEB" w:rsidRDefault="00A76CEB" w:rsidP="00A76CEB">
      <w:pPr>
        <w:ind w:firstLine="567"/>
        <w:jc w:val="both"/>
        <w:rPr>
          <w:sz w:val="20"/>
          <w:szCs w:val="20"/>
        </w:rPr>
      </w:pPr>
    </w:p>
    <w:p w:rsidR="00801470" w:rsidRPr="00A76CEB" w:rsidRDefault="00801470" w:rsidP="00A76CEB">
      <w:pPr>
        <w:ind w:firstLine="567"/>
        <w:jc w:val="both"/>
        <w:rPr>
          <w:sz w:val="20"/>
          <w:szCs w:val="20"/>
        </w:rPr>
      </w:pPr>
    </w:p>
    <w:p w:rsidR="009073C2" w:rsidRDefault="009073C2" w:rsidP="009073C2">
      <w:pPr>
        <w:ind w:right="4393" w:firstLine="567"/>
        <w:jc w:val="both"/>
        <w:rPr>
          <w:sz w:val="20"/>
          <w:szCs w:val="20"/>
        </w:rPr>
      </w:pPr>
      <w:r w:rsidRPr="00C10956">
        <w:rPr>
          <w:sz w:val="20"/>
          <w:szCs w:val="20"/>
        </w:rPr>
        <w:t xml:space="preserve">Постановление администрации Аликовского района Чувашской Республики от </w:t>
      </w:r>
      <w:r w:rsidR="00C657E5">
        <w:rPr>
          <w:sz w:val="20"/>
          <w:szCs w:val="20"/>
        </w:rPr>
        <w:t>10</w:t>
      </w:r>
      <w:r w:rsidRPr="00C10956">
        <w:rPr>
          <w:sz w:val="20"/>
          <w:szCs w:val="20"/>
        </w:rPr>
        <w:t>.10.2022 №</w:t>
      </w:r>
      <w:r w:rsidR="00C657E5">
        <w:rPr>
          <w:sz w:val="20"/>
          <w:szCs w:val="20"/>
        </w:rPr>
        <w:t xml:space="preserve"> 906</w:t>
      </w:r>
      <w:r w:rsidRPr="004C0BC1">
        <w:rPr>
          <w:sz w:val="20"/>
          <w:szCs w:val="20"/>
        </w:rPr>
        <w:t xml:space="preserve"> </w:t>
      </w:r>
      <w:r w:rsidRPr="00C657E5">
        <w:rPr>
          <w:sz w:val="20"/>
          <w:szCs w:val="20"/>
        </w:rPr>
        <w:t>«</w:t>
      </w:r>
      <w:r w:rsidR="00C657E5" w:rsidRPr="00C657E5">
        <w:rPr>
          <w:bCs/>
          <w:sz w:val="20"/>
          <w:szCs w:val="20"/>
        </w:rPr>
        <w:t>О внесении изменений в постановление администрации Аликовск</w:t>
      </w:r>
      <w:r w:rsidR="00C657E5">
        <w:rPr>
          <w:bCs/>
          <w:sz w:val="20"/>
          <w:szCs w:val="20"/>
        </w:rPr>
        <w:t xml:space="preserve">ого района Чувашской Республики </w:t>
      </w:r>
      <w:r w:rsidR="00C657E5" w:rsidRPr="00C657E5">
        <w:rPr>
          <w:bCs/>
          <w:sz w:val="20"/>
          <w:szCs w:val="20"/>
        </w:rPr>
        <w:t xml:space="preserve">от 17.01.2013 г. № 43 «О </w:t>
      </w:r>
      <w:proofErr w:type="spellStart"/>
      <w:r w:rsidR="00C657E5" w:rsidRPr="00C657E5">
        <w:rPr>
          <w:bCs/>
          <w:sz w:val="20"/>
          <w:szCs w:val="20"/>
        </w:rPr>
        <w:t>санитарно</w:t>
      </w:r>
      <w:proofErr w:type="spellEnd"/>
      <w:r w:rsidR="00C657E5" w:rsidRPr="00C657E5">
        <w:rPr>
          <w:bCs/>
          <w:sz w:val="20"/>
          <w:szCs w:val="20"/>
        </w:rPr>
        <w:t>–противоэпидемической комиссии при администрации Аликовского района</w:t>
      </w:r>
      <w:r w:rsidRPr="00C657E5">
        <w:rPr>
          <w:bCs/>
          <w:sz w:val="20"/>
          <w:szCs w:val="20"/>
        </w:rPr>
        <w:t>»</w:t>
      </w:r>
      <w:r w:rsidRPr="00C657E5">
        <w:rPr>
          <w:sz w:val="20"/>
          <w:szCs w:val="20"/>
        </w:rPr>
        <w:t>»</w:t>
      </w:r>
    </w:p>
    <w:p w:rsidR="00C657E5" w:rsidRDefault="00C657E5" w:rsidP="009073C2">
      <w:pPr>
        <w:ind w:right="4393" w:firstLine="567"/>
        <w:jc w:val="both"/>
        <w:rPr>
          <w:sz w:val="20"/>
          <w:szCs w:val="20"/>
        </w:rPr>
      </w:pPr>
    </w:p>
    <w:p w:rsidR="00C657E5" w:rsidRPr="00C657E5" w:rsidRDefault="00C657E5" w:rsidP="00C657E5">
      <w:pPr>
        <w:pStyle w:val="FR3"/>
        <w:tabs>
          <w:tab w:val="left" w:pos="1134"/>
        </w:tabs>
        <w:ind w:right="-8" w:firstLine="709"/>
        <w:jc w:val="both"/>
        <w:rPr>
          <w:sz w:val="20"/>
        </w:rPr>
      </w:pPr>
      <w:r w:rsidRPr="00C657E5">
        <w:rPr>
          <w:sz w:val="20"/>
        </w:rPr>
        <w:t xml:space="preserve">Администрация Аликовского района Чувашской Республики п о с </w:t>
      </w:r>
      <w:proofErr w:type="gramStart"/>
      <w:r w:rsidRPr="00C657E5">
        <w:rPr>
          <w:sz w:val="20"/>
        </w:rPr>
        <w:t>т</w:t>
      </w:r>
      <w:proofErr w:type="gramEnd"/>
      <w:r w:rsidRPr="00C657E5">
        <w:rPr>
          <w:sz w:val="20"/>
        </w:rPr>
        <w:t xml:space="preserve"> а н о в л я е т:</w:t>
      </w:r>
    </w:p>
    <w:p w:rsidR="00C657E5" w:rsidRPr="00C657E5" w:rsidRDefault="00C657E5" w:rsidP="00C657E5">
      <w:pPr>
        <w:ind w:right="-1" w:firstLine="709"/>
        <w:jc w:val="both"/>
        <w:rPr>
          <w:b/>
          <w:bCs/>
          <w:sz w:val="20"/>
          <w:szCs w:val="20"/>
        </w:rPr>
      </w:pPr>
      <w:r w:rsidRPr="00C657E5">
        <w:rPr>
          <w:color w:val="000000"/>
          <w:sz w:val="20"/>
          <w:szCs w:val="20"/>
        </w:rPr>
        <w:t xml:space="preserve">1. Внести в постановление администрации Аликовского района Чувашской Республики </w:t>
      </w:r>
      <w:r w:rsidRPr="00C657E5">
        <w:rPr>
          <w:bCs/>
          <w:sz w:val="20"/>
          <w:szCs w:val="20"/>
        </w:rPr>
        <w:t xml:space="preserve">от 17.01.2013 г. № 43 «О </w:t>
      </w:r>
      <w:proofErr w:type="spellStart"/>
      <w:r w:rsidRPr="00C657E5">
        <w:rPr>
          <w:bCs/>
          <w:sz w:val="20"/>
          <w:szCs w:val="20"/>
        </w:rPr>
        <w:t>санитарно</w:t>
      </w:r>
      <w:proofErr w:type="spellEnd"/>
      <w:r w:rsidRPr="00C657E5">
        <w:rPr>
          <w:bCs/>
          <w:sz w:val="20"/>
          <w:szCs w:val="20"/>
        </w:rPr>
        <w:t xml:space="preserve">–противоэпидемической комиссии при администрации Аликовского района» </w:t>
      </w:r>
      <w:r w:rsidRPr="00C657E5">
        <w:rPr>
          <w:color w:val="000000"/>
          <w:sz w:val="20"/>
          <w:szCs w:val="20"/>
        </w:rPr>
        <w:t>следующее изменение:</w:t>
      </w:r>
    </w:p>
    <w:p w:rsidR="00C657E5" w:rsidRPr="00C657E5" w:rsidRDefault="00C657E5" w:rsidP="00C657E5">
      <w:pPr>
        <w:autoSpaceDE w:val="0"/>
        <w:autoSpaceDN w:val="0"/>
        <w:adjustRightInd w:val="0"/>
        <w:ind w:firstLine="709"/>
        <w:jc w:val="both"/>
        <w:rPr>
          <w:sz w:val="20"/>
          <w:szCs w:val="20"/>
        </w:rPr>
      </w:pPr>
      <w:r w:rsidRPr="00C657E5">
        <w:rPr>
          <w:sz w:val="20"/>
          <w:szCs w:val="20"/>
        </w:rPr>
        <w:t xml:space="preserve">1.1. Приложение № 2 к постановлению изложить в новой редакции согласно </w:t>
      </w:r>
      <w:proofErr w:type="gramStart"/>
      <w:r w:rsidRPr="00C657E5">
        <w:rPr>
          <w:sz w:val="20"/>
          <w:szCs w:val="20"/>
        </w:rPr>
        <w:t>приложению</w:t>
      </w:r>
      <w:proofErr w:type="gramEnd"/>
      <w:r w:rsidRPr="00C657E5">
        <w:rPr>
          <w:sz w:val="20"/>
          <w:szCs w:val="20"/>
        </w:rPr>
        <w:t xml:space="preserve"> к настоящему постановлению. </w:t>
      </w:r>
    </w:p>
    <w:p w:rsidR="00C657E5" w:rsidRPr="00C657E5" w:rsidRDefault="00C657E5" w:rsidP="00C657E5">
      <w:pPr>
        <w:autoSpaceDE w:val="0"/>
        <w:autoSpaceDN w:val="0"/>
        <w:adjustRightInd w:val="0"/>
        <w:ind w:firstLine="709"/>
        <w:jc w:val="both"/>
        <w:rPr>
          <w:sz w:val="20"/>
          <w:szCs w:val="20"/>
        </w:rPr>
      </w:pPr>
      <w:r w:rsidRPr="00C657E5">
        <w:rPr>
          <w:sz w:val="20"/>
          <w:szCs w:val="20"/>
        </w:rPr>
        <w:t xml:space="preserve">2. Признать утратившим силу постановление администрации Аликовского района Чувашской Республики от 03.12.2021 г. № 1028 «О внесении изменений в постановление администрации Аликовского района Чувашской Республики от 17.01.2013 г. № 43 «О </w:t>
      </w:r>
      <w:proofErr w:type="spellStart"/>
      <w:r w:rsidRPr="00C657E5">
        <w:rPr>
          <w:sz w:val="20"/>
          <w:szCs w:val="20"/>
        </w:rPr>
        <w:t>санитарно</w:t>
      </w:r>
      <w:proofErr w:type="spellEnd"/>
      <w:r w:rsidRPr="00C657E5">
        <w:rPr>
          <w:bCs/>
          <w:sz w:val="20"/>
          <w:szCs w:val="20"/>
        </w:rPr>
        <w:t>–</w:t>
      </w:r>
      <w:r w:rsidRPr="00C657E5">
        <w:rPr>
          <w:sz w:val="20"/>
          <w:szCs w:val="20"/>
        </w:rPr>
        <w:t xml:space="preserve"> противоэпидемической комиссии при администрации Аликовского района».</w:t>
      </w:r>
    </w:p>
    <w:p w:rsidR="00C657E5" w:rsidRDefault="00C657E5" w:rsidP="00C657E5">
      <w:pPr>
        <w:ind w:firstLine="709"/>
        <w:jc w:val="both"/>
        <w:rPr>
          <w:sz w:val="20"/>
          <w:szCs w:val="20"/>
        </w:rPr>
      </w:pPr>
      <w:r w:rsidRPr="00C657E5">
        <w:rPr>
          <w:sz w:val="20"/>
          <w:szCs w:val="20"/>
        </w:rPr>
        <w:t xml:space="preserve">3. Контроль за исполнением данного постановления возложить на </w:t>
      </w:r>
      <w:proofErr w:type="spellStart"/>
      <w:r w:rsidRPr="00C657E5">
        <w:rPr>
          <w:sz w:val="20"/>
          <w:szCs w:val="20"/>
        </w:rPr>
        <w:t>врио</w:t>
      </w:r>
      <w:proofErr w:type="spellEnd"/>
      <w:r w:rsidRPr="00C657E5">
        <w:rPr>
          <w:sz w:val="20"/>
          <w:szCs w:val="20"/>
        </w:rPr>
        <w:t xml:space="preserve">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Николаеву Н.В. </w:t>
      </w:r>
    </w:p>
    <w:p w:rsidR="00C657E5" w:rsidRDefault="00C657E5" w:rsidP="00C657E5">
      <w:pPr>
        <w:ind w:firstLine="709"/>
        <w:jc w:val="both"/>
        <w:rPr>
          <w:sz w:val="20"/>
          <w:szCs w:val="20"/>
        </w:rPr>
      </w:pPr>
    </w:p>
    <w:p w:rsidR="00883AFA" w:rsidRPr="00C657E5" w:rsidRDefault="00883AFA" w:rsidP="00C657E5">
      <w:pPr>
        <w:ind w:firstLine="709"/>
        <w:jc w:val="both"/>
        <w:rPr>
          <w:sz w:val="20"/>
          <w:szCs w:val="20"/>
        </w:rPr>
      </w:pPr>
    </w:p>
    <w:p w:rsidR="00C657E5" w:rsidRPr="00EB0C2D" w:rsidRDefault="00C657E5" w:rsidP="00C657E5">
      <w:pPr>
        <w:pStyle w:val="21"/>
        <w:rPr>
          <w:bCs/>
          <w:sz w:val="20"/>
          <w:szCs w:val="20"/>
        </w:rPr>
      </w:pPr>
      <w:proofErr w:type="spellStart"/>
      <w:r w:rsidRPr="00EB0C2D">
        <w:rPr>
          <w:bCs/>
          <w:sz w:val="20"/>
          <w:szCs w:val="20"/>
        </w:rPr>
        <w:t>И.о</w:t>
      </w:r>
      <w:proofErr w:type="spellEnd"/>
      <w:r w:rsidRPr="00EB0C2D">
        <w:rPr>
          <w:bCs/>
          <w:sz w:val="20"/>
          <w:szCs w:val="20"/>
        </w:rPr>
        <w:t>. главы администрации</w:t>
      </w:r>
    </w:p>
    <w:p w:rsidR="00C657E5" w:rsidRDefault="00C657E5" w:rsidP="00C657E5">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883AFA" w:rsidRDefault="00883AFA" w:rsidP="00C657E5">
      <w:pPr>
        <w:autoSpaceDE w:val="0"/>
        <w:autoSpaceDN w:val="0"/>
        <w:adjustRightInd w:val="0"/>
        <w:jc w:val="right"/>
        <w:outlineLvl w:val="0"/>
        <w:rPr>
          <w:sz w:val="20"/>
          <w:szCs w:val="20"/>
        </w:rPr>
      </w:pPr>
    </w:p>
    <w:p w:rsidR="00883AFA" w:rsidRDefault="00883AFA" w:rsidP="00C657E5">
      <w:pPr>
        <w:autoSpaceDE w:val="0"/>
        <w:autoSpaceDN w:val="0"/>
        <w:adjustRightInd w:val="0"/>
        <w:jc w:val="right"/>
        <w:outlineLvl w:val="0"/>
        <w:rPr>
          <w:sz w:val="20"/>
          <w:szCs w:val="20"/>
        </w:rPr>
      </w:pPr>
    </w:p>
    <w:p w:rsidR="00883AFA" w:rsidRDefault="00883AFA" w:rsidP="00C657E5">
      <w:pPr>
        <w:autoSpaceDE w:val="0"/>
        <w:autoSpaceDN w:val="0"/>
        <w:adjustRightInd w:val="0"/>
        <w:jc w:val="right"/>
        <w:outlineLvl w:val="0"/>
        <w:rPr>
          <w:sz w:val="20"/>
          <w:szCs w:val="20"/>
        </w:rPr>
      </w:pPr>
    </w:p>
    <w:p w:rsidR="00801470" w:rsidRDefault="00801470" w:rsidP="00C657E5">
      <w:pPr>
        <w:autoSpaceDE w:val="0"/>
        <w:autoSpaceDN w:val="0"/>
        <w:adjustRightInd w:val="0"/>
        <w:jc w:val="right"/>
        <w:outlineLvl w:val="0"/>
        <w:rPr>
          <w:sz w:val="20"/>
          <w:szCs w:val="20"/>
        </w:rPr>
      </w:pPr>
    </w:p>
    <w:p w:rsidR="00C657E5" w:rsidRPr="00C657E5" w:rsidRDefault="00C657E5" w:rsidP="00C657E5">
      <w:pPr>
        <w:autoSpaceDE w:val="0"/>
        <w:autoSpaceDN w:val="0"/>
        <w:adjustRightInd w:val="0"/>
        <w:jc w:val="right"/>
        <w:outlineLvl w:val="0"/>
        <w:rPr>
          <w:sz w:val="20"/>
          <w:szCs w:val="20"/>
        </w:rPr>
      </w:pPr>
      <w:r w:rsidRPr="00C657E5">
        <w:rPr>
          <w:sz w:val="20"/>
          <w:szCs w:val="20"/>
        </w:rPr>
        <w:t>Приложение № 2</w:t>
      </w:r>
    </w:p>
    <w:p w:rsidR="00C657E5" w:rsidRPr="00C657E5" w:rsidRDefault="00C657E5" w:rsidP="00C657E5">
      <w:pPr>
        <w:autoSpaceDE w:val="0"/>
        <w:autoSpaceDN w:val="0"/>
        <w:adjustRightInd w:val="0"/>
        <w:jc w:val="right"/>
        <w:rPr>
          <w:sz w:val="20"/>
          <w:szCs w:val="20"/>
        </w:rPr>
      </w:pPr>
      <w:r w:rsidRPr="00C657E5">
        <w:rPr>
          <w:sz w:val="20"/>
          <w:szCs w:val="20"/>
        </w:rPr>
        <w:t>к постановлению администрации</w:t>
      </w:r>
    </w:p>
    <w:p w:rsidR="00C657E5" w:rsidRPr="00C657E5" w:rsidRDefault="00C657E5" w:rsidP="00C657E5">
      <w:pPr>
        <w:autoSpaceDE w:val="0"/>
        <w:autoSpaceDN w:val="0"/>
        <w:adjustRightInd w:val="0"/>
        <w:jc w:val="right"/>
        <w:rPr>
          <w:sz w:val="20"/>
          <w:szCs w:val="20"/>
        </w:rPr>
      </w:pPr>
      <w:r w:rsidRPr="00C657E5">
        <w:rPr>
          <w:sz w:val="20"/>
          <w:szCs w:val="20"/>
        </w:rPr>
        <w:t>Аликовского района Чувашской Республики</w:t>
      </w:r>
    </w:p>
    <w:p w:rsidR="00C657E5" w:rsidRPr="00C657E5" w:rsidRDefault="00C657E5" w:rsidP="00C657E5">
      <w:pPr>
        <w:autoSpaceDE w:val="0"/>
        <w:autoSpaceDN w:val="0"/>
        <w:adjustRightInd w:val="0"/>
        <w:jc w:val="right"/>
        <w:rPr>
          <w:sz w:val="20"/>
          <w:szCs w:val="20"/>
        </w:rPr>
      </w:pPr>
      <w:r w:rsidRPr="00C657E5">
        <w:rPr>
          <w:sz w:val="20"/>
          <w:szCs w:val="20"/>
        </w:rPr>
        <w:t>от 10.10.2022 г. № 906</w:t>
      </w:r>
    </w:p>
    <w:p w:rsidR="00C657E5" w:rsidRPr="00C657E5" w:rsidRDefault="00C657E5" w:rsidP="00C657E5">
      <w:pPr>
        <w:autoSpaceDE w:val="0"/>
        <w:autoSpaceDN w:val="0"/>
        <w:adjustRightInd w:val="0"/>
        <w:ind w:firstLine="540"/>
        <w:jc w:val="both"/>
        <w:rPr>
          <w:sz w:val="20"/>
          <w:szCs w:val="20"/>
        </w:rPr>
      </w:pPr>
    </w:p>
    <w:p w:rsidR="00C657E5" w:rsidRPr="00C657E5" w:rsidRDefault="00C657E5" w:rsidP="00C657E5">
      <w:pPr>
        <w:autoSpaceDE w:val="0"/>
        <w:autoSpaceDN w:val="0"/>
        <w:adjustRightInd w:val="0"/>
        <w:contextualSpacing/>
        <w:jc w:val="center"/>
        <w:rPr>
          <w:sz w:val="20"/>
          <w:szCs w:val="20"/>
        </w:rPr>
      </w:pPr>
      <w:r w:rsidRPr="00C657E5">
        <w:rPr>
          <w:sz w:val="20"/>
          <w:szCs w:val="20"/>
        </w:rPr>
        <w:t>Состав</w:t>
      </w:r>
    </w:p>
    <w:p w:rsidR="00C657E5" w:rsidRPr="00C657E5" w:rsidRDefault="00C657E5" w:rsidP="00C657E5">
      <w:pPr>
        <w:autoSpaceDE w:val="0"/>
        <w:autoSpaceDN w:val="0"/>
        <w:adjustRightInd w:val="0"/>
        <w:contextualSpacing/>
        <w:jc w:val="center"/>
        <w:rPr>
          <w:sz w:val="20"/>
          <w:szCs w:val="20"/>
        </w:rPr>
      </w:pPr>
      <w:r w:rsidRPr="00C657E5">
        <w:rPr>
          <w:sz w:val="20"/>
          <w:szCs w:val="20"/>
        </w:rPr>
        <w:t>санитарно-противоэпидемической комиссии при администрации Аликовского района Чувашской Республики</w:t>
      </w:r>
    </w:p>
    <w:p w:rsidR="00C657E5" w:rsidRPr="000A03AF" w:rsidRDefault="00C657E5" w:rsidP="00C657E5">
      <w:pPr>
        <w:autoSpaceDE w:val="0"/>
        <w:autoSpaceDN w:val="0"/>
        <w:adjustRightInd w:val="0"/>
        <w:contextualSpacing/>
        <w:jc w:val="center"/>
        <w:rPr>
          <w:sz w:val="28"/>
          <w:szCs w:val="28"/>
        </w:rPr>
      </w:pPr>
    </w:p>
    <w:p w:rsidR="00C657E5" w:rsidRDefault="00C657E5" w:rsidP="00C657E5">
      <w:pPr>
        <w:pStyle w:val="33"/>
        <w:ind w:left="0" w:firstLine="567"/>
        <w:contextualSpacing/>
        <w:jc w:val="both"/>
        <w:rPr>
          <w:szCs w:val="28"/>
        </w:rPr>
      </w:pPr>
      <w:r>
        <w:rPr>
          <w:szCs w:val="28"/>
        </w:rPr>
        <w:t>Николаева Н.В.</w:t>
      </w:r>
      <w:r w:rsidRPr="000A03AF">
        <w:rPr>
          <w:szCs w:val="28"/>
        </w:rPr>
        <w:t>–</w:t>
      </w:r>
      <w:proofErr w:type="spellStart"/>
      <w:r>
        <w:rPr>
          <w:szCs w:val="28"/>
        </w:rPr>
        <w:t>врио</w:t>
      </w:r>
      <w:proofErr w:type="spellEnd"/>
      <w:r>
        <w:rPr>
          <w:szCs w:val="28"/>
        </w:rPr>
        <w:t xml:space="preserve"> </w:t>
      </w:r>
      <w:r w:rsidRPr="000A03AF">
        <w:rPr>
          <w:szCs w:val="28"/>
        </w:rPr>
        <w:t>заместител</w:t>
      </w:r>
      <w:r>
        <w:rPr>
          <w:szCs w:val="28"/>
        </w:rPr>
        <w:t>я</w:t>
      </w:r>
      <w:r w:rsidRPr="000A03AF">
        <w:rPr>
          <w:szCs w:val="28"/>
        </w:rPr>
        <w:t xml:space="preserve"> главы по социальным вопросам– начальник отдела образования, социального развития, </w:t>
      </w:r>
      <w:r>
        <w:rPr>
          <w:szCs w:val="28"/>
        </w:rPr>
        <w:t xml:space="preserve">опеки и попечительства, </w:t>
      </w:r>
      <w:r w:rsidRPr="000A03AF">
        <w:rPr>
          <w:szCs w:val="28"/>
        </w:rPr>
        <w:t>молодежной политики</w:t>
      </w:r>
      <w:r>
        <w:rPr>
          <w:szCs w:val="28"/>
        </w:rPr>
        <w:t xml:space="preserve">, культуры </w:t>
      </w:r>
      <w:r w:rsidRPr="000A03AF">
        <w:rPr>
          <w:szCs w:val="28"/>
        </w:rPr>
        <w:t>и спорта администрации Аликовского района</w:t>
      </w:r>
      <w:r>
        <w:rPr>
          <w:szCs w:val="28"/>
        </w:rPr>
        <w:t xml:space="preserve"> Чувашской Республики</w:t>
      </w:r>
      <w:r w:rsidRPr="000A03AF">
        <w:rPr>
          <w:szCs w:val="28"/>
        </w:rPr>
        <w:t>, председатель комиссии</w:t>
      </w:r>
      <w:r>
        <w:rPr>
          <w:szCs w:val="28"/>
        </w:rPr>
        <w:t>;</w:t>
      </w:r>
    </w:p>
    <w:p w:rsidR="00C657E5" w:rsidRPr="000A03AF" w:rsidRDefault="00C657E5" w:rsidP="00C657E5">
      <w:pPr>
        <w:pStyle w:val="33"/>
        <w:ind w:left="0" w:firstLine="567"/>
        <w:contextualSpacing/>
        <w:jc w:val="both"/>
        <w:rPr>
          <w:szCs w:val="28"/>
        </w:rPr>
      </w:pPr>
      <w:r>
        <w:rPr>
          <w:szCs w:val="28"/>
        </w:rPr>
        <w:t>Федорова Т.Ю.</w:t>
      </w:r>
      <w:r w:rsidRPr="000A03AF">
        <w:rPr>
          <w:szCs w:val="28"/>
        </w:rPr>
        <w:t>–главн</w:t>
      </w:r>
      <w:r w:rsidRPr="00805A18">
        <w:rPr>
          <w:szCs w:val="28"/>
        </w:rPr>
        <w:t xml:space="preserve">ый </w:t>
      </w:r>
      <w:r w:rsidRPr="000A03AF">
        <w:rPr>
          <w:szCs w:val="28"/>
        </w:rPr>
        <w:t xml:space="preserve">врач БУ «Аликовская ЦРБ» Минздрава Чувашии, заместитель председателя </w:t>
      </w:r>
      <w:r>
        <w:rPr>
          <w:szCs w:val="28"/>
        </w:rPr>
        <w:t xml:space="preserve">комиссии </w:t>
      </w:r>
      <w:r w:rsidRPr="000A03AF">
        <w:rPr>
          <w:szCs w:val="28"/>
        </w:rPr>
        <w:t>(по согласованию)</w:t>
      </w:r>
      <w:r>
        <w:rPr>
          <w:szCs w:val="28"/>
        </w:rPr>
        <w:t>;</w:t>
      </w:r>
    </w:p>
    <w:p w:rsidR="00C657E5" w:rsidRDefault="00C657E5" w:rsidP="00C657E5">
      <w:pPr>
        <w:pStyle w:val="33"/>
        <w:ind w:left="0" w:firstLine="567"/>
        <w:contextualSpacing/>
        <w:jc w:val="both"/>
        <w:rPr>
          <w:szCs w:val="28"/>
        </w:rPr>
      </w:pPr>
      <w:r>
        <w:rPr>
          <w:szCs w:val="28"/>
        </w:rPr>
        <w:t xml:space="preserve">Егорова Т.А.–социальный педагог районного методического кабинета </w:t>
      </w:r>
      <w:r w:rsidRPr="000A03AF">
        <w:rPr>
          <w:szCs w:val="28"/>
        </w:rPr>
        <w:t xml:space="preserve">отдела образования, социального развития, </w:t>
      </w:r>
      <w:r>
        <w:rPr>
          <w:szCs w:val="28"/>
        </w:rPr>
        <w:t xml:space="preserve">опеки и попечительства, </w:t>
      </w:r>
      <w:r w:rsidRPr="000A03AF">
        <w:rPr>
          <w:szCs w:val="28"/>
        </w:rPr>
        <w:t>молодежной политики</w:t>
      </w:r>
      <w:r>
        <w:rPr>
          <w:szCs w:val="28"/>
        </w:rPr>
        <w:t xml:space="preserve">, культуры </w:t>
      </w:r>
      <w:r w:rsidRPr="000A03AF">
        <w:rPr>
          <w:szCs w:val="28"/>
        </w:rPr>
        <w:t>и спорта администрации Аликовского района</w:t>
      </w:r>
      <w:r>
        <w:rPr>
          <w:szCs w:val="28"/>
        </w:rPr>
        <w:t xml:space="preserve">, </w:t>
      </w:r>
      <w:r w:rsidRPr="000A03AF">
        <w:rPr>
          <w:szCs w:val="28"/>
        </w:rPr>
        <w:t>секретарь</w:t>
      </w:r>
      <w:r>
        <w:rPr>
          <w:szCs w:val="28"/>
        </w:rPr>
        <w:t xml:space="preserve"> комиссии;</w:t>
      </w:r>
    </w:p>
    <w:p w:rsidR="00C657E5" w:rsidRDefault="00C657E5" w:rsidP="00C657E5">
      <w:pPr>
        <w:pStyle w:val="33"/>
        <w:ind w:left="0" w:firstLine="567"/>
        <w:contextualSpacing/>
        <w:jc w:val="both"/>
        <w:rPr>
          <w:szCs w:val="28"/>
        </w:rPr>
      </w:pPr>
      <w:r>
        <w:rPr>
          <w:szCs w:val="28"/>
        </w:rPr>
        <w:t>Алексеев В.Н.</w:t>
      </w:r>
      <w:r w:rsidRPr="000A03AF">
        <w:rPr>
          <w:szCs w:val="28"/>
        </w:rPr>
        <w:t>–начальник ГУ «Аликовская районная станция по борьбе с болезнями животных» Государственной ветеринарной службы Чувашской Республики (по согласованию)</w:t>
      </w:r>
      <w:r>
        <w:rPr>
          <w:szCs w:val="28"/>
        </w:rPr>
        <w:t>;</w:t>
      </w:r>
    </w:p>
    <w:p w:rsidR="00C657E5" w:rsidRDefault="00C657E5" w:rsidP="00C657E5">
      <w:pPr>
        <w:pStyle w:val="33"/>
        <w:ind w:left="0" w:firstLine="567"/>
        <w:contextualSpacing/>
        <w:jc w:val="both"/>
        <w:rPr>
          <w:sz w:val="26"/>
          <w:szCs w:val="26"/>
        </w:rPr>
      </w:pPr>
      <w:r>
        <w:rPr>
          <w:szCs w:val="28"/>
        </w:rPr>
        <w:t>Максимов А.Л.</w:t>
      </w:r>
      <w:r w:rsidRPr="000A03AF">
        <w:rPr>
          <w:szCs w:val="28"/>
        </w:rPr>
        <w:t xml:space="preserve">–начальник </w:t>
      </w:r>
      <w:r>
        <w:rPr>
          <w:szCs w:val="28"/>
        </w:rPr>
        <w:t xml:space="preserve">отделения полиции по Аликовскому району </w:t>
      </w:r>
      <w:r w:rsidRPr="000A03AF">
        <w:rPr>
          <w:szCs w:val="28"/>
        </w:rPr>
        <w:t>МО МВД РФ «Вурнарский» (по согласованию</w:t>
      </w:r>
      <w:r>
        <w:rPr>
          <w:sz w:val="26"/>
          <w:szCs w:val="26"/>
        </w:rPr>
        <w:t>);</w:t>
      </w:r>
    </w:p>
    <w:p w:rsidR="00C657E5" w:rsidRDefault="00C657E5" w:rsidP="00C657E5">
      <w:pPr>
        <w:pStyle w:val="33"/>
        <w:ind w:left="0" w:firstLine="567"/>
        <w:contextualSpacing/>
        <w:jc w:val="both"/>
        <w:rPr>
          <w:szCs w:val="28"/>
        </w:rPr>
      </w:pPr>
      <w:r>
        <w:rPr>
          <w:szCs w:val="28"/>
        </w:rPr>
        <w:t>Ларин Е.А.</w:t>
      </w:r>
      <w:r w:rsidRPr="000A03AF">
        <w:rPr>
          <w:szCs w:val="28"/>
        </w:rPr>
        <w:t xml:space="preserve">–начальник территориального отдела Управления </w:t>
      </w:r>
      <w:proofErr w:type="spellStart"/>
      <w:r w:rsidRPr="000A03AF">
        <w:rPr>
          <w:szCs w:val="28"/>
        </w:rPr>
        <w:t>Роспотребнадзора</w:t>
      </w:r>
      <w:proofErr w:type="spellEnd"/>
      <w:r w:rsidRPr="000A03AF">
        <w:rPr>
          <w:szCs w:val="28"/>
        </w:rPr>
        <w:t xml:space="preserve"> по Чувашской Республике в г. Шумерля (по согласованию)</w:t>
      </w:r>
      <w:r>
        <w:rPr>
          <w:szCs w:val="28"/>
        </w:rPr>
        <w:t>;</w:t>
      </w:r>
    </w:p>
    <w:p w:rsidR="00C657E5" w:rsidRDefault="00C657E5" w:rsidP="00C657E5">
      <w:pPr>
        <w:pStyle w:val="33"/>
        <w:ind w:left="0" w:firstLine="567"/>
        <w:contextualSpacing/>
        <w:jc w:val="both"/>
        <w:rPr>
          <w:szCs w:val="28"/>
        </w:rPr>
      </w:pPr>
      <w:r>
        <w:rPr>
          <w:szCs w:val="28"/>
        </w:rPr>
        <w:t xml:space="preserve">Прохоров А.И.–начальник отдела </w:t>
      </w:r>
      <w:r w:rsidRPr="006B0946">
        <w:rPr>
          <w:szCs w:val="28"/>
        </w:rPr>
        <w:t>сельского хозяйства и экологии</w:t>
      </w:r>
      <w:r>
        <w:rPr>
          <w:szCs w:val="28"/>
        </w:rPr>
        <w:t xml:space="preserve"> </w:t>
      </w:r>
      <w:r w:rsidRPr="000A03AF">
        <w:rPr>
          <w:szCs w:val="28"/>
        </w:rPr>
        <w:t>администрации Аликовского района</w:t>
      </w:r>
      <w:r>
        <w:rPr>
          <w:szCs w:val="28"/>
        </w:rPr>
        <w:t xml:space="preserve"> Чувашской Республики.</w:t>
      </w:r>
    </w:p>
    <w:p w:rsidR="00C657E5" w:rsidRPr="00EB0C2D" w:rsidRDefault="00C657E5" w:rsidP="00C657E5">
      <w:pPr>
        <w:pStyle w:val="21"/>
        <w:rPr>
          <w:bCs/>
          <w:sz w:val="20"/>
          <w:szCs w:val="20"/>
        </w:rPr>
      </w:pPr>
    </w:p>
    <w:p w:rsidR="009073C2" w:rsidRDefault="009073C2" w:rsidP="00C657E5">
      <w:pPr>
        <w:ind w:right="4393" w:firstLine="567"/>
        <w:jc w:val="both"/>
        <w:rPr>
          <w:sz w:val="20"/>
          <w:szCs w:val="20"/>
        </w:rPr>
      </w:pPr>
    </w:p>
    <w:p w:rsidR="00C657E5" w:rsidRPr="00C657E5" w:rsidRDefault="009073C2" w:rsidP="00883AFA">
      <w:pPr>
        <w:ind w:right="4394" w:firstLine="567"/>
        <w:jc w:val="both"/>
        <w:rPr>
          <w:sz w:val="28"/>
          <w:szCs w:val="28"/>
        </w:rPr>
      </w:pPr>
      <w:r w:rsidRPr="00C10956">
        <w:rPr>
          <w:sz w:val="20"/>
          <w:szCs w:val="20"/>
        </w:rPr>
        <w:t>Постановление администрации Аликовского района Чувашской Республики от</w:t>
      </w:r>
      <w:r w:rsidR="00C657E5">
        <w:rPr>
          <w:sz w:val="20"/>
          <w:szCs w:val="20"/>
        </w:rPr>
        <w:t xml:space="preserve"> 10</w:t>
      </w:r>
      <w:r w:rsidRPr="00C10956">
        <w:rPr>
          <w:sz w:val="20"/>
          <w:szCs w:val="20"/>
        </w:rPr>
        <w:t xml:space="preserve">.10.2022 № </w:t>
      </w:r>
      <w:r w:rsidR="00C657E5">
        <w:rPr>
          <w:sz w:val="20"/>
          <w:szCs w:val="20"/>
        </w:rPr>
        <w:t>908</w:t>
      </w:r>
      <w:r w:rsidRPr="004C0BC1">
        <w:rPr>
          <w:sz w:val="20"/>
          <w:szCs w:val="20"/>
        </w:rPr>
        <w:t xml:space="preserve"> «</w:t>
      </w:r>
      <w:r w:rsidR="00C657E5" w:rsidRPr="00C657E5">
        <w:rPr>
          <w:sz w:val="20"/>
          <w:szCs w:val="20"/>
        </w:rPr>
        <w:t xml:space="preserve">О внесении изменений в муниципальную программу </w:t>
      </w:r>
      <w:r w:rsidR="00C657E5" w:rsidRPr="00C657E5">
        <w:rPr>
          <w:bCs/>
          <w:sz w:val="20"/>
          <w:szCs w:val="20"/>
        </w:rPr>
        <w:t>«Обеспечение граждан Аликовского района Чувашской Республики доступным и комфортным жильем»</w:t>
      </w:r>
    </w:p>
    <w:p w:rsidR="009073C2" w:rsidRDefault="009073C2" w:rsidP="009073C2">
      <w:pPr>
        <w:ind w:right="4393" w:firstLine="567"/>
        <w:jc w:val="both"/>
        <w:rPr>
          <w:sz w:val="20"/>
          <w:szCs w:val="20"/>
        </w:rPr>
      </w:pPr>
    </w:p>
    <w:p w:rsidR="00C657E5" w:rsidRPr="00776FCB" w:rsidRDefault="00C657E5" w:rsidP="00C657E5">
      <w:pPr>
        <w:tabs>
          <w:tab w:val="left" w:pos="851"/>
        </w:tabs>
        <w:ind w:firstLine="567"/>
        <w:jc w:val="both"/>
        <w:rPr>
          <w:bCs/>
          <w:sz w:val="20"/>
          <w:szCs w:val="20"/>
        </w:rPr>
      </w:pPr>
      <w:r w:rsidRPr="00776FCB">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776FCB">
        <w:rPr>
          <w:sz w:val="20"/>
          <w:szCs w:val="20"/>
        </w:rPr>
        <w:t>т</w:t>
      </w:r>
      <w:proofErr w:type="gramEnd"/>
      <w:r w:rsidRPr="00776FCB">
        <w:rPr>
          <w:sz w:val="20"/>
          <w:szCs w:val="20"/>
        </w:rPr>
        <w:t xml:space="preserve"> а н о в л я е т:</w:t>
      </w:r>
    </w:p>
    <w:p w:rsidR="00C657E5" w:rsidRPr="00776FCB" w:rsidRDefault="00C657E5" w:rsidP="00122533">
      <w:pPr>
        <w:numPr>
          <w:ilvl w:val="0"/>
          <w:numId w:val="1"/>
        </w:numPr>
        <w:tabs>
          <w:tab w:val="left" w:pos="851"/>
        </w:tabs>
        <w:ind w:left="0" w:firstLine="709"/>
        <w:jc w:val="both"/>
        <w:rPr>
          <w:bCs/>
          <w:sz w:val="20"/>
          <w:szCs w:val="20"/>
        </w:rPr>
      </w:pPr>
      <w:r w:rsidRPr="00776FCB">
        <w:rPr>
          <w:sz w:val="20"/>
          <w:szCs w:val="20"/>
        </w:rPr>
        <w:t xml:space="preserve">Внести в муниципальную программу Аликовского района </w:t>
      </w:r>
      <w:r w:rsidRPr="00776FCB">
        <w:rPr>
          <w:bCs/>
          <w:sz w:val="20"/>
          <w:szCs w:val="20"/>
        </w:rPr>
        <w:t xml:space="preserve">«Обеспечение граждан Аликовского района Чувашской Республики доступным и комфортным жильем» </w:t>
      </w:r>
      <w:r w:rsidRPr="00776FCB">
        <w:rPr>
          <w:sz w:val="20"/>
          <w:szCs w:val="20"/>
        </w:rPr>
        <w:t>(далее - Муниципальная программа), утвержденную постановлением администрации Аликовского района Чувашской Республики от 11.12.2018 г. №1371 (с изменениями и дополнениями), с изменениями и дополнениями от 01.04.2019 г., 25.07.2019 г., 05.02.2020 г., 13.05.2021 г., 29.10.2021 г., 30.12.2021 г., 28,04.2022 следующие изменения:</w:t>
      </w:r>
    </w:p>
    <w:p w:rsidR="00C657E5" w:rsidRPr="00776FCB" w:rsidRDefault="00C657E5" w:rsidP="00122533">
      <w:pPr>
        <w:numPr>
          <w:ilvl w:val="1"/>
          <w:numId w:val="2"/>
        </w:numPr>
        <w:tabs>
          <w:tab w:val="left" w:pos="851"/>
        </w:tabs>
        <w:ind w:left="0" w:firstLine="709"/>
        <w:jc w:val="both"/>
        <w:rPr>
          <w:sz w:val="20"/>
          <w:szCs w:val="20"/>
        </w:rPr>
      </w:pPr>
      <w:r w:rsidRPr="00776FCB">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C657E5" w:rsidRPr="00776FCB" w:rsidTr="00CD546D">
        <w:tc>
          <w:tcPr>
            <w:tcW w:w="2850" w:type="dxa"/>
            <w:tcBorders>
              <w:top w:val="nil"/>
              <w:left w:val="nil"/>
              <w:bottom w:val="nil"/>
              <w:right w:val="nil"/>
            </w:tcBorders>
          </w:tcPr>
          <w:p w:rsidR="00C657E5" w:rsidRPr="00776FCB" w:rsidRDefault="00C657E5" w:rsidP="00CD546D">
            <w:pPr>
              <w:widowControl w:val="0"/>
              <w:autoSpaceDE w:val="0"/>
              <w:autoSpaceDN w:val="0"/>
              <w:adjustRightInd w:val="0"/>
              <w:rPr>
                <w:sz w:val="20"/>
                <w:szCs w:val="20"/>
              </w:rPr>
            </w:pPr>
          </w:p>
          <w:p w:rsidR="00C657E5" w:rsidRPr="00776FCB" w:rsidRDefault="00C657E5" w:rsidP="00CD546D">
            <w:pPr>
              <w:widowControl w:val="0"/>
              <w:autoSpaceDE w:val="0"/>
              <w:autoSpaceDN w:val="0"/>
              <w:adjustRightInd w:val="0"/>
              <w:rPr>
                <w:sz w:val="20"/>
                <w:szCs w:val="20"/>
              </w:rPr>
            </w:pPr>
            <w:r w:rsidRPr="00776FCB">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C657E5" w:rsidRPr="00776FCB" w:rsidRDefault="00C657E5" w:rsidP="00CD546D">
            <w:pPr>
              <w:widowControl w:val="0"/>
              <w:autoSpaceDE w:val="0"/>
              <w:autoSpaceDN w:val="0"/>
              <w:adjustRightInd w:val="0"/>
              <w:jc w:val="both"/>
              <w:rPr>
                <w:sz w:val="20"/>
                <w:szCs w:val="20"/>
              </w:rPr>
            </w:pPr>
          </w:p>
          <w:p w:rsidR="00C657E5" w:rsidRPr="00776FCB" w:rsidRDefault="00C657E5" w:rsidP="00CD546D">
            <w:pPr>
              <w:widowControl w:val="0"/>
              <w:autoSpaceDE w:val="0"/>
              <w:autoSpaceDN w:val="0"/>
              <w:adjustRightInd w:val="0"/>
              <w:jc w:val="both"/>
              <w:rPr>
                <w:sz w:val="20"/>
                <w:szCs w:val="20"/>
              </w:rPr>
            </w:pPr>
            <w:r w:rsidRPr="00776FCB">
              <w:rPr>
                <w:sz w:val="20"/>
                <w:szCs w:val="20"/>
              </w:rPr>
              <w:t>-</w:t>
            </w:r>
          </w:p>
        </w:tc>
        <w:tc>
          <w:tcPr>
            <w:tcW w:w="6588" w:type="dxa"/>
            <w:tcBorders>
              <w:top w:val="nil"/>
              <w:left w:val="nil"/>
              <w:bottom w:val="nil"/>
              <w:right w:val="nil"/>
            </w:tcBorders>
          </w:tcPr>
          <w:p w:rsidR="00C657E5" w:rsidRPr="00776FCB" w:rsidRDefault="00C657E5" w:rsidP="00CD546D">
            <w:pPr>
              <w:widowControl w:val="0"/>
              <w:autoSpaceDE w:val="0"/>
              <w:autoSpaceDN w:val="0"/>
              <w:adjustRightInd w:val="0"/>
              <w:rPr>
                <w:sz w:val="20"/>
                <w:szCs w:val="20"/>
              </w:rPr>
            </w:pPr>
          </w:p>
          <w:p w:rsidR="00C657E5" w:rsidRPr="00776FCB" w:rsidRDefault="00C657E5" w:rsidP="00CD546D">
            <w:pPr>
              <w:widowControl w:val="0"/>
              <w:autoSpaceDE w:val="0"/>
              <w:autoSpaceDN w:val="0"/>
              <w:adjustRightInd w:val="0"/>
              <w:rPr>
                <w:sz w:val="20"/>
                <w:szCs w:val="20"/>
              </w:rPr>
            </w:pPr>
            <w:r w:rsidRPr="00776FCB">
              <w:rPr>
                <w:sz w:val="20"/>
                <w:szCs w:val="20"/>
              </w:rPr>
              <w:t>прогнозируемые объем финансирования муниципальной программы в 2019-2035 годах составит 159377,0 тыс. рублей, в том числе:</w:t>
            </w:r>
          </w:p>
          <w:p w:rsidR="00C657E5" w:rsidRPr="00776FCB" w:rsidRDefault="00C657E5" w:rsidP="00CD546D">
            <w:pPr>
              <w:widowControl w:val="0"/>
              <w:autoSpaceDE w:val="0"/>
              <w:autoSpaceDN w:val="0"/>
              <w:adjustRightInd w:val="0"/>
              <w:rPr>
                <w:sz w:val="20"/>
                <w:szCs w:val="20"/>
              </w:rPr>
            </w:pPr>
            <w:r w:rsidRPr="00776FCB">
              <w:rPr>
                <w:sz w:val="20"/>
                <w:szCs w:val="20"/>
              </w:rPr>
              <w:t>в 2019 году –16171,0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2020 году –17011,7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2021 году – 22011,2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2022 году – 15627,4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2023 году – 9051,0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2024 году – 6746,2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2025 году – 6615,8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2026-2030 годах – 33071,4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2031-2035 годах – 33071,4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из них средства:</w:t>
            </w:r>
          </w:p>
          <w:p w:rsidR="00C657E5" w:rsidRPr="00776FCB" w:rsidRDefault="00C657E5" w:rsidP="00CD546D">
            <w:pPr>
              <w:widowControl w:val="0"/>
              <w:autoSpaceDE w:val="0"/>
              <w:autoSpaceDN w:val="0"/>
              <w:adjustRightInd w:val="0"/>
              <w:rPr>
                <w:sz w:val="20"/>
                <w:szCs w:val="20"/>
              </w:rPr>
            </w:pPr>
            <w:r w:rsidRPr="00776FCB">
              <w:rPr>
                <w:sz w:val="20"/>
                <w:szCs w:val="20"/>
              </w:rPr>
              <w:t>федерального бюджета – 87083,9 тыс. рублей, в том числе:</w:t>
            </w:r>
          </w:p>
          <w:p w:rsidR="00C657E5" w:rsidRPr="00776FCB" w:rsidRDefault="00C657E5" w:rsidP="00CD546D">
            <w:pPr>
              <w:widowControl w:val="0"/>
              <w:autoSpaceDE w:val="0"/>
              <w:autoSpaceDN w:val="0"/>
              <w:adjustRightInd w:val="0"/>
              <w:rPr>
                <w:sz w:val="20"/>
                <w:szCs w:val="20"/>
              </w:rPr>
            </w:pPr>
            <w:r w:rsidRPr="00776FCB">
              <w:rPr>
                <w:sz w:val="20"/>
                <w:szCs w:val="20"/>
              </w:rPr>
              <w:t>в 2019 году –4978,7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2020 году –6438,4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2021 году – 5373.2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lastRenderedPageBreak/>
              <w:t>в 2022 году – 7509,1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2023 году – 4871,0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2024 году – 4914,4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2025 году – 4818,1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2026-2030 годах – 24090,5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2031-2035 годах – 24090,5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республиканского бюджета Чувашской Республики – 61679,7,0 тыс. рублей, в том числе:</w:t>
            </w:r>
          </w:p>
          <w:p w:rsidR="00C657E5" w:rsidRPr="00776FCB" w:rsidRDefault="00C657E5" w:rsidP="00CD546D">
            <w:pPr>
              <w:widowControl w:val="0"/>
              <w:autoSpaceDE w:val="0"/>
              <w:autoSpaceDN w:val="0"/>
              <w:adjustRightInd w:val="0"/>
              <w:rPr>
                <w:sz w:val="20"/>
                <w:szCs w:val="20"/>
              </w:rPr>
            </w:pPr>
            <w:r w:rsidRPr="00776FCB">
              <w:rPr>
                <w:sz w:val="20"/>
                <w:szCs w:val="20"/>
              </w:rPr>
              <w:t>в 2019 году –8452,6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2020 году –10203,6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2021 году – 16115,0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2022 году – 7596,5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2023 году – 3730,0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2024 году – 1381,8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2025 году – 1297,7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2026-2030 годах – 6480,9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2031-2035 годах – 6480,9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местных бюджетов 10554,2тыс. рублей, в том числе:</w:t>
            </w:r>
          </w:p>
          <w:p w:rsidR="00C657E5" w:rsidRPr="00776FCB" w:rsidRDefault="00C657E5" w:rsidP="00CD546D">
            <w:pPr>
              <w:widowControl w:val="0"/>
              <w:autoSpaceDE w:val="0"/>
              <w:autoSpaceDN w:val="0"/>
              <w:adjustRightInd w:val="0"/>
              <w:rPr>
                <w:sz w:val="20"/>
                <w:szCs w:val="20"/>
              </w:rPr>
            </w:pPr>
            <w:r w:rsidRPr="00776FCB">
              <w:rPr>
                <w:sz w:val="20"/>
                <w:szCs w:val="20"/>
              </w:rPr>
              <w:t>в 2019 году –2739,7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2020 году –369,7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2021 году – 523,0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2022 году – 521,8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2023 году – 450,00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2024 году – 450,00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2025 году – 500,00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2026-2030 годах – 2500,00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2031-2035 годах – 2500,00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внебюджетных источников –0,0 тыс. рублей, в том числе:</w:t>
            </w:r>
          </w:p>
          <w:p w:rsidR="00C657E5" w:rsidRPr="00776FCB" w:rsidRDefault="00C657E5" w:rsidP="00CD546D">
            <w:pPr>
              <w:widowControl w:val="0"/>
              <w:autoSpaceDE w:val="0"/>
              <w:autoSpaceDN w:val="0"/>
              <w:adjustRightInd w:val="0"/>
              <w:rPr>
                <w:sz w:val="20"/>
                <w:szCs w:val="20"/>
              </w:rPr>
            </w:pPr>
            <w:r w:rsidRPr="00776FCB">
              <w:rPr>
                <w:sz w:val="20"/>
                <w:szCs w:val="20"/>
              </w:rPr>
              <w:t>в 2019 году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2020 году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2021 году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2022 году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2023 году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2024 году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2025 году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2026-2030 годах – 0,00 тыс. рублей;</w:t>
            </w:r>
          </w:p>
          <w:p w:rsidR="00C657E5" w:rsidRPr="00776FCB" w:rsidRDefault="00C657E5" w:rsidP="00CD546D">
            <w:pPr>
              <w:widowControl w:val="0"/>
              <w:autoSpaceDE w:val="0"/>
              <w:autoSpaceDN w:val="0"/>
              <w:adjustRightInd w:val="0"/>
              <w:rPr>
                <w:sz w:val="20"/>
                <w:szCs w:val="20"/>
              </w:rPr>
            </w:pPr>
            <w:r w:rsidRPr="00776FCB">
              <w:rPr>
                <w:sz w:val="20"/>
                <w:szCs w:val="20"/>
              </w:rPr>
              <w:t>в 2031-2035 годах – 0,00 тыс. рублей.»</w:t>
            </w:r>
          </w:p>
          <w:p w:rsidR="00C657E5" w:rsidRPr="00776FCB" w:rsidRDefault="00C657E5" w:rsidP="00CD546D">
            <w:pPr>
              <w:autoSpaceDE w:val="0"/>
              <w:autoSpaceDN w:val="0"/>
              <w:adjustRightInd w:val="0"/>
              <w:rPr>
                <w:sz w:val="20"/>
                <w:szCs w:val="20"/>
              </w:rPr>
            </w:pPr>
          </w:p>
        </w:tc>
      </w:tr>
    </w:tbl>
    <w:p w:rsidR="00C657E5" w:rsidRPr="00776FCB" w:rsidRDefault="00C657E5" w:rsidP="00C657E5">
      <w:pPr>
        <w:ind w:right="140" w:firstLine="709"/>
        <w:jc w:val="both"/>
        <w:rPr>
          <w:sz w:val="20"/>
          <w:szCs w:val="20"/>
        </w:rPr>
      </w:pPr>
      <w:r w:rsidRPr="00776FCB">
        <w:rPr>
          <w:sz w:val="20"/>
          <w:szCs w:val="20"/>
        </w:rPr>
        <w:lastRenderedPageBreak/>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C657E5" w:rsidRPr="00776FCB" w:rsidRDefault="00C657E5" w:rsidP="00C657E5">
      <w:pPr>
        <w:widowControl w:val="0"/>
        <w:autoSpaceDE w:val="0"/>
        <w:autoSpaceDN w:val="0"/>
        <w:adjustRightInd w:val="0"/>
        <w:ind w:firstLine="720"/>
        <w:jc w:val="both"/>
        <w:rPr>
          <w:sz w:val="20"/>
          <w:szCs w:val="20"/>
        </w:rPr>
      </w:pPr>
      <w:r w:rsidRPr="00776FCB">
        <w:rPr>
          <w:sz w:val="20"/>
          <w:szCs w:val="20"/>
        </w:rPr>
        <w:t>абзац 3 изложить в следующей редакции:</w:t>
      </w:r>
    </w:p>
    <w:p w:rsidR="00C657E5" w:rsidRPr="00776FCB" w:rsidRDefault="00C657E5" w:rsidP="00C657E5">
      <w:pPr>
        <w:widowControl w:val="0"/>
        <w:autoSpaceDE w:val="0"/>
        <w:autoSpaceDN w:val="0"/>
        <w:adjustRightInd w:val="0"/>
        <w:ind w:firstLine="720"/>
        <w:jc w:val="both"/>
        <w:rPr>
          <w:sz w:val="20"/>
          <w:szCs w:val="20"/>
        </w:rPr>
      </w:pPr>
      <w:r w:rsidRPr="00776FCB">
        <w:rPr>
          <w:sz w:val="20"/>
          <w:szCs w:val="20"/>
        </w:rPr>
        <w:t>«Общий объем финансирования Муниципальной программы в 2019 - 2035 годах составляет 159377,0тыс. рублей, в том числе за счет средств федерального бюджета – 87083,9 тыс. рублей, республиканского бюджета Чувашской Республики – 61739,0 тыс. рублей, местных бюджетов – 10554,2 тыс. рублей, внебюджетных источников – 0,0 тыс. рублей (</w:t>
      </w:r>
      <w:r w:rsidRPr="00776FCB">
        <w:rPr>
          <w:color w:val="000000"/>
          <w:sz w:val="20"/>
          <w:szCs w:val="20"/>
        </w:rPr>
        <w:t>табл. 2</w:t>
      </w:r>
      <w:r w:rsidRPr="00776FCB">
        <w:rPr>
          <w:sz w:val="20"/>
          <w:szCs w:val="20"/>
        </w:rPr>
        <w:t>).»;</w:t>
      </w:r>
    </w:p>
    <w:p w:rsidR="00C657E5" w:rsidRPr="00776FCB" w:rsidRDefault="00C657E5" w:rsidP="00C657E5">
      <w:pPr>
        <w:widowControl w:val="0"/>
        <w:autoSpaceDE w:val="0"/>
        <w:autoSpaceDN w:val="0"/>
        <w:adjustRightInd w:val="0"/>
        <w:ind w:firstLine="720"/>
        <w:jc w:val="both"/>
        <w:rPr>
          <w:sz w:val="20"/>
          <w:szCs w:val="20"/>
        </w:rPr>
      </w:pPr>
      <w:r w:rsidRPr="00776FCB">
        <w:rPr>
          <w:sz w:val="20"/>
          <w:szCs w:val="20"/>
        </w:rPr>
        <w:t>таблицу 2 изложить в следующей редакции:</w:t>
      </w:r>
    </w:p>
    <w:p w:rsidR="00C657E5" w:rsidRPr="00776FCB" w:rsidRDefault="00C657E5" w:rsidP="00C657E5">
      <w:pPr>
        <w:widowControl w:val="0"/>
        <w:autoSpaceDE w:val="0"/>
        <w:autoSpaceDN w:val="0"/>
        <w:adjustRightInd w:val="0"/>
        <w:ind w:firstLine="720"/>
        <w:jc w:val="right"/>
        <w:rPr>
          <w:bCs/>
          <w:color w:val="26282F"/>
          <w:sz w:val="20"/>
          <w:szCs w:val="20"/>
        </w:rPr>
      </w:pPr>
    </w:p>
    <w:p w:rsidR="00C657E5" w:rsidRPr="00776FCB" w:rsidRDefault="00C657E5" w:rsidP="00C657E5">
      <w:pPr>
        <w:widowControl w:val="0"/>
        <w:autoSpaceDE w:val="0"/>
        <w:autoSpaceDN w:val="0"/>
        <w:adjustRightInd w:val="0"/>
        <w:ind w:firstLine="720"/>
        <w:jc w:val="right"/>
        <w:rPr>
          <w:bCs/>
          <w:color w:val="26282F"/>
          <w:sz w:val="20"/>
          <w:szCs w:val="20"/>
        </w:rPr>
      </w:pPr>
      <w:r w:rsidRPr="00776FCB">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C657E5" w:rsidRPr="00776FCB" w:rsidTr="00CD546D">
        <w:tc>
          <w:tcPr>
            <w:tcW w:w="3013" w:type="dxa"/>
            <w:vMerge w:val="restart"/>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Источники финансирования, тыс. рублей</w:t>
            </w:r>
          </w:p>
        </w:tc>
      </w:tr>
      <w:tr w:rsidR="00C657E5" w:rsidRPr="00776FCB" w:rsidTr="00CD546D">
        <w:tc>
          <w:tcPr>
            <w:tcW w:w="3013"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всего</w:t>
            </w:r>
          </w:p>
        </w:tc>
        <w:tc>
          <w:tcPr>
            <w:tcW w:w="5528" w:type="dxa"/>
            <w:gridSpan w:val="4"/>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 том числе</w:t>
            </w:r>
          </w:p>
        </w:tc>
      </w:tr>
      <w:tr w:rsidR="00C657E5" w:rsidRPr="00776FCB" w:rsidTr="00CD546D">
        <w:tc>
          <w:tcPr>
            <w:tcW w:w="3013"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местные бюджеты</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внебюджетные источники</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b/>
                <w:bCs/>
                <w:color w:val="26282F"/>
                <w:sz w:val="20"/>
                <w:szCs w:val="20"/>
              </w:rPr>
              <w:t xml:space="preserve">Всего </w:t>
            </w:r>
            <w:r w:rsidRPr="00776FCB">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159377,0</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87083,9</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61739,0</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10554,2</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16171,0</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4978,7</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8452,6</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2739,7</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17011,7</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6438,4</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10203,6</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369,7</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22011,2</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5390,8</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16115,0</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523,0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15627,4</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7509,1</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7596,5</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521,8</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9051,0</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4871,0</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3730,0</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450,0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lastRenderedPageBreak/>
              <w:t>2024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6746,2</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4914,4</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1381,8</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450,0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500,0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2500,0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3013"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2500,0</w:t>
            </w:r>
          </w:p>
        </w:tc>
        <w:tc>
          <w:tcPr>
            <w:tcW w:w="117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bl>
    <w:p w:rsidR="00C657E5" w:rsidRPr="00776FCB" w:rsidRDefault="00C657E5" w:rsidP="00C657E5">
      <w:pPr>
        <w:pStyle w:val="31"/>
        <w:ind w:firstLine="709"/>
        <w:rPr>
          <w:sz w:val="20"/>
          <w:szCs w:val="20"/>
        </w:rPr>
      </w:pPr>
    </w:p>
    <w:p w:rsidR="00C657E5" w:rsidRPr="00776FCB" w:rsidRDefault="00C657E5" w:rsidP="00C657E5">
      <w:pPr>
        <w:pStyle w:val="31"/>
        <w:ind w:firstLine="709"/>
        <w:rPr>
          <w:sz w:val="20"/>
          <w:szCs w:val="20"/>
        </w:rPr>
      </w:pPr>
    </w:p>
    <w:p w:rsidR="00C657E5" w:rsidRPr="00776FCB" w:rsidRDefault="00C657E5" w:rsidP="00C657E5">
      <w:pPr>
        <w:pStyle w:val="31"/>
        <w:ind w:firstLine="709"/>
        <w:rPr>
          <w:sz w:val="20"/>
          <w:szCs w:val="20"/>
        </w:rPr>
      </w:pPr>
      <w:r w:rsidRPr="00776FCB">
        <w:rPr>
          <w:sz w:val="20"/>
          <w:szCs w:val="20"/>
        </w:rPr>
        <w:t>1.4. Приложение №1 к Муниципальной программе изложить в новой редакции (приложение №1 к постановлению).</w:t>
      </w:r>
    </w:p>
    <w:p w:rsidR="00C657E5" w:rsidRPr="00776FCB" w:rsidRDefault="00C657E5" w:rsidP="00C657E5">
      <w:pPr>
        <w:pStyle w:val="31"/>
        <w:ind w:firstLine="709"/>
        <w:rPr>
          <w:sz w:val="20"/>
          <w:szCs w:val="20"/>
        </w:rPr>
      </w:pPr>
      <w:r w:rsidRPr="00776FCB">
        <w:rPr>
          <w:sz w:val="20"/>
          <w:szCs w:val="20"/>
        </w:rPr>
        <w:t>1.5. Приложение №2 к Муниципальной программе изложить в новой редакции (приложение №2 к постановлению).</w:t>
      </w:r>
    </w:p>
    <w:p w:rsidR="00C657E5" w:rsidRPr="00776FCB" w:rsidRDefault="00C657E5" w:rsidP="00C657E5">
      <w:pPr>
        <w:pStyle w:val="31"/>
        <w:ind w:firstLine="709"/>
        <w:rPr>
          <w:sz w:val="20"/>
          <w:szCs w:val="20"/>
        </w:rPr>
      </w:pPr>
      <w:r w:rsidRPr="00776FCB">
        <w:rPr>
          <w:sz w:val="20"/>
          <w:szCs w:val="20"/>
        </w:rPr>
        <w:t>1.6. Приложение №3 к Муниципальной программе изложить в новой редакции (приложение №3 к постановлению).</w:t>
      </w:r>
    </w:p>
    <w:p w:rsidR="00C657E5" w:rsidRPr="00776FCB" w:rsidRDefault="00C657E5" w:rsidP="00C657E5">
      <w:pPr>
        <w:ind w:right="-1" w:firstLine="709"/>
        <w:jc w:val="both"/>
        <w:rPr>
          <w:sz w:val="20"/>
          <w:szCs w:val="20"/>
        </w:rPr>
      </w:pPr>
      <w:r w:rsidRPr="00776FCB">
        <w:rPr>
          <w:sz w:val="20"/>
          <w:szCs w:val="20"/>
        </w:rPr>
        <w:t xml:space="preserve">1.7. В приложении № 4 к Муниципальной программе: </w:t>
      </w:r>
    </w:p>
    <w:p w:rsidR="00C657E5" w:rsidRPr="00776FCB" w:rsidRDefault="00C657E5" w:rsidP="00C657E5">
      <w:pPr>
        <w:ind w:right="-1" w:firstLine="709"/>
        <w:jc w:val="both"/>
        <w:rPr>
          <w:sz w:val="20"/>
          <w:szCs w:val="20"/>
        </w:rPr>
      </w:pPr>
      <w:r w:rsidRPr="00776FCB">
        <w:rPr>
          <w:sz w:val="20"/>
          <w:szCs w:val="20"/>
        </w:rPr>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776FCB">
        <w:rPr>
          <w:b/>
          <w:sz w:val="20"/>
          <w:szCs w:val="20"/>
        </w:rPr>
        <w:t xml:space="preserve"> </w:t>
      </w:r>
    </w:p>
    <w:p w:rsidR="00C657E5" w:rsidRPr="00776FCB" w:rsidRDefault="00C657E5" w:rsidP="00C657E5">
      <w:pPr>
        <w:ind w:right="-1" w:firstLine="709"/>
        <w:jc w:val="both"/>
        <w:rPr>
          <w:sz w:val="20"/>
          <w:szCs w:val="20"/>
        </w:rPr>
      </w:pPr>
      <w:r w:rsidRPr="00776FCB">
        <w:rPr>
          <w:sz w:val="20"/>
          <w:szCs w:val="20"/>
        </w:rPr>
        <w:t>позицию «Объемы и источники финансирования подпрограммы» изложить в следующей редакции:</w:t>
      </w:r>
    </w:p>
    <w:p w:rsidR="00C657E5" w:rsidRPr="00776FCB" w:rsidRDefault="00C657E5" w:rsidP="00C657E5">
      <w:pPr>
        <w:ind w:right="-1" w:firstLine="709"/>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C657E5" w:rsidRPr="00776FCB" w:rsidTr="00CD546D">
        <w:tc>
          <w:tcPr>
            <w:tcW w:w="2826"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jc w:val="both"/>
              <w:rPr>
                <w:sz w:val="20"/>
                <w:szCs w:val="20"/>
              </w:rPr>
            </w:pPr>
            <w:r w:rsidRPr="00776FCB">
              <w:rPr>
                <w:sz w:val="20"/>
                <w:szCs w:val="20"/>
              </w:rPr>
              <w:t>«Объемы и источники финансирования подпрограммы</w:t>
            </w:r>
          </w:p>
        </w:tc>
        <w:tc>
          <w:tcPr>
            <w:tcW w:w="280"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firstLine="709"/>
              <w:jc w:val="both"/>
              <w:rPr>
                <w:sz w:val="20"/>
                <w:szCs w:val="20"/>
              </w:rPr>
            </w:pPr>
            <w:r w:rsidRPr="00776FCB">
              <w:rPr>
                <w:sz w:val="20"/>
                <w:szCs w:val="20"/>
              </w:rPr>
              <w:t>-</w:t>
            </w:r>
          </w:p>
        </w:tc>
        <w:tc>
          <w:tcPr>
            <w:tcW w:w="6533"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firstLine="709"/>
              <w:jc w:val="both"/>
              <w:rPr>
                <w:sz w:val="20"/>
                <w:szCs w:val="20"/>
              </w:rPr>
            </w:pPr>
            <w:r w:rsidRPr="00776FCB">
              <w:rPr>
                <w:sz w:val="20"/>
                <w:szCs w:val="20"/>
              </w:rPr>
              <w:t>прогнозируемые объем финансирования подпрограммы в 2019-2035 годах составит 109127,7 тыс. рублей, в том числе:</w:t>
            </w:r>
          </w:p>
          <w:p w:rsidR="00C657E5" w:rsidRPr="00776FCB" w:rsidRDefault="00C657E5" w:rsidP="00CD546D">
            <w:pPr>
              <w:ind w:right="-1" w:firstLine="709"/>
              <w:jc w:val="both"/>
              <w:rPr>
                <w:sz w:val="20"/>
                <w:szCs w:val="20"/>
              </w:rPr>
            </w:pPr>
            <w:r w:rsidRPr="00776FCB">
              <w:rPr>
                <w:sz w:val="20"/>
                <w:szCs w:val="20"/>
              </w:rPr>
              <w:t>в 2019 году –13279,2 тыс. рублей;</w:t>
            </w:r>
          </w:p>
          <w:p w:rsidR="00C657E5" w:rsidRPr="00776FCB" w:rsidRDefault="00C657E5" w:rsidP="00CD546D">
            <w:pPr>
              <w:ind w:right="-1" w:firstLine="709"/>
              <w:jc w:val="both"/>
              <w:rPr>
                <w:sz w:val="20"/>
                <w:szCs w:val="20"/>
              </w:rPr>
            </w:pPr>
            <w:r w:rsidRPr="00776FCB">
              <w:rPr>
                <w:sz w:val="20"/>
                <w:szCs w:val="20"/>
              </w:rPr>
              <w:t>в 2020 году –8898,9 тыс. рублей;</w:t>
            </w:r>
          </w:p>
          <w:p w:rsidR="00C657E5" w:rsidRPr="00776FCB" w:rsidRDefault="00C657E5" w:rsidP="00CD546D">
            <w:pPr>
              <w:ind w:right="-1" w:firstLine="709"/>
              <w:jc w:val="both"/>
              <w:rPr>
                <w:sz w:val="20"/>
                <w:szCs w:val="20"/>
              </w:rPr>
            </w:pPr>
            <w:r w:rsidRPr="00776FCB">
              <w:rPr>
                <w:sz w:val="20"/>
                <w:szCs w:val="20"/>
              </w:rPr>
              <w:t>в 2021 году – 14966,9 тыс. рублей;</w:t>
            </w:r>
          </w:p>
          <w:p w:rsidR="00C657E5" w:rsidRPr="00776FCB" w:rsidRDefault="00C657E5" w:rsidP="00CD546D">
            <w:pPr>
              <w:ind w:right="-1" w:firstLine="709"/>
              <w:jc w:val="both"/>
              <w:rPr>
                <w:sz w:val="20"/>
                <w:szCs w:val="20"/>
              </w:rPr>
            </w:pPr>
            <w:r w:rsidRPr="00776FCB">
              <w:rPr>
                <w:sz w:val="20"/>
                <w:szCs w:val="20"/>
              </w:rPr>
              <w:t>в 2022 году – 7599,5 тыс. рублей;</w:t>
            </w:r>
          </w:p>
          <w:p w:rsidR="00C657E5" w:rsidRPr="00776FCB" w:rsidRDefault="00C657E5" w:rsidP="00CD546D">
            <w:pPr>
              <w:ind w:right="-1" w:firstLine="709"/>
              <w:jc w:val="both"/>
              <w:rPr>
                <w:sz w:val="20"/>
                <w:szCs w:val="20"/>
              </w:rPr>
            </w:pPr>
            <w:r w:rsidRPr="00776FCB">
              <w:rPr>
                <w:sz w:val="20"/>
                <w:szCs w:val="20"/>
              </w:rPr>
              <w:t>в 2023 году – 7567,7 тыс. рублей;</w:t>
            </w:r>
          </w:p>
          <w:p w:rsidR="00C657E5" w:rsidRPr="00776FCB" w:rsidRDefault="00C657E5" w:rsidP="00CD546D">
            <w:pPr>
              <w:ind w:right="-1" w:firstLine="709"/>
              <w:jc w:val="both"/>
              <w:rPr>
                <w:sz w:val="20"/>
                <w:szCs w:val="20"/>
              </w:rPr>
            </w:pPr>
            <w:r w:rsidRPr="00776FCB">
              <w:rPr>
                <w:sz w:val="20"/>
                <w:szCs w:val="20"/>
              </w:rPr>
              <w:t>в 2024 году – 5182,8 тыс. рублей;</w:t>
            </w:r>
          </w:p>
          <w:p w:rsidR="00C657E5" w:rsidRPr="00776FCB" w:rsidRDefault="00C657E5" w:rsidP="00CD546D">
            <w:pPr>
              <w:ind w:right="-1" w:firstLine="709"/>
              <w:jc w:val="both"/>
              <w:rPr>
                <w:sz w:val="20"/>
                <w:szCs w:val="20"/>
              </w:rPr>
            </w:pPr>
            <w:r w:rsidRPr="00776FCB">
              <w:rPr>
                <w:sz w:val="20"/>
                <w:szCs w:val="20"/>
              </w:rPr>
              <w:t>в 2025 году – 4687,9 тыс. рублей;</w:t>
            </w:r>
          </w:p>
          <w:p w:rsidR="00C657E5" w:rsidRPr="00776FCB" w:rsidRDefault="00C657E5" w:rsidP="00CD546D">
            <w:pPr>
              <w:ind w:right="-1" w:firstLine="709"/>
              <w:jc w:val="both"/>
              <w:rPr>
                <w:sz w:val="20"/>
                <w:szCs w:val="20"/>
              </w:rPr>
            </w:pPr>
            <w:r w:rsidRPr="00776FCB">
              <w:rPr>
                <w:sz w:val="20"/>
                <w:szCs w:val="20"/>
              </w:rPr>
              <w:t>в 2026-2030 годах – 23431,9 тыс. рублей;</w:t>
            </w:r>
          </w:p>
          <w:p w:rsidR="00C657E5" w:rsidRPr="00776FCB" w:rsidRDefault="00C657E5" w:rsidP="00CD546D">
            <w:pPr>
              <w:ind w:right="-1" w:firstLine="709"/>
              <w:jc w:val="both"/>
              <w:rPr>
                <w:sz w:val="20"/>
                <w:szCs w:val="20"/>
              </w:rPr>
            </w:pPr>
            <w:r w:rsidRPr="00776FCB">
              <w:rPr>
                <w:sz w:val="20"/>
                <w:szCs w:val="20"/>
              </w:rPr>
              <w:t>в 2031-2035 годах – 23431,9 тыс. рублей.</w:t>
            </w:r>
          </w:p>
          <w:p w:rsidR="00C657E5" w:rsidRPr="00776FCB" w:rsidRDefault="00C657E5" w:rsidP="00CD546D">
            <w:pPr>
              <w:ind w:right="-1" w:firstLine="709"/>
              <w:jc w:val="both"/>
              <w:rPr>
                <w:sz w:val="20"/>
                <w:szCs w:val="20"/>
              </w:rPr>
            </w:pPr>
            <w:r w:rsidRPr="00776FCB">
              <w:rPr>
                <w:sz w:val="20"/>
                <w:szCs w:val="20"/>
              </w:rPr>
              <w:t>из них средства:</w:t>
            </w:r>
          </w:p>
          <w:p w:rsidR="00C657E5" w:rsidRPr="00776FCB" w:rsidRDefault="00C657E5" w:rsidP="00CD546D">
            <w:pPr>
              <w:ind w:right="-1" w:firstLine="709"/>
              <w:jc w:val="both"/>
              <w:rPr>
                <w:sz w:val="20"/>
                <w:szCs w:val="20"/>
              </w:rPr>
            </w:pPr>
            <w:r w:rsidRPr="00776FCB">
              <w:rPr>
                <w:sz w:val="20"/>
                <w:szCs w:val="20"/>
              </w:rPr>
              <w:t>федерального бюджета – 52122,7 тыс. рублей, в том числе:</w:t>
            </w:r>
          </w:p>
          <w:p w:rsidR="00C657E5" w:rsidRPr="00776FCB" w:rsidRDefault="00C657E5" w:rsidP="00CD546D">
            <w:pPr>
              <w:ind w:right="-1" w:firstLine="709"/>
              <w:jc w:val="both"/>
              <w:rPr>
                <w:sz w:val="20"/>
                <w:szCs w:val="20"/>
              </w:rPr>
            </w:pPr>
            <w:r w:rsidRPr="00776FCB">
              <w:rPr>
                <w:sz w:val="20"/>
                <w:szCs w:val="20"/>
              </w:rPr>
              <w:t>в 2019 году –3050,8 тыс. рублей;</w:t>
            </w:r>
          </w:p>
          <w:p w:rsidR="00C657E5" w:rsidRPr="00776FCB" w:rsidRDefault="00C657E5" w:rsidP="00CD546D">
            <w:pPr>
              <w:ind w:right="-1" w:firstLine="709"/>
              <w:jc w:val="both"/>
              <w:rPr>
                <w:sz w:val="20"/>
                <w:szCs w:val="20"/>
              </w:rPr>
            </w:pPr>
            <w:r w:rsidRPr="00776FCB">
              <w:rPr>
                <w:sz w:val="20"/>
                <w:szCs w:val="20"/>
              </w:rPr>
              <w:t>в 2020 году –1367,9 тыс. рублей;</w:t>
            </w:r>
          </w:p>
          <w:p w:rsidR="00C657E5" w:rsidRPr="00776FCB" w:rsidRDefault="00C657E5" w:rsidP="00CD546D">
            <w:pPr>
              <w:ind w:right="-1" w:firstLine="709"/>
              <w:jc w:val="both"/>
              <w:rPr>
                <w:sz w:val="20"/>
                <w:szCs w:val="20"/>
              </w:rPr>
            </w:pPr>
            <w:r w:rsidRPr="00776FCB">
              <w:rPr>
                <w:sz w:val="20"/>
                <w:szCs w:val="20"/>
              </w:rPr>
              <w:t>в 2021 году – 4334,1 тыс. рублей;</w:t>
            </w:r>
          </w:p>
          <w:p w:rsidR="00C657E5" w:rsidRPr="00776FCB" w:rsidRDefault="00C657E5" w:rsidP="00CD546D">
            <w:pPr>
              <w:ind w:right="-1" w:firstLine="709"/>
              <w:jc w:val="both"/>
              <w:rPr>
                <w:sz w:val="20"/>
                <w:szCs w:val="20"/>
              </w:rPr>
            </w:pPr>
            <w:r w:rsidRPr="00776FCB">
              <w:rPr>
                <w:sz w:val="20"/>
                <w:szCs w:val="20"/>
              </w:rPr>
              <w:t>в 2022 году – 3535,7 тыс. рублей;</w:t>
            </w:r>
          </w:p>
          <w:p w:rsidR="00C657E5" w:rsidRPr="00776FCB" w:rsidRDefault="00C657E5" w:rsidP="00CD546D">
            <w:pPr>
              <w:ind w:right="-1" w:firstLine="709"/>
              <w:jc w:val="both"/>
              <w:rPr>
                <w:sz w:val="20"/>
                <w:szCs w:val="20"/>
              </w:rPr>
            </w:pPr>
            <w:r w:rsidRPr="00776FCB">
              <w:rPr>
                <w:sz w:val="20"/>
                <w:szCs w:val="20"/>
              </w:rPr>
              <w:t>в 2023 году – 3402,6 тыс. рублей;</w:t>
            </w:r>
          </w:p>
          <w:p w:rsidR="00C657E5" w:rsidRPr="00776FCB" w:rsidRDefault="00C657E5" w:rsidP="00CD546D">
            <w:pPr>
              <w:ind w:right="-1" w:firstLine="709"/>
              <w:jc w:val="both"/>
              <w:rPr>
                <w:sz w:val="20"/>
                <w:szCs w:val="20"/>
              </w:rPr>
            </w:pPr>
            <w:r w:rsidRPr="00776FCB">
              <w:rPr>
                <w:sz w:val="20"/>
                <w:szCs w:val="20"/>
              </w:rPr>
              <w:t>в 2024 году – 3366,7 тыс. рублей;</w:t>
            </w:r>
          </w:p>
          <w:p w:rsidR="00C657E5" w:rsidRPr="00776FCB" w:rsidRDefault="00C657E5" w:rsidP="00CD546D">
            <w:pPr>
              <w:ind w:right="-1" w:firstLine="709"/>
              <w:jc w:val="both"/>
              <w:rPr>
                <w:sz w:val="20"/>
                <w:szCs w:val="20"/>
              </w:rPr>
            </w:pPr>
            <w:r w:rsidRPr="00776FCB">
              <w:rPr>
                <w:sz w:val="20"/>
                <w:szCs w:val="20"/>
              </w:rPr>
              <w:t>в 2025 году – 3005,9 тыс. рублей;</w:t>
            </w:r>
          </w:p>
          <w:p w:rsidR="00C657E5" w:rsidRPr="00776FCB" w:rsidRDefault="00C657E5" w:rsidP="00CD546D">
            <w:pPr>
              <w:ind w:right="-1" w:firstLine="709"/>
              <w:jc w:val="both"/>
              <w:rPr>
                <w:sz w:val="20"/>
                <w:szCs w:val="20"/>
              </w:rPr>
            </w:pPr>
            <w:r w:rsidRPr="00776FCB">
              <w:rPr>
                <w:sz w:val="20"/>
                <w:szCs w:val="20"/>
              </w:rPr>
              <w:t>в 2026-2030 годах – 15029,5 тыс. рублей;</w:t>
            </w:r>
          </w:p>
          <w:p w:rsidR="00C657E5" w:rsidRPr="00776FCB" w:rsidRDefault="00C657E5" w:rsidP="00CD546D">
            <w:pPr>
              <w:ind w:right="-1" w:firstLine="709"/>
              <w:jc w:val="both"/>
              <w:rPr>
                <w:sz w:val="20"/>
                <w:szCs w:val="20"/>
              </w:rPr>
            </w:pPr>
            <w:r w:rsidRPr="00776FCB">
              <w:rPr>
                <w:sz w:val="20"/>
                <w:szCs w:val="20"/>
              </w:rPr>
              <w:t>в 2031-2035 годах – 15029,5 тыс. рублей.</w:t>
            </w:r>
          </w:p>
          <w:p w:rsidR="00C657E5" w:rsidRPr="00776FCB" w:rsidRDefault="00C657E5" w:rsidP="00CD546D">
            <w:pPr>
              <w:ind w:right="-1" w:firstLine="709"/>
              <w:jc w:val="both"/>
              <w:rPr>
                <w:sz w:val="20"/>
                <w:szCs w:val="20"/>
              </w:rPr>
            </w:pPr>
            <w:r w:rsidRPr="00776FCB">
              <w:rPr>
                <w:sz w:val="20"/>
                <w:szCs w:val="20"/>
              </w:rPr>
              <w:t>республиканского бюджета Чувашской Республики – 46460,9 тыс. рублей, в том числе:</w:t>
            </w:r>
          </w:p>
          <w:p w:rsidR="00C657E5" w:rsidRPr="00776FCB" w:rsidRDefault="00C657E5" w:rsidP="00CD546D">
            <w:pPr>
              <w:ind w:right="-1" w:firstLine="709"/>
              <w:jc w:val="both"/>
              <w:rPr>
                <w:sz w:val="20"/>
                <w:szCs w:val="20"/>
              </w:rPr>
            </w:pPr>
            <w:r w:rsidRPr="00776FCB">
              <w:rPr>
                <w:sz w:val="20"/>
                <w:szCs w:val="20"/>
              </w:rPr>
              <w:t>в 2019 году –7488,7 тыс. рублей;</w:t>
            </w:r>
          </w:p>
          <w:p w:rsidR="00C657E5" w:rsidRPr="00776FCB" w:rsidRDefault="00C657E5" w:rsidP="00CD546D">
            <w:pPr>
              <w:ind w:right="-1" w:firstLine="709"/>
              <w:jc w:val="both"/>
              <w:rPr>
                <w:sz w:val="20"/>
                <w:szCs w:val="20"/>
              </w:rPr>
            </w:pPr>
            <w:r w:rsidRPr="00776FCB">
              <w:rPr>
                <w:sz w:val="20"/>
                <w:szCs w:val="20"/>
              </w:rPr>
              <w:t>в 2020 году –7161,3 тыс. рублей;</w:t>
            </w:r>
          </w:p>
          <w:p w:rsidR="00C657E5" w:rsidRPr="00776FCB" w:rsidRDefault="00C657E5" w:rsidP="00CD546D">
            <w:pPr>
              <w:ind w:right="-1" w:firstLine="709"/>
              <w:jc w:val="both"/>
              <w:rPr>
                <w:sz w:val="20"/>
                <w:szCs w:val="20"/>
              </w:rPr>
            </w:pPr>
            <w:r w:rsidRPr="00776FCB">
              <w:rPr>
                <w:sz w:val="20"/>
                <w:szCs w:val="20"/>
              </w:rPr>
              <w:t>в 2021 году – 10119,8 тыс. рублей;</w:t>
            </w:r>
          </w:p>
          <w:p w:rsidR="00C657E5" w:rsidRPr="00776FCB" w:rsidRDefault="00C657E5" w:rsidP="00CD546D">
            <w:pPr>
              <w:ind w:right="-1" w:firstLine="709"/>
              <w:jc w:val="both"/>
              <w:rPr>
                <w:sz w:val="20"/>
                <w:szCs w:val="20"/>
              </w:rPr>
            </w:pPr>
            <w:r w:rsidRPr="00776FCB">
              <w:rPr>
                <w:sz w:val="20"/>
                <w:szCs w:val="20"/>
              </w:rPr>
              <w:t>в 2022 году – 3623,1 тыс. рублей;</w:t>
            </w:r>
          </w:p>
          <w:p w:rsidR="00C657E5" w:rsidRPr="00776FCB" w:rsidRDefault="00C657E5" w:rsidP="00CD546D">
            <w:pPr>
              <w:ind w:right="-1" w:firstLine="709"/>
              <w:jc w:val="both"/>
              <w:rPr>
                <w:sz w:val="20"/>
                <w:szCs w:val="20"/>
              </w:rPr>
            </w:pPr>
            <w:r w:rsidRPr="00776FCB">
              <w:rPr>
                <w:sz w:val="20"/>
                <w:szCs w:val="20"/>
              </w:rPr>
              <w:t>в 2023 году – 3715,1 тыс. рублей;</w:t>
            </w:r>
          </w:p>
          <w:p w:rsidR="00C657E5" w:rsidRPr="00776FCB" w:rsidRDefault="00C657E5" w:rsidP="00CD546D">
            <w:pPr>
              <w:ind w:right="-1" w:firstLine="709"/>
              <w:jc w:val="both"/>
              <w:rPr>
                <w:sz w:val="20"/>
                <w:szCs w:val="20"/>
              </w:rPr>
            </w:pPr>
            <w:r w:rsidRPr="00776FCB">
              <w:rPr>
                <w:sz w:val="20"/>
                <w:szCs w:val="20"/>
              </w:rPr>
              <w:t>в 2024 году – 1366,1 тыс. рублей;</w:t>
            </w:r>
          </w:p>
          <w:p w:rsidR="00C657E5" w:rsidRPr="00776FCB" w:rsidRDefault="00C657E5" w:rsidP="00CD546D">
            <w:pPr>
              <w:ind w:right="-1" w:firstLine="709"/>
              <w:jc w:val="both"/>
              <w:rPr>
                <w:sz w:val="20"/>
                <w:szCs w:val="20"/>
              </w:rPr>
            </w:pPr>
            <w:r w:rsidRPr="00776FCB">
              <w:rPr>
                <w:sz w:val="20"/>
                <w:szCs w:val="20"/>
              </w:rPr>
              <w:t>в 2025 году – 1182,0 тыс. рублей;</w:t>
            </w:r>
          </w:p>
          <w:p w:rsidR="00C657E5" w:rsidRPr="00776FCB" w:rsidRDefault="00C657E5" w:rsidP="00CD546D">
            <w:pPr>
              <w:ind w:right="-1" w:firstLine="709"/>
              <w:jc w:val="both"/>
              <w:rPr>
                <w:sz w:val="20"/>
                <w:szCs w:val="20"/>
              </w:rPr>
            </w:pPr>
            <w:r w:rsidRPr="00776FCB">
              <w:rPr>
                <w:sz w:val="20"/>
                <w:szCs w:val="20"/>
              </w:rPr>
              <w:t>в 2026-2030 годах – 5902,4 тыс. рублей;</w:t>
            </w:r>
          </w:p>
          <w:p w:rsidR="00C657E5" w:rsidRPr="00776FCB" w:rsidRDefault="00C657E5" w:rsidP="00CD546D">
            <w:pPr>
              <w:ind w:right="-1" w:firstLine="709"/>
              <w:jc w:val="both"/>
              <w:rPr>
                <w:sz w:val="20"/>
                <w:szCs w:val="20"/>
              </w:rPr>
            </w:pPr>
            <w:r w:rsidRPr="00776FCB">
              <w:rPr>
                <w:sz w:val="20"/>
                <w:szCs w:val="20"/>
              </w:rPr>
              <w:t>в 2031-2035 годах – 5902,4 тыс. рублей.</w:t>
            </w:r>
          </w:p>
          <w:p w:rsidR="00C657E5" w:rsidRPr="00776FCB" w:rsidRDefault="00C657E5" w:rsidP="00CD546D">
            <w:pPr>
              <w:ind w:right="-1" w:firstLine="709"/>
              <w:jc w:val="both"/>
              <w:rPr>
                <w:sz w:val="20"/>
                <w:szCs w:val="20"/>
              </w:rPr>
            </w:pPr>
            <w:r w:rsidRPr="00776FCB">
              <w:rPr>
                <w:sz w:val="20"/>
                <w:szCs w:val="20"/>
              </w:rPr>
              <w:t>местных бюджетов – 10554,2 тыс. рублей, в том числе:</w:t>
            </w:r>
          </w:p>
          <w:p w:rsidR="00C657E5" w:rsidRPr="00776FCB" w:rsidRDefault="00C657E5" w:rsidP="00CD546D">
            <w:pPr>
              <w:ind w:right="-1" w:firstLine="709"/>
              <w:jc w:val="both"/>
              <w:rPr>
                <w:sz w:val="20"/>
                <w:szCs w:val="20"/>
              </w:rPr>
            </w:pPr>
            <w:r w:rsidRPr="00776FCB">
              <w:rPr>
                <w:sz w:val="20"/>
                <w:szCs w:val="20"/>
              </w:rPr>
              <w:t>в 2019 году –2739,7 тыс. рублей;</w:t>
            </w:r>
          </w:p>
          <w:p w:rsidR="00C657E5" w:rsidRPr="00776FCB" w:rsidRDefault="00C657E5" w:rsidP="00CD546D">
            <w:pPr>
              <w:ind w:right="-1" w:firstLine="709"/>
              <w:jc w:val="both"/>
              <w:rPr>
                <w:sz w:val="20"/>
                <w:szCs w:val="20"/>
              </w:rPr>
            </w:pPr>
            <w:r w:rsidRPr="00776FCB">
              <w:rPr>
                <w:sz w:val="20"/>
                <w:szCs w:val="20"/>
              </w:rPr>
              <w:t>в 2020 году –369,7 тыс. рублей;</w:t>
            </w:r>
          </w:p>
          <w:p w:rsidR="00C657E5" w:rsidRPr="00776FCB" w:rsidRDefault="00C657E5" w:rsidP="00CD546D">
            <w:pPr>
              <w:ind w:right="-1" w:firstLine="709"/>
              <w:jc w:val="both"/>
              <w:rPr>
                <w:sz w:val="20"/>
                <w:szCs w:val="20"/>
              </w:rPr>
            </w:pPr>
            <w:r w:rsidRPr="00776FCB">
              <w:rPr>
                <w:sz w:val="20"/>
                <w:szCs w:val="20"/>
              </w:rPr>
              <w:t>в 2021 году – 513,0 тыс. рублей;</w:t>
            </w:r>
          </w:p>
          <w:p w:rsidR="00C657E5" w:rsidRPr="00776FCB" w:rsidRDefault="00C657E5" w:rsidP="00CD546D">
            <w:pPr>
              <w:ind w:right="-1" w:firstLine="709"/>
              <w:jc w:val="both"/>
              <w:rPr>
                <w:sz w:val="20"/>
                <w:szCs w:val="20"/>
              </w:rPr>
            </w:pPr>
            <w:r w:rsidRPr="00776FCB">
              <w:rPr>
                <w:sz w:val="20"/>
                <w:szCs w:val="20"/>
              </w:rPr>
              <w:t>в 2022 году – 521,80 тыс. рублей;</w:t>
            </w:r>
          </w:p>
          <w:p w:rsidR="00C657E5" w:rsidRPr="00776FCB" w:rsidRDefault="00C657E5" w:rsidP="00CD546D">
            <w:pPr>
              <w:ind w:right="-1" w:firstLine="709"/>
              <w:jc w:val="both"/>
              <w:rPr>
                <w:sz w:val="20"/>
                <w:szCs w:val="20"/>
              </w:rPr>
            </w:pPr>
            <w:r w:rsidRPr="00776FCB">
              <w:rPr>
                <w:sz w:val="20"/>
                <w:szCs w:val="20"/>
              </w:rPr>
              <w:t>в 2023 году – 450,00 тыс. рублей;</w:t>
            </w:r>
          </w:p>
          <w:p w:rsidR="00C657E5" w:rsidRPr="00776FCB" w:rsidRDefault="00C657E5" w:rsidP="00CD546D">
            <w:pPr>
              <w:ind w:right="-1" w:firstLine="709"/>
              <w:jc w:val="both"/>
              <w:rPr>
                <w:sz w:val="20"/>
                <w:szCs w:val="20"/>
              </w:rPr>
            </w:pPr>
            <w:r w:rsidRPr="00776FCB">
              <w:rPr>
                <w:sz w:val="20"/>
                <w:szCs w:val="20"/>
              </w:rPr>
              <w:t>в 2024 году – 450,00 тыс. рублей;</w:t>
            </w:r>
          </w:p>
          <w:p w:rsidR="00C657E5" w:rsidRPr="00776FCB" w:rsidRDefault="00C657E5" w:rsidP="00CD546D">
            <w:pPr>
              <w:ind w:right="-1" w:firstLine="709"/>
              <w:jc w:val="both"/>
              <w:rPr>
                <w:sz w:val="20"/>
                <w:szCs w:val="20"/>
              </w:rPr>
            </w:pPr>
            <w:r w:rsidRPr="00776FCB">
              <w:rPr>
                <w:sz w:val="20"/>
                <w:szCs w:val="20"/>
              </w:rPr>
              <w:t>в 2025 году – 500,00 тыс. рублей;</w:t>
            </w:r>
          </w:p>
          <w:p w:rsidR="00C657E5" w:rsidRPr="00776FCB" w:rsidRDefault="00C657E5" w:rsidP="00CD546D">
            <w:pPr>
              <w:ind w:right="-1" w:firstLine="709"/>
              <w:jc w:val="both"/>
              <w:rPr>
                <w:sz w:val="20"/>
                <w:szCs w:val="20"/>
              </w:rPr>
            </w:pPr>
            <w:r w:rsidRPr="00776FCB">
              <w:rPr>
                <w:sz w:val="20"/>
                <w:szCs w:val="20"/>
              </w:rPr>
              <w:t>в 2026-2030 годах – 2500,00 тыс. рублей;</w:t>
            </w:r>
          </w:p>
          <w:p w:rsidR="00C657E5" w:rsidRPr="00776FCB" w:rsidRDefault="00C657E5" w:rsidP="00CD546D">
            <w:pPr>
              <w:ind w:right="-1" w:firstLine="709"/>
              <w:jc w:val="both"/>
              <w:rPr>
                <w:sz w:val="20"/>
                <w:szCs w:val="20"/>
              </w:rPr>
            </w:pPr>
            <w:r w:rsidRPr="00776FCB">
              <w:rPr>
                <w:sz w:val="20"/>
                <w:szCs w:val="20"/>
              </w:rPr>
              <w:t>в 2031-2035 годах – 2500,00 тыс. рублей.</w:t>
            </w:r>
          </w:p>
          <w:p w:rsidR="00C657E5" w:rsidRPr="00776FCB" w:rsidRDefault="00C657E5" w:rsidP="00CD546D">
            <w:pPr>
              <w:ind w:right="-1" w:firstLine="709"/>
              <w:jc w:val="both"/>
              <w:rPr>
                <w:sz w:val="20"/>
                <w:szCs w:val="20"/>
              </w:rPr>
            </w:pPr>
            <w:r w:rsidRPr="00776FCB">
              <w:rPr>
                <w:sz w:val="20"/>
                <w:szCs w:val="20"/>
              </w:rPr>
              <w:lastRenderedPageBreak/>
              <w:t>внебюджетных источников –0,0 тыс. рублей, в том числе:</w:t>
            </w:r>
          </w:p>
          <w:p w:rsidR="00C657E5" w:rsidRPr="00776FCB" w:rsidRDefault="00C657E5" w:rsidP="00CD546D">
            <w:pPr>
              <w:ind w:right="-1" w:firstLine="709"/>
              <w:jc w:val="both"/>
              <w:rPr>
                <w:sz w:val="20"/>
                <w:szCs w:val="20"/>
              </w:rPr>
            </w:pPr>
            <w:r w:rsidRPr="00776FCB">
              <w:rPr>
                <w:sz w:val="20"/>
                <w:szCs w:val="20"/>
              </w:rPr>
              <w:t>в 2019 году –0,00 тыс. рублей;</w:t>
            </w:r>
          </w:p>
          <w:p w:rsidR="00C657E5" w:rsidRPr="00776FCB" w:rsidRDefault="00C657E5" w:rsidP="00CD546D">
            <w:pPr>
              <w:ind w:right="-1" w:firstLine="709"/>
              <w:jc w:val="both"/>
              <w:rPr>
                <w:sz w:val="20"/>
                <w:szCs w:val="20"/>
              </w:rPr>
            </w:pPr>
            <w:r w:rsidRPr="00776FCB">
              <w:rPr>
                <w:sz w:val="20"/>
                <w:szCs w:val="20"/>
              </w:rPr>
              <w:t>в 2020 году –0,00 тыс. рублей;</w:t>
            </w:r>
          </w:p>
          <w:p w:rsidR="00C657E5" w:rsidRPr="00776FCB" w:rsidRDefault="00C657E5" w:rsidP="00CD546D">
            <w:pPr>
              <w:ind w:right="-1" w:firstLine="709"/>
              <w:jc w:val="both"/>
              <w:rPr>
                <w:sz w:val="20"/>
                <w:szCs w:val="20"/>
              </w:rPr>
            </w:pPr>
            <w:r w:rsidRPr="00776FCB">
              <w:rPr>
                <w:sz w:val="20"/>
                <w:szCs w:val="20"/>
              </w:rPr>
              <w:t>в 2021 году – 0,00 тыс. рублей;</w:t>
            </w:r>
          </w:p>
          <w:p w:rsidR="00C657E5" w:rsidRPr="00776FCB" w:rsidRDefault="00C657E5" w:rsidP="00CD546D">
            <w:pPr>
              <w:ind w:right="-1" w:firstLine="709"/>
              <w:jc w:val="both"/>
              <w:rPr>
                <w:sz w:val="20"/>
                <w:szCs w:val="20"/>
              </w:rPr>
            </w:pPr>
            <w:r w:rsidRPr="00776FCB">
              <w:rPr>
                <w:sz w:val="20"/>
                <w:szCs w:val="20"/>
              </w:rPr>
              <w:t>в 2022 году – 0,00 тыс. рублей;</w:t>
            </w:r>
          </w:p>
          <w:p w:rsidR="00C657E5" w:rsidRPr="00776FCB" w:rsidRDefault="00C657E5" w:rsidP="00CD546D">
            <w:pPr>
              <w:ind w:right="-1" w:firstLine="709"/>
              <w:jc w:val="both"/>
              <w:rPr>
                <w:sz w:val="20"/>
                <w:szCs w:val="20"/>
              </w:rPr>
            </w:pPr>
            <w:r w:rsidRPr="00776FCB">
              <w:rPr>
                <w:sz w:val="20"/>
                <w:szCs w:val="20"/>
              </w:rPr>
              <w:t>в 2023 году – 0,00 тыс. рублей;</w:t>
            </w:r>
          </w:p>
          <w:p w:rsidR="00C657E5" w:rsidRPr="00776FCB" w:rsidRDefault="00C657E5" w:rsidP="00CD546D">
            <w:pPr>
              <w:ind w:right="-1" w:firstLine="709"/>
              <w:jc w:val="both"/>
              <w:rPr>
                <w:sz w:val="20"/>
                <w:szCs w:val="20"/>
              </w:rPr>
            </w:pPr>
            <w:r w:rsidRPr="00776FCB">
              <w:rPr>
                <w:sz w:val="20"/>
                <w:szCs w:val="20"/>
              </w:rPr>
              <w:t>в 2024 году – 0,00 тыс. рублей;</w:t>
            </w:r>
          </w:p>
          <w:p w:rsidR="00C657E5" w:rsidRPr="00776FCB" w:rsidRDefault="00C657E5" w:rsidP="00CD546D">
            <w:pPr>
              <w:ind w:right="-1" w:firstLine="709"/>
              <w:jc w:val="both"/>
              <w:rPr>
                <w:sz w:val="20"/>
                <w:szCs w:val="20"/>
              </w:rPr>
            </w:pPr>
            <w:r w:rsidRPr="00776FCB">
              <w:rPr>
                <w:sz w:val="20"/>
                <w:szCs w:val="20"/>
              </w:rPr>
              <w:t>в 2025 году – 0,00 тыс. рублей;</w:t>
            </w:r>
          </w:p>
          <w:p w:rsidR="00C657E5" w:rsidRPr="00776FCB" w:rsidRDefault="00C657E5" w:rsidP="00CD546D">
            <w:pPr>
              <w:ind w:right="-1" w:firstLine="709"/>
              <w:jc w:val="both"/>
              <w:rPr>
                <w:sz w:val="20"/>
                <w:szCs w:val="20"/>
              </w:rPr>
            </w:pPr>
            <w:r w:rsidRPr="00776FCB">
              <w:rPr>
                <w:sz w:val="20"/>
                <w:szCs w:val="20"/>
              </w:rPr>
              <w:t>в 2026-2030 годах – 0,00 тыс. рублей;</w:t>
            </w:r>
          </w:p>
          <w:p w:rsidR="00C657E5" w:rsidRPr="00776FCB" w:rsidRDefault="00C657E5" w:rsidP="00CD546D">
            <w:pPr>
              <w:ind w:right="-1" w:firstLine="709"/>
              <w:jc w:val="both"/>
              <w:rPr>
                <w:sz w:val="20"/>
                <w:szCs w:val="20"/>
              </w:rPr>
            </w:pPr>
            <w:r w:rsidRPr="00776FCB">
              <w:rPr>
                <w:sz w:val="20"/>
                <w:szCs w:val="20"/>
              </w:rPr>
              <w:t>в 2031-2035 годах – 0,00 тыс. рублей.»</w:t>
            </w:r>
          </w:p>
          <w:p w:rsidR="00C657E5" w:rsidRPr="00776FCB" w:rsidRDefault="00C657E5" w:rsidP="00CD546D">
            <w:pPr>
              <w:ind w:right="-1" w:firstLine="709"/>
              <w:jc w:val="both"/>
              <w:rPr>
                <w:sz w:val="20"/>
                <w:szCs w:val="20"/>
              </w:rPr>
            </w:pPr>
          </w:p>
        </w:tc>
      </w:tr>
    </w:tbl>
    <w:p w:rsidR="00C657E5" w:rsidRPr="00776FCB" w:rsidRDefault="00C657E5" w:rsidP="00C657E5">
      <w:pPr>
        <w:ind w:right="-1" w:firstLine="709"/>
        <w:jc w:val="both"/>
        <w:rPr>
          <w:sz w:val="20"/>
          <w:szCs w:val="20"/>
        </w:rPr>
      </w:pPr>
    </w:p>
    <w:p w:rsidR="00C657E5" w:rsidRPr="00776FCB" w:rsidRDefault="00C657E5" w:rsidP="00C657E5">
      <w:pPr>
        <w:ind w:right="-1" w:firstLine="709"/>
        <w:jc w:val="both"/>
        <w:rPr>
          <w:sz w:val="20"/>
          <w:szCs w:val="20"/>
        </w:rPr>
      </w:pPr>
      <w:r w:rsidRPr="00776FCB">
        <w:rPr>
          <w:sz w:val="20"/>
          <w:szCs w:val="20"/>
        </w:rPr>
        <w:t xml:space="preserve">б) В Разделе IV. Обоснование объема финансовых ресурсов, необходимых для реализации подпрограммы </w:t>
      </w:r>
    </w:p>
    <w:p w:rsidR="00C657E5" w:rsidRPr="00776FCB" w:rsidRDefault="00C657E5" w:rsidP="00C657E5">
      <w:pPr>
        <w:ind w:right="-1" w:firstLine="709"/>
        <w:jc w:val="both"/>
        <w:rPr>
          <w:sz w:val="20"/>
          <w:szCs w:val="20"/>
        </w:rPr>
      </w:pPr>
      <w:r w:rsidRPr="00776FCB">
        <w:rPr>
          <w:sz w:val="20"/>
          <w:szCs w:val="20"/>
        </w:rPr>
        <w:t>абзац 3 изложить в следующей редакции:</w:t>
      </w:r>
    </w:p>
    <w:p w:rsidR="00C657E5" w:rsidRPr="00776FCB" w:rsidRDefault="00C657E5" w:rsidP="00C657E5">
      <w:pPr>
        <w:ind w:right="-1" w:firstLine="709"/>
        <w:jc w:val="both"/>
        <w:rPr>
          <w:sz w:val="20"/>
          <w:szCs w:val="20"/>
        </w:rPr>
      </w:pPr>
      <w:r w:rsidRPr="00776FCB">
        <w:rPr>
          <w:sz w:val="20"/>
          <w:szCs w:val="20"/>
        </w:rPr>
        <w:t xml:space="preserve">«Общий объем финансирования подпрограммы в 2019 - 2035 годах составляет </w:t>
      </w:r>
      <w:r w:rsidRPr="00776FCB">
        <w:rPr>
          <w:color w:val="000000"/>
          <w:sz w:val="20"/>
          <w:szCs w:val="20"/>
        </w:rPr>
        <w:t xml:space="preserve">109127,7 </w:t>
      </w:r>
      <w:r w:rsidRPr="00776FCB">
        <w:rPr>
          <w:sz w:val="20"/>
          <w:szCs w:val="20"/>
        </w:rPr>
        <w:t>тыс. рублей, в том числе средства:»;</w:t>
      </w:r>
    </w:p>
    <w:p w:rsidR="00C657E5" w:rsidRPr="00776FCB" w:rsidRDefault="00C657E5" w:rsidP="00C657E5">
      <w:pPr>
        <w:ind w:right="-1" w:firstLine="709"/>
        <w:jc w:val="both"/>
        <w:rPr>
          <w:sz w:val="20"/>
          <w:szCs w:val="20"/>
        </w:rPr>
      </w:pPr>
      <w:r w:rsidRPr="00776FCB">
        <w:rPr>
          <w:sz w:val="20"/>
          <w:szCs w:val="20"/>
        </w:rPr>
        <w:t>абзац 4 изложить в следующей редакции:</w:t>
      </w:r>
    </w:p>
    <w:p w:rsidR="00C657E5" w:rsidRPr="00776FCB" w:rsidRDefault="00C657E5" w:rsidP="00C657E5">
      <w:pPr>
        <w:ind w:right="-1" w:firstLine="709"/>
        <w:jc w:val="both"/>
        <w:rPr>
          <w:sz w:val="20"/>
          <w:szCs w:val="20"/>
        </w:rPr>
      </w:pPr>
      <w:r w:rsidRPr="00776FCB">
        <w:rPr>
          <w:sz w:val="20"/>
          <w:szCs w:val="20"/>
        </w:rPr>
        <w:t>«федерального бюджета – 52122,7 тыс. рублей»;</w:t>
      </w:r>
    </w:p>
    <w:p w:rsidR="00C657E5" w:rsidRPr="00776FCB" w:rsidRDefault="00C657E5" w:rsidP="00C657E5">
      <w:pPr>
        <w:ind w:right="-1" w:firstLine="709"/>
        <w:jc w:val="both"/>
        <w:rPr>
          <w:sz w:val="20"/>
          <w:szCs w:val="20"/>
        </w:rPr>
      </w:pPr>
      <w:r w:rsidRPr="00776FCB">
        <w:rPr>
          <w:sz w:val="20"/>
          <w:szCs w:val="20"/>
        </w:rPr>
        <w:t>абзац 5 изложить в следующей редакции:</w:t>
      </w:r>
    </w:p>
    <w:p w:rsidR="00C657E5" w:rsidRPr="00776FCB" w:rsidRDefault="00C657E5" w:rsidP="00C657E5">
      <w:pPr>
        <w:ind w:right="-1" w:firstLine="709"/>
        <w:jc w:val="both"/>
        <w:rPr>
          <w:sz w:val="20"/>
          <w:szCs w:val="20"/>
        </w:rPr>
      </w:pPr>
      <w:r w:rsidRPr="00776FCB">
        <w:rPr>
          <w:sz w:val="20"/>
          <w:szCs w:val="20"/>
        </w:rPr>
        <w:t>«республиканского бюджета Чувашской Республики – 46460,9 тыс. рублей»;</w:t>
      </w:r>
    </w:p>
    <w:p w:rsidR="00C657E5" w:rsidRPr="00776FCB" w:rsidRDefault="00C657E5" w:rsidP="00C657E5">
      <w:pPr>
        <w:ind w:right="-1" w:firstLine="709"/>
        <w:jc w:val="both"/>
        <w:rPr>
          <w:sz w:val="20"/>
          <w:szCs w:val="20"/>
        </w:rPr>
      </w:pPr>
      <w:r w:rsidRPr="00776FCB">
        <w:rPr>
          <w:sz w:val="20"/>
          <w:szCs w:val="20"/>
        </w:rPr>
        <w:t>абзац 6 изложить в следующей редакции:</w:t>
      </w:r>
    </w:p>
    <w:p w:rsidR="00C657E5" w:rsidRPr="00776FCB" w:rsidRDefault="00C657E5" w:rsidP="00C657E5">
      <w:pPr>
        <w:ind w:right="-1" w:firstLine="709"/>
        <w:jc w:val="both"/>
        <w:rPr>
          <w:sz w:val="20"/>
          <w:szCs w:val="20"/>
        </w:rPr>
      </w:pPr>
      <w:r w:rsidRPr="00776FCB">
        <w:rPr>
          <w:sz w:val="20"/>
          <w:szCs w:val="20"/>
        </w:rPr>
        <w:t>«местных бюджетов – 10554,2 тыс. рублей»;</w:t>
      </w:r>
    </w:p>
    <w:p w:rsidR="00C657E5" w:rsidRPr="00776FCB" w:rsidRDefault="00C657E5" w:rsidP="00C657E5">
      <w:pPr>
        <w:ind w:right="-1" w:firstLine="709"/>
        <w:jc w:val="both"/>
        <w:rPr>
          <w:sz w:val="20"/>
          <w:szCs w:val="20"/>
        </w:rPr>
      </w:pPr>
      <w:r w:rsidRPr="00776FCB">
        <w:rPr>
          <w:sz w:val="20"/>
          <w:szCs w:val="20"/>
        </w:rPr>
        <w:t>таблицу изложить в следующей редакции:</w:t>
      </w:r>
    </w:p>
    <w:p w:rsidR="00C657E5" w:rsidRPr="00776FCB" w:rsidRDefault="00C657E5" w:rsidP="00C657E5">
      <w:pPr>
        <w:ind w:right="-1" w:firstLine="709"/>
        <w:jc w:val="both"/>
        <w:rPr>
          <w:sz w:val="20"/>
          <w:szCs w:val="20"/>
        </w:rPr>
      </w:pPr>
    </w:p>
    <w:tbl>
      <w:tblPr>
        <w:tblW w:w="1022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540"/>
        <w:gridCol w:w="1680"/>
        <w:gridCol w:w="1400"/>
        <w:gridCol w:w="1680"/>
        <w:gridCol w:w="1820"/>
      </w:tblGrid>
      <w:tr w:rsidR="00C657E5" w:rsidRPr="00776FCB" w:rsidTr="00CD546D">
        <w:tc>
          <w:tcPr>
            <w:tcW w:w="2100" w:type="dxa"/>
            <w:vMerge w:val="restart"/>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Этапы и годы реализации подпрограммы</w:t>
            </w:r>
          </w:p>
        </w:tc>
        <w:tc>
          <w:tcPr>
            <w:tcW w:w="8120" w:type="dxa"/>
            <w:gridSpan w:val="5"/>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Источники финансирования, тыс. рублей</w:t>
            </w:r>
          </w:p>
        </w:tc>
      </w:tr>
      <w:tr w:rsidR="00C657E5" w:rsidRPr="00776FCB" w:rsidTr="00CD546D">
        <w:tc>
          <w:tcPr>
            <w:tcW w:w="2100"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всего</w:t>
            </w:r>
          </w:p>
        </w:tc>
        <w:tc>
          <w:tcPr>
            <w:tcW w:w="6580" w:type="dxa"/>
            <w:gridSpan w:val="4"/>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 том числе</w:t>
            </w:r>
          </w:p>
        </w:tc>
      </w:tr>
      <w:tr w:rsidR="00C657E5" w:rsidRPr="00776FCB" w:rsidTr="00CD546D">
        <w:tc>
          <w:tcPr>
            <w:tcW w:w="2100"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540" w:type="dxa"/>
            <w:vMerge/>
            <w:tcBorders>
              <w:top w:val="single" w:sz="4" w:space="0" w:color="auto"/>
              <w:left w:val="single" w:sz="4" w:space="0" w:color="auto"/>
              <w:bottom w:val="nil"/>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республиканский бюджет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местные бюджеты</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внебюджетные источники</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b/>
                <w:bCs/>
                <w:color w:val="26282F"/>
                <w:sz w:val="20"/>
                <w:szCs w:val="20"/>
              </w:rPr>
              <w:t>Всего</w:t>
            </w:r>
          </w:p>
          <w:p w:rsidR="00C657E5" w:rsidRPr="00776FCB" w:rsidRDefault="00C657E5" w:rsidP="00CD546D">
            <w:pPr>
              <w:widowControl w:val="0"/>
              <w:autoSpaceDE w:val="0"/>
              <w:autoSpaceDN w:val="0"/>
              <w:adjustRightInd w:val="0"/>
              <w:rPr>
                <w:sz w:val="20"/>
                <w:szCs w:val="20"/>
              </w:rPr>
            </w:pPr>
            <w:r w:rsidRPr="00776FCB">
              <w:rPr>
                <w:sz w:val="20"/>
                <w:szCs w:val="20"/>
              </w:rPr>
              <w:t>2019 - 2035 годы, в том числе:</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color w:val="000000"/>
                <w:sz w:val="20"/>
                <w:szCs w:val="20"/>
              </w:rPr>
              <w:t>109127,7</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color w:val="000000"/>
                <w:sz w:val="20"/>
                <w:szCs w:val="20"/>
              </w:rPr>
              <w:t>52122,7</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46460,9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10554,2</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2019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13279,2</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3050,8</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7488,7</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2739,7</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2020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8898,9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1367,9</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7161,3</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369,7</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2021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color w:val="000000"/>
                <w:sz w:val="20"/>
                <w:szCs w:val="20"/>
              </w:rPr>
              <w:t>14966,9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color w:val="000000"/>
                <w:sz w:val="20"/>
                <w:szCs w:val="20"/>
              </w:rPr>
              <w:t>4334,1</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color w:val="000000"/>
                <w:sz w:val="20"/>
                <w:szCs w:val="20"/>
              </w:rPr>
            </w:pPr>
            <w:r w:rsidRPr="00776FCB">
              <w:rPr>
                <w:color w:val="000000"/>
                <w:sz w:val="20"/>
                <w:szCs w:val="20"/>
              </w:rPr>
              <w:t>10119,8</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513,0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2022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lang w:val="en-US"/>
              </w:rPr>
              <w:t>7599,5</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3535,7</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3623,1</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521,8</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2023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7567,7</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3402,6</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3715,1</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450,0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2024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5182,8</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3366,7</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1366,1</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450,0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2025 год</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500,0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2026 - 2030 годы</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2500,0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r w:rsidR="00C657E5" w:rsidRPr="00776FCB" w:rsidTr="00CD546D">
        <w:tc>
          <w:tcPr>
            <w:tcW w:w="2100"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2031 - 2035 годы</w:t>
            </w:r>
          </w:p>
        </w:tc>
        <w:tc>
          <w:tcPr>
            <w:tcW w:w="154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2500,0</w:t>
            </w:r>
          </w:p>
        </w:tc>
        <w:tc>
          <w:tcPr>
            <w:tcW w:w="1820"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0,0</w:t>
            </w:r>
          </w:p>
        </w:tc>
      </w:tr>
    </w:tbl>
    <w:p w:rsidR="00C657E5" w:rsidRPr="00776FCB" w:rsidRDefault="00C657E5" w:rsidP="00C657E5">
      <w:pPr>
        <w:ind w:right="-1" w:firstLine="709"/>
        <w:jc w:val="both"/>
        <w:rPr>
          <w:sz w:val="20"/>
          <w:szCs w:val="20"/>
        </w:rPr>
      </w:pPr>
    </w:p>
    <w:p w:rsidR="00C657E5" w:rsidRPr="00776FCB" w:rsidRDefault="00C657E5" w:rsidP="00C657E5">
      <w:pPr>
        <w:ind w:right="-1" w:firstLine="709"/>
        <w:jc w:val="both"/>
        <w:rPr>
          <w:sz w:val="20"/>
          <w:szCs w:val="20"/>
        </w:rPr>
      </w:pPr>
      <w:r w:rsidRPr="00776FCB">
        <w:rPr>
          <w:sz w:val="20"/>
          <w:szCs w:val="20"/>
        </w:rPr>
        <w:t xml:space="preserve">в) Приложение №1 </w:t>
      </w:r>
      <w:r w:rsidRPr="00776FCB">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776FCB">
        <w:rPr>
          <w:sz w:val="20"/>
          <w:szCs w:val="20"/>
        </w:rPr>
        <w:t>изложить в новой редакции (приложение №4 к постановлению).</w:t>
      </w:r>
    </w:p>
    <w:p w:rsidR="00C657E5" w:rsidRPr="00776FCB" w:rsidRDefault="00C657E5" w:rsidP="00C657E5">
      <w:pPr>
        <w:ind w:right="-1" w:firstLine="709"/>
        <w:jc w:val="both"/>
        <w:rPr>
          <w:sz w:val="20"/>
          <w:szCs w:val="20"/>
        </w:rPr>
      </w:pPr>
      <w:r w:rsidRPr="00776FCB">
        <w:rPr>
          <w:sz w:val="20"/>
          <w:szCs w:val="20"/>
        </w:rPr>
        <w:t xml:space="preserve">1.8. В приложении № 5 к Муниципальной программе: </w:t>
      </w:r>
    </w:p>
    <w:p w:rsidR="00C657E5" w:rsidRPr="00776FCB" w:rsidRDefault="00C657E5" w:rsidP="00C657E5">
      <w:pPr>
        <w:ind w:right="-1" w:firstLine="709"/>
        <w:jc w:val="both"/>
        <w:rPr>
          <w:sz w:val="20"/>
          <w:szCs w:val="20"/>
        </w:rPr>
      </w:pPr>
      <w:r w:rsidRPr="00776FCB">
        <w:rPr>
          <w:sz w:val="20"/>
          <w:szCs w:val="20"/>
        </w:rPr>
        <w:t>а) в паспорте 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w:t>
      </w:r>
      <w:r w:rsidRPr="00776FCB">
        <w:rPr>
          <w:b/>
          <w:sz w:val="20"/>
          <w:szCs w:val="20"/>
        </w:rPr>
        <w:t xml:space="preserve"> </w:t>
      </w:r>
    </w:p>
    <w:p w:rsidR="00C657E5" w:rsidRPr="00776FCB" w:rsidRDefault="00C657E5" w:rsidP="00C657E5">
      <w:pPr>
        <w:ind w:right="-1" w:firstLine="709"/>
        <w:jc w:val="both"/>
        <w:rPr>
          <w:sz w:val="20"/>
          <w:szCs w:val="20"/>
        </w:rPr>
      </w:pPr>
      <w:r w:rsidRPr="00776FCB">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C657E5" w:rsidRPr="00776FCB" w:rsidTr="009355A9">
        <w:tc>
          <w:tcPr>
            <w:tcW w:w="2850"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jc w:val="both"/>
              <w:rPr>
                <w:sz w:val="20"/>
                <w:szCs w:val="20"/>
              </w:rPr>
            </w:pPr>
            <w:r w:rsidRPr="00776FCB">
              <w:rPr>
                <w:sz w:val="20"/>
                <w:szCs w:val="20"/>
              </w:rPr>
              <w:t>«Объемы и источники финансирования подпрограммы</w:t>
            </w:r>
          </w:p>
        </w:tc>
        <w:tc>
          <w:tcPr>
            <w:tcW w:w="282"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firstLine="709"/>
              <w:jc w:val="both"/>
              <w:rPr>
                <w:sz w:val="20"/>
                <w:szCs w:val="20"/>
              </w:rPr>
            </w:pPr>
            <w:r w:rsidRPr="00776FCB">
              <w:rPr>
                <w:sz w:val="20"/>
                <w:szCs w:val="20"/>
              </w:rPr>
              <w:t>-</w:t>
            </w:r>
          </w:p>
        </w:tc>
        <w:tc>
          <w:tcPr>
            <w:tcW w:w="6588" w:type="dxa"/>
            <w:tcBorders>
              <w:top w:val="nil"/>
              <w:left w:val="nil"/>
              <w:bottom w:val="nil"/>
              <w:right w:val="nil"/>
            </w:tcBorders>
          </w:tcPr>
          <w:p w:rsidR="00C657E5" w:rsidRPr="00776FCB" w:rsidRDefault="00C657E5" w:rsidP="00CD546D">
            <w:pPr>
              <w:ind w:right="-1" w:firstLine="709"/>
              <w:jc w:val="both"/>
              <w:rPr>
                <w:sz w:val="20"/>
                <w:szCs w:val="20"/>
              </w:rPr>
            </w:pPr>
          </w:p>
          <w:p w:rsidR="00C657E5" w:rsidRPr="00776FCB" w:rsidRDefault="00C657E5" w:rsidP="00CD546D">
            <w:pPr>
              <w:ind w:right="-1" w:firstLine="709"/>
              <w:jc w:val="both"/>
              <w:rPr>
                <w:sz w:val="20"/>
                <w:szCs w:val="20"/>
              </w:rPr>
            </w:pPr>
            <w:r w:rsidRPr="00776FCB">
              <w:rPr>
                <w:sz w:val="20"/>
                <w:szCs w:val="20"/>
              </w:rPr>
              <w:t>прогнозируемые объем финансирования подпрограммы в 2019-2035 годах составит 47921,1 тыс. рублей, в том числе:</w:t>
            </w:r>
          </w:p>
          <w:p w:rsidR="00C657E5" w:rsidRPr="00776FCB" w:rsidRDefault="00C657E5" w:rsidP="00CD546D">
            <w:pPr>
              <w:ind w:right="-1" w:firstLine="709"/>
              <w:jc w:val="both"/>
              <w:rPr>
                <w:sz w:val="20"/>
                <w:szCs w:val="20"/>
              </w:rPr>
            </w:pPr>
            <w:r w:rsidRPr="00776FCB">
              <w:rPr>
                <w:sz w:val="20"/>
                <w:szCs w:val="20"/>
              </w:rPr>
              <w:t>в 2019 году – 2891,8 тыс. рублей;</w:t>
            </w:r>
          </w:p>
          <w:p w:rsidR="00C657E5" w:rsidRPr="00776FCB" w:rsidRDefault="00C657E5" w:rsidP="00CD546D">
            <w:pPr>
              <w:ind w:right="-1" w:firstLine="709"/>
              <w:jc w:val="both"/>
              <w:rPr>
                <w:sz w:val="20"/>
                <w:szCs w:val="20"/>
              </w:rPr>
            </w:pPr>
            <w:r w:rsidRPr="00776FCB">
              <w:rPr>
                <w:sz w:val="20"/>
                <w:szCs w:val="20"/>
              </w:rPr>
              <w:t>в 2020 году – 8112,8 тыс. рублей;</w:t>
            </w:r>
          </w:p>
          <w:p w:rsidR="00C657E5" w:rsidRPr="00776FCB" w:rsidRDefault="00C657E5" w:rsidP="00CD546D">
            <w:pPr>
              <w:ind w:right="-1" w:firstLine="709"/>
              <w:jc w:val="both"/>
              <w:rPr>
                <w:sz w:val="20"/>
                <w:szCs w:val="20"/>
              </w:rPr>
            </w:pPr>
            <w:r w:rsidRPr="00776FCB">
              <w:rPr>
                <w:sz w:val="20"/>
                <w:szCs w:val="20"/>
              </w:rPr>
              <w:t>в 2021 году – 7044,3 тыс. рублей;</w:t>
            </w:r>
          </w:p>
          <w:p w:rsidR="00C657E5" w:rsidRPr="00776FCB" w:rsidRDefault="00C657E5" w:rsidP="00CD546D">
            <w:pPr>
              <w:ind w:right="-1" w:firstLine="709"/>
              <w:jc w:val="both"/>
              <w:rPr>
                <w:sz w:val="20"/>
                <w:szCs w:val="20"/>
              </w:rPr>
            </w:pPr>
            <w:r w:rsidRPr="00776FCB">
              <w:rPr>
                <w:sz w:val="20"/>
                <w:szCs w:val="20"/>
              </w:rPr>
              <w:lastRenderedPageBreak/>
              <w:t>в 2022 году – 7946,8 тыс. рублей;</w:t>
            </w:r>
          </w:p>
          <w:p w:rsidR="00C657E5" w:rsidRPr="00776FCB" w:rsidRDefault="00C657E5" w:rsidP="00CD546D">
            <w:pPr>
              <w:ind w:right="-1" w:firstLine="709"/>
              <w:jc w:val="both"/>
              <w:rPr>
                <w:sz w:val="20"/>
                <w:szCs w:val="20"/>
              </w:rPr>
            </w:pPr>
            <w:r w:rsidRPr="00776FCB">
              <w:rPr>
                <w:sz w:val="20"/>
                <w:szCs w:val="20"/>
              </w:rPr>
              <w:t>в 2023 году – 1483,3 тыс. рублей;</w:t>
            </w:r>
          </w:p>
          <w:p w:rsidR="00C657E5" w:rsidRPr="00776FCB" w:rsidRDefault="00C657E5" w:rsidP="00CD546D">
            <w:pPr>
              <w:ind w:right="-1" w:firstLine="709"/>
              <w:jc w:val="both"/>
              <w:rPr>
                <w:sz w:val="20"/>
                <w:szCs w:val="20"/>
              </w:rPr>
            </w:pPr>
            <w:r w:rsidRPr="00776FCB">
              <w:rPr>
                <w:sz w:val="20"/>
                <w:szCs w:val="20"/>
              </w:rPr>
              <w:t>в 2024 году – 1563,4 тыс. рублей;</w:t>
            </w:r>
          </w:p>
          <w:p w:rsidR="00C657E5" w:rsidRPr="00776FCB" w:rsidRDefault="00C657E5" w:rsidP="00CD546D">
            <w:pPr>
              <w:ind w:right="-1" w:firstLine="709"/>
              <w:jc w:val="both"/>
              <w:rPr>
                <w:sz w:val="20"/>
                <w:szCs w:val="20"/>
              </w:rPr>
            </w:pPr>
            <w:r w:rsidRPr="00776FCB">
              <w:rPr>
                <w:sz w:val="20"/>
                <w:szCs w:val="20"/>
              </w:rPr>
              <w:t>в 2025 году – 1927,9 тыс. рублей;</w:t>
            </w:r>
          </w:p>
          <w:p w:rsidR="00C657E5" w:rsidRPr="00776FCB" w:rsidRDefault="00C657E5" w:rsidP="00CD546D">
            <w:pPr>
              <w:ind w:right="-1" w:firstLine="709"/>
              <w:jc w:val="both"/>
              <w:rPr>
                <w:sz w:val="20"/>
                <w:szCs w:val="20"/>
              </w:rPr>
            </w:pPr>
            <w:r w:rsidRPr="00776FCB">
              <w:rPr>
                <w:sz w:val="20"/>
                <w:szCs w:val="20"/>
              </w:rPr>
              <w:t>в 2026-2030 годах – 9639,5 тыс. рублей;</w:t>
            </w:r>
          </w:p>
          <w:p w:rsidR="00C657E5" w:rsidRPr="00776FCB" w:rsidRDefault="00C657E5" w:rsidP="00CD546D">
            <w:pPr>
              <w:ind w:right="-1" w:firstLine="709"/>
              <w:jc w:val="both"/>
              <w:rPr>
                <w:sz w:val="20"/>
                <w:szCs w:val="20"/>
              </w:rPr>
            </w:pPr>
            <w:r w:rsidRPr="00776FCB">
              <w:rPr>
                <w:sz w:val="20"/>
                <w:szCs w:val="20"/>
              </w:rPr>
              <w:t>в 2031-2035 годах – 9639,5 тыс. рублей.</w:t>
            </w:r>
          </w:p>
          <w:p w:rsidR="00C657E5" w:rsidRPr="00776FCB" w:rsidRDefault="00C657E5" w:rsidP="00CD546D">
            <w:pPr>
              <w:ind w:right="-1" w:firstLine="709"/>
              <w:jc w:val="both"/>
              <w:rPr>
                <w:sz w:val="20"/>
                <w:szCs w:val="20"/>
              </w:rPr>
            </w:pPr>
            <w:r w:rsidRPr="00776FCB">
              <w:rPr>
                <w:sz w:val="20"/>
                <w:szCs w:val="20"/>
              </w:rPr>
              <w:t>из них средства:</w:t>
            </w:r>
          </w:p>
          <w:p w:rsidR="00C657E5" w:rsidRPr="00776FCB" w:rsidRDefault="00C657E5" w:rsidP="00CD546D">
            <w:pPr>
              <w:ind w:right="-1" w:firstLine="709"/>
              <w:jc w:val="both"/>
              <w:rPr>
                <w:sz w:val="20"/>
                <w:szCs w:val="20"/>
              </w:rPr>
            </w:pPr>
            <w:r w:rsidRPr="00776FCB">
              <w:rPr>
                <w:sz w:val="20"/>
                <w:szCs w:val="20"/>
              </w:rPr>
              <w:t>федерального бюджета – 29801,5 тыс. рублей, в том числе:</w:t>
            </w:r>
          </w:p>
          <w:p w:rsidR="00C657E5" w:rsidRPr="00776FCB" w:rsidRDefault="00C657E5" w:rsidP="00CD546D">
            <w:pPr>
              <w:ind w:right="-1" w:firstLine="709"/>
              <w:jc w:val="both"/>
              <w:rPr>
                <w:sz w:val="20"/>
                <w:szCs w:val="20"/>
              </w:rPr>
            </w:pPr>
            <w:r w:rsidRPr="00776FCB">
              <w:rPr>
                <w:sz w:val="20"/>
                <w:szCs w:val="20"/>
              </w:rPr>
              <w:t>в 2019 году – 1927,9 тыс. рублей;</w:t>
            </w:r>
          </w:p>
          <w:p w:rsidR="00C657E5" w:rsidRPr="00776FCB" w:rsidRDefault="00C657E5" w:rsidP="00CD546D">
            <w:pPr>
              <w:ind w:right="-1" w:firstLine="709"/>
              <w:jc w:val="both"/>
              <w:rPr>
                <w:sz w:val="20"/>
                <w:szCs w:val="20"/>
              </w:rPr>
            </w:pPr>
            <w:r w:rsidRPr="00776FCB">
              <w:rPr>
                <w:sz w:val="20"/>
                <w:szCs w:val="20"/>
              </w:rPr>
              <w:t>в 2020 году – 5070,5 тыс. рублей;</w:t>
            </w:r>
          </w:p>
          <w:p w:rsidR="00C657E5" w:rsidRPr="00776FCB" w:rsidRDefault="00C657E5" w:rsidP="00CD546D">
            <w:pPr>
              <w:ind w:right="-1" w:firstLine="709"/>
              <w:jc w:val="both"/>
              <w:rPr>
                <w:sz w:val="20"/>
                <w:szCs w:val="20"/>
              </w:rPr>
            </w:pPr>
            <w:r w:rsidRPr="00776FCB">
              <w:rPr>
                <w:sz w:val="20"/>
                <w:szCs w:val="20"/>
              </w:rPr>
              <w:t>в 2021 году – 1039,1 тыс. рублей;</w:t>
            </w:r>
          </w:p>
          <w:p w:rsidR="00C657E5" w:rsidRPr="00776FCB" w:rsidRDefault="00C657E5" w:rsidP="00CD546D">
            <w:pPr>
              <w:ind w:right="-1" w:firstLine="709"/>
              <w:jc w:val="both"/>
              <w:rPr>
                <w:sz w:val="20"/>
                <w:szCs w:val="20"/>
              </w:rPr>
            </w:pPr>
            <w:r w:rsidRPr="00776FCB">
              <w:rPr>
                <w:sz w:val="20"/>
                <w:szCs w:val="20"/>
              </w:rPr>
              <w:t>в 2022 году – 3973,4 тыс. рублей;</w:t>
            </w:r>
          </w:p>
          <w:p w:rsidR="00C657E5" w:rsidRPr="00776FCB" w:rsidRDefault="00C657E5" w:rsidP="00CD546D">
            <w:pPr>
              <w:ind w:right="-1" w:firstLine="709"/>
              <w:jc w:val="both"/>
              <w:rPr>
                <w:sz w:val="20"/>
                <w:szCs w:val="20"/>
              </w:rPr>
            </w:pPr>
            <w:r w:rsidRPr="00776FCB">
              <w:rPr>
                <w:sz w:val="20"/>
                <w:szCs w:val="20"/>
              </w:rPr>
              <w:t>в 2023 году – 1468,4 тыс. рублей;</w:t>
            </w:r>
          </w:p>
          <w:p w:rsidR="00C657E5" w:rsidRPr="00776FCB" w:rsidRDefault="00C657E5" w:rsidP="00CD546D">
            <w:pPr>
              <w:ind w:right="-1" w:firstLine="709"/>
              <w:jc w:val="both"/>
              <w:rPr>
                <w:sz w:val="20"/>
                <w:szCs w:val="20"/>
              </w:rPr>
            </w:pPr>
            <w:r w:rsidRPr="00776FCB">
              <w:rPr>
                <w:sz w:val="20"/>
                <w:szCs w:val="20"/>
              </w:rPr>
              <w:t>в 2024 году – 1547,7 тыс. рублей;</w:t>
            </w:r>
          </w:p>
          <w:p w:rsidR="00C657E5" w:rsidRPr="00776FCB" w:rsidRDefault="00C657E5" w:rsidP="00CD546D">
            <w:pPr>
              <w:ind w:right="-1" w:firstLine="709"/>
              <w:jc w:val="both"/>
              <w:rPr>
                <w:sz w:val="20"/>
                <w:szCs w:val="20"/>
              </w:rPr>
            </w:pPr>
            <w:r w:rsidRPr="00776FCB">
              <w:rPr>
                <w:sz w:val="20"/>
                <w:szCs w:val="20"/>
              </w:rPr>
              <w:t>в 2025 году – 1812,2 тыс. рублей;</w:t>
            </w:r>
          </w:p>
          <w:p w:rsidR="00C657E5" w:rsidRPr="00776FCB" w:rsidRDefault="00C657E5" w:rsidP="00CD546D">
            <w:pPr>
              <w:ind w:right="-1" w:firstLine="709"/>
              <w:jc w:val="both"/>
              <w:rPr>
                <w:sz w:val="20"/>
                <w:szCs w:val="20"/>
              </w:rPr>
            </w:pPr>
            <w:r w:rsidRPr="00776FCB">
              <w:rPr>
                <w:sz w:val="20"/>
                <w:szCs w:val="20"/>
              </w:rPr>
              <w:t>в 2026-2030 годах – 9061,00 тыс. рублей;</w:t>
            </w:r>
          </w:p>
          <w:p w:rsidR="00C657E5" w:rsidRPr="00776FCB" w:rsidRDefault="00C657E5" w:rsidP="00CD546D">
            <w:pPr>
              <w:ind w:right="-1" w:firstLine="709"/>
              <w:jc w:val="both"/>
              <w:rPr>
                <w:sz w:val="20"/>
                <w:szCs w:val="20"/>
              </w:rPr>
            </w:pPr>
            <w:r w:rsidRPr="00776FCB">
              <w:rPr>
                <w:sz w:val="20"/>
                <w:szCs w:val="20"/>
              </w:rPr>
              <w:t>в 2031-2035 годах – 9061,00 тыс. рублей.</w:t>
            </w:r>
          </w:p>
          <w:p w:rsidR="00C657E5" w:rsidRPr="00776FCB" w:rsidRDefault="00C657E5" w:rsidP="00CD546D">
            <w:pPr>
              <w:ind w:right="-1" w:firstLine="709"/>
              <w:jc w:val="both"/>
              <w:rPr>
                <w:sz w:val="20"/>
                <w:szCs w:val="20"/>
              </w:rPr>
            </w:pPr>
            <w:r w:rsidRPr="00776FCB">
              <w:rPr>
                <w:sz w:val="20"/>
                <w:szCs w:val="20"/>
              </w:rPr>
              <w:t>республиканского бюджета Чувашской Республики – 12709,4 тыс. рублей, в том числе:</w:t>
            </w:r>
          </w:p>
          <w:p w:rsidR="00C657E5" w:rsidRPr="00776FCB" w:rsidRDefault="00C657E5" w:rsidP="00CD546D">
            <w:pPr>
              <w:ind w:right="-1" w:firstLine="709"/>
              <w:jc w:val="both"/>
              <w:rPr>
                <w:sz w:val="20"/>
                <w:szCs w:val="20"/>
              </w:rPr>
            </w:pPr>
            <w:r w:rsidRPr="00776FCB">
              <w:rPr>
                <w:sz w:val="20"/>
                <w:szCs w:val="20"/>
              </w:rPr>
              <w:t>в 2019 году –963,9 тыс. рублей;</w:t>
            </w:r>
          </w:p>
          <w:p w:rsidR="00C657E5" w:rsidRPr="00776FCB" w:rsidRDefault="00C657E5" w:rsidP="00CD546D">
            <w:pPr>
              <w:ind w:right="-1" w:firstLine="709"/>
              <w:jc w:val="both"/>
              <w:rPr>
                <w:sz w:val="20"/>
                <w:szCs w:val="20"/>
              </w:rPr>
            </w:pPr>
            <w:r w:rsidRPr="00776FCB">
              <w:rPr>
                <w:sz w:val="20"/>
                <w:szCs w:val="20"/>
              </w:rPr>
              <w:t>в 2020 году –3042,3 тыс. рублей;</w:t>
            </w:r>
          </w:p>
          <w:p w:rsidR="00C657E5" w:rsidRPr="00776FCB" w:rsidRDefault="00C657E5" w:rsidP="00CD546D">
            <w:pPr>
              <w:ind w:right="-1" w:firstLine="709"/>
              <w:jc w:val="both"/>
              <w:rPr>
                <w:sz w:val="20"/>
                <w:szCs w:val="20"/>
              </w:rPr>
            </w:pPr>
            <w:r w:rsidRPr="00776FCB">
              <w:rPr>
                <w:sz w:val="20"/>
                <w:szCs w:val="20"/>
              </w:rPr>
              <w:t>в 2021 году – 5995,2 тыс. рублей;</w:t>
            </w:r>
          </w:p>
          <w:p w:rsidR="00C657E5" w:rsidRPr="00776FCB" w:rsidRDefault="00C657E5" w:rsidP="00CD546D">
            <w:pPr>
              <w:ind w:right="-1" w:firstLine="709"/>
              <w:jc w:val="both"/>
              <w:rPr>
                <w:sz w:val="20"/>
                <w:szCs w:val="20"/>
              </w:rPr>
            </w:pPr>
            <w:r w:rsidRPr="00776FCB">
              <w:rPr>
                <w:sz w:val="20"/>
                <w:szCs w:val="20"/>
              </w:rPr>
              <w:t>в 2022 году – 3973,4 тыс. рублей;</w:t>
            </w:r>
          </w:p>
          <w:p w:rsidR="00C657E5" w:rsidRPr="00776FCB" w:rsidRDefault="00C657E5" w:rsidP="00CD546D">
            <w:pPr>
              <w:ind w:right="-1" w:firstLine="709"/>
              <w:jc w:val="both"/>
              <w:rPr>
                <w:sz w:val="20"/>
                <w:szCs w:val="20"/>
              </w:rPr>
            </w:pPr>
            <w:r w:rsidRPr="00776FCB">
              <w:rPr>
                <w:sz w:val="20"/>
                <w:szCs w:val="20"/>
              </w:rPr>
              <w:t>в 2023 году – 14,9 тыс. рублей;</w:t>
            </w:r>
          </w:p>
          <w:p w:rsidR="00C657E5" w:rsidRPr="00776FCB" w:rsidRDefault="00C657E5" w:rsidP="00CD546D">
            <w:pPr>
              <w:ind w:right="-1" w:firstLine="709"/>
              <w:jc w:val="both"/>
              <w:rPr>
                <w:sz w:val="20"/>
                <w:szCs w:val="20"/>
              </w:rPr>
            </w:pPr>
            <w:r w:rsidRPr="00776FCB">
              <w:rPr>
                <w:sz w:val="20"/>
                <w:szCs w:val="20"/>
              </w:rPr>
              <w:t>в 2024 году – 15,7тыс. рублей;</w:t>
            </w:r>
          </w:p>
          <w:p w:rsidR="00C657E5" w:rsidRPr="00776FCB" w:rsidRDefault="00C657E5" w:rsidP="00CD546D">
            <w:pPr>
              <w:ind w:right="-1" w:firstLine="709"/>
              <w:jc w:val="both"/>
              <w:rPr>
                <w:sz w:val="20"/>
                <w:szCs w:val="20"/>
              </w:rPr>
            </w:pPr>
            <w:r w:rsidRPr="00776FCB">
              <w:rPr>
                <w:sz w:val="20"/>
                <w:szCs w:val="20"/>
              </w:rPr>
              <w:t>в 2025 году – 115,7 тыс. рублей;</w:t>
            </w:r>
          </w:p>
          <w:p w:rsidR="00C657E5" w:rsidRPr="00776FCB" w:rsidRDefault="00C657E5" w:rsidP="00CD546D">
            <w:pPr>
              <w:ind w:right="-1" w:firstLine="709"/>
              <w:jc w:val="both"/>
              <w:rPr>
                <w:sz w:val="20"/>
                <w:szCs w:val="20"/>
              </w:rPr>
            </w:pPr>
            <w:r w:rsidRPr="00776FCB">
              <w:rPr>
                <w:sz w:val="20"/>
                <w:szCs w:val="20"/>
              </w:rPr>
              <w:t>в 2026-2030 годах – 578,5 тыс. рублей;</w:t>
            </w:r>
          </w:p>
          <w:p w:rsidR="00C657E5" w:rsidRPr="00776FCB" w:rsidRDefault="00C657E5" w:rsidP="00CD546D">
            <w:pPr>
              <w:ind w:right="-1" w:firstLine="709"/>
              <w:jc w:val="both"/>
              <w:rPr>
                <w:sz w:val="20"/>
                <w:szCs w:val="20"/>
              </w:rPr>
            </w:pPr>
            <w:r w:rsidRPr="00776FCB">
              <w:rPr>
                <w:sz w:val="20"/>
                <w:szCs w:val="20"/>
              </w:rPr>
              <w:t>в 2031-2035 годах – 578,5 тыс. рублей.</w:t>
            </w:r>
          </w:p>
          <w:p w:rsidR="00C657E5" w:rsidRPr="00776FCB" w:rsidRDefault="00C657E5" w:rsidP="00CD546D">
            <w:pPr>
              <w:ind w:right="-1" w:firstLine="709"/>
              <w:jc w:val="both"/>
              <w:rPr>
                <w:sz w:val="20"/>
                <w:szCs w:val="20"/>
              </w:rPr>
            </w:pPr>
            <w:r w:rsidRPr="00776FCB">
              <w:rPr>
                <w:sz w:val="20"/>
                <w:szCs w:val="20"/>
              </w:rPr>
              <w:t>местных бюджетов – 0,00 тыс. рублей, в том числе:</w:t>
            </w:r>
          </w:p>
          <w:p w:rsidR="00C657E5" w:rsidRPr="00776FCB" w:rsidRDefault="00C657E5" w:rsidP="00CD546D">
            <w:pPr>
              <w:ind w:right="-1" w:firstLine="709"/>
              <w:jc w:val="both"/>
              <w:rPr>
                <w:sz w:val="20"/>
                <w:szCs w:val="20"/>
              </w:rPr>
            </w:pPr>
            <w:r w:rsidRPr="00776FCB">
              <w:rPr>
                <w:sz w:val="20"/>
                <w:szCs w:val="20"/>
              </w:rPr>
              <w:t>в 2019 году –0,00 тыс. рублей;</w:t>
            </w:r>
          </w:p>
          <w:p w:rsidR="00C657E5" w:rsidRPr="00776FCB" w:rsidRDefault="00C657E5" w:rsidP="00CD546D">
            <w:pPr>
              <w:ind w:right="-1" w:firstLine="709"/>
              <w:jc w:val="both"/>
              <w:rPr>
                <w:sz w:val="20"/>
                <w:szCs w:val="20"/>
              </w:rPr>
            </w:pPr>
            <w:r w:rsidRPr="00776FCB">
              <w:rPr>
                <w:sz w:val="20"/>
                <w:szCs w:val="20"/>
              </w:rPr>
              <w:t>в 2020 году –0,00 тыс. рублей;</w:t>
            </w:r>
          </w:p>
          <w:p w:rsidR="00C657E5" w:rsidRPr="00776FCB" w:rsidRDefault="00C657E5" w:rsidP="00CD546D">
            <w:pPr>
              <w:ind w:right="-1" w:firstLine="709"/>
              <w:jc w:val="both"/>
              <w:rPr>
                <w:sz w:val="20"/>
                <w:szCs w:val="20"/>
              </w:rPr>
            </w:pPr>
            <w:r w:rsidRPr="00776FCB">
              <w:rPr>
                <w:sz w:val="20"/>
                <w:szCs w:val="20"/>
              </w:rPr>
              <w:t>в 2021 году – 0,00 тыс. рублей;</w:t>
            </w:r>
          </w:p>
          <w:p w:rsidR="00C657E5" w:rsidRPr="00776FCB" w:rsidRDefault="00C657E5" w:rsidP="00CD546D">
            <w:pPr>
              <w:ind w:right="-1" w:firstLine="709"/>
              <w:jc w:val="both"/>
              <w:rPr>
                <w:sz w:val="20"/>
                <w:szCs w:val="20"/>
              </w:rPr>
            </w:pPr>
            <w:r w:rsidRPr="00776FCB">
              <w:rPr>
                <w:sz w:val="20"/>
                <w:szCs w:val="20"/>
              </w:rPr>
              <w:t>в 2022 году –0,00 тыс. рублей;</w:t>
            </w:r>
          </w:p>
          <w:p w:rsidR="00C657E5" w:rsidRPr="00776FCB" w:rsidRDefault="00C657E5" w:rsidP="00CD546D">
            <w:pPr>
              <w:ind w:right="-1" w:firstLine="709"/>
              <w:jc w:val="both"/>
              <w:rPr>
                <w:sz w:val="20"/>
                <w:szCs w:val="20"/>
              </w:rPr>
            </w:pPr>
            <w:r w:rsidRPr="00776FCB">
              <w:rPr>
                <w:sz w:val="20"/>
                <w:szCs w:val="20"/>
              </w:rPr>
              <w:t>в 2023 году –0,00 тыс. рублей;</w:t>
            </w:r>
          </w:p>
          <w:p w:rsidR="00C657E5" w:rsidRPr="00776FCB" w:rsidRDefault="00C657E5" w:rsidP="00CD546D">
            <w:pPr>
              <w:ind w:right="-1" w:firstLine="709"/>
              <w:jc w:val="both"/>
              <w:rPr>
                <w:sz w:val="20"/>
                <w:szCs w:val="20"/>
              </w:rPr>
            </w:pPr>
            <w:r w:rsidRPr="00776FCB">
              <w:rPr>
                <w:sz w:val="20"/>
                <w:szCs w:val="20"/>
              </w:rPr>
              <w:t>в 2024 году –0,00 тыс. рублей;</w:t>
            </w:r>
          </w:p>
          <w:p w:rsidR="00C657E5" w:rsidRPr="00776FCB" w:rsidRDefault="00C657E5" w:rsidP="00CD546D">
            <w:pPr>
              <w:ind w:right="-1" w:firstLine="709"/>
              <w:jc w:val="both"/>
              <w:rPr>
                <w:sz w:val="20"/>
                <w:szCs w:val="20"/>
              </w:rPr>
            </w:pPr>
            <w:r w:rsidRPr="00776FCB">
              <w:rPr>
                <w:sz w:val="20"/>
                <w:szCs w:val="20"/>
              </w:rPr>
              <w:t>в 2025 году –0,00 тыс. рублей;</w:t>
            </w:r>
          </w:p>
          <w:p w:rsidR="00C657E5" w:rsidRPr="00776FCB" w:rsidRDefault="00C657E5" w:rsidP="00CD546D">
            <w:pPr>
              <w:ind w:right="-1" w:firstLine="709"/>
              <w:jc w:val="both"/>
              <w:rPr>
                <w:sz w:val="20"/>
                <w:szCs w:val="20"/>
              </w:rPr>
            </w:pPr>
            <w:r w:rsidRPr="00776FCB">
              <w:rPr>
                <w:sz w:val="20"/>
                <w:szCs w:val="20"/>
              </w:rPr>
              <w:t>в 2026-2030 годах –0,00 тыс. рублей;</w:t>
            </w:r>
          </w:p>
          <w:p w:rsidR="00C657E5" w:rsidRPr="00776FCB" w:rsidRDefault="00C657E5" w:rsidP="00CD546D">
            <w:pPr>
              <w:ind w:right="-1" w:firstLine="709"/>
              <w:jc w:val="both"/>
              <w:rPr>
                <w:sz w:val="20"/>
                <w:szCs w:val="20"/>
              </w:rPr>
            </w:pPr>
            <w:r w:rsidRPr="00776FCB">
              <w:rPr>
                <w:sz w:val="20"/>
                <w:szCs w:val="20"/>
              </w:rPr>
              <w:t>в 2031-2035 годах –0,00 тыс. рублей.</w:t>
            </w:r>
          </w:p>
          <w:p w:rsidR="00C657E5" w:rsidRPr="00776FCB" w:rsidRDefault="00C657E5" w:rsidP="00CD546D">
            <w:pPr>
              <w:ind w:right="-1" w:firstLine="709"/>
              <w:jc w:val="both"/>
              <w:rPr>
                <w:sz w:val="20"/>
                <w:szCs w:val="20"/>
              </w:rPr>
            </w:pPr>
            <w:r w:rsidRPr="00776FCB">
              <w:rPr>
                <w:sz w:val="20"/>
                <w:szCs w:val="20"/>
              </w:rPr>
              <w:t>внебюджетных источников –0,0 тыс. рублей, в том числе:</w:t>
            </w:r>
          </w:p>
          <w:p w:rsidR="00C657E5" w:rsidRPr="00776FCB" w:rsidRDefault="00C657E5" w:rsidP="00CD546D">
            <w:pPr>
              <w:ind w:right="-1" w:firstLine="709"/>
              <w:jc w:val="both"/>
              <w:rPr>
                <w:sz w:val="20"/>
                <w:szCs w:val="20"/>
              </w:rPr>
            </w:pPr>
            <w:r w:rsidRPr="00776FCB">
              <w:rPr>
                <w:sz w:val="20"/>
                <w:szCs w:val="20"/>
              </w:rPr>
              <w:t>в 2019 году –0,00 тыс. рублей;</w:t>
            </w:r>
          </w:p>
          <w:p w:rsidR="00C657E5" w:rsidRPr="00776FCB" w:rsidRDefault="00C657E5" w:rsidP="00CD546D">
            <w:pPr>
              <w:ind w:right="-1" w:firstLine="709"/>
              <w:jc w:val="both"/>
              <w:rPr>
                <w:sz w:val="20"/>
                <w:szCs w:val="20"/>
              </w:rPr>
            </w:pPr>
            <w:r w:rsidRPr="00776FCB">
              <w:rPr>
                <w:sz w:val="20"/>
                <w:szCs w:val="20"/>
              </w:rPr>
              <w:t>в 2020 году –0,00 тыс. рублей;</w:t>
            </w:r>
          </w:p>
          <w:p w:rsidR="00C657E5" w:rsidRPr="00776FCB" w:rsidRDefault="00C657E5" w:rsidP="00CD546D">
            <w:pPr>
              <w:ind w:right="-1" w:firstLine="709"/>
              <w:jc w:val="both"/>
              <w:rPr>
                <w:sz w:val="20"/>
                <w:szCs w:val="20"/>
              </w:rPr>
            </w:pPr>
            <w:r w:rsidRPr="00776FCB">
              <w:rPr>
                <w:sz w:val="20"/>
                <w:szCs w:val="20"/>
              </w:rPr>
              <w:t>в 2021 году – 0,00 тыс. рублей;</w:t>
            </w:r>
          </w:p>
          <w:p w:rsidR="00C657E5" w:rsidRPr="00776FCB" w:rsidRDefault="00C657E5" w:rsidP="00CD546D">
            <w:pPr>
              <w:ind w:right="-1" w:firstLine="709"/>
              <w:jc w:val="both"/>
              <w:rPr>
                <w:sz w:val="20"/>
                <w:szCs w:val="20"/>
              </w:rPr>
            </w:pPr>
            <w:r w:rsidRPr="00776FCB">
              <w:rPr>
                <w:sz w:val="20"/>
                <w:szCs w:val="20"/>
              </w:rPr>
              <w:t>в 2022 году – 0,00 тыс. рублей;</w:t>
            </w:r>
          </w:p>
          <w:p w:rsidR="00C657E5" w:rsidRPr="00776FCB" w:rsidRDefault="00C657E5" w:rsidP="00CD546D">
            <w:pPr>
              <w:ind w:right="-1" w:firstLine="709"/>
              <w:jc w:val="both"/>
              <w:rPr>
                <w:sz w:val="20"/>
                <w:szCs w:val="20"/>
              </w:rPr>
            </w:pPr>
            <w:r w:rsidRPr="00776FCB">
              <w:rPr>
                <w:sz w:val="20"/>
                <w:szCs w:val="20"/>
              </w:rPr>
              <w:t>в 2023 году – 0,00 тыс. рублей;</w:t>
            </w:r>
          </w:p>
          <w:p w:rsidR="00C657E5" w:rsidRPr="00776FCB" w:rsidRDefault="00C657E5" w:rsidP="00CD546D">
            <w:pPr>
              <w:ind w:right="-1" w:firstLine="709"/>
              <w:jc w:val="both"/>
              <w:rPr>
                <w:sz w:val="20"/>
                <w:szCs w:val="20"/>
              </w:rPr>
            </w:pPr>
            <w:r w:rsidRPr="00776FCB">
              <w:rPr>
                <w:sz w:val="20"/>
                <w:szCs w:val="20"/>
              </w:rPr>
              <w:t>в 2024 году – 0,00 тыс. рублей;</w:t>
            </w:r>
          </w:p>
          <w:p w:rsidR="00C657E5" w:rsidRPr="00776FCB" w:rsidRDefault="00C657E5" w:rsidP="00CD546D">
            <w:pPr>
              <w:ind w:right="-1" w:firstLine="709"/>
              <w:jc w:val="both"/>
              <w:rPr>
                <w:sz w:val="20"/>
                <w:szCs w:val="20"/>
              </w:rPr>
            </w:pPr>
            <w:r w:rsidRPr="00776FCB">
              <w:rPr>
                <w:sz w:val="20"/>
                <w:szCs w:val="20"/>
              </w:rPr>
              <w:t>в 2025 году – 0,00 тыс. рублей;</w:t>
            </w:r>
          </w:p>
          <w:p w:rsidR="00C657E5" w:rsidRPr="00776FCB" w:rsidRDefault="00C657E5" w:rsidP="00CD546D">
            <w:pPr>
              <w:ind w:right="-1" w:firstLine="709"/>
              <w:jc w:val="both"/>
              <w:rPr>
                <w:sz w:val="20"/>
                <w:szCs w:val="20"/>
              </w:rPr>
            </w:pPr>
            <w:r w:rsidRPr="00776FCB">
              <w:rPr>
                <w:sz w:val="20"/>
                <w:szCs w:val="20"/>
              </w:rPr>
              <w:t>в 2026-2030 годах – 0,00 тыс. рублей;</w:t>
            </w:r>
          </w:p>
          <w:p w:rsidR="00C657E5" w:rsidRPr="00776FCB" w:rsidRDefault="00C657E5" w:rsidP="00CD546D">
            <w:pPr>
              <w:ind w:right="-1" w:firstLine="709"/>
              <w:jc w:val="both"/>
              <w:rPr>
                <w:sz w:val="20"/>
                <w:szCs w:val="20"/>
              </w:rPr>
            </w:pPr>
            <w:r w:rsidRPr="00776FCB">
              <w:rPr>
                <w:sz w:val="20"/>
                <w:szCs w:val="20"/>
              </w:rPr>
              <w:t>в 2031-2035 годах – 0,00 тыс. рублей.»</w:t>
            </w:r>
          </w:p>
          <w:p w:rsidR="00C657E5" w:rsidRPr="00776FCB" w:rsidRDefault="00C657E5" w:rsidP="00CD546D">
            <w:pPr>
              <w:ind w:right="-1" w:firstLine="709"/>
              <w:jc w:val="both"/>
              <w:rPr>
                <w:sz w:val="20"/>
                <w:szCs w:val="20"/>
              </w:rPr>
            </w:pPr>
          </w:p>
        </w:tc>
      </w:tr>
    </w:tbl>
    <w:p w:rsidR="00C657E5" w:rsidRPr="00776FCB" w:rsidRDefault="00C657E5" w:rsidP="00C657E5">
      <w:pPr>
        <w:ind w:right="-1" w:firstLine="709"/>
        <w:jc w:val="both"/>
        <w:rPr>
          <w:sz w:val="20"/>
          <w:szCs w:val="20"/>
        </w:rPr>
      </w:pPr>
      <w:r w:rsidRPr="00776FCB">
        <w:rPr>
          <w:sz w:val="20"/>
          <w:szCs w:val="20"/>
        </w:rPr>
        <w:lastRenderedPageBreak/>
        <w:t xml:space="preserve">б) В Разделе IV. Обоснование объема финансовых ресурсов, необходимых для реализации подпрограммы </w:t>
      </w:r>
    </w:p>
    <w:p w:rsidR="00C657E5" w:rsidRPr="00776FCB" w:rsidRDefault="00C657E5" w:rsidP="00C657E5">
      <w:pPr>
        <w:ind w:right="-1" w:firstLine="709"/>
        <w:jc w:val="both"/>
        <w:rPr>
          <w:sz w:val="20"/>
          <w:szCs w:val="20"/>
        </w:rPr>
      </w:pPr>
      <w:r w:rsidRPr="00776FCB">
        <w:rPr>
          <w:sz w:val="20"/>
          <w:szCs w:val="20"/>
        </w:rPr>
        <w:t>абзац 3 изложить в следующей редакции:</w:t>
      </w:r>
    </w:p>
    <w:p w:rsidR="00C657E5" w:rsidRPr="00776FCB" w:rsidRDefault="00C657E5" w:rsidP="00C657E5">
      <w:pPr>
        <w:ind w:right="-1" w:firstLine="709"/>
        <w:jc w:val="both"/>
        <w:rPr>
          <w:sz w:val="20"/>
          <w:szCs w:val="20"/>
        </w:rPr>
      </w:pPr>
      <w:r w:rsidRPr="00776FCB">
        <w:rPr>
          <w:sz w:val="20"/>
          <w:szCs w:val="20"/>
        </w:rPr>
        <w:t>«Общий объем финансирования подпрограммы в 2019 - 2035 годах составляет 50249,</w:t>
      </w:r>
      <w:proofErr w:type="gramStart"/>
      <w:r w:rsidRPr="00776FCB">
        <w:rPr>
          <w:sz w:val="20"/>
          <w:szCs w:val="20"/>
        </w:rPr>
        <w:t>3  тыс.</w:t>
      </w:r>
      <w:proofErr w:type="gramEnd"/>
      <w:r w:rsidRPr="00776FCB">
        <w:rPr>
          <w:sz w:val="20"/>
          <w:szCs w:val="20"/>
        </w:rPr>
        <w:t> рублей, в том числе средства:»;</w:t>
      </w:r>
    </w:p>
    <w:p w:rsidR="00C657E5" w:rsidRPr="00776FCB" w:rsidRDefault="00C657E5" w:rsidP="00C657E5">
      <w:pPr>
        <w:ind w:right="-1" w:firstLine="709"/>
        <w:jc w:val="both"/>
        <w:rPr>
          <w:sz w:val="20"/>
          <w:szCs w:val="20"/>
        </w:rPr>
      </w:pPr>
      <w:r w:rsidRPr="00776FCB">
        <w:rPr>
          <w:sz w:val="20"/>
          <w:szCs w:val="20"/>
        </w:rPr>
        <w:t>абзац 4 изложить в следующей редакции:</w:t>
      </w:r>
    </w:p>
    <w:p w:rsidR="00C657E5" w:rsidRPr="00776FCB" w:rsidRDefault="00C657E5" w:rsidP="00C657E5">
      <w:pPr>
        <w:ind w:right="-1" w:firstLine="709"/>
        <w:jc w:val="both"/>
        <w:rPr>
          <w:sz w:val="20"/>
          <w:szCs w:val="20"/>
        </w:rPr>
      </w:pPr>
      <w:r w:rsidRPr="00776FCB">
        <w:rPr>
          <w:sz w:val="20"/>
          <w:szCs w:val="20"/>
        </w:rPr>
        <w:t>«федерального бюджета – 34961,2 тыс. рублей (таблица).»;</w:t>
      </w:r>
    </w:p>
    <w:p w:rsidR="00C657E5" w:rsidRPr="00776FCB" w:rsidRDefault="00C657E5" w:rsidP="00C657E5">
      <w:pPr>
        <w:ind w:right="-1" w:firstLine="709"/>
        <w:jc w:val="both"/>
        <w:rPr>
          <w:sz w:val="20"/>
          <w:szCs w:val="20"/>
        </w:rPr>
      </w:pPr>
      <w:r w:rsidRPr="00776FCB">
        <w:rPr>
          <w:sz w:val="20"/>
          <w:szCs w:val="20"/>
        </w:rPr>
        <w:t>абзац 5 изложить в следующей редакции:</w:t>
      </w:r>
    </w:p>
    <w:p w:rsidR="00C657E5" w:rsidRPr="00776FCB" w:rsidRDefault="00C657E5" w:rsidP="00C657E5">
      <w:pPr>
        <w:ind w:right="-1" w:firstLine="709"/>
        <w:jc w:val="both"/>
        <w:rPr>
          <w:sz w:val="20"/>
          <w:szCs w:val="20"/>
        </w:rPr>
      </w:pPr>
      <w:r w:rsidRPr="00776FCB">
        <w:rPr>
          <w:sz w:val="20"/>
          <w:szCs w:val="20"/>
        </w:rPr>
        <w:t>«республиканского бюджета Чувашской Республики – 15278,1 тыс. рублей (таблица).»;</w:t>
      </w:r>
    </w:p>
    <w:p w:rsidR="00C657E5" w:rsidRPr="00776FCB" w:rsidRDefault="00C657E5" w:rsidP="00C657E5">
      <w:pPr>
        <w:ind w:right="-1" w:firstLine="709"/>
        <w:jc w:val="both"/>
        <w:rPr>
          <w:sz w:val="20"/>
          <w:szCs w:val="20"/>
        </w:rPr>
      </w:pPr>
      <w:r w:rsidRPr="00776FCB">
        <w:rPr>
          <w:sz w:val="20"/>
          <w:szCs w:val="20"/>
        </w:rPr>
        <w:t>абзац 6 изложить в следующей редакции:</w:t>
      </w:r>
    </w:p>
    <w:p w:rsidR="00C657E5" w:rsidRPr="00776FCB" w:rsidRDefault="00C657E5" w:rsidP="00C657E5">
      <w:pPr>
        <w:ind w:right="-1" w:firstLine="709"/>
        <w:jc w:val="both"/>
        <w:rPr>
          <w:sz w:val="20"/>
          <w:szCs w:val="20"/>
        </w:rPr>
      </w:pPr>
      <w:r w:rsidRPr="00776FCB">
        <w:rPr>
          <w:sz w:val="20"/>
          <w:szCs w:val="20"/>
        </w:rPr>
        <w:t>«местных бюджетов – 10,0 тыс. рублей»;</w:t>
      </w:r>
    </w:p>
    <w:p w:rsidR="00C657E5" w:rsidRPr="00776FCB" w:rsidRDefault="00C657E5" w:rsidP="00C657E5">
      <w:pPr>
        <w:ind w:right="-1" w:firstLine="709"/>
        <w:jc w:val="both"/>
        <w:rPr>
          <w:sz w:val="20"/>
          <w:szCs w:val="20"/>
        </w:rPr>
      </w:pPr>
      <w:r w:rsidRPr="00776FCB">
        <w:rPr>
          <w:sz w:val="20"/>
          <w:szCs w:val="20"/>
        </w:rPr>
        <w:t>таблицу изложить в следующей редакции:</w:t>
      </w:r>
    </w:p>
    <w:p w:rsidR="00C657E5" w:rsidRPr="00776FCB" w:rsidRDefault="00C657E5" w:rsidP="00C657E5">
      <w:pPr>
        <w:ind w:right="-1" w:firstLine="709"/>
        <w:jc w:val="both"/>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9"/>
        <w:gridCol w:w="1663"/>
        <w:gridCol w:w="1663"/>
        <w:gridCol w:w="1663"/>
        <w:gridCol w:w="1663"/>
        <w:gridCol w:w="1334"/>
      </w:tblGrid>
      <w:tr w:rsidR="00C657E5" w:rsidRPr="00776FCB" w:rsidTr="00CD546D">
        <w:tc>
          <w:tcPr>
            <w:tcW w:w="2079" w:type="dxa"/>
            <w:vMerge w:val="restart"/>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lastRenderedPageBreak/>
              <w:t>Этапы и годы реализации подпрограммы</w:t>
            </w:r>
          </w:p>
        </w:tc>
        <w:tc>
          <w:tcPr>
            <w:tcW w:w="7986" w:type="dxa"/>
            <w:gridSpan w:val="5"/>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Источники финансирования, тыс. рублей</w:t>
            </w:r>
          </w:p>
        </w:tc>
      </w:tr>
      <w:tr w:rsidR="00C657E5" w:rsidRPr="00776FCB" w:rsidTr="00CD546D">
        <w:tc>
          <w:tcPr>
            <w:tcW w:w="2079"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всего</w:t>
            </w:r>
          </w:p>
        </w:tc>
        <w:tc>
          <w:tcPr>
            <w:tcW w:w="6323" w:type="dxa"/>
            <w:gridSpan w:val="4"/>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 том числе</w:t>
            </w:r>
          </w:p>
        </w:tc>
      </w:tr>
      <w:tr w:rsidR="00C657E5" w:rsidRPr="00776FCB" w:rsidTr="00CD546D">
        <w:tc>
          <w:tcPr>
            <w:tcW w:w="2079" w:type="dxa"/>
            <w:vMerge/>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663" w:type="dxa"/>
            <w:vMerge/>
            <w:tcBorders>
              <w:top w:val="single" w:sz="4" w:space="0" w:color="auto"/>
              <w:left w:val="single" w:sz="4" w:space="0" w:color="auto"/>
              <w:bottom w:val="nil"/>
              <w:right w:val="single" w:sz="4" w:space="0" w:color="auto"/>
            </w:tcBorders>
          </w:tcPr>
          <w:p w:rsidR="00C657E5" w:rsidRPr="00776FCB" w:rsidRDefault="00C657E5" w:rsidP="00CD546D">
            <w:pPr>
              <w:widowControl w:val="0"/>
              <w:autoSpaceDE w:val="0"/>
              <w:autoSpaceDN w:val="0"/>
              <w:adjustRightInd w:val="0"/>
              <w:jc w:val="both"/>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федеральный бюджет</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республиканский бюджет Чувашской Республики</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местные бюджеты</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внебюджетные источники</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6</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b/>
                <w:bCs/>
                <w:color w:val="26282F"/>
                <w:sz w:val="20"/>
                <w:szCs w:val="20"/>
              </w:rPr>
              <w:t>Всего</w:t>
            </w:r>
          </w:p>
          <w:p w:rsidR="00C657E5" w:rsidRPr="00776FCB" w:rsidRDefault="00C657E5" w:rsidP="00CD546D">
            <w:pPr>
              <w:widowControl w:val="0"/>
              <w:autoSpaceDE w:val="0"/>
              <w:autoSpaceDN w:val="0"/>
              <w:adjustRightInd w:val="0"/>
              <w:rPr>
                <w:sz w:val="20"/>
                <w:szCs w:val="20"/>
              </w:rPr>
            </w:pPr>
            <w:r w:rsidRPr="00776FCB">
              <w:rPr>
                <w:sz w:val="20"/>
                <w:szCs w:val="20"/>
              </w:rPr>
              <w:t>2019 - 2035 годы, в том числе:</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50249,3</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34961,2</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15278,1</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10,0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2019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2891,8</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963,9</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2020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8112,8</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5070,5</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3042,3</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2021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7044,3</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1039,1</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5995,2</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10,0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2022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7946,8</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3973,4</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3973,4</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2023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1483,3</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1468,4</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14,9</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2024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1563,4</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1547,7</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15,7</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2025 год</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jc w:val="center"/>
              <w:rPr>
                <w:sz w:val="20"/>
                <w:szCs w:val="20"/>
              </w:rPr>
            </w:pPr>
            <w:r w:rsidRPr="00776FCB">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2026 - 2030 годы</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r w:rsidR="00C657E5" w:rsidRPr="00776FCB" w:rsidTr="00CD546D">
        <w:tc>
          <w:tcPr>
            <w:tcW w:w="2079" w:type="dxa"/>
            <w:tcBorders>
              <w:top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rPr>
                <w:sz w:val="20"/>
                <w:szCs w:val="20"/>
              </w:rPr>
            </w:pPr>
            <w:r w:rsidRPr="00776FCB">
              <w:rPr>
                <w:sz w:val="20"/>
                <w:szCs w:val="20"/>
              </w:rPr>
              <w:t>2031 - 2035 годы</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c>
          <w:tcPr>
            <w:tcW w:w="1334" w:type="dxa"/>
            <w:tcBorders>
              <w:top w:val="single" w:sz="4" w:space="0" w:color="auto"/>
              <w:left w:val="single" w:sz="4" w:space="0" w:color="auto"/>
              <w:bottom w:val="single" w:sz="4" w:space="0" w:color="auto"/>
            </w:tcBorders>
          </w:tcPr>
          <w:p w:rsidR="00C657E5" w:rsidRPr="00776FCB" w:rsidRDefault="00C657E5" w:rsidP="00CD546D">
            <w:pPr>
              <w:widowControl w:val="0"/>
              <w:autoSpaceDE w:val="0"/>
              <w:autoSpaceDN w:val="0"/>
              <w:adjustRightInd w:val="0"/>
              <w:jc w:val="center"/>
              <w:rPr>
                <w:sz w:val="20"/>
                <w:szCs w:val="20"/>
              </w:rPr>
            </w:pPr>
            <w:r w:rsidRPr="00776FCB">
              <w:rPr>
                <w:sz w:val="20"/>
                <w:szCs w:val="20"/>
              </w:rPr>
              <w:t>0</w:t>
            </w:r>
          </w:p>
        </w:tc>
      </w:tr>
    </w:tbl>
    <w:p w:rsidR="00C657E5" w:rsidRPr="00776FCB" w:rsidRDefault="00C657E5" w:rsidP="00C657E5">
      <w:pPr>
        <w:ind w:right="-1" w:firstLine="709"/>
        <w:jc w:val="both"/>
        <w:rPr>
          <w:sz w:val="20"/>
          <w:szCs w:val="20"/>
        </w:rPr>
      </w:pPr>
    </w:p>
    <w:p w:rsidR="00C657E5" w:rsidRPr="00776FCB" w:rsidRDefault="00C657E5" w:rsidP="00C657E5">
      <w:pPr>
        <w:ind w:right="-1" w:firstLine="709"/>
        <w:jc w:val="both"/>
        <w:rPr>
          <w:sz w:val="20"/>
          <w:szCs w:val="20"/>
        </w:rPr>
      </w:pPr>
      <w:r w:rsidRPr="00776FCB">
        <w:rPr>
          <w:sz w:val="20"/>
          <w:szCs w:val="20"/>
        </w:rPr>
        <w:t xml:space="preserve">г) Приложение №1 </w:t>
      </w:r>
      <w:r w:rsidRPr="00776FCB">
        <w:rPr>
          <w:bCs/>
          <w:sz w:val="20"/>
          <w:szCs w:val="20"/>
        </w:rPr>
        <w:t xml:space="preserve">к подпрограмме </w:t>
      </w:r>
      <w:r w:rsidRPr="00776FCB">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 изложить в новой редакции (приложение №5 к постановлению).</w:t>
      </w:r>
    </w:p>
    <w:p w:rsidR="00C657E5" w:rsidRPr="00776FCB" w:rsidRDefault="00C657E5" w:rsidP="00C657E5">
      <w:pPr>
        <w:autoSpaceDE w:val="0"/>
        <w:autoSpaceDN w:val="0"/>
        <w:adjustRightInd w:val="0"/>
        <w:ind w:firstLine="709"/>
        <w:jc w:val="both"/>
        <w:rPr>
          <w:color w:val="000000"/>
          <w:sz w:val="20"/>
          <w:szCs w:val="20"/>
        </w:rPr>
      </w:pPr>
      <w:r w:rsidRPr="00776FCB">
        <w:rPr>
          <w:sz w:val="20"/>
          <w:szCs w:val="20"/>
        </w:rPr>
        <w:t>2. Настоящее постановление подлежит опубликованию (обнародованию)</w:t>
      </w:r>
      <w:r w:rsidRPr="00776FCB">
        <w:rPr>
          <w:color w:val="FF0000"/>
          <w:sz w:val="20"/>
          <w:szCs w:val="20"/>
        </w:rPr>
        <w:t xml:space="preserve"> </w:t>
      </w:r>
      <w:r w:rsidRPr="00776FCB">
        <w:rPr>
          <w:color w:val="000000"/>
          <w:sz w:val="20"/>
          <w:szCs w:val="20"/>
        </w:rPr>
        <w:t>в муниципальной газете Аликовского района «Аликовский Вестник».</w:t>
      </w:r>
    </w:p>
    <w:p w:rsidR="00C657E5" w:rsidRPr="00776FCB" w:rsidRDefault="00C657E5" w:rsidP="00C657E5">
      <w:pPr>
        <w:ind w:left="567" w:firstLine="567"/>
        <w:jc w:val="both"/>
        <w:rPr>
          <w:sz w:val="20"/>
          <w:szCs w:val="20"/>
        </w:rPr>
      </w:pPr>
    </w:p>
    <w:p w:rsidR="00C657E5" w:rsidRPr="00776FCB" w:rsidRDefault="00C657E5" w:rsidP="00C657E5">
      <w:pPr>
        <w:ind w:left="567" w:firstLine="567"/>
        <w:jc w:val="both"/>
        <w:rPr>
          <w:sz w:val="20"/>
          <w:szCs w:val="20"/>
        </w:rPr>
      </w:pPr>
    </w:p>
    <w:p w:rsidR="00C657E5" w:rsidRPr="00776FCB" w:rsidRDefault="00C657E5" w:rsidP="00C657E5">
      <w:pPr>
        <w:jc w:val="both"/>
        <w:rPr>
          <w:sz w:val="20"/>
          <w:szCs w:val="20"/>
        </w:rPr>
      </w:pPr>
      <w:proofErr w:type="spellStart"/>
      <w:r w:rsidRPr="00776FCB">
        <w:rPr>
          <w:sz w:val="20"/>
          <w:szCs w:val="20"/>
        </w:rPr>
        <w:t>И.о</w:t>
      </w:r>
      <w:proofErr w:type="spellEnd"/>
      <w:r w:rsidRPr="00776FCB">
        <w:rPr>
          <w:sz w:val="20"/>
          <w:szCs w:val="20"/>
        </w:rPr>
        <w:t xml:space="preserve">. главы администрации  </w:t>
      </w:r>
    </w:p>
    <w:p w:rsidR="00C657E5" w:rsidRPr="00776FCB" w:rsidRDefault="00C657E5" w:rsidP="00C657E5">
      <w:pPr>
        <w:jc w:val="both"/>
        <w:rPr>
          <w:sz w:val="20"/>
          <w:szCs w:val="20"/>
        </w:rPr>
      </w:pPr>
      <w:r w:rsidRPr="00776FCB">
        <w:rPr>
          <w:sz w:val="20"/>
          <w:szCs w:val="20"/>
        </w:rPr>
        <w:t>Аликовского района                                                                                  Л.М. Никитина</w:t>
      </w:r>
    </w:p>
    <w:p w:rsidR="00C657E5" w:rsidRPr="00776FCB" w:rsidRDefault="00C657E5" w:rsidP="00C657E5">
      <w:pPr>
        <w:jc w:val="both"/>
        <w:rPr>
          <w:sz w:val="20"/>
          <w:szCs w:val="20"/>
        </w:rPr>
        <w:sectPr w:rsidR="00C657E5" w:rsidRPr="00776FCB" w:rsidSect="00CD546D">
          <w:headerReference w:type="default" r:id="rId9"/>
          <w:headerReference w:type="first" r:id="rId10"/>
          <w:pgSz w:w="11906" w:h="16838"/>
          <w:pgMar w:top="1134" w:right="567" w:bottom="1134" w:left="1701" w:header="709" w:footer="709" w:gutter="0"/>
          <w:cols w:space="708"/>
          <w:titlePg/>
          <w:docGrid w:linePitch="360"/>
        </w:sectPr>
      </w:pP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lastRenderedPageBreak/>
        <w:t xml:space="preserve">Приложение №1 </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к постановлению администрации Аликовского района Чувашской Республики                                                                                                      от 10.10.2022 г._№ 908</w:t>
      </w:r>
    </w:p>
    <w:p w:rsidR="00C657E5" w:rsidRPr="0087489D" w:rsidRDefault="00C657E5" w:rsidP="00C657E5">
      <w:pPr>
        <w:widowControl w:val="0"/>
        <w:autoSpaceDE w:val="0"/>
        <w:autoSpaceDN w:val="0"/>
        <w:adjustRightInd w:val="0"/>
        <w:ind w:left="9900"/>
        <w:jc w:val="right"/>
        <w:outlineLvl w:val="1"/>
        <w:rPr>
          <w:sz w:val="20"/>
          <w:szCs w:val="20"/>
        </w:rPr>
      </w:pP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Приложение № 1</w:t>
      </w:r>
      <w:r w:rsidRPr="0087489D">
        <w:rPr>
          <w:bCs/>
          <w:color w:val="26282F"/>
          <w:sz w:val="20"/>
          <w:szCs w:val="20"/>
        </w:rPr>
        <w:br/>
        <w:t>к муниципальной программе</w:t>
      </w:r>
      <w:r w:rsidRPr="0087489D">
        <w:rPr>
          <w:bCs/>
          <w:color w:val="26282F"/>
          <w:sz w:val="20"/>
          <w:szCs w:val="20"/>
        </w:rPr>
        <w:br/>
        <w:t>«Обеспечение граждан Аликовского района Чувашской</w:t>
      </w:r>
    </w:p>
    <w:p w:rsidR="00C657E5" w:rsidRPr="0087489D" w:rsidRDefault="00C657E5" w:rsidP="00C657E5">
      <w:pPr>
        <w:widowControl w:val="0"/>
        <w:autoSpaceDE w:val="0"/>
        <w:autoSpaceDN w:val="0"/>
        <w:adjustRightInd w:val="0"/>
        <w:ind w:firstLine="720"/>
        <w:jc w:val="right"/>
        <w:rPr>
          <w:rFonts w:ascii="Arial" w:hAnsi="Arial" w:cs="Arial"/>
          <w:bCs/>
          <w:color w:val="26282F"/>
          <w:sz w:val="20"/>
          <w:szCs w:val="20"/>
        </w:rPr>
      </w:pPr>
      <w:r w:rsidRPr="0087489D">
        <w:rPr>
          <w:bCs/>
          <w:color w:val="26282F"/>
          <w:sz w:val="20"/>
          <w:szCs w:val="20"/>
        </w:rPr>
        <w:t xml:space="preserve"> Республики доступным и комфортным жильем»</w:t>
      </w:r>
    </w:p>
    <w:p w:rsidR="00C657E5" w:rsidRPr="0087489D" w:rsidRDefault="00C657E5" w:rsidP="00C657E5">
      <w:pPr>
        <w:widowControl w:val="0"/>
        <w:autoSpaceDE w:val="0"/>
        <w:autoSpaceDN w:val="0"/>
        <w:adjustRightInd w:val="0"/>
        <w:ind w:firstLine="720"/>
        <w:jc w:val="both"/>
        <w:rPr>
          <w:sz w:val="20"/>
          <w:szCs w:val="20"/>
        </w:rPr>
      </w:pPr>
    </w:p>
    <w:p w:rsidR="00C657E5" w:rsidRPr="0087489D" w:rsidRDefault="00C657E5" w:rsidP="00C657E5">
      <w:pPr>
        <w:widowControl w:val="0"/>
        <w:autoSpaceDE w:val="0"/>
        <w:autoSpaceDN w:val="0"/>
        <w:adjustRightInd w:val="0"/>
        <w:spacing w:before="108" w:after="108"/>
        <w:jc w:val="center"/>
        <w:outlineLvl w:val="0"/>
        <w:rPr>
          <w:b/>
          <w:bCs/>
          <w:color w:val="26282F"/>
          <w:sz w:val="20"/>
          <w:szCs w:val="20"/>
        </w:rPr>
      </w:pPr>
      <w:r w:rsidRPr="0087489D">
        <w:rPr>
          <w:b/>
          <w:bCs/>
          <w:color w:val="26282F"/>
          <w:sz w:val="20"/>
          <w:szCs w:val="20"/>
        </w:rPr>
        <w:t>Сведения</w:t>
      </w:r>
      <w:r w:rsidRPr="0087489D">
        <w:rPr>
          <w:b/>
          <w:bCs/>
          <w:color w:val="26282F"/>
          <w:sz w:val="20"/>
          <w:szCs w:val="20"/>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C657E5" w:rsidRPr="0087489D" w:rsidRDefault="00C657E5" w:rsidP="00C657E5">
      <w:pPr>
        <w:widowControl w:val="0"/>
        <w:autoSpaceDE w:val="0"/>
        <w:autoSpaceDN w:val="0"/>
        <w:adjustRightInd w:val="0"/>
        <w:ind w:firstLine="720"/>
        <w:jc w:val="both"/>
        <w:rPr>
          <w:sz w:val="16"/>
          <w:szCs w:val="16"/>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C657E5" w:rsidRPr="0087489D" w:rsidTr="00CD546D">
        <w:tc>
          <w:tcPr>
            <w:tcW w:w="567" w:type="dxa"/>
            <w:vMerge w:val="restart"/>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 </w:t>
            </w:r>
            <w:proofErr w:type="spellStart"/>
            <w:r w:rsidRPr="0087489D">
              <w:rPr>
                <w:sz w:val="16"/>
                <w:szCs w:val="16"/>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Единица измерения</w:t>
            </w:r>
          </w:p>
        </w:tc>
        <w:tc>
          <w:tcPr>
            <w:tcW w:w="10327" w:type="dxa"/>
            <w:gridSpan w:val="11"/>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Значения целевых индикаторов и показателей</w:t>
            </w:r>
          </w:p>
        </w:tc>
      </w:tr>
      <w:tr w:rsidR="00C657E5" w:rsidRPr="0087489D" w:rsidTr="00CD546D">
        <w:tc>
          <w:tcPr>
            <w:tcW w:w="567" w:type="dxa"/>
            <w:vMerge/>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sz w:val="16"/>
                <w:szCs w:val="16"/>
              </w:rPr>
            </w:pPr>
          </w:p>
        </w:tc>
        <w:tc>
          <w:tcPr>
            <w:tcW w:w="3022" w:type="dxa"/>
            <w:vMerge/>
            <w:tcBorders>
              <w:top w:val="single" w:sz="4" w:space="0" w:color="auto"/>
              <w:left w:val="single" w:sz="4" w:space="0" w:color="auto"/>
              <w:bottom w:val="nil"/>
              <w:right w:val="single" w:sz="4" w:space="0" w:color="auto"/>
            </w:tcBorders>
          </w:tcPr>
          <w:p w:rsidR="00C657E5" w:rsidRPr="0087489D" w:rsidRDefault="00C657E5" w:rsidP="00CD546D">
            <w:pPr>
              <w:widowControl w:val="0"/>
              <w:autoSpaceDE w:val="0"/>
              <w:autoSpaceDN w:val="0"/>
              <w:adjustRightInd w:val="0"/>
              <w:jc w:val="both"/>
              <w:rPr>
                <w:sz w:val="16"/>
                <w:szCs w:val="16"/>
              </w:rPr>
            </w:pPr>
          </w:p>
        </w:tc>
        <w:tc>
          <w:tcPr>
            <w:tcW w:w="1210" w:type="dxa"/>
            <w:vMerge/>
            <w:tcBorders>
              <w:top w:val="single" w:sz="4" w:space="0" w:color="auto"/>
              <w:left w:val="single" w:sz="4" w:space="0" w:color="auto"/>
              <w:bottom w:val="nil"/>
              <w:right w:val="single" w:sz="4" w:space="0" w:color="auto"/>
            </w:tcBorders>
          </w:tcPr>
          <w:p w:rsidR="00C657E5" w:rsidRPr="0087489D" w:rsidRDefault="00C657E5" w:rsidP="00CD546D">
            <w:pPr>
              <w:widowControl w:val="0"/>
              <w:autoSpaceDE w:val="0"/>
              <w:autoSpaceDN w:val="0"/>
              <w:adjustRightInd w:val="0"/>
              <w:jc w:val="both"/>
              <w:rPr>
                <w:sz w:val="16"/>
                <w:szCs w:val="16"/>
              </w:rPr>
            </w:pP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2017</w:t>
            </w:r>
          </w:p>
          <w:p w:rsidR="00C657E5" w:rsidRPr="0087489D" w:rsidRDefault="00C657E5" w:rsidP="00CD546D">
            <w:pPr>
              <w:widowControl w:val="0"/>
              <w:autoSpaceDE w:val="0"/>
              <w:autoSpaceDN w:val="0"/>
              <w:adjustRightInd w:val="0"/>
              <w:jc w:val="center"/>
              <w:rPr>
                <w:sz w:val="16"/>
                <w:szCs w:val="16"/>
              </w:rPr>
            </w:pPr>
            <w:r w:rsidRPr="0087489D">
              <w:rPr>
                <w:sz w:val="16"/>
                <w:szCs w:val="16"/>
              </w:rPr>
              <w:t>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2018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2019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2020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2021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2022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2023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2024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2025 год</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2030 год</w:t>
            </w:r>
          </w:p>
        </w:tc>
        <w:tc>
          <w:tcPr>
            <w:tcW w:w="94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2035 год</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4</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5</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6</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7</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8</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9</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12</w:t>
            </w:r>
          </w:p>
        </w:tc>
        <w:tc>
          <w:tcPr>
            <w:tcW w:w="94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13</w:t>
            </w:r>
          </w:p>
        </w:tc>
      </w:tr>
      <w:tr w:rsidR="00C657E5" w:rsidRPr="0087489D" w:rsidTr="00CD546D">
        <w:tc>
          <w:tcPr>
            <w:tcW w:w="15126" w:type="dxa"/>
            <w:gridSpan w:val="14"/>
            <w:tcBorders>
              <w:top w:val="single" w:sz="4" w:space="0" w:color="auto"/>
              <w:bottom w:val="single" w:sz="4" w:space="0" w:color="auto"/>
            </w:tcBorders>
          </w:tcPr>
          <w:p w:rsidR="00C657E5" w:rsidRPr="0087489D" w:rsidRDefault="00C657E5" w:rsidP="00CD546D">
            <w:pPr>
              <w:widowControl w:val="0"/>
              <w:autoSpaceDE w:val="0"/>
              <w:autoSpaceDN w:val="0"/>
              <w:adjustRightInd w:val="0"/>
              <w:spacing w:before="108" w:after="108"/>
              <w:jc w:val="center"/>
              <w:outlineLvl w:val="0"/>
              <w:rPr>
                <w:b/>
                <w:bCs/>
                <w:color w:val="26282F"/>
                <w:sz w:val="16"/>
                <w:szCs w:val="16"/>
              </w:rPr>
            </w:pPr>
            <w:r w:rsidRPr="0087489D">
              <w:rPr>
                <w:b/>
                <w:bCs/>
                <w:color w:val="26282F"/>
                <w:sz w:val="16"/>
                <w:szCs w:val="16"/>
              </w:rPr>
              <w:t>Муниципальная программа «Обеспечение граждан Аликовского района Чувашской Республики доступным и комфортным жильем»</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тыс. кв. м</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6,5</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4,3</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7,1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6,8</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10,4</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7,7</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8,9</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4,9</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5,4</w:t>
            </w:r>
          </w:p>
        </w:tc>
        <w:tc>
          <w:tcPr>
            <w:tcW w:w="94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5,9</w:t>
            </w:r>
          </w:p>
        </w:tc>
      </w:tr>
      <w:tr w:rsidR="00C657E5" w:rsidRPr="0087489D" w:rsidTr="00CD546D">
        <w:tc>
          <w:tcPr>
            <w:tcW w:w="15126" w:type="dxa"/>
            <w:gridSpan w:val="14"/>
            <w:tcBorders>
              <w:top w:val="single" w:sz="4" w:space="0" w:color="auto"/>
              <w:bottom w:val="single" w:sz="4" w:space="0" w:color="auto"/>
            </w:tcBorders>
          </w:tcPr>
          <w:p w:rsidR="00C657E5" w:rsidRPr="0087489D" w:rsidRDefault="00C657E5" w:rsidP="00CD546D">
            <w:pPr>
              <w:widowControl w:val="0"/>
              <w:autoSpaceDE w:val="0"/>
              <w:autoSpaceDN w:val="0"/>
              <w:adjustRightInd w:val="0"/>
              <w:spacing w:before="108" w:after="108"/>
              <w:jc w:val="center"/>
              <w:outlineLvl w:val="0"/>
              <w:rPr>
                <w:b/>
                <w:bCs/>
                <w:color w:val="26282F"/>
                <w:sz w:val="16"/>
                <w:szCs w:val="16"/>
              </w:rPr>
            </w:pPr>
            <w:r w:rsidRPr="0087489D">
              <w:rPr>
                <w:b/>
                <w:color w:val="000000"/>
                <w:sz w:val="16"/>
                <w:szCs w:val="16"/>
              </w:rPr>
              <w:t>Подпрограмма</w:t>
            </w:r>
            <w:r w:rsidRPr="0087489D">
              <w:rPr>
                <w:b/>
                <w:bCs/>
                <w:color w:val="26282F"/>
                <w:sz w:val="16"/>
                <w:szCs w:val="16"/>
              </w:rPr>
              <w:t xml:space="preserve"> «Муниципальная поддержка строительства жилья в Аликовском районе Чувашской Республики»</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семей</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8</w:t>
            </w:r>
          </w:p>
        </w:tc>
        <w:tc>
          <w:tcPr>
            <w:tcW w:w="941" w:type="dxa"/>
            <w:tcBorders>
              <w:top w:val="single" w:sz="4" w:space="0" w:color="auto"/>
              <w:left w:val="single" w:sz="4" w:space="0" w:color="auto"/>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4</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9</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7</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7</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7</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7</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35</w:t>
            </w:r>
          </w:p>
        </w:tc>
        <w:tc>
          <w:tcPr>
            <w:tcW w:w="941" w:type="dxa"/>
            <w:tcBorders>
              <w:top w:val="single" w:sz="4" w:space="0" w:color="auto"/>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35</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семей</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w:t>
            </w:r>
          </w:p>
        </w:tc>
        <w:tc>
          <w:tcPr>
            <w:tcW w:w="941" w:type="dxa"/>
            <w:tcBorders>
              <w:top w:val="nil"/>
              <w:left w:val="single" w:sz="4" w:space="0" w:color="auto"/>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2</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0</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кв. м на 1 чел.</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33,7</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34,0</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34,3</w:t>
            </w:r>
          </w:p>
        </w:tc>
        <w:tc>
          <w:tcPr>
            <w:tcW w:w="941" w:type="dxa"/>
            <w:tcBorders>
              <w:top w:val="nil"/>
              <w:left w:val="single" w:sz="4" w:space="0" w:color="auto"/>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36,7</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37,0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37,5</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38,0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38,5</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39,0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40,0</w:t>
            </w:r>
          </w:p>
        </w:tc>
        <w:tc>
          <w:tcPr>
            <w:tcW w:w="941" w:type="dxa"/>
            <w:tcBorders>
              <w:top w:val="nil"/>
              <w:left w:val="nil"/>
              <w:bottom w:val="single" w:sz="4" w:space="0" w:color="auto"/>
              <w:right w:val="single" w:sz="4" w:space="0" w:color="auto"/>
            </w:tcBorders>
            <w:shd w:val="clear" w:color="000000" w:fill="FFFFFF"/>
          </w:tcPr>
          <w:p w:rsidR="00C657E5" w:rsidRPr="0087489D" w:rsidRDefault="00C657E5" w:rsidP="00CD546D">
            <w:pPr>
              <w:jc w:val="center"/>
              <w:rPr>
                <w:color w:val="000000"/>
                <w:sz w:val="16"/>
                <w:szCs w:val="16"/>
              </w:rPr>
            </w:pPr>
            <w:r w:rsidRPr="0087489D">
              <w:rPr>
                <w:color w:val="000000"/>
                <w:sz w:val="16"/>
                <w:szCs w:val="16"/>
              </w:rPr>
              <w:t>40,5</w:t>
            </w:r>
          </w:p>
        </w:tc>
      </w:tr>
      <w:tr w:rsidR="00C657E5" w:rsidRPr="0087489D" w:rsidTr="00CD546D">
        <w:tc>
          <w:tcPr>
            <w:tcW w:w="15126" w:type="dxa"/>
            <w:gridSpan w:val="14"/>
            <w:tcBorders>
              <w:top w:val="single" w:sz="4" w:space="0" w:color="auto"/>
              <w:bottom w:val="single" w:sz="4" w:space="0" w:color="auto"/>
            </w:tcBorders>
          </w:tcPr>
          <w:p w:rsidR="00C657E5" w:rsidRPr="0087489D" w:rsidRDefault="00C657E5" w:rsidP="00CD546D">
            <w:pPr>
              <w:widowControl w:val="0"/>
              <w:autoSpaceDE w:val="0"/>
              <w:autoSpaceDN w:val="0"/>
              <w:adjustRightInd w:val="0"/>
              <w:spacing w:before="108" w:after="108"/>
              <w:jc w:val="center"/>
              <w:outlineLvl w:val="0"/>
              <w:rPr>
                <w:b/>
                <w:bCs/>
                <w:color w:val="26282F"/>
                <w:sz w:val="16"/>
                <w:szCs w:val="16"/>
              </w:rPr>
            </w:pPr>
            <w:r w:rsidRPr="0087489D">
              <w:rPr>
                <w:b/>
                <w:color w:val="000000"/>
                <w:sz w:val="16"/>
                <w:szCs w:val="16"/>
              </w:rPr>
              <w:t>Подпрограмма</w:t>
            </w:r>
            <w:r w:rsidRPr="0087489D">
              <w:rPr>
                <w:b/>
                <w:bCs/>
                <w:color w:val="000000"/>
                <w:sz w:val="16"/>
                <w:szCs w:val="16"/>
              </w:rPr>
              <w:t xml:space="preserve"> </w:t>
            </w:r>
            <w:r w:rsidRPr="0087489D">
              <w:rPr>
                <w:b/>
                <w:bCs/>
                <w:color w:val="26282F"/>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C657E5" w:rsidRPr="0087489D" w:rsidTr="00CD546D">
        <w:tc>
          <w:tcPr>
            <w:tcW w:w="567"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87489D">
              <w:rPr>
                <w:sz w:val="16"/>
                <w:szCs w:val="16"/>
              </w:rPr>
              <w:lastRenderedPageBreak/>
              <w:t>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lastRenderedPageBreak/>
              <w:t>человек</w:t>
            </w:r>
          </w:p>
        </w:tc>
        <w:tc>
          <w:tcPr>
            <w:tcW w:w="917"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4</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3</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7</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6</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6</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2</w:t>
            </w:r>
          </w:p>
        </w:tc>
        <w:tc>
          <w:tcPr>
            <w:tcW w:w="941"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w:t>
            </w:r>
          </w:p>
        </w:tc>
        <w:tc>
          <w:tcPr>
            <w:tcW w:w="94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10</w:t>
            </w:r>
          </w:p>
        </w:tc>
      </w:tr>
    </w:tbl>
    <w:p w:rsidR="00C657E5" w:rsidRPr="0087489D" w:rsidRDefault="00C657E5" w:rsidP="00C657E5">
      <w:pPr>
        <w:widowControl w:val="0"/>
        <w:autoSpaceDE w:val="0"/>
        <w:autoSpaceDN w:val="0"/>
        <w:adjustRightInd w:val="0"/>
        <w:ind w:firstLine="720"/>
        <w:jc w:val="right"/>
        <w:rPr>
          <w:bCs/>
          <w:color w:val="26282F"/>
          <w:sz w:val="16"/>
          <w:szCs w:val="16"/>
        </w:rPr>
      </w:pPr>
    </w:p>
    <w:p w:rsidR="00C657E5" w:rsidRPr="0087489D" w:rsidRDefault="00C657E5" w:rsidP="00C657E5">
      <w:pPr>
        <w:widowControl w:val="0"/>
        <w:autoSpaceDE w:val="0"/>
        <w:autoSpaceDN w:val="0"/>
        <w:adjustRightInd w:val="0"/>
        <w:ind w:firstLine="720"/>
        <w:jc w:val="right"/>
        <w:rPr>
          <w:bCs/>
          <w:color w:val="26282F"/>
          <w:sz w:val="16"/>
          <w:szCs w:val="16"/>
        </w:rPr>
      </w:pP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 xml:space="preserve">Приложение №2 </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к постановлению администрации</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Аликовского района Чувашской Республики                          от 10.10.2022 г.  № 908</w:t>
      </w:r>
    </w:p>
    <w:p w:rsidR="00C657E5" w:rsidRPr="0087489D" w:rsidRDefault="00C657E5" w:rsidP="00C657E5">
      <w:pPr>
        <w:widowControl w:val="0"/>
        <w:autoSpaceDE w:val="0"/>
        <w:autoSpaceDN w:val="0"/>
        <w:adjustRightInd w:val="0"/>
        <w:ind w:left="9900"/>
        <w:jc w:val="center"/>
        <w:outlineLvl w:val="1"/>
        <w:rPr>
          <w:bCs/>
          <w:color w:val="26282F"/>
          <w:sz w:val="20"/>
          <w:szCs w:val="20"/>
        </w:rPr>
      </w:pP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Приложение № 2</w:t>
      </w:r>
      <w:r w:rsidRPr="0087489D">
        <w:rPr>
          <w:bCs/>
          <w:color w:val="26282F"/>
          <w:sz w:val="20"/>
          <w:szCs w:val="20"/>
        </w:rPr>
        <w:br/>
        <w:t>к муниципальной программе</w:t>
      </w:r>
      <w:r w:rsidRPr="0087489D">
        <w:rPr>
          <w:bCs/>
          <w:color w:val="26282F"/>
          <w:sz w:val="20"/>
          <w:szCs w:val="20"/>
        </w:rPr>
        <w:br/>
        <w:t>«Обеспечение граждан Аликовского района Чувашской</w:t>
      </w:r>
    </w:p>
    <w:p w:rsidR="00C657E5" w:rsidRPr="0087489D" w:rsidRDefault="00C657E5" w:rsidP="00C657E5">
      <w:pPr>
        <w:widowControl w:val="0"/>
        <w:autoSpaceDE w:val="0"/>
        <w:autoSpaceDN w:val="0"/>
        <w:adjustRightInd w:val="0"/>
        <w:jc w:val="right"/>
        <w:rPr>
          <w:sz w:val="20"/>
          <w:szCs w:val="20"/>
        </w:rPr>
      </w:pPr>
      <w:r w:rsidRPr="0087489D">
        <w:rPr>
          <w:bCs/>
          <w:color w:val="26282F"/>
          <w:sz w:val="20"/>
          <w:szCs w:val="20"/>
        </w:rPr>
        <w:t xml:space="preserve"> Республики доступным и комфортным жильем»</w:t>
      </w:r>
    </w:p>
    <w:p w:rsidR="00C657E5" w:rsidRPr="0087489D" w:rsidRDefault="00C657E5" w:rsidP="00C657E5">
      <w:pPr>
        <w:widowControl w:val="0"/>
        <w:autoSpaceDE w:val="0"/>
        <w:autoSpaceDN w:val="0"/>
        <w:adjustRightInd w:val="0"/>
        <w:jc w:val="center"/>
        <w:rPr>
          <w:sz w:val="20"/>
          <w:szCs w:val="20"/>
        </w:rPr>
      </w:pPr>
    </w:p>
    <w:p w:rsidR="00C657E5" w:rsidRPr="0087489D" w:rsidRDefault="00C657E5" w:rsidP="00C657E5">
      <w:pPr>
        <w:widowControl w:val="0"/>
        <w:autoSpaceDE w:val="0"/>
        <w:autoSpaceDN w:val="0"/>
        <w:adjustRightInd w:val="0"/>
        <w:spacing w:line="240" w:lineRule="atLeast"/>
        <w:jc w:val="center"/>
        <w:outlineLvl w:val="0"/>
        <w:rPr>
          <w:bCs/>
          <w:color w:val="26282F"/>
          <w:sz w:val="20"/>
          <w:szCs w:val="20"/>
        </w:rPr>
      </w:pPr>
      <w:r w:rsidRPr="0087489D">
        <w:rPr>
          <w:bCs/>
          <w:color w:val="26282F"/>
          <w:sz w:val="20"/>
          <w:szCs w:val="20"/>
        </w:rPr>
        <w:t>Ресурсное обеспечение</w:t>
      </w:r>
      <w:r w:rsidRPr="0087489D">
        <w:rPr>
          <w:bCs/>
          <w:color w:val="26282F"/>
          <w:sz w:val="20"/>
          <w:szCs w:val="20"/>
        </w:rPr>
        <w:br/>
        <w:t>реализации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C657E5" w:rsidRPr="0087489D" w:rsidRDefault="00C657E5" w:rsidP="00C657E5">
      <w:pPr>
        <w:widowControl w:val="0"/>
        <w:autoSpaceDE w:val="0"/>
        <w:autoSpaceDN w:val="0"/>
        <w:adjustRightInd w:val="0"/>
        <w:jc w:val="right"/>
        <w:rPr>
          <w:sz w:val="16"/>
          <w:szCs w:val="16"/>
        </w:rPr>
      </w:pPr>
      <w:r w:rsidRPr="0087489D">
        <w:rPr>
          <w:sz w:val="16"/>
          <w:szCs w:val="16"/>
        </w:rPr>
        <w:t>тыс. рублей</w:t>
      </w:r>
    </w:p>
    <w:p w:rsidR="00C657E5" w:rsidRPr="0087489D" w:rsidRDefault="00C657E5" w:rsidP="00C657E5">
      <w:pPr>
        <w:widowControl w:val="0"/>
        <w:autoSpaceDE w:val="0"/>
        <w:autoSpaceDN w:val="0"/>
        <w:adjustRightInd w:val="0"/>
        <w:jc w:val="both"/>
        <w:outlineLvl w:val="1"/>
        <w:rPr>
          <w:sz w:val="16"/>
          <w:szCs w:val="16"/>
        </w:rPr>
      </w:pPr>
      <w:r w:rsidRPr="0087489D">
        <w:rPr>
          <w:b/>
          <w:bCs/>
          <w:sz w:val="16"/>
          <w:szCs w:val="16"/>
        </w:rPr>
        <w:t>Ошибка! Ошибка связи.</w:t>
      </w:r>
    </w:p>
    <w:tbl>
      <w:tblPr>
        <w:tblW w:w="16160" w:type="dxa"/>
        <w:tblInd w:w="-601" w:type="dxa"/>
        <w:tblLayout w:type="fixed"/>
        <w:tblLook w:val="04A0" w:firstRow="1" w:lastRow="0" w:firstColumn="1" w:lastColumn="0" w:noHBand="0" w:noVBand="1"/>
      </w:tblPr>
      <w:tblGrid>
        <w:gridCol w:w="851"/>
        <w:gridCol w:w="1276"/>
        <w:gridCol w:w="1276"/>
        <w:gridCol w:w="1701"/>
        <w:gridCol w:w="709"/>
        <w:gridCol w:w="567"/>
        <w:gridCol w:w="567"/>
        <w:gridCol w:w="709"/>
        <w:gridCol w:w="992"/>
        <w:gridCol w:w="709"/>
        <w:gridCol w:w="851"/>
        <w:gridCol w:w="850"/>
        <w:gridCol w:w="708"/>
        <w:gridCol w:w="709"/>
        <w:gridCol w:w="709"/>
        <w:gridCol w:w="708"/>
        <w:gridCol w:w="709"/>
        <w:gridCol w:w="709"/>
        <w:gridCol w:w="850"/>
      </w:tblGrid>
      <w:tr w:rsidR="00C657E5" w:rsidRPr="0087489D" w:rsidTr="00CD546D">
        <w:trPr>
          <w:trHeight w:val="1590"/>
        </w:trPr>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Статус</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Наименование муниципальной программы (подпрограммы муниципальной программы ),  основного мероприятия</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xml:space="preserve">Задача подпрограммы муниципальной программы </w:t>
            </w:r>
          </w:p>
        </w:tc>
        <w:tc>
          <w:tcPr>
            <w:tcW w:w="1701"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Ответственный исполнитель, соисполнитель, участники</w:t>
            </w:r>
          </w:p>
        </w:tc>
        <w:tc>
          <w:tcPr>
            <w:tcW w:w="2552" w:type="dxa"/>
            <w:gridSpan w:val="4"/>
            <w:tcBorders>
              <w:top w:val="single" w:sz="8" w:space="0" w:color="auto"/>
              <w:left w:val="nil"/>
              <w:bottom w:val="nil"/>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Источники финансирования</w:t>
            </w:r>
          </w:p>
        </w:tc>
        <w:tc>
          <w:tcPr>
            <w:tcW w:w="666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Расходы по годам</w:t>
            </w:r>
          </w:p>
        </w:tc>
        <w:tc>
          <w:tcPr>
            <w:tcW w:w="850"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C657E5" w:rsidRPr="0087489D" w:rsidRDefault="00C657E5" w:rsidP="00CD546D">
            <w:pPr>
              <w:jc w:val="center"/>
              <w:rPr>
                <w:bCs/>
                <w:color w:val="000000"/>
                <w:sz w:val="16"/>
                <w:szCs w:val="16"/>
              </w:rPr>
            </w:pPr>
            <w:r w:rsidRPr="0087489D">
              <w:rPr>
                <w:bCs/>
                <w:color w:val="000000"/>
                <w:sz w:val="16"/>
                <w:szCs w:val="16"/>
              </w:rPr>
              <w:t>Итого</w:t>
            </w:r>
          </w:p>
        </w:tc>
      </w:tr>
      <w:tr w:rsidR="00C657E5" w:rsidRPr="0087489D" w:rsidTr="00A51FEE">
        <w:trPr>
          <w:trHeight w:val="52"/>
        </w:trPr>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2552" w:type="dxa"/>
            <w:gridSpan w:val="4"/>
            <w:tcBorders>
              <w:top w:val="nil"/>
              <w:left w:val="nil"/>
              <w:bottom w:val="single" w:sz="8" w:space="0" w:color="auto"/>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6662" w:type="dxa"/>
            <w:gridSpan w:val="9"/>
            <w:vMerge/>
            <w:tcBorders>
              <w:top w:val="single" w:sz="8" w:space="0" w:color="auto"/>
              <w:left w:val="single" w:sz="8" w:space="0" w:color="auto"/>
              <w:bottom w:val="single" w:sz="8" w:space="0" w:color="000000"/>
              <w:right w:val="single" w:sz="8" w:space="0" w:color="000000"/>
            </w:tcBorders>
            <w:vAlign w:val="center"/>
            <w:hideMark/>
          </w:tcPr>
          <w:p w:rsidR="00C657E5" w:rsidRPr="0087489D" w:rsidRDefault="00C657E5" w:rsidP="00CD546D">
            <w:pPr>
              <w:rPr>
                <w:color w:val="000000"/>
                <w:sz w:val="16"/>
                <w:szCs w:val="16"/>
              </w:rPr>
            </w:pPr>
          </w:p>
        </w:tc>
        <w:tc>
          <w:tcPr>
            <w:tcW w:w="850"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A51FEE">
        <w:trPr>
          <w:trHeight w:val="967"/>
        </w:trPr>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proofErr w:type="spellStart"/>
            <w:r w:rsidRPr="0087489D">
              <w:rPr>
                <w:color w:val="000000"/>
                <w:sz w:val="16"/>
                <w:szCs w:val="16"/>
              </w:rPr>
              <w:t>Рз</w:t>
            </w:r>
            <w:proofErr w:type="spellEnd"/>
            <w:r w:rsidRPr="0087489D">
              <w:rPr>
                <w:color w:val="000000"/>
                <w:sz w:val="16"/>
                <w:szCs w:val="16"/>
              </w:rPr>
              <w:t xml:space="preserve">, </w:t>
            </w:r>
            <w:proofErr w:type="spellStart"/>
            <w:r w:rsidRPr="0087489D">
              <w:rPr>
                <w:color w:val="000000"/>
                <w:sz w:val="16"/>
                <w:szCs w:val="16"/>
              </w:rPr>
              <w:t>Пр</w:t>
            </w:r>
            <w:proofErr w:type="spellEnd"/>
          </w:p>
        </w:tc>
        <w:tc>
          <w:tcPr>
            <w:tcW w:w="567"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ЦСР</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2019</w:t>
            </w:r>
          </w:p>
        </w:tc>
        <w:tc>
          <w:tcPr>
            <w:tcW w:w="851"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2020</w:t>
            </w:r>
          </w:p>
        </w:tc>
        <w:tc>
          <w:tcPr>
            <w:tcW w:w="850"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2021</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2023</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2024</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2026-2030</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2031-2035</w:t>
            </w:r>
          </w:p>
        </w:tc>
        <w:tc>
          <w:tcPr>
            <w:tcW w:w="850"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CD546D">
        <w:trPr>
          <w:trHeight w:val="372"/>
        </w:trPr>
        <w:tc>
          <w:tcPr>
            <w:tcW w:w="851" w:type="dxa"/>
            <w:tcBorders>
              <w:top w:val="single" w:sz="8" w:space="0" w:color="auto"/>
              <w:left w:val="single" w:sz="8" w:space="0" w:color="auto"/>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w:t>
            </w:r>
          </w:p>
        </w:tc>
        <w:tc>
          <w:tcPr>
            <w:tcW w:w="1276"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6</w:t>
            </w:r>
          </w:p>
        </w:tc>
        <w:tc>
          <w:tcPr>
            <w:tcW w:w="709"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w:t>
            </w:r>
          </w:p>
        </w:tc>
        <w:tc>
          <w:tcPr>
            <w:tcW w:w="851"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p>
        </w:tc>
        <w:tc>
          <w:tcPr>
            <w:tcW w:w="850"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w:t>
            </w:r>
          </w:p>
        </w:tc>
        <w:tc>
          <w:tcPr>
            <w:tcW w:w="708"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12</w:t>
            </w:r>
          </w:p>
        </w:tc>
        <w:tc>
          <w:tcPr>
            <w:tcW w:w="709"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w:t>
            </w:r>
          </w:p>
        </w:tc>
        <w:tc>
          <w:tcPr>
            <w:tcW w:w="708"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16</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color w:val="000000"/>
                <w:sz w:val="16"/>
                <w:szCs w:val="16"/>
              </w:rPr>
            </w:pPr>
            <w:r w:rsidRPr="0087489D">
              <w:rPr>
                <w:color w:val="000000"/>
                <w:sz w:val="16"/>
                <w:szCs w:val="16"/>
              </w:rPr>
              <w:t>17</w:t>
            </w:r>
          </w:p>
        </w:tc>
      </w:tr>
      <w:tr w:rsidR="00C657E5" w:rsidRPr="0087489D" w:rsidTr="00CD546D">
        <w:trPr>
          <w:trHeight w:val="1275"/>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rPr>
                <w:bCs/>
                <w:color w:val="000000"/>
                <w:sz w:val="16"/>
                <w:szCs w:val="16"/>
              </w:rPr>
            </w:pPr>
            <w:r w:rsidRPr="0087489D">
              <w:rPr>
                <w:bCs/>
                <w:color w:val="000000"/>
                <w:sz w:val="16"/>
                <w:szCs w:val="16"/>
              </w:rPr>
              <w:lastRenderedPageBreak/>
              <w:t>Муниципальная программа</w:t>
            </w:r>
            <w:r w:rsidRPr="0087489D">
              <w:rPr>
                <w:color w:val="000000"/>
                <w:sz w:val="16"/>
                <w:szCs w:val="16"/>
              </w:rPr>
              <w:t xml:space="preserve"> </w:t>
            </w:r>
          </w:p>
        </w:tc>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rPr>
                <w:bCs/>
                <w:color w:val="000000"/>
                <w:sz w:val="16"/>
                <w:szCs w:val="16"/>
              </w:rPr>
            </w:pPr>
            <w:r w:rsidRPr="0087489D">
              <w:rPr>
                <w:bCs/>
                <w:color w:val="000000"/>
                <w:sz w:val="16"/>
                <w:szCs w:val="16"/>
              </w:rPr>
              <w:t>«Обеспечение граждан Аликовского района Чувашской Республики доступным и комфортным жильем»</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развития направлений строительства жилья, доступного для широких слоев населения;</w:t>
            </w:r>
            <w:r w:rsidRPr="0087489D">
              <w:rPr>
                <w:bCs/>
                <w:color w:val="000000"/>
                <w:sz w:val="16"/>
                <w:szCs w:val="16"/>
              </w:rPr>
              <w:b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7489D">
              <w:rPr>
                <w:bCs/>
                <w:color w:val="000000"/>
                <w:sz w:val="16"/>
                <w:szCs w:val="16"/>
              </w:rPr>
              <w:br/>
              <w:t>Минстрой Чувашии;</w:t>
            </w:r>
            <w:r w:rsidRPr="0087489D">
              <w:rPr>
                <w:bCs/>
                <w:color w:val="000000"/>
                <w:sz w:val="16"/>
                <w:szCs w:val="16"/>
              </w:rPr>
              <w:br/>
              <w:t>Физические лица, юридические лица с различной организационно-правовой формой;</w:t>
            </w:r>
            <w:r w:rsidRPr="0087489D">
              <w:rPr>
                <w:bCs/>
                <w:color w:val="000000"/>
                <w:sz w:val="16"/>
                <w:szCs w:val="16"/>
              </w:rPr>
              <w:br/>
            </w:r>
            <w:r w:rsidRPr="0087489D">
              <w:rPr>
                <w:bCs/>
                <w:color w:val="000000"/>
                <w:sz w:val="16"/>
                <w:szCs w:val="16"/>
              </w:rPr>
              <w:br/>
              <w:t xml:space="preserve"> </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16171,0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17011,7</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22011,2</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15627,4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9051,0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6746,2</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6615,8</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33071,4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33071,4</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159377,1</w:t>
            </w:r>
          </w:p>
        </w:tc>
      </w:tr>
      <w:tr w:rsidR="00C657E5" w:rsidRPr="0087489D" w:rsidTr="00CD546D">
        <w:trPr>
          <w:trHeight w:val="1485"/>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4978,7</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6438,4</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5373,2</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7509,1</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4871,0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4914,4</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4818,1</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24090,5</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24090,5</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87083,9</w:t>
            </w:r>
          </w:p>
        </w:tc>
      </w:tr>
      <w:tr w:rsidR="00C657E5" w:rsidRPr="0087489D" w:rsidTr="00CD546D">
        <w:trPr>
          <w:trHeight w:val="1260"/>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8452,6</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10203,6</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16115,0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7596,5</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3730,0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1381,8</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1297,7</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6480,9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6480,9</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61739,0</w:t>
            </w:r>
          </w:p>
        </w:tc>
      </w:tr>
      <w:tr w:rsidR="00C657E5" w:rsidRPr="0087489D" w:rsidTr="00CD546D">
        <w:trPr>
          <w:trHeight w:val="1152"/>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2739,7</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369,7</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523,0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521,8</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450,0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450,0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2500,0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2500,0</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10554,2</w:t>
            </w:r>
          </w:p>
        </w:tc>
      </w:tr>
      <w:tr w:rsidR="00C657E5" w:rsidRPr="0087489D" w:rsidTr="00CD546D">
        <w:trPr>
          <w:trHeight w:val="1200"/>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080"/>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Подпрограмма </w:t>
            </w:r>
          </w:p>
        </w:tc>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«Муниципальная поддержка строительства жилья в Аликовском </w:t>
            </w:r>
            <w:r w:rsidRPr="0087489D">
              <w:rPr>
                <w:bCs/>
                <w:color w:val="000000"/>
                <w:sz w:val="16"/>
                <w:szCs w:val="16"/>
              </w:rPr>
              <w:lastRenderedPageBreak/>
              <w:t>районе Чувашской Республики»</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lastRenderedPageBreak/>
              <w:br/>
              <w:t xml:space="preserve">предоставление государственной поддержки </w:t>
            </w:r>
            <w:r w:rsidRPr="0087489D">
              <w:rPr>
                <w:bCs/>
                <w:color w:val="000000"/>
                <w:sz w:val="16"/>
                <w:szCs w:val="16"/>
              </w:rPr>
              <w:lastRenderedPageBreak/>
              <w:t xml:space="preserve">на приобретение жилья отдельным категориям граждан, в том числе молодым семьям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lastRenderedPageBreak/>
              <w:t xml:space="preserve">Отдел строительства, ЖКХ, дорожного хозяйства, транспорта и связи; Управление </w:t>
            </w:r>
            <w:r w:rsidRPr="0087489D">
              <w:rPr>
                <w:bCs/>
                <w:color w:val="000000"/>
                <w:sz w:val="16"/>
                <w:szCs w:val="16"/>
              </w:rPr>
              <w:lastRenderedPageBreak/>
              <w:t>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7489D">
              <w:rPr>
                <w:bCs/>
                <w:color w:val="000000"/>
                <w:sz w:val="16"/>
                <w:szCs w:val="16"/>
              </w:rPr>
              <w:br/>
              <w:t>Минстрой Чувашии;</w:t>
            </w:r>
            <w:r w:rsidRPr="0087489D">
              <w:rPr>
                <w:bCs/>
                <w:color w:val="000000"/>
                <w:sz w:val="16"/>
                <w:szCs w:val="16"/>
              </w:rPr>
              <w:br/>
              <w:t>Физические лица, юридические лица с различной организационно-правовой формой;</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lastRenderedPageBreak/>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13279,2</w:t>
            </w:r>
          </w:p>
        </w:tc>
        <w:tc>
          <w:tcPr>
            <w:tcW w:w="851"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8898,9</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1496</w:t>
            </w:r>
            <w:r w:rsidRPr="0087489D">
              <w:rPr>
                <w:color w:val="000000"/>
                <w:sz w:val="16"/>
                <w:szCs w:val="16"/>
                <w:lang w:val="en-US"/>
              </w:rPr>
              <w:t>6</w:t>
            </w:r>
            <w:r w:rsidRPr="0087489D">
              <w:rPr>
                <w:color w:val="000000"/>
                <w:sz w:val="16"/>
                <w:szCs w:val="16"/>
              </w:rPr>
              <w:t>,9</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7599,5</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7567,7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5182,8</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4687,9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109127,7</w:t>
            </w:r>
          </w:p>
        </w:tc>
      </w:tr>
      <w:tr w:rsidR="00C657E5" w:rsidRPr="0087489D" w:rsidTr="00CD546D">
        <w:trPr>
          <w:trHeight w:val="1230"/>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3050,8</w:t>
            </w:r>
          </w:p>
        </w:tc>
        <w:tc>
          <w:tcPr>
            <w:tcW w:w="851"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1367,9</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4334,1</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lang w:val="en-US"/>
              </w:rPr>
              <w:t>3535,7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3402,6</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3366,7</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3005,9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52122,7</w:t>
            </w:r>
          </w:p>
        </w:tc>
      </w:tr>
      <w:tr w:rsidR="00C657E5" w:rsidRPr="0087489D" w:rsidTr="00CD546D">
        <w:trPr>
          <w:trHeight w:val="1215"/>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7488,7</w:t>
            </w:r>
          </w:p>
        </w:tc>
        <w:tc>
          <w:tcPr>
            <w:tcW w:w="851"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7161,3</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r w:rsidRPr="0087489D">
              <w:rPr>
                <w:color w:val="000000"/>
                <w:sz w:val="16"/>
                <w:szCs w:val="16"/>
                <w:lang w:val="en-US"/>
              </w:rPr>
              <w:t>119</w:t>
            </w:r>
            <w:r w:rsidRPr="0087489D">
              <w:rPr>
                <w:color w:val="000000"/>
                <w:sz w:val="16"/>
                <w:szCs w:val="16"/>
              </w:rPr>
              <w:t>,8</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3623,1</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3715,1</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1366,1</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1182,0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464</w:t>
            </w:r>
            <w:r w:rsidRPr="0087489D">
              <w:rPr>
                <w:color w:val="000000"/>
                <w:sz w:val="16"/>
                <w:szCs w:val="16"/>
                <w:lang w:val="en-US"/>
              </w:rPr>
              <w:t>60</w:t>
            </w:r>
            <w:r w:rsidRPr="0087489D">
              <w:rPr>
                <w:color w:val="000000"/>
                <w:sz w:val="16"/>
                <w:szCs w:val="16"/>
              </w:rPr>
              <w:t>,9</w:t>
            </w:r>
          </w:p>
        </w:tc>
      </w:tr>
      <w:tr w:rsidR="00C657E5" w:rsidRPr="0087489D" w:rsidTr="00CD546D">
        <w:trPr>
          <w:trHeight w:val="990"/>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2739,7</w:t>
            </w:r>
          </w:p>
        </w:tc>
        <w:tc>
          <w:tcPr>
            <w:tcW w:w="851"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369,7</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513,0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521,8</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10554,2</w:t>
            </w:r>
          </w:p>
        </w:tc>
      </w:tr>
      <w:tr w:rsidR="00C657E5" w:rsidRPr="0087489D" w:rsidTr="00CD546D">
        <w:trPr>
          <w:trHeight w:val="1155"/>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60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 xml:space="preserve">«Реализация отдельных мероприятий приоритетного проекта «Жилище»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w:t>
            </w:r>
            <w:r w:rsidRPr="0087489D">
              <w:rPr>
                <w:color w:val="000000"/>
                <w:sz w:val="16"/>
                <w:szCs w:val="16"/>
              </w:rPr>
              <w:lastRenderedPageBreak/>
              <w:t>и спорта; администрации сельских поселений;</w:t>
            </w:r>
            <w:r w:rsidRPr="0087489D">
              <w:rPr>
                <w:color w:val="000000"/>
                <w:sz w:val="16"/>
                <w:szCs w:val="16"/>
              </w:rPr>
              <w:br/>
              <w:t>Минстрой Чувашии;</w:t>
            </w:r>
            <w:r w:rsidRPr="0087489D">
              <w:rPr>
                <w:color w:val="000000"/>
                <w:sz w:val="16"/>
                <w:szCs w:val="16"/>
              </w:rPr>
              <w:br/>
              <w:t>Физические лица, 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13279,2</w:t>
            </w:r>
          </w:p>
        </w:tc>
        <w:tc>
          <w:tcPr>
            <w:tcW w:w="851"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8898,9</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1496</w:t>
            </w:r>
            <w:r w:rsidRPr="0087489D">
              <w:rPr>
                <w:color w:val="000000"/>
                <w:sz w:val="16"/>
                <w:szCs w:val="16"/>
                <w:lang w:val="en-US"/>
              </w:rPr>
              <w:t>6</w:t>
            </w:r>
            <w:r w:rsidRPr="0087489D">
              <w:rPr>
                <w:color w:val="000000"/>
                <w:sz w:val="16"/>
                <w:szCs w:val="16"/>
              </w:rPr>
              <w:t>,9</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7599,5</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7567,7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5182,8</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4687,9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850" w:type="dxa"/>
            <w:tcBorders>
              <w:top w:val="nil"/>
              <w:left w:val="nil"/>
              <w:bottom w:val="single" w:sz="4" w:space="0" w:color="auto"/>
              <w:right w:val="single" w:sz="4" w:space="0" w:color="auto"/>
            </w:tcBorders>
            <w:shd w:val="clear" w:color="000000" w:fill="FFFFFF"/>
            <w:noWrap/>
            <w:hideMark/>
          </w:tcPr>
          <w:p w:rsidR="00C657E5" w:rsidRPr="0087489D" w:rsidRDefault="00C657E5" w:rsidP="00CD546D">
            <w:pPr>
              <w:jc w:val="center"/>
              <w:rPr>
                <w:color w:val="000000"/>
                <w:sz w:val="16"/>
                <w:szCs w:val="16"/>
              </w:rPr>
            </w:pPr>
            <w:r w:rsidRPr="0087489D">
              <w:rPr>
                <w:color w:val="000000"/>
                <w:sz w:val="16"/>
                <w:szCs w:val="16"/>
              </w:rPr>
              <w:t>109127,7</w:t>
            </w:r>
          </w:p>
        </w:tc>
      </w:tr>
      <w:tr w:rsidR="00C657E5" w:rsidRPr="0087489D" w:rsidTr="00CD546D">
        <w:trPr>
          <w:trHeight w:val="660"/>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3050,8</w:t>
            </w:r>
          </w:p>
        </w:tc>
        <w:tc>
          <w:tcPr>
            <w:tcW w:w="851"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1367,9</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4334,1</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lang w:val="en-US"/>
              </w:rPr>
              <w:t>3535,7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3402,6</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3366,7</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3005,9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52122,7</w:t>
            </w:r>
          </w:p>
        </w:tc>
      </w:tr>
      <w:tr w:rsidR="00C657E5" w:rsidRPr="0087489D" w:rsidTr="00CD546D">
        <w:trPr>
          <w:trHeight w:val="690"/>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w:t>
            </w:r>
          </w:p>
        </w:tc>
        <w:tc>
          <w:tcPr>
            <w:tcW w:w="709" w:type="dxa"/>
            <w:tcBorders>
              <w:top w:val="nil"/>
              <w:left w:val="nil"/>
              <w:bottom w:val="single" w:sz="4" w:space="0" w:color="auto"/>
              <w:right w:val="nil"/>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7488,7</w:t>
            </w:r>
          </w:p>
        </w:tc>
        <w:tc>
          <w:tcPr>
            <w:tcW w:w="851"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7161,3</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r w:rsidRPr="0087489D">
              <w:rPr>
                <w:color w:val="000000"/>
                <w:sz w:val="16"/>
                <w:szCs w:val="16"/>
                <w:lang w:val="en-US"/>
              </w:rPr>
              <w:t>119</w:t>
            </w:r>
            <w:r w:rsidRPr="0087489D">
              <w:rPr>
                <w:color w:val="000000"/>
                <w:sz w:val="16"/>
                <w:szCs w:val="16"/>
              </w:rPr>
              <w:t>,8</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3623,1</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3715,1</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1366,1</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1182,0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464</w:t>
            </w:r>
            <w:r w:rsidRPr="0087489D">
              <w:rPr>
                <w:color w:val="000000"/>
                <w:sz w:val="16"/>
                <w:szCs w:val="16"/>
                <w:lang w:val="en-US"/>
              </w:rPr>
              <w:t>60</w:t>
            </w:r>
            <w:r w:rsidRPr="0087489D">
              <w:rPr>
                <w:color w:val="000000"/>
                <w:sz w:val="16"/>
                <w:szCs w:val="16"/>
              </w:rPr>
              <w:t>,9</w:t>
            </w:r>
          </w:p>
        </w:tc>
      </w:tr>
      <w:tr w:rsidR="00C657E5" w:rsidRPr="0087489D" w:rsidTr="00CD546D">
        <w:trPr>
          <w:trHeight w:val="615"/>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w:t>
            </w:r>
          </w:p>
        </w:tc>
        <w:tc>
          <w:tcPr>
            <w:tcW w:w="709" w:type="dxa"/>
            <w:tcBorders>
              <w:top w:val="nil"/>
              <w:left w:val="nil"/>
              <w:bottom w:val="single" w:sz="4" w:space="0" w:color="auto"/>
              <w:right w:val="nil"/>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2739,7</w:t>
            </w:r>
          </w:p>
        </w:tc>
        <w:tc>
          <w:tcPr>
            <w:tcW w:w="851"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369,7</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513,0</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521,8</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10554,2</w:t>
            </w:r>
          </w:p>
        </w:tc>
      </w:tr>
      <w:tr w:rsidR="00C657E5" w:rsidRPr="0087489D" w:rsidTr="00CD546D">
        <w:trPr>
          <w:trHeight w:val="2310"/>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2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Целевые индикаторы и показатели подпрограммы, увязанные с основным мероприятием 1</w:t>
            </w:r>
          </w:p>
        </w:tc>
        <w:tc>
          <w:tcPr>
            <w:tcW w:w="6805"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Количество молодых семей, получивших свидетельство о праве на получение социальной выплаты, семей</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35</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 </w:t>
            </w:r>
          </w:p>
        </w:tc>
      </w:tr>
      <w:tr w:rsidR="00C657E5" w:rsidRPr="0087489D" w:rsidTr="00CD546D">
        <w:trPr>
          <w:trHeight w:val="1200"/>
        </w:trPr>
        <w:tc>
          <w:tcPr>
            <w:tcW w:w="85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6805"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 </w:t>
            </w:r>
          </w:p>
        </w:tc>
      </w:tr>
      <w:tr w:rsidR="00C657E5" w:rsidRPr="0087489D" w:rsidTr="00CD546D">
        <w:trPr>
          <w:trHeight w:val="1290"/>
        </w:trPr>
        <w:tc>
          <w:tcPr>
            <w:tcW w:w="85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6805"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Общая площадь жилых помещений, приходящаяся в среднем на одного жителя, кв. м на 1 чел.</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34,3</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36,7</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37,0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37,5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38,0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38,5</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40,5</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 </w:t>
            </w:r>
          </w:p>
        </w:tc>
      </w:tr>
      <w:tr w:rsidR="00C657E5" w:rsidRPr="0087489D" w:rsidTr="00CD546D">
        <w:trPr>
          <w:trHeight w:val="705"/>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Основное мероприятие 2</w:t>
            </w:r>
          </w:p>
        </w:tc>
        <w:tc>
          <w:tcPr>
            <w:tcW w:w="1276"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Обеспечение жилищного строительства земельными участками.</w:t>
            </w:r>
          </w:p>
        </w:tc>
        <w:tc>
          <w:tcPr>
            <w:tcW w:w="1276"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предоставление государственной поддержки на приобретение жилья отдельным категориям граждан</w:t>
            </w:r>
          </w:p>
        </w:tc>
        <w:tc>
          <w:tcPr>
            <w:tcW w:w="1701"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87489D">
              <w:rPr>
                <w:color w:val="000000"/>
                <w:sz w:val="16"/>
                <w:szCs w:val="16"/>
              </w:rPr>
              <w:br/>
              <w:t xml:space="preserve">Физические лица, </w:t>
            </w:r>
            <w:r w:rsidRPr="0087489D">
              <w:rPr>
                <w:color w:val="000000"/>
                <w:sz w:val="16"/>
                <w:szCs w:val="16"/>
              </w:rPr>
              <w:lastRenderedPageBreak/>
              <w:t>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645"/>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80"/>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485"/>
        </w:trPr>
        <w:tc>
          <w:tcPr>
            <w:tcW w:w="851"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3375"/>
        </w:trPr>
        <w:tc>
          <w:tcPr>
            <w:tcW w:w="851" w:type="dxa"/>
            <w:tcBorders>
              <w:top w:val="nil"/>
              <w:left w:val="nil"/>
              <w:bottom w:val="nil"/>
              <w:right w:val="nil"/>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Целевые индикаторы и показатели подпрограммы, увязанные с основным мероприятием 2</w:t>
            </w:r>
          </w:p>
        </w:tc>
        <w:tc>
          <w:tcPr>
            <w:tcW w:w="6805" w:type="dxa"/>
            <w:gridSpan w:val="7"/>
            <w:tcBorders>
              <w:top w:val="single" w:sz="4" w:space="0" w:color="auto"/>
              <w:left w:val="single" w:sz="4" w:space="0" w:color="auto"/>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992" w:type="dxa"/>
            <w:tcBorders>
              <w:top w:val="nil"/>
              <w:left w:val="nil"/>
              <w:bottom w:val="nil"/>
              <w:right w:val="nil"/>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single" w:sz="4" w:space="0" w:color="auto"/>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1"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0"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8"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w:t>
            </w:r>
          </w:p>
        </w:tc>
        <w:tc>
          <w:tcPr>
            <w:tcW w:w="708"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1</w:t>
            </w:r>
          </w:p>
        </w:tc>
      </w:tr>
      <w:tr w:rsidR="00C657E5" w:rsidRPr="0087489D" w:rsidTr="00CD546D">
        <w:trPr>
          <w:trHeight w:val="780"/>
        </w:trPr>
        <w:tc>
          <w:tcPr>
            <w:tcW w:w="8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Подпрограмма </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w:t>
            </w:r>
            <w:r w:rsidRPr="0087489D">
              <w:rPr>
                <w:bCs/>
                <w:color w:val="000000"/>
                <w:sz w:val="16"/>
                <w:szCs w:val="16"/>
              </w:rPr>
              <w:lastRenderedPageBreak/>
              <w:t>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lastRenderedPageBreak/>
              <w:t>развития направлений строительства жилья, доступного для широких слоев населения;</w:t>
            </w:r>
            <w:r w:rsidRPr="0087489D">
              <w:rPr>
                <w:bCs/>
                <w:color w:val="000000"/>
                <w:sz w:val="16"/>
                <w:szCs w:val="16"/>
              </w:rPr>
              <w:br/>
              <w:t xml:space="preserve">предоставление государственной поддержки на приобретение </w:t>
            </w:r>
            <w:r w:rsidRPr="0087489D">
              <w:rPr>
                <w:bCs/>
                <w:color w:val="000000"/>
                <w:sz w:val="16"/>
                <w:szCs w:val="16"/>
              </w:rPr>
              <w:lastRenderedPageBreak/>
              <w:t>жилья отдельным категориям граждан</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w:t>
            </w:r>
            <w:r w:rsidRPr="0087489D">
              <w:rPr>
                <w:bCs/>
                <w:color w:val="000000"/>
                <w:sz w:val="16"/>
                <w:szCs w:val="16"/>
              </w:rPr>
              <w:lastRenderedPageBreak/>
              <w:t xml:space="preserve">политики, культуры и спорта; </w:t>
            </w:r>
            <w:r w:rsidRPr="0087489D">
              <w:rPr>
                <w:bCs/>
                <w:color w:val="000000"/>
                <w:sz w:val="16"/>
                <w:szCs w:val="16"/>
              </w:rPr>
              <w:br/>
              <w:t>Минстрой Чувашии;</w:t>
            </w:r>
            <w:r w:rsidRPr="0087489D">
              <w:rPr>
                <w:bCs/>
                <w:color w:val="000000"/>
                <w:sz w:val="16"/>
                <w:szCs w:val="16"/>
              </w:rPr>
              <w:br/>
              <w:t>юридические лица с различной организационно-правовой формой;</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lastRenderedPageBreak/>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2891,8</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8112,8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7044,3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7946,8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1483,3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1563,4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50249,3</w:t>
            </w:r>
          </w:p>
        </w:tc>
      </w:tr>
      <w:tr w:rsidR="00C657E5" w:rsidRPr="0087489D" w:rsidTr="00CD546D">
        <w:trPr>
          <w:trHeight w:val="825"/>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5070,5</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1039,1</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1468,4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1547,7</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1812,2</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850" w:type="dxa"/>
            <w:tcBorders>
              <w:top w:val="nil"/>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34961,2</w:t>
            </w:r>
          </w:p>
        </w:tc>
      </w:tr>
      <w:tr w:rsidR="00C657E5" w:rsidRPr="0087489D" w:rsidTr="00CD546D">
        <w:trPr>
          <w:trHeight w:val="81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3042,3</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5995,2</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15,7</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850" w:type="dxa"/>
            <w:tcBorders>
              <w:top w:val="nil"/>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15278,1</w:t>
            </w:r>
          </w:p>
        </w:tc>
      </w:tr>
      <w:tr w:rsidR="00C657E5" w:rsidRPr="0087489D" w:rsidTr="00CD546D">
        <w:trPr>
          <w:trHeight w:val="795"/>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10,0</w:t>
            </w:r>
          </w:p>
        </w:tc>
      </w:tr>
      <w:tr w:rsidR="00C657E5" w:rsidRPr="0087489D" w:rsidTr="00CD546D">
        <w:trPr>
          <w:trHeight w:val="279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c>
          <w:tcPr>
            <w:tcW w:w="850" w:type="dxa"/>
            <w:tcBorders>
              <w:top w:val="nil"/>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870"/>
        </w:trPr>
        <w:tc>
          <w:tcPr>
            <w:tcW w:w="851"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Основное мероприятие 1</w:t>
            </w:r>
          </w:p>
        </w:tc>
        <w:tc>
          <w:tcPr>
            <w:tcW w:w="1276"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развития направлений строительства жилья, доступного для широких слоев населения;</w:t>
            </w:r>
            <w:r w:rsidRPr="0087489D">
              <w:rPr>
                <w:color w:val="000000"/>
                <w:sz w:val="16"/>
                <w:szCs w:val="16"/>
              </w:rPr>
              <w:br/>
              <w:t>предоставление государственной поддержки на приобретение жилья отдельным категориям граждан</w:t>
            </w:r>
          </w:p>
        </w:tc>
        <w:tc>
          <w:tcPr>
            <w:tcW w:w="1701"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7489D">
              <w:rPr>
                <w:color w:val="000000"/>
                <w:sz w:val="16"/>
                <w:szCs w:val="16"/>
              </w:rPr>
              <w:br/>
              <w:t>Минстрой Чувашии;</w:t>
            </w:r>
            <w:r w:rsidRPr="0087489D">
              <w:rPr>
                <w:color w:val="000000"/>
                <w:sz w:val="16"/>
                <w:szCs w:val="16"/>
              </w:rPr>
              <w:br/>
              <w:t>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2891,8</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8112,8</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6234,3</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7946,8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1483,3</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1563,4</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49439,3</w:t>
            </w:r>
          </w:p>
        </w:tc>
      </w:tr>
      <w:tr w:rsidR="00C657E5" w:rsidRPr="0087489D" w:rsidTr="00CD546D">
        <w:trPr>
          <w:trHeight w:val="840"/>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А22011А820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5070,5</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1039,1</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1468,4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1547,7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1812,2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34961,2</w:t>
            </w:r>
          </w:p>
        </w:tc>
      </w:tr>
      <w:tr w:rsidR="00C657E5" w:rsidRPr="0087489D" w:rsidTr="00CD546D">
        <w:trPr>
          <w:trHeight w:val="870"/>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А22011А820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3 042,3</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5195,2</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14478,1</w:t>
            </w:r>
          </w:p>
        </w:tc>
      </w:tr>
      <w:tr w:rsidR="00C657E5" w:rsidRPr="0087489D" w:rsidTr="00CD546D">
        <w:trPr>
          <w:trHeight w:val="100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97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334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lastRenderedPageBreak/>
              <w:t>Целевые индикаторы и показатели подпрограммы, увязанные с основным мероприятием 3</w:t>
            </w:r>
          </w:p>
        </w:tc>
        <w:tc>
          <w:tcPr>
            <w:tcW w:w="6805"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C657E5" w:rsidRPr="0087489D" w:rsidRDefault="00C657E5" w:rsidP="00CD546D">
            <w:pPr>
              <w:jc w:val="center"/>
              <w:rPr>
                <w:bCs/>
                <w:color w:val="000000"/>
                <w:sz w:val="16"/>
                <w:szCs w:val="16"/>
              </w:rPr>
            </w:pPr>
            <w:r w:rsidRPr="0087489D">
              <w:rPr>
                <w:bCs/>
                <w:color w:val="000000"/>
                <w:sz w:val="16"/>
                <w:szCs w:val="16"/>
              </w:rPr>
              <w:t>44,0</w:t>
            </w:r>
          </w:p>
        </w:tc>
      </w:tr>
    </w:tbl>
    <w:p w:rsidR="00C657E5" w:rsidRPr="0087489D" w:rsidRDefault="00C657E5" w:rsidP="00C657E5">
      <w:pPr>
        <w:widowControl w:val="0"/>
        <w:autoSpaceDE w:val="0"/>
        <w:autoSpaceDN w:val="0"/>
        <w:adjustRightInd w:val="0"/>
        <w:jc w:val="both"/>
        <w:outlineLvl w:val="1"/>
        <w:rPr>
          <w:sz w:val="16"/>
          <w:szCs w:val="16"/>
        </w:rPr>
      </w:pPr>
    </w:p>
    <w:p w:rsidR="00C657E5" w:rsidRPr="0087489D" w:rsidRDefault="00C657E5" w:rsidP="00C657E5">
      <w:pPr>
        <w:widowControl w:val="0"/>
        <w:autoSpaceDE w:val="0"/>
        <w:autoSpaceDN w:val="0"/>
        <w:adjustRightInd w:val="0"/>
        <w:jc w:val="both"/>
        <w:outlineLvl w:val="1"/>
        <w:rPr>
          <w:sz w:val="20"/>
          <w:szCs w:val="20"/>
        </w:rPr>
      </w:pP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 xml:space="preserve">Приложение №3 </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к постановлению администрации</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Аликовского района Чувашской Республики                от 10.10.2022 г._ № 908</w:t>
      </w:r>
    </w:p>
    <w:p w:rsidR="00C657E5" w:rsidRPr="0087489D" w:rsidRDefault="00C657E5" w:rsidP="00C657E5">
      <w:pPr>
        <w:widowControl w:val="0"/>
        <w:autoSpaceDE w:val="0"/>
        <w:autoSpaceDN w:val="0"/>
        <w:adjustRightInd w:val="0"/>
        <w:ind w:left="9900"/>
        <w:jc w:val="right"/>
        <w:outlineLvl w:val="1"/>
        <w:rPr>
          <w:sz w:val="20"/>
          <w:szCs w:val="20"/>
        </w:rPr>
      </w:pP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Приложение № 3</w:t>
      </w:r>
      <w:r w:rsidRPr="0087489D">
        <w:rPr>
          <w:bCs/>
          <w:color w:val="26282F"/>
          <w:sz w:val="20"/>
          <w:szCs w:val="20"/>
        </w:rPr>
        <w:br/>
        <w:t>к муниципальной программе</w:t>
      </w:r>
      <w:r w:rsidRPr="0087489D">
        <w:rPr>
          <w:bCs/>
          <w:color w:val="26282F"/>
          <w:sz w:val="20"/>
          <w:szCs w:val="20"/>
        </w:rPr>
        <w:br/>
        <w:t>«Обеспечение граждан Аликовского района Чувашской</w:t>
      </w: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 xml:space="preserve"> Республики доступным и комфортным жильем»</w:t>
      </w:r>
    </w:p>
    <w:p w:rsidR="00C657E5" w:rsidRPr="0087489D" w:rsidRDefault="00C657E5" w:rsidP="00C657E5">
      <w:pPr>
        <w:widowControl w:val="0"/>
        <w:autoSpaceDE w:val="0"/>
        <w:autoSpaceDN w:val="0"/>
        <w:adjustRightInd w:val="0"/>
        <w:ind w:firstLine="720"/>
        <w:jc w:val="right"/>
        <w:rPr>
          <w:bCs/>
          <w:color w:val="26282F"/>
          <w:sz w:val="20"/>
          <w:szCs w:val="20"/>
        </w:rPr>
      </w:pPr>
    </w:p>
    <w:p w:rsidR="00C657E5" w:rsidRPr="0087489D" w:rsidRDefault="00C657E5" w:rsidP="00C657E5">
      <w:pPr>
        <w:widowControl w:val="0"/>
        <w:autoSpaceDE w:val="0"/>
        <w:autoSpaceDN w:val="0"/>
        <w:adjustRightInd w:val="0"/>
        <w:spacing w:before="108" w:after="108"/>
        <w:jc w:val="center"/>
        <w:outlineLvl w:val="0"/>
        <w:rPr>
          <w:b/>
          <w:bCs/>
          <w:color w:val="26282F"/>
          <w:sz w:val="20"/>
          <w:szCs w:val="20"/>
        </w:rPr>
      </w:pPr>
      <w:r w:rsidRPr="0087489D">
        <w:rPr>
          <w:b/>
          <w:bCs/>
          <w:color w:val="26282F"/>
          <w:sz w:val="20"/>
          <w:szCs w:val="20"/>
        </w:rPr>
        <w:t>План</w:t>
      </w:r>
      <w:r w:rsidRPr="0087489D">
        <w:rPr>
          <w:b/>
          <w:bCs/>
          <w:color w:val="26282F"/>
          <w:sz w:val="20"/>
          <w:szCs w:val="20"/>
        </w:rPr>
        <w:br/>
        <w:t>реализации муниципальной программы Аликовского района на очередной финансовый год и плановый период</w:t>
      </w:r>
    </w:p>
    <w:p w:rsidR="00C657E5" w:rsidRPr="0087489D" w:rsidRDefault="00C657E5" w:rsidP="00C657E5">
      <w:pPr>
        <w:widowControl w:val="0"/>
        <w:autoSpaceDE w:val="0"/>
        <w:autoSpaceDN w:val="0"/>
        <w:adjustRightInd w:val="0"/>
        <w:ind w:firstLine="720"/>
        <w:jc w:val="both"/>
        <w:rPr>
          <w:rFonts w:ascii="Arial" w:hAnsi="Arial" w:cs="Arial"/>
          <w:sz w:val="16"/>
          <w:szCs w:val="16"/>
        </w:rPr>
      </w:pP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536"/>
        <w:gridCol w:w="1133"/>
        <w:gridCol w:w="1138"/>
        <w:gridCol w:w="1279"/>
        <w:gridCol w:w="1560"/>
        <w:gridCol w:w="1291"/>
      </w:tblGrid>
      <w:tr w:rsidR="00C657E5" w:rsidRPr="0087489D" w:rsidTr="00CD546D">
        <w:tc>
          <w:tcPr>
            <w:tcW w:w="3828" w:type="dxa"/>
            <w:vMerge w:val="restart"/>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proofErr w:type="spellStart"/>
            <w:r w:rsidRPr="0087489D">
              <w:rPr>
                <w:sz w:val="16"/>
                <w:szCs w:val="16"/>
              </w:rPr>
              <w:t>Ожидае-мый</w:t>
            </w:r>
            <w:proofErr w:type="spellEnd"/>
            <w:r w:rsidRPr="0087489D">
              <w:rPr>
                <w:sz w:val="16"/>
                <w:szCs w:val="16"/>
              </w:rPr>
              <w:t xml:space="preserve"> </w:t>
            </w:r>
            <w:proofErr w:type="spellStart"/>
            <w:r w:rsidRPr="0087489D">
              <w:rPr>
                <w:sz w:val="16"/>
                <w:szCs w:val="16"/>
              </w:rPr>
              <w:t>непо</w:t>
            </w:r>
            <w:proofErr w:type="spellEnd"/>
            <w:r w:rsidRPr="0087489D">
              <w:rPr>
                <w:sz w:val="16"/>
                <w:szCs w:val="16"/>
              </w:rPr>
              <w:t>-сред-</w:t>
            </w:r>
            <w:proofErr w:type="spellStart"/>
            <w:r w:rsidRPr="0087489D">
              <w:rPr>
                <w:sz w:val="16"/>
                <w:szCs w:val="16"/>
              </w:rPr>
              <w:t>ственный</w:t>
            </w:r>
            <w:proofErr w:type="spellEnd"/>
            <w:r w:rsidRPr="0087489D">
              <w:rPr>
                <w:sz w:val="16"/>
                <w:szCs w:val="16"/>
              </w:rPr>
              <w:t xml:space="preserve">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 xml:space="preserve">Код бюджетной </w:t>
            </w:r>
            <w:proofErr w:type="spellStart"/>
            <w:r w:rsidRPr="0087489D">
              <w:rPr>
                <w:sz w:val="16"/>
                <w:szCs w:val="16"/>
              </w:rPr>
              <w:t>классифи-кации</w:t>
            </w:r>
            <w:proofErr w:type="spellEnd"/>
            <w:r w:rsidRPr="0087489D">
              <w:rPr>
                <w:sz w:val="16"/>
                <w:szCs w:val="16"/>
              </w:rPr>
              <w:t xml:space="preserve"> (бюджет Аликовского района)</w:t>
            </w:r>
          </w:p>
        </w:tc>
        <w:tc>
          <w:tcPr>
            <w:tcW w:w="1291" w:type="dxa"/>
            <w:vMerge w:val="restart"/>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Финансирование, тыс. рублей</w:t>
            </w:r>
          </w:p>
        </w:tc>
      </w:tr>
      <w:tr w:rsidR="00C657E5" w:rsidRPr="0087489D" w:rsidTr="00CD546D">
        <w:tc>
          <w:tcPr>
            <w:tcW w:w="3828" w:type="dxa"/>
            <w:vMerge/>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sz w:val="16"/>
                <w:szCs w:val="16"/>
              </w:rPr>
            </w:pPr>
          </w:p>
        </w:tc>
        <w:tc>
          <w:tcPr>
            <w:tcW w:w="4536" w:type="dxa"/>
            <w:vMerge/>
            <w:tcBorders>
              <w:top w:val="nil"/>
              <w:left w:val="single" w:sz="4" w:space="0" w:color="auto"/>
              <w:bottom w:val="nil"/>
              <w:right w:val="nil"/>
            </w:tcBorders>
          </w:tcPr>
          <w:p w:rsidR="00C657E5" w:rsidRPr="0087489D" w:rsidRDefault="00C657E5" w:rsidP="00CD546D">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r w:rsidRPr="0087489D">
              <w:rPr>
                <w:sz w:val="16"/>
                <w:szCs w:val="16"/>
              </w:rPr>
              <w:t>начала реалии-</w:t>
            </w:r>
            <w:proofErr w:type="spellStart"/>
            <w:r w:rsidRPr="0087489D">
              <w:rPr>
                <w:sz w:val="16"/>
                <w:szCs w:val="16"/>
              </w:rPr>
              <w:t>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sz w:val="16"/>
                <w:szCs w:val="16"/>
              </w:rPr>
            </w:pPr>
            <w:proofErr w:type="spellStart"/>
            <w:r w:rsidRPr="0087489D">
              <w:rPr>
                <w:sz w:val="16"/>
                <w:szCs w:val="16"/>
              </w:rPr>
              <w:t>Оконча-ния</w:t>
            </w:r>
            <w:proofErr w:type="spellEnd"/>
            <w:r w:rsidRPr="0087489D">
              <w:rPr>
                <w:sz w:val="16"/>
                <w:szCs w:val="16"/>
              </w:rPr>
              <w:t xml:space="preserve"> реалии-</w:t>
            </w:r>
            <w:proofErr w:type="spellStart"/>
            <w:r w:rsidRPr="0087489D">
              <w:rPr>
                <w:sz w:val="16"/>
                <w:szCs w:val="16"/>
              </w:rPr>
              <w:t>зации</w:t>
            </w:r>
            <w:proofErr w:type="spellEnd"/>
          </w:p>
        </w:tc>
        <w:tc>
          <w:tcPr>
            <w:tcW w:w="1279" w:type="dxa"/>
            <w:vMerge/>
            <w:tcBorders>
              <w:top w:val="nil"/>
              <w:left w:val="single" w:sz="4" w:space="0" w:color="auto"/>
              <w:bottom w:val="nil"/>
              <w:right w:val="nil"/>
            </w:tcBorders>
          </w:tcPr>
          <w:p w:rsidR="00C657E5" w:rsidRPr="0087489D" w:rsidRDefault="00C657E5" w:rsidP="00CD546D">
            <w:pPr>
              <w:widowControl w:val="0"/>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nil"/>
            </w:tcBorders>
          </w:tcPr>
          <w:p w:rsidR="00C657E5" w:rsidRPr="0087489D" w:rsidRDefault="00C657E5" w:rsidP="00CD546D">
            <w:pPr>
              <w:widowControl w:val="0"/>
              <w:autoSpaceDE w:val="0"/>
              <w:autoSpaceDN w:val="0"/>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sz w:val="16"/>
                <w:szCs w:val="16"/>
              </w:rPr>
            </w:pPr>
          </w:p>
        </w:tc>
      </w:tr>
      <w:tr w:rsidR="00C657E5" w:rsidRPr="0087489D" w:rsidTr="00CD546D">
        <w:tc>
          <w:tcPr>
            <w:tcW w:w="3828"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4</w:t>
            </w:r>
          </w:p>
        </w:tc>
        <w:tc>
          <w:tcPr>
            <w:tcW w:w="1279"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5</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6</w:t>
            </w: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7</w:t>
            </w:r>
          </w:p>
        </w:tc>
      </w:tr>
      <w:tr w:rsidR="00C657E5" w:rsidRPr="0087489D" w:rsidTr="00CD546D">
        <w:tc>
          <w:tcPr>
            <w:tcW w:w="3828"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b/>
                <w:bCs/>
                <w:color w:val="000000"/>
                <w:sz w:val="16"/>
                <w:szCs w:val="16"/>
              </w:rPr>
            </w:pPr>
            <w:r w:rsidRPr="0087489D">
              <w:rPr>
                <w:b/>
                <w:bCs/>
                <w:color w:val="000000"/>
                <w:sz w:val="16"/>
                <w:szCs w:val="16"/>
              </w:rPr>
              <w:t>Подпрограмма1</w:t>
            </w:r>
          </w:p>
          <w:p w:rsidR="00C657E5" w:rsidRPr="0087489D" w:rsidRDefault="00C657E5" w:rsidP="00CD546D">
            <w:pPr>
              <w:widowControl w:val="0"/>
              <w:autoSpaceDE w:val="0"/>
              <w:autoSpaceDN w:val="0"/>
              <w:adjustRightInd w:val="0"/>
              <w:rPr>
                <w:rFonts w:ascii="Arial" w:hAnsi="Arial" w:cs="Arial"/>
                <w:sz w:val="16"/>
                <w:szCs w:val="16"/>
              </w:rPr>
            </w:pPr>
            <w:r w:rsidRPr="0087489D">
              <w:rPr>
                <w:bCs/>
                <w:color w:val="000000"/>
                <w:sz w:val="16"/>
                <w:szCs w:val="16"/>
              </w:rPr>
              <w:t xml:space="preserve">«Муниципальная поддержка строительства жилья в </w:t>
            </w:r>
            <w:r w:rsidRPr="0087489D">
              <w:rPr>
                <w:bCs/>
                <w:color w:val="000000"/>
                <w:sz w:val="16"/>
                <w:szCs w:val="16"/>
              </w:rPr>
              <w:lastRenderedPageBreak/>
              <w:t>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w:t>
            </w:r>
            <w:r w:rsidRPr="0087489D">
              <w:rPr>
                <w:bCs/>
                <w:color w:val="000000"/>
                <w:sz w:val="16"/>
                <w:szCs w:val="16"/>
              </w:rPr>
              <w:lastRenderedPageBreak/>
              <w:t>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7489D">
              <w:rPr>
                <w:bCs/>
                <w:color w:val="000000"/>
                <w:sz w:val="16"/>
                <w:szCs w:val="16"/>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x</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x</w:t>
            </w: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color w:val="000000"/>
                <w:sz w:val="16"/>
                <w:szCs w:val="16"/>
              </w:rPr>
              <w:t>109127,7</w:t>
            </w:r>
          </w:p>
        </w:tc>
      </w:tr>
      <w:tr w:rsidR="00C657E5" w:rsidRPr="0087489D" w:rsidTr="00CD546D">
        <w:tc>
          <w:tcPr>
            <w:tcW w:w="3828"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Основное мероприятие 1</w:t>
            </w:r>
          </w:p>
          <w:p w:rsidR="00C657E5" w:rsidRPr="0087489D" w:rsidRDefault="00C657E5" w:rsidP="00CD546D">
            <w:pPr>
              <w:widowControl w:val="0"/>
              <w:autoSpaceDE w:val="0"/>
              <w:autoSpaceDN w:val="0"/>
              <w:adjustRightInd w:val="0"/>
              <w:rPr>
                <w:rFonts w:ascii="Arial" w:hAnsi="Arial" w:cs="Arial"/>
                <w:sz w:val="16"/>
                <w:szCs w:val="16"/>
              </w:rPr>
            </w:pPr>
            <w:r w:rsidRPr="0087489D">
              <w:rPr>
                <w:color w:val="000000"/>
                <w:sz w:val="16"/>
                <w:szCs w:val="16"/>
              </w:rPr>
              <w:t xml:space="preserve"> Реализация отдельных мероприятий регионального проекта «Жилье».</w:t>
            </w:r>
          </w:p>
        </w:tc>
        <w:tc>
          <w:tcPr>
            <w:tcW w:w="4536"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87489D">
              <w:rPr>
                <w:color w:val="000000"/>
                <w:sz w:val="16"/>
                <w:szCs w:val="16"/>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sz w:val="16"/>
                <w:szCs w:val="16"/>
              </w:rPr>
            </w:pPr>
            <w:r w:rsidRPr="0087489D">
              <w:rPr>
                <w:sz w:val="16"/>
                <w:szCs w:val="16"/>
              </w:rPr>
              <w:t xml:space="preserve">Улучшение жилищных условий 121 молодых семей, предоставление жилья 5 многодетным семьям имеющих 9 и более детей </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x</w:t>
            </w: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color w:val="000000"/>
                <w:sz w:val="16"/>
                <w:szCs w:val="16"/>
              </w:rPr>
              <w:t>109127,7</w:t>
            </w:r>
          </w:p>
        </w:tc>
      </w:tr>
      <w:tr w:rsidR="00C657E5" w:rsidRPr="0087489D" w:rsidTr="00CD546D">
        <w:tc>
          <w:tcPr>
            <w:tcW w:w="3828"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b/>
                <w:bCs/>
                <w:color w:val="000000"/>
                <w:sz w:val="16"/>
                <w:szCs w:val="16"/>
              </w:rPr>
            </w:pPr>
            <w:r w:rsidRPr="0087489D">
              <w:rPr>
                <w:b/>
                <w:bCs/>
                <w:color w:val="000000"/>
                <w:sz w:val="16"/>
                <w:szCs w:val="16"/>
              </w:rPr>
              <w:t>Подпрограмма2</w:t>
            </w:r>
          </w:p>
          <w:p w:rsidR="00C657E5" w:rsidRPr="0087489D" w:rsidRDefault="00C657E5" w:rsidP="00CD546D">
            <w:pPr>
              <w:widowControl w:val="0"/>
              <w:autoSpaceDE w:val="0"/>
              <w:autoSpaceDN w:val="0"/>
              <w:adjustRightInd w:val="0"/>
              <w:rPr>
                <w:rFonts w:ascii="Arial" w:hAnsi="Arial" w:cs="Arial"/>
                <w:sz w:val="16"/>
                <w:szCs w:val="16"/>
              </w:rPr>
            </w:pPr>
            <w:r w:rsidRPr="0087489D">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х</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x</w:t>
            </w: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50249,3</w:t>
            </w:r>
          </w:p>
        </w:tc>
      </w:tr>
      <w:tr w:rsidR="00C657E5" w:rsidRPr="0087489D" w:rsidTr="00CD546D">
        <w:tc>
          <w:tcPr>
            <w:tcW w:w="3828" w:type="dxa"/>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sz w:val="16"/>
                <w:szCs w:val="16"/>
              </w:rPr>
            </w:pPr>
            <w:r w:rsidRPr="0087489D">
              <w:rPr>
                <w:sz w:val="16"/>
                <w:szCs w:val="16"/>
              </w:rPr>
              <w:t>Основное мероприятие 1</w:t>
            </w:r>
          </w:p>
          <w:p w:rsidR="00C657E5" w:rsidRPr="0087489D" w:rsidRDefault="00C657E5" w:rsidP="00CD546D">
            <w:pPr>
              <w:widowControl w:val="0"/>
              <w:autoSpaceDE w:val="0"/>
              <w:autoSpaceDN w:val="0"/>
              <w:adjustRightInd w:val="0"/>
              <w:rPr>
                <w:b/>
                <w:bCs/>
                <w:color w:val="000000"/>
                <w:sz w:val="16"/>
                <w:szCs w:val="16"/>
              </w:rPr>
            </w:pPr>
            <w:r w:rsidRPr="0087489D">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b/>
                <w:bCs/>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7489D">
              <w:rPr>
                <w:color w:val="000000"/>
                <w:sz w:val="16"/>
                <w:szCs w:val="16"/>
              </w:rPr>
              <w:br w:type="page"/>
              <w:t>Минстрой Чувашии;</w:t>
            </w:r>
            <w:r w:rsidRPr="0087489D">
              <w:rPr>
                <w:color w:val="000000"/>
                <w:sz w:val="16"/>
                <w:szCs w:val="16"/>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2035</w:t>
            </w:r>
          </w:p>
        </w:tc>
        <w:tc>
          <w:tcPr>
            <w:tcW w:w="1279"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sz w:val="16"/>
                <w:szCs w:val="16"/>
              </w:rPr>
            </w:pPr>
            <w:r w:rsidRPr="0087489D">
              <w:rPr>
                <w:sz w:val="16"/>
                <w:szCs w:val="16"/>
              </w:rPr>
              <w:t xml:space="preserve">Предоставление жилья 44 ребенку-сироте </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center"/>
              <w:rPr>
                <w:rFonts w:ascii="Arial" w:hAnsi="Arial" w:cs="Arial"/>
                <w:sz w:val="16"/>
                <w:szCs w:val="16"/>
              </w:rPr>
            </w:pPr>
            <w:r w:rsidRPr="0087489D">
              <w:rPr>
                <w:rFonts w:ascii="Arial" w:hAnsi="Arial" w:cs="Arial"/>
                <w:sz w:val="16"/>
                <w:szCs w:val="16"/>
              </w:rPr>
              <w:t>х</w:t>
            </w: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49439,3</w:t>
            </w:r>
          </w:p>
        </w:tc>
      </w:tr>
      <w:tr w:rsidR="00C657E5" w:rsidRPr="0087489D" w:rsidTr="00CD546D">
        <w:tc>
          <w:tcPr>
            <w:tcW w:w="11914" w:type="dxa"/>
            <w:gridSpan w:val="5"/>
            <w:tcBorders>
              <w:top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rPr>
                <w:rFonts w:ascii="Arial" w:hAnsi="Arial" w:cs="Arial"/>
                <w:sz w:val="16"/>
                <w:szCs w:val="16"/>
              </w:rPr>
            </w:pPr>
            <w:r w:rsidRPr="0087489D">
              <w:rPr>
                <w:rFonts w:ascii="Arial" w:hAnsi="Arial" w:cs="Arial"/>
                <w:b/>
                <w:bCs/>
                <w:color w:val="26282F"/>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p>
        </w:tc>
        <w:tc>
          <w:tcPr>
            <w:tcW w:w="1291" w:type="dxa"/>
            <w:tcBorders>
              <w:top w:val="single" w:sz="4" w:space="0" w:color="auto"/>
              <w:left w:val="single" w:sz="4" w:space="0" w:color="auto"/>
              <w:bottom w:val="single" w:sz="4" w:space="0" w:color="auto"/>
            </w:tcBorders>
          </w:tcPr>
          <w:p w:rsidR="00C657E5" w:rsidRPr="0087489D" w:rsidRDefault="00C657E5" w:rsidP="00CD546D">
            <w:pPr>
              <w:widowControl w:val="0"/>
              <w:autoSpaceDE w:val="0"/>
              <w:autoSpaceDN w:val="0"/>
              <w:adjustRightInd w:val="0"/>
              <w:jc w:val="both"/>
              <w:rPr>
                <w:rFonts w:ascii="Arial" w:hAnsi="Arial" w:cs="Arial"/>
                <w:sz w:val="16"/>
                <w:szCs w:val="16"/>
              </w:rPr>
            </w:pPr>
            <w:r w:rsidRPr="0087489D">
              <w:rPr>
                <w:rFonts w:ascii="Arial" w:hAnsi="Arial" w:cs="Arial"/>
                <w:sz w:val="16"/>
                <w:szCs w:val="16"/>
              </w:rPr>
              <w:t>157569,6</w:t>
            </w:r>
          </w:p>
        </w:tc>
      </w:tr>
    </w:tbl>
    <w:p w:rsidR="00C657E5" w:rsidRPr="0087489D" w:rsidRDefault="00C657E5" w:rsidP="00C657E5">
      <w:pPr>
        <w:widowControl w:val="0"/>
        <w:autoSpaceDE w:val="0"/>
        <w:autoSpaceDN w:val="0"/>
        <w:adjustRightInd w:val="0"/>
        <w:ind w:left="9900"/>
        <w:jc w:val="right"/>
        <w:outlineLvl w:val="1"/>
        <w:rPr>
          <w:sz w:val="16"/>
          <w:szCs w:val="16"/>
        </w:rPr>
      </w:pP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 xml:space="preserve">Приложение №4 </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к постановлению администрации</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Аликовского района Чувашской Республики                от 10.10.2022 г. № 908</w:t>
      </w:r>
    </w:p>
    <w:p w:rsidR="00C657E5" w:rsidRPr="0087489D" w:rsidRDefault="00C657E5" w:rsidP="00C657E5">
      <w:pPr>
        <w:widowControl w:val="0"/>
        <w:autoSpaceDE w:val="0"/>
        <w:autoSpaceDN w:val="0"/>
        <w:adjustRightInd w:val="0"/>
        <w:ind w:left="9900"/>
        <w:jc w:val="right"/>
        <w:outlineLvl w:val="1"/>
        <w:rPr>
          <w:sz w:val="20"/>
          <w:szCs w:val="20"/>
        </w:rPr>
      </w:pP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Приложение № 1</w:t>
      </w:r>
      <w:r w:rsidRPr="0087489D">
        <w:rPr>
          <w:bCs/>
          <w:color w:val="26282F"/>
          <w:sz w:val="20"/>
          <w:szCs w:val="20"/>
        </w:rPr>
        <w:br/>
        <w:t xml:space="preserve">к подпрограмме «Муниципальная поддержка строительства жилья </w:t>
      </w: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 xml:space="preserve">в Аликовском районе Чувашской Республики» </w:t>
      </w:r>
      <w:r w:rsidRPr="0087489D">
        <w:rPr>
          <w:bCs/>
          <w:color w:val="26282F"/>
          <w:sz w:val="20"/>
          <w:szCs w:val="20"/>
        </w:rPr>
        <w:br/>
        <w:t xml:space="preserve"> муниципальной программы «Обеспечение граждан Аликовского района </w:t>
      </w: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Чувашской Республики доступным и комфортным жильем»</w:t>
      </w:r>
    </w:p>
    <w:p w:rsidR="00C657E5" w:rsidRPr="0087489D" w:rsidRDefault="00C657E5" w:rsidP="00C657E5">
      <w:pPr>
        <w:widowControl w:val="0"/>
        <w:autoSpaceDE w:val="0"/>
        <w:autoSpaceDN w:val="0"/>
        <w:adjustRightInd w:val="0"/>
        <w:ind w:firstLine="720"/>
        <w:jc w:val="right"/>
        <w:rPr>
          <w:b/>
          <w:bCs/>
          <w:color w:val="26282F"/>
          <w:sz w:val="20"/>
          <w:szCs w:val="20"/>
        </w:rPr>
      </w:pPr>
    </w:p>
    <w:p w:rsidR="00C657E5" w:rsidRPr="0087489D" w:rsidRDefault="00C657E5" w:rsidP="00C657E5">
      <w:pPr>
        <w:widowControl w:val="0"/>
        <w:autoSpaceDE w:val="0"/>
        <w:autoSpaceDN w:val="0"/>
        <w:adjustRightInd w:val="0"/>
        <w:spacing w:line="240" w:lineRule="atLeast"/>
        <w:jc w:val="center"/>
        <w:outlineLvl w:val="0"/>
        <w:rPr>
          <w:bCs/>
          <w:color w:val="26282F"/>
          <w:sz w:val="20"/>
          <w:szCs w:val="20"/>
        </w:rPr>
      </w:pPr>
      <w:r w:rsidRPr="0087489D">
        <w:rPr>
          <w:bCs/>
          <w:color w:val="26282F"/>
          <w:sz w:val="20"/>
          <w:szCs w:val="20"/>
        </w:rPr>
        <w:t>Ресурсное обеспечение</w:t>
      </w:r>
      <w:r w:rsidRPr="0087489D">
        <w:rPr>
          <w:bCs/>
          <w:color w:val="26282F"/>
          <w:sz w:val="20"/>
          <w:szCs w:val="20"/>
        </w:rPr>
        <w:br/>
        <w:t xml:space="preserve">реализации подпрограммы «Муниципальная поддержка строительства жилья в Аликовском районе Чувашской Республики» </w:t>
      </w:r>
      <w:r w:rsidRPr="0087489D">
        <w:rPr>
          <w:bCs/>
          <w:color w:val="26282F"/>
          <w:sz w:val="20"/>
          <w:szCs w:val="20"/>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C657E5" w:rsidRPr="0087489D" w:rsidRDefault="00C657E5" w:rsidP="00C657E5">
      <w:pPr>
        <w:widowControl w:val="0"/>
        <w:autoSpaceDE w:val="0"/>
        <w:autoSpaceDN w:val="0"/>
        <w:adjustRightInd w:val="0"/>
        <w:spacing w:line="240" w:lineRule="atLeast"/>
        <w:jc w:val="right"/>
        <w:outlineLvl w:val="0"/>
        <w:rPr>
          <w:bCs/>
          <w:color w:val="26282F"/>
          <w:sz w:val="16"/>
          <w:szCs w:val="16"/>
        </w:rPr>
      </w:pPr>
    </w:p>
    <w:p w:rsidR="00C657E5" w:rsidRPr="0087489D" w:rsidRDefault="00C657E5" w:rsidP="00C657E5">
      <w:pPr>
        <w:widowControl w:val="0"/>
        <w:autoSpaceDE w:val="0"/>
        <w:autoSpaceDN w:val="0"/>
        <w:adjustRightInd w:val="0"/>
        <w:spacing w:line="240" w:lineRule="atLeast"/>
        <w:jc w:val="both"/>
        <w:outlineLvl w:val="0"/>
        <w:rPr>
          <w:bCs/>
          <w:color w:val="26282F"/>
          <w:sz w:val="16"/>
          <w:szCs w:val="16"/>
        </w:rPr>
      </w:pPr>
      <w:r w:rsidRPr="0087489D">
        <w:rPr>
          <w:sz w:val="16"/>
          <w:szCs w:val="16"/>
        </w:rPr>
        <w:t xml:space="preserve">тыс. </w:t>
      </w:r>
      <w:proofErr w:type="spellStart"/>
      <w:r w:rsidRPr="0087489D">
        <w:rPr>
          <w:sz w:val="16"/>
          <w:szCs w:val="16"/>
        </w:rPr>
        <w:t>рублей</w:t>
      </w:r>
      <w:r w:rsidRPr="0087489D">
        <w:rPr>
          <w:b/>
          <w:bCs/>
          <w:sz w:val="16"/>
          <w:szCs w:val="16"/>
        </w:rPr>
        <w:t>Ошибка</w:t>
      </w:r>
      <w:proofErr w:type="spellEnd"/>
      <w:r w:rsidRPr="0087489D">
        <w:rPr>
          <w:b/>
          <w:bCs/>
          <w:sz w:val="16"/>
          <w:szCs w:val="16"/>
        </w:rPr>
        <w:t>! Ошибка связи.</w:t>
      </w:r>
    </w:p>
    <w:tbl>
      <w:tblPr>
        <w:tblW w:w="16018" w:type="dxa"/>
        <w:tblInd w:w="-601" w:type="dxa"/>
        <w:tblLayout w:type="fixed"/>
        <w:tblLook w:val="04A0" w:firstRow="1" w:lastRow="0" w:firstColumn="1" w:lastColumn="0" w:noHBand="0" w:noVBand="1"/>
      </w:tblPr>
      <w:tblGrid>
        <w:gridCol w:w="993"/>
        <w:gridCol w:w="1134"/>
        <w:gridCol w:w="1134"/>
        <w:gridCol w:w="1701"/>
        <w:gridCol w:w="709"/>
        <w:gridCol w:w="709"/>
        <w:gridCol w:w="851"/>
        <w:gridCol w:w="566"/>
        <w:gridCol w:w="992"/>
        <w:gridCol w:w="709"/>
        <w:gridCol w:w="709"/>
        <w:gridCol w:w="708"/>
        <w:gridCol w:w="709"/>
        <w:gridCol w:w="709"/>
        <w:gridCol w:w="709"/>
        <w:gridCol w:w="708"/>
        <w:gridCol w:w="709"/>
        <w:gridCol w:w="709"/>
        <w:gridCol w:w="850"/>
      </w:tblGrid>
      <w:tr w:rsidR="00C657E5" w:rsidRPr="0087489D" w:rsidTr="00CD546D">
        <w:trPr>
          <w:trHeight w:val="435"/>
        </w:trPr>
        <w:tc>
          <w:tcPr>
            <w:tcW w:w="993"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Статус</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Наименование муниципальной программы (подпрограммы муниципальной программы ),  основного мероприятия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xml:space="preserve">Задача подпрограммы муниципальной программы </w:t>
            </w:r>
          </w:p>
        </w:tc>
        <w:tc>
          <w:tcPr>
            <w:tcW w:w="1701"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Ответственный исполнитель, соисполнитель, участники</w:t>
            </w:r>
          </w:p>
        </w:tc>
        <w:tc>
          <w:tcPr>
            <w:tcW w:w="2835" w:type="dxa"/>
            <w:gridSpan w:val="4"/>
            <w:tcBorders>
              <w:top w:val="single" w:sz="8" w:space="0" w:color="auto"/>
              <w:left w:val="nil"/>
              <w:bottom w:val="nil"/>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Источники финансирования</w:t>
            </w:r>
          </w:p>
        </w:tc>
        <w:tc>
          <w:tcPr>
            <w:tcW w:w="6379"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Расходы по годам</w:t>
            </w:r>
          </w:p>
        </w:tc>
        <w:tc>
          <w:tcPr>
            <w:tcW w:w="850"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C657E5" w:rsidRPr="0087489D" w:rsidRDefault="00C657E5" w:rsidP="00CD546D">
            <w:pPr>
              <w:jc w:val="center"/>
              <w:rPr>
                <w:bCs/>
                <w:color w:val="000000"/>
                <w:sz w:val="16"/>
                <w:szCs w:val="16"/>
              </w:rPr>
            </w:pPr>
            <w:r w:rsidRPr="0087489D">
              <w:rPr>
                <w:bCs/>
                <w:color w:val="000000"/>
                <w:sz w:val="16"/>
                <w:szCs w:val="16"/>
              </w:rPr>
              <w:t>Итого</w:t>
            </w:r>
          </w:p>
        </w:tc>
      </w:tr>
      <w:tr w:rsidR="00C657E5" w:rsidRPr="0087489D" w:rsidTr="00CD546D">
        <w:trPr>
          <w:trHeight w:val="642"/>
        </w:trPr>
        <w:tc>
          <w:tcPr>
            <w:tcW w:w="993"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2835" w:type="dxa"/>
            <w:gridSpan w:val="4"/>
            <w:tcBorders>
              <w:top w:val="nil"/>
              <w:left w:val="nil"/>
              <w:bottom w:val="single" w:sz="8" w:space="0" w:color="auto"/>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6379" w:type="dxa"/>
            <w:gridSpan w:val="9"/>
            <w:vMerge/>
            <w:tcBorders>
              <w:top w:val="single" w:sz="8" w:space="0" w:color="auto"/>
              <w:left w:val="single" w:sz="8" w:space="0" w:color="auto"/>
              <w:bottom w:val="single" w:sz="8" w:space="0" w:color="000000"/>
              <w:right w:val="single" w:sz="8" w:space="0" w:color="000000"/>
            </w:tcBorders>
            <w:vAlign w:val="center"/>
            <w:hideMark/>
          </w:tcPr>
          <w:p w:rsidR="00C657E5" w:rsidRPr="0087489D" w:rsidRDefault="00C657E5" w:rsidP="00CD546D">
            <w:pPr>
              <w:rPr>
                <w:color w:val="000000"/>
                <w:sz w:val="16"/>
                <w:szCs w:val="16"/>
              </w:rPr>
            </w:pPr>
          </w:p>
        </w:tc>
        <w:tc>
          <w:tcPr>
            <w:tcW w:w="850"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CD546D">
        <w:trPr>
          <w:trHeight w:val="623"/>
        </w:trPr>
        <w:tc>
          <w:tcPr>
            <w:tcW w:w="993"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ГРБС</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proofErr w:type="spellStart"/>
            <w:r w:rsidRPr="0087489D">
              <w:rPr>
                <w:color w:val="000000"/>
                <w:sz w:val="16"/>
                <w:szCs w:val="16"/>
              </w:rPr>
              <w:t>Рз</w:t>
            </w:r>
            <w:proofErr w:type="spellEnd"/>
            <w:r w:rsidRPr="0087489D">
              <w:rPr>
                <w:color w:val="000000"/>
                <w:sz w:val="16"/>
                <w:szCs w:val="16"/>
              </w:rPr>
              <w:t xml:space="preserve">, </w:t>
            </w:r>
            <w:proofErr w:type="spellStart"/>
            <w:r w:rsidRPr="0087489D">
              <w:rPr>
                <w:color w:val="000000"/>
                <w:sz w:val="16"/>
                <w:szCs w:val="16"/>
              </w:rPr>
              <w:t>Пр</w:t>
            </w:r>
            <w:proofErr w:type="spellEnd"/>
          </w:p>
        </w:tc>
        <w:tc>
          <w:tcPr>
            <w:tcW w:w="851"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ЦСР</w:t>
            </w:r>
          </w:p>
        </w:tc>
        <w:tc>
          <w:tcPr>
            <w:tcW w:w="566"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2020</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2023</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2024</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2026-2030</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2031-2035</w:t>
            </w:r>
          </w:p>
        </w:tc>
        <w:tc>
          <w:tcPr>
            <w:tcW w:w="850"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CD546D">
        <w:trPr>
          <w:trHeight w:val="372"/>
        </w:trPr>
        <w:tc>
          <w:tcPr>
            <w:tcW w:w="993" w:type="dxa"/>
            <w:tcBorders>
              <w:top w:val="single" w:sz="8" w:space="0" w:color="auto"/>
              <w:left w:val="single" w:sz="8" w:space="0" w:color="auto"/>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w:t>
            </w:r>
          </w:p>
        </w:tc>
        <w:tc>
          <w:tcPr>
            <w:tcW w:w="1134"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w:t>
            </w:r>
          </w:p>
        </w:tc>
        <w:tc>
          <w:tcPr>
            <w:tcW w:w="709"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w:t>
            </w:r>
          </w:p>
        </w:tc>
        <w:tc>
          <w:tcPr>
            <w:tcW w:w="851"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6</w:t>
            </w:r>
          </w:p>
        </w:tc>
        <w:tc>
          <w:tcPr>
            <w:tcW w:w="566"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p>
        </w:tc>
        <w:tc>
          <w:tcPr>
            <w:tcW w:w="708"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12</w:t>
            </w:r>
          </w:p>
        </w:tc>
        <w:tc>
          <w:tcPr>
            <w:tcW w:w="709"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w:t>
            </w:r>
          </w:p>
        </w:tc>
        <w:tc>
          <w:tcPr>
            <w:tcW w:w="708"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16</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color w:val="000000"/>
                <w:sz w:val="16"/>
                <w:szCs w:val="16"/>
              </w:rPr>
            </w:pPr>
            <w:r w:rsidRPr="0087489D">
              <w:rPr>
                <w:color w:val="000000"/>
                <w:sz w:val="16"/>
                <w:szCs w:val="16"/>
              </w:rPr>
              <w:t>17</w:t>
            </w:r>
          </w:p>
        </w:tc>
      </w:tr>
      <w:tr w:rsidR="00C657E5" w:rsidRPr="0087489D" w:rsidTr="00CD546D">
        <w:trPr>
          <w:trHeight w:val="1080"/>
        </w:trPr>
        <w:tc>
          <w:tcPr>
            <w:tcW w:w="993"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Подпрограмма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«Муниципальная поддержка строительства жилья в Аликовском районе Чувашской Республики»</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b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7489D">
              <w:rPr>
                <w:bCs/>
                <w:color w:val="000000"/>
                <w:sz w:val="16"/>
                <w:szCs w:val="16"/>
              </w:rPr>
              <w:br/>
              <w:t>Минстрой Чувашии;</w:t>
            </w:r>
            <w:r w:rsidRPr="0087489D">
              <w:rPr>
                <w:bCs/>
                <w:color w:val="000000"/>
                <w:sz w:val="16"/>
                <w:szCs w:val="16"/>
              </w:rPr>
              <w:br/>
              <w:t xml:space="preserve">Физические лица, </w:t>
            </w:r>
            <w:r w:rsidRPr="0087489D">
              <w:rPr>
                <w:bCs/>
                <w:color w:val="000000"/>
                <w:sz w:val="16"/>
                <w:szCs w:val="16"/>
              </w:rPr>
              <w:lastRenderedPageBreak/>
              <w:t>юридические лица с различной организационно-правовой формой;</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lastRenderedPageBreak/>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13279,2</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8898,9</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1496</w:t>
            </w:r>
            <w:r w:rsidRPr="0087489D">
              <w:rPr>
                <w:color w:val="000000"/>
                <w:sz w:val="16"/>
                <w:szCs w:val="16"/>
                <w:lang w:val="en-US"/>
              </w:rPr>
              <w:t>6</w:t>
            </w:r>
            <w:r w:rsidRPr="0087489D">
              <w:rPr>
                <w:color w:val="000000"/>
                <w:sz w:val="16"/>
                <w:szCs w:val="16"/>
              </w:rPr>
              <w:t>,9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7599,5</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7567,7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5182,8</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4687,9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109127,7</w:t>
            </w:r>
          </w:p>
        </w:tc>
      </w:tr>
      <w:tr w:rsidR="00C657E5" w:rsidRPr="0087489D" w:rsidTr="00CD546D">
        <w:trPr>
          <w:trHeight w:val="1230"/>
        </w:trPr>
        <w:tc>
          <w:tcPr>
            <w:tcW w:w="993"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3050,8</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1367,9</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4334,1</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lang w:val="en-US"/>
              </w:rPr>
              <w:t>3535,7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3402,6</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3366,7</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3005,9</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52122,7</w:t>
            </w:r>
          </w:p>
        </w:tc>
      </w:tr>
      <w:tr w:rsidR="00C657E5" w:rsidRPr="0087489D" w:rsidTr="00CD546D">
        <w:trPr>
          <w:trHeight w:val="1215"/>
        </w:trPr>
        <w:tc>
          <w:tcPr>
            <w:tcW w:w="993"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7488,7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7161,3</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r w:rsidRPr="0087489D">
              <w:rPr>
                <w:color w:val="000000"/>
                <w:sz w:val="16"/>
                <w:szCs w:val="16"/>
                <w:lang w:val="en-US"/>
              </w:rPr>
              <w:t>119</w:t>
            </w:r>
            <w:r w:rsidRPr="0087489D">
              <w:rPr>
                <w:color w:val="000000"/>
                <w:sz w:val="16"/>
                <w:szCs w:val="16"/>
              </w:rPr>
              <w:t>,8</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3623,1</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3715,1</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1366,1</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1182,0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464</w:t>
            </w:r>
            <w:r w:rsidRPr="0087489D">
              <w:rPr>
                <w:color w:val="000000"/>
                <w:sz w:val="16"/>
                <w:szCs w:val="16"/>
                <w:lang w:val="en-US"/>
              </w:rPr>
              <w:t>60</w:t>
            </w:r>
            <w:r w:rsidRPr="0087489D">
              <w:rPr>
                <w:color w:val="000000"/>
                <w:sz w:val="16"/>
                <w:szCs w:val="16"/>
              </w:rPr>
              <w:t>,9</w:t>
            </w:r>
          </w:p>
        </w:tc>
      </w:tr>
      <w:tr w:rsidR="00C657E5" w:rsidRPr="0087489D" w:rsidTr="00CD546D">
        <w:trPr>
          <w:trHeight w:val="990"/>
        </w:trPr>
        <w:tc>
          <w:tcPr>
            <w:tcW w:w="993"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2739,7</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369,7</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513,0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521,8</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10554,2</w:t>
            </w:r>
          </w:p>
        </w:tc>
      </w:tr>
      <w:tr w:rsidR="00C657E5" w:rsidRPr="0087489D" w:rsidTr="00CD546D">
        <w:trPr>
          <w:trHeight w:val="1155"/>
        </w:trPr>
        <w:tc>
          <w:tcPr>
            <w:tcW w:w="993"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r>
      <w:tr w:rsidR="00C657E5" w:rsidRPr="0087489D" w:rsidTr="00CD546D">
        <w:trPr>
          <w:trHeight w:val="600"/>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Основное 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both"/>
              <w:rPr>
                <w:color w:val="000000"/>
                <w:sz w:val="16"/>
                <w:szCs w:val="16"/>
              </w:rPr>
            </w:pPr>
            <w:r w:rsidRPr="0087489D">
              <w:rPr>
                <w:color w:val="000000"/>
                <w:sz w:val="16"/>
                <w:szCs w:val="16"/>
              </w:rPr>
              <w:t xml:space="preserve">«Реализация отдельных мероприятий приоритетного проекта «Жилище»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87489D">
              <w:rPr>
                <w:color w:val="000000"/>
                <w:sz w:val="16"/>
                <w:szCs w:val="16"/>
              </w:rPr>
              <w:br/>
              <w:t>Минстрой Чувашии;</w:t>
            </w:r>
            <w:r w:rsidRPr="0087489D">
              <w:rPr>
                <w:color w:val="000000"/>
                <w:sz w:val="16"/>
                <w:szCs w:val="16"/>
              </w:rPr>
              <w:br/>
              <w:t>Физические лица, 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13279,2</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8898,9</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1496</w:t>
            </w:r>
            <w:r w:rsidRPr="0087489D">
              <w:rPr>
                <w:color w:val="000000"/>
                <w:sz w:val="16"/>
                <w:szCs w:val="16"/>
                <w:lang w:val="en-US"/>
              </w:rPr>
              <w:t>6</w:t>
            </w:r>
            <w:r w:rsidRPr="0087489D">
              <w:rPr>
                <w:color w:val="000000"/>
                <w:sz w:val="16"/>
                <w:szCs w:val="16"/>
              </w:rPr>
              <w:t>,9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7599,5</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7567,7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5182,8</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4687,9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23431,9</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109127,7</w:t>
            </w:r>
          </w:p>
        </w:tc>
      </w:tr>
      <w:tr w:rsidR="00C657E5" w:rsidRPr="0087489D" w:rsidTr="00CD546D">
        <w:trPr>
          <w:trHeight w:val="660"/>
        </w:trPr>
        <w:tc>
          <w:tcPr>
            <w:tcW w:w="993"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3050,8</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1367,9</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4334,1</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lang w:val="en-US"/>
              </w:rPr>
              <w:t>3535,7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3402,6</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3366,7</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3005,9</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15029,5</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52122,7</w:t>
            </w:r>
          </w:p>
        </w:tc>
      </w:tr>
      <w:tr w:rsidR="00C657E5" w:rsidRPr="0087489D" w:rsidTr="00CD546D">
        <w:trPr>
          <w:trHeight w:val="690"/>
        </w:trPr>
        <w:tc>
          <w:tcPr>
            <w:tcW w:w="993"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7488,7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7161,3</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r w:rsidRPr="0087489D">
              <w:rPr>
                <w:color w:val="000000"/>
                <w:sz w:val="16"/>
                <w:szCs w:val="16"/>
                <w:lang w:val="en-US"/>
              </w:rPr>
              <w:t>119</w:t>
            </w:r>
            <w:r w:rsidRPr="0087489D">
              <w:rPr>
                <w:color w:val="000000"/>
                <w:sz w:val="16"/>
                <w:szCs w:val="16"/>
              </w:rPr>
              <w:t>,8</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3623,1</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3715,1</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1366,1</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1182,0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5902,4</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464</w:t>
            </w:r>
            <w:r w:rsidRPr="0087489D">
              <w:rPr>
                <w:color w:val="000000"/>
                <w:sz w:val="16"/>
                <w:szCs w:val="16"/>
                <w:lang w:val="en-US"/>
              </w:rPr>
              <w:t>60</w:t>
            </w:r>
            <w:r w:rsidRPr="0087489D">
              <w:rPr>
                <w:color w:val="000000"/>
                <w:sz w:val="16"/>
                <w:szCs w:val="16"/>
              </w:rPr>
              <w:t>,9</w:t>
            </w:r>
          </w:p>
        </w:tc>
      </w:tr>
      <w:tr w:rsidR="00C657E5" w:rsidRPr="0087489D" w:rsidTr="00CD546D">
        <w:trPr>
          <w:trHeight w:val="615"/>
        </w:trPr>
        <w:tc>
          <w:tcPr>
            <w:tcW w:w="993"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2739,7</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369,7</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513,0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521,8</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450,0</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2500,0</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10554,2</w:t>
            </w:r>
          </w:p>
        </w:tc>
      </w:tr>
      <w:tr w:rsidR="00C657E5" w:rsidRPr="0087489D" w:rsidTr="00CD546D">
        <w:trPr>
          <w:trHeight w:val="2310"/>
        </w:trPr>
        <w:tc>
          <w:tcPr>
            <w:tcW w:w="993"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0,0</w:t>
            </w:r>
          </w:p>
        </w:tc>
      </w:tr>
      <w:tr w:rsidR="00C657E5" w:rsidRPr="0087489D" w:rsidTr="00CD546D">
        <w:trPr>
          <w:trHeight w:val="123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Целевые индикаторы и показатели подпрограммы, </w:t>
            </w:r>
            <w:r w:rsidRPr="0087489D">
              <w:rPr>
                <w:color w:val="000000"/>
                <w:sz w:val="16"/>
                <w:szCs w:val="16"/>
              </w:rPr>
              <w:lastRenderedPageBreak/>
              <w:t>увязанные с основным мероприятием 1</w:t>
            </w:r>
          </w:p>
        </w:tc>
        <w:tc>
          <w:tcPr>
            <w:tcW w:w="6804"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lastRenderedPageBreak/>
              <w:t>Количество молодых семей, получивших свидетельство о праве на получение социальной выплаты, семей</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35</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120,0</w:t>
            </w:r>
          </w:p>
        </w:tc>
      </w:tr>
      <w:tr w:rsidR="00C657E5" w:rsidRPr="0087489D" w:rsidTr="00CD546D">
        <w:trPr>
          <w:trHeight w:val="120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6804"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9,0</w:t>
            </w:r>
          </w:p>
        </w:tc>
      </w:tr>
      <w:tr w:rsidR="00C657E5" w:rsidRPr="0087489D" w:rsidTr="00CD546D">
        <w:trPr>
          <w:trHeight w:val="129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6804"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Общая площадь жилых помещений, приходящаяся в среднем на одного жителя, кв. м на 1 чел.</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34,3</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36,7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37,0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37,5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38,0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38,5</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40,5</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 </w:t>
            </w:r>
          </w:p>
        </w:tc>
      </w:tr>
      <w:tr w:rsidR="00C657E5" w:rsidRPr="0087489D" w:rsidTr="00CD546D">
        <w:trPr>
          <w:trHeight w:val="87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Мероприятие 1.1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субсидии на обеспечение жильем молодых семей в рамках основного мероприятия «Обеспечение жильем молодых семей» </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Отдел строительства, ЖКХ, дорожного хозяйства, транспорта и связи; администрации сельских поселений;</w:t>
            </w:r>
            <w:r w:rsidRPr="0087489D">
              <w:rPr>
                <w:color w:val="000000"/>
                <w:sz w:val="16"/>
                <w:szCs w:val="16"/>
              </w:rPr>
              <w:br/>
              <w:t>Минстрой Чувашии;</w:t>
            </w:r>
            <w:r w:rsidRPr="0087489D">
              <w:rPr>
                <w:color w:val="000000"/>
                <w:sz w:val="16"/>
                <w:szCs w:val="16"/>
              </w:rPr>
              <w:br/>
              <w:t>Физические лица, 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4848,1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2666,8</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6131,0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5481,1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5217,0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5181,1</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4686,0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23430,0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23430,0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81070,2</w:t>
            </w:r>
          </w:p>
        </w:tc>
      </w:tr>
      <w:tr w:rsidR="00C657E5" w:rsidRPr="0087489D" w:rsidTr="00CD546D">
        <w:trPr>
          <w:trHeight w:val="87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10  03</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А21F1L4970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320</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3050,8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1367,9</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4334,1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lang w:val="en-US"/>
              </w:rPr>
              <w:t>3535,7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3402,6</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3366,7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3005,9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15 029,5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15 029,5</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52122,7</w:t>
            </w:r>
          </w:p>
        </w:tc>
      </w:tr>
      <w:tr w:rsidR="00C657E5" w:rsidRPr="0087489D" w:rsidTr="00CD546D">
        <w:trPr>
          <w:trHeight w:val="87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10  03</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А21F1L4970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320</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1197,7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929,2</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1283,9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1423,7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1364,4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1364,4</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1180,1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5 900,5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5 900,5</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lang w:val="en-US"/>
              </w:rPr>
            </w:pPr>
            <w:r w:rsidRPr="0087489D">
              <w:rPr>
                <w:bCs/>
                <w:color w:val="000000"/>
                <w:sz w:val="16"/>
                <w:szCs w:val="16"/>
              </w:rPr>
              <w:t>20544,4</w:t>
            </w:r>
          </w:p>
        </w:tc>
      </w:tr>
      <w:tr w:rsidR="00C657E5" w:rsidRPr="0087489D" w:rsidTr="00CD546D">
        <w:trPr>
          <w:trHeight w:val="87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10  03</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А21F1L4970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320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599,6</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369,7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513,0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w:t>
            </w:r>
            <w:r w:rsidRPr="0087489D">
              <w:rPr>
                <w:color w:val="000000"/>
                <w:sz w:val="16"/>
                <w:szCs w:val="16"/>
                <w:lang w:val="en-US"/>
              </w:rPr>
              <w:t>21</w:t>
            </w:r>
            <w:r w:rsidRPr="0087489D">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450,0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450,0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2 500,0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2 500,0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8 404,1</w:t>
            </w:r>
          </w:p>
        </w:tc>
      </w:tr>
      <w:tr w:rsidR="00C657E5" w:rsidRPr="0087489D" w:rsidTr="00CD546D">
        <w:trPr>
          <w:trHeight w:val="87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11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Мероприятие 1.2</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xml:space="preserve">Обеспечение жилыми помещениями по договорам социального </w:t>
            </w:r>
            <w:r w:rsidRPr="0087489D">
              <w:rPr>
                <w:color w:val="000000"/>
                <w:sz w:val="16"/>
                <w:szCs w:val="16"/>
              </w:rPr>
              <w:lastRenderedPageBreak/>
              <w:t>найма категорий граждан, указанных в пункте 3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lastRenderedPageBreak/>
              <w:t xml:space="preserve">предоставление государственной поддержки на </w:t>
            </w:r>
            <w:r w:rsidRPr="0087489D">
              <w:rPr>
                <w:color w:val="000000"/>
                <w:sz w:val="16"/>
                <w:szCs w:val="16"/>
              </w:rPr>
              <w:lastRenderedPageBreak/>
              <w:t xml:space="preserve">приобретение жилья отдельным категориям граждан,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lastRenderedPageBreak/>
              <w:t xml:space="preserve">Отдел строительства, ЖКХ, дорожного хозяйства, транспорта и связи; Управление экономики, </w:t>
            </w:r>
            <w:r w:rsidRPr="0087489D">
              <w:rPr>
                <w:color w:val="000000"/>
                <w:sz w:val="16"/>
                <w:szCs w:val="16"/>
              </w:rPr>
              <w:lastRenderedPageBreak/>
              <w:t>сельского хозяйства и экологии;  администрации сельских поселений;</w:t>
            </w:r>
            <w:r w:rsidRPr="0087489D">
              <w:rPr>
                <w:color w:val="000000"/>
                <w:sz w:val="16"/>
                <w:szCs w:val="16"/>
              </w:rPr>
              <w:br/>
              <w:t>Минстрой Чувашии;</w:t>
            </w:r>
            <w:r w:rsidRPr="0087489D">
              <w:rPr>
                <w:color w:val="000000"/>
                <w:sz w:val="16"/>
                <w:szCs w:val="16"/>
              </w:rPr>
              <w:br/>
              <w:t>Физические лица, 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6289,1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6 229,3</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8834,1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2199,4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2 349,0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25900,9</w:t>
            </w:r>
          </w:p>
        </w:tc>
      </w:tr>
      <w:tr w:rsidR="00C657E5" w:rsidRPr="0087489D" w:rsidTr="00CD546D">
        <w:trPr>
          <w:trHeight w:val="117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0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05 01</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А21F112940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6289,1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6 229,3</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8834,1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2199,4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2 349,0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25900,9</w:t>
            </w:r>
          </w:p>
        </w:tc>
      </w:tr>
      <w:tr w:rsidR="00C657E5" w:rsidRPr="0087489D" w:rsidTr="00CD546D">
        <w:trPr>
          <w:trHeight w:val="106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102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F68C0">
        <w:trPr>
          <w:trHeight w:val="3241"/>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Мероприятие 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w:t>
            </w:r>
            <w:r w:rsidRPr="0087489D">
              <w:rPr>
                <w:color w:val="000000"/>
                <w:sz w:val="16"/>
                <w:szCs w:val="16"/>
              </w:rPr>
              <w:lastRenderedPageBreak/>
              <w:t>ского бюджета Чувашской Республики на строительство (приобретение) жилых помещений, регистрации и учету граждан</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lastRenderedPageBreak/>
              <w:t xml:space="preserve">предоставление государственной поддержки на приобретение жилья отдельным категориям граждан,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17,3</w:t>
            </w:r>
          </w:p>
        </w:tc>
      </w:tr>
      <w:tr w:rsidR="00C657E5" w:rsidRPr="0087489D" w:rsidTr="00CD546D">
        <w:trPr>
          <w:trHeight w:val="76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6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05 05</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А210312980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17,3</w:t>
            </w:r>
          </w:p>
        </w:tc>
      </w:tr>
      <w:tr w:rsidR="00C657E5" w:rsidRPr="0087489D" w:rsidTr="00CD546D">
        <w:trPr>
          <w:trHeight w:val="76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384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Мероприятие 1.4</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Строительство объектов инженерной инфраструктуры для земельных участков, предоставленных многодетным семьям для целей жилищного </w:t>
            </w:r>
            <w:r w:rsidRPr="0087489D">
              <w:rPr>
                <w:color w:val="000000"/>
                <w:sz w:val="16"/>
                <w:szCs w:val="16"/>
              </w:rPr>
              <w:lastRenderedPageBreak/>
              <w:t>строительства</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lastRenderedPageBreak/>
              <w:t xml:space="preserve">предоставление государственной поддержки на приобретение жилья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Мероприятие 1.5</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Формирование муниципального жилищного фонда</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государственной поддержки на приобретение жилья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2140,1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2 140,1</w:t>
            </w:r>
          </w:p>
        </w:tc>
      </w:tr>
      <w:tr w:rsidR="00C657E5" w:rsidRPr="0087489D" w:rsidTr="00CD546D">
        <w:trPr>
          <w:trHeight w:val="72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66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95"/>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05 05</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А210372960</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2140,1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2 140,1</w:t>
            </w:r>
          </w:p>
        </w:tc>
      </w:tr>
      <w:tr w:rsidR="00C657E5" w:rsidRPr="0087489D" w:rsidTr="00CD546D">
        <w:trPr>
          <w:trHeight w:val="720"/>
        </w:trPr>
        <w:tc>
          <w:tcPr>
            <w:tcW w:w="993"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bl>
    <w:p w:rsidR="00C657E5" w:rsidRPr="0087489D" w:rsidRDefault="00C657E5" w:rsidP="00C657E5">
      <w:pPr>
        <w:widowControl w:val="0"/>
        <w:autoSpaceDE w:val="0"/>
        <w:autoSpaceDN w:val="0"/>
        <w:adjustRightInd w:val="0"/>
        <w:spacing w:line="240" w:lineRule="atLeast"/>
        <w:jc w:val="both"/>
        <w:outlineLvl w:val="0"/>
        <w:rPr>
          <w:bCs/>
          <w:color w:val="26282F"/>
          <w:sz w:val="16"/>
          <w:szCs w:val="16"/>
        </w:rPr>
      </w:pPr>
    </w:p>
    <w:p w:rsidR="00C657E5" w:rsidRPr="0087489D" w:rsidRDefault="00C657E5" w:rsidP="00C657E5">
      <w:pPr>
        <w:widowControl w:val="0"/>
        <w:autoSpaceDE w:val="0"/>
        <w:autoSpaceDN w:val="0"/>
        <w:adjustRightInd w:val="0"/>
        <w:ind w:left="9900"/>
        <w:jc w:val="right"/>
        <w:outlineLvl w:val="1"/>
        <w:rPr>
          <w:sz w:val="20"/>
          <w:szCs w:val="20"/>
        </w:rPr>
      </w:pP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 xml:space="preserve">Приложение №5 </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к постановлению администрации</w:t>
      </w:r>
    </w:p>
    <w:p w:rsidR="00C657E5" w:rsidRPr="0087489D" w:rsidRDefault="00C657E5" w:rsidP="00C657E5">
      <w:pPr>
        <w:widowControl w:val="0"/>
        <w:autoSpaceDE w:val="0"/>
        <w:autoSpaceDN w:val="0"/>
        <w:adjustRightInd w:val="0"/>
        <w:ind w:left="9900"/>
        <w:jc w:val="right"/>
        <w:outlineLvl w:val="1"/>
        <w:rPr>
          <w:sz w:val="20"/>
          <w:szCs w:val="20"/>
        </w:rPr>
      </w:pPr>
      <w:r w:rsidRPr="0087489D">
        <w:rPr>
          <w:sz w:val="20"/>
          <w:szCs w:val="20"/>
        </w:rPr>
        <w:t>Аликовского района Чувашской Республики                от _10.10.2022 г.  № 908</w:t>
      </w:r>
    </w:p>
    <w:p w:rsidR="00C657E5" w:rsidRPr="0087489D" w:rsidRDefault="00C657E5" w:rsidP="00C657E5">
      <w:pPr>
        <w:widowControl w:val="0"/>
        <w:autoSpaceDE w:val="0"/>
        <w:autoSpaceDN w:val="0"/>
        <w:adjustRightInd w:val="0"/>
        <w:ind w:left="9900"/>
        <w:jc w:val="right"/>
        <w:outlineLvl w:val="1"/>
        <w:rPr>
          <w:sz w:val="20"/>
          <w:szCs w:val="20"/>
        </w:rPr>
      </w:pPr>
    </w:p>
    <w:p w:rsidR="00C657E5" w:rsidRPr="0087489D" w:rsidRDefault="00C657E5" w:rsidP="00C657E5">
      <w:pPr>
        <w:widowControl w:val="0"/>
        <w:autoSpaceDE w:val="0"/>
        <w:autoSpaceDN w:val="0"/>
        <w:adjustRightInd w:val="0"/>
        <w:ind w:firstLine="720"/>
        <w:jc w:val="right"/>
        <w:rPr>
          <w:sz w:val="20"/>
          <w:szCs w:val="20"/>
        </w:rPr>
      </w:pPr>
      <w:r w:rsidRPr="0087489D">
        <w:rPr>
          <w:bCs/>
          <w:color w:val="26282F"/>
          <w:sz w:val="20"/>
          <w:szCs w:val="20"/>
        </w:rPr>
        <w:t>Приложение № 1</w:t>
      </w:r>
      <w:r w:rsidRPr="0087489D">
        <w:rPr>
          <w:bCs/>
          <w:color w:val="26282F"/>
          <w:sz w:val="20"/>
          <w:szCs w:val="20"/>
        </w:rPr>
        <w:br/>
        <w:t xml:space="preserve">к подпрограмме </w:t>
      </w:r>
      <w:r w:rsidRPr="0087489D">
        <w:rPr>
          <w:sz w:val="20"/>
          <w:szCs w:val="20"/>
        </w:rPr>
        <w:t>«Предоставление детям-сиротам</w:t>
      </w:r>
    </w:p>
    <w:p w:rsidR="00C657E5" w:rsidRPr="0087489D" w:rsidRDefault="00C657E5" w:rsidP="00C657E5">
      <w:pPr>
        <w:widowControl w:val="0"/>
        <w:autoSpaceDE w:val="0"/>
        <w:autoSpaceDN w:val="0"/>
        <w:adjustRightInd w:val="0"/>
        <w:ind w:firstLine="720"/>
        <w:jc w:val="right"/>
        <w:rPr>
          <w:sz w:val="20"/>
          <w:szCs w:val="20"/>
        </w:rPr>
      </w:pPr>
      <w:r w:rsidRPr="0087489D">
        <w:rPr>
          <w:sz w:val="20"/>
          <w:szCs w:val="20"/>
        </w:rPr>
        <w:t xml:space="preserve"> и детям, оставшимся без попечения родителей, лиц из числа</w:t>
      </w:r>
    </w:p>
    <w:p w:rsidR="00C657E5" w:rsidRPr="0087489D" w:rsidRDefault="00C657E5" w:rsidP="00C657E5">
      <w:pPr>
        <w:widowControl w:val="0"/>
        <w:autoSpaceDE w:val="0"/>
        <w:autoSpaceDN w:val="0"/>
        <w:adjustRightInd w:val="0"/>
        <w:ind w:firstLine="720"/>
        <w:jc w:val="right"/>
        <w:rPr>
          <w:sz w:val="20"/>
          <w:szCs w:val="20"/>
        </w:rPr>
      </w:pPr>
      <w:r w:rsidRPr="0087489D">
        <w:rPr>
          <w:sz w:val="20"/>
          <w:szCs w:val="20"/>
        </w:rPr>
        <w:t xml:space="preserve"> детей-сирот и детей, оставшихся без попечения родителей,</w:t>
      </w:r>
    </w:p>
    <w:p w:rsidR="00C657E5" w:rsidRPr="0087489D" w:rsidRDefault="00C657E5" w:rsidP="00C657E5">
      <w:pPr>
        <w:widowControl w:val="0"/>
        <w:autoSpaceDE w:val="0"/>
        <w:autoSpaceDN w:val="0"/>
        <w:adjustRightInd w:val="0"/>
        <w:ind w:firstLine="720"/>
        <w:jc w:val="right"/>
        <w:rPr>
          <w:sz w:val="20"/>
          <w:szCs w:val="20"/>
        </w:rPr>
      </w:pPr>
      <w:r w:rsidRPr="0087489D">
        <w:rPr>
          <w:sz w:val="20"/>
          <w:szCs w:val="20"/>
        </w:rPr>
        <w:t xml:space="preserve"> в возрасте от 14 до 23 лет, мер социальной поддержки по обеспечению</w:t>
      </w:r>
    </w:p>
    <w:p w:rsidR="00C657E5" w:rsidRPr="0087489D" w:rsidRDefault="00C657E5" w:rsidP="00C657E5">
      <w:pPr>
        <w:widowControl w:val="0"/>
        <w:autoSpaceDE w:val="0"/>
        <w:autoSpaceDN w:val="0"/>
        <w:adjustRightInd w:val="0"/>
        <w:ind w:firstLine="720"/>
        <w:jc w:val="right"/>
        <w:rPr>
          <w:sz w:val="20"/>
          <w:szCs w:val="20"/>
        </w:rPr>
      </w:pPr>
      <w:r w:rsidRPr="0087489D">
        <w:rPr>
          <w:sz w:val="20"/>
          <w:szCs w:val="20"/>
        </w:rPr>
        <w:t xml:space="preserve"> жилыми помещениями и проведению ремонта жилых помещений,</w:t>
      </w:r>
    </w:p>
    <w:p w:rsidR="00C657E5" w:rsidRPr="0087489D" w:rsidRDefault="00C657E5" w:rsidP="00C657E5">
      <w:pPr>
        <w:widowControl w:val="0"/>
        <w:autoSpaceDE w:val="0"/>
        <w:autoSpaceDN w:val="0"/>
        <w:adjustRightInd w:val="0"/>
        <w:ind w:firstLine="720"/>
        <w:jc w:val="right"/>
        <w:rPr>
          <w:sz w:val="20"/>
          <w:szCs w:val="20"/>
        </w:rPr>
      </w:pPr>
      <w:r w:rsidRPr="0087489D">
        <w:rPr>
          <w:sz w:val="20"/>
          <w:szCs w:val="20"/>
        </w:rPr>
        <w:lastRenderedPageBreak/>
        <w:t xml:space="preserve"> собственниками которых являются указанные лица» муниципальной</w:t>
      </w: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sz w:val="20"/>
          <w:szCs w:val="20"/>
        </w:rPr>
        <w:t xml:space="preserve"> программы </w:t>
      </w:r>
      <w:r w:rsidRPr="0087489D">
        <w:rPr>
          <w:bCs/>
          <w:color w:val="26282F"/>
          <w:sz w:val="20"/>
          <w:szCs w:val="20"/>
        </w:rPr>
        <w:t>«Обеспечение граждан Аликовского района Чувашской</w:t>
      </w:r>
    </w:p>
    <w:p w:rsidR="00C657E5" w:rsidRPr="0087489D" w:rsidRDefault="00C657E5" w:rsidP="00C657E5">
      <w:pPr>
        <w:widowControl w:val="0"/>
        <w:autoSpaceDE w:val="0"/>
        <w:autoSpaceDN w:val="0"/>
        <w:adjustRightInd w:val="0"/>
        <w:ind w:firstLine="720"/>
        <w:jc w:val="right"/>
        <w:rPr>
          <w:bCs/>
          <w:color w:val="26282F"/>
          <w:sz w:val="20"/>
          <w:szCs w:val="20"/>
        </w:rPr>
      </w:pPr>
      <w:r w:rsidRPr="0087489D">
        <w:rPr>
          <w:bCs/>
          <w:color w:val="26282F"/>
          <w:sz w:val="20"/>
          <w:szCs w:val="20"/>
        </w:rPr>
        <w:t xml:space="preserve"> Республики доступным и комфортным жильем»</w:t>
      </w:r>
    </w:p>
    <w:p w:rsidR="00C657E5" w:rsidRPr="0087489D" w:rsidRDefault="00C657E5" w:rsidP="00C657E5">
      <w:pPr>
        <w:widowControl w:val="0"/>
        <w:autoSpaceDE w:val="0"/>
        <w:autoSpaceDN w:val="0"/>
        <w:adjustRightInd w:val="0"/>
        <w:spacing w:line="240" w:lineRule="atLeast"/>
        <w:jc w:val="center"/>
        <w:outlineLvl w:val="0"/>
        <w:rPr>
          <w:b/>
          <w:bCs/>
          <w:color w:val="26282F"/>
          <w:sz w:val="20"/>
          <w:szCs w:val="20"/>
        </w:rPr>
      </w:pPr>
    </w:p>
    <w:p w:rsidR="00C657E5" w:rsidRPr="0087489D" w:rsidRDefault="00C657E5" w:rsidP="00C657E5">
      <w:pPr>
        <w:widowControl w:val="0"/>
        <w:autoSpaceDE w:val="0"/>
        <w:autoSpaceDN w:val="0"/>
        <w:adjustRightInd w:val="0"/>
        <w:spacing w:line="240" w:lineRule="atLeast"/>
        <w:jc w:val="center"/>
        <w:outlineLvl w:val="0"/>
        <w:rPr>
          <w:bCs/>
          <w:color w:val="26282F"/>
          <w:sz w:val="20"/>
          <w:szCs w:val="20"/>
        </w:rPr>
      </w:pPr>
      <w:r w:rsidRPr="0087489D">
        <w:rPr>
          <w:bCs/>
          <w:color w:val="26282F"/>
          <w:sz w:val="20"/>
          <w:szCs w:val="20"/>
        </w:rPr>
        <w:t>Ресурсное обеспечение</w:t>
      </w:r>
      <w:r w:rsidRPr="0087489D">
        <w:rPr>
          <w:bCs/>
          <w:color w:val="26282F"/>
          <w:sz w:val="20"/>
          <w:szCs w:val="20"/>
        </w:rPr>
        <w:br/>
        <w:t xml:space="preserve">реализации </w:t>
      </w:r>
      <w:r w:rsidRPr="0087489D">
        <w:rPr>
          <w:sz w:val="20"/>
          <w:szCs w:val="20"/>
        </w:rPr>
        <w:t xml:space="preserve">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w:t>
      </w:r>
      <w:r w:rsidRPr="0087489D">
        <w:rPr>
          <w:bCs/>
          <w:color w:val="26282F"/>
          <w:sz w:val="20"/>
          <w:szCs w:val="20"/>
        </w:rPr>
        <w:t>«Обеспечение граждан Аликовского района Чувашской Республики доступным и комфортным жильем»</w:t>
      </w:r>
    </w:p>
    <w:p w:rsidR="00C657E5" w:rsidRPr="0087489D" w:rsidRDefault="00C657E5" w:rsidP="00C657E5">
      <w:pPr>
        <w:widowControl w:val="0"/>
        <w:autoSpaceDE w:val="0"/>
        <w:autoSpaceDN w:val="0"/>
        <w:adjustRightInd w:val="0"/>
        <w:jc w:val="right"/>
        <w:rPr>
          <w:bCs/>
          <w:color w:val="26282F"/>
          <w:sz w:val="16"/>
          <w:szCs w:val="16"/>
        </w:rPr>
      </w:pPr>
      <w:r w:rsidRPr="0087489D">
        <w:rPr>
          <w:bCs/>
          <w:color w:val="26282F"/>
          <w:sz w:val="16"/>
          <w:szCs w:val="16"/>
        </w:rPr>
        <w:t xml:space="preserve">                                                                                                                                                                                                                  тыс. рублей</w:t>
      </w:r>
    </w:p>
    <w:tbl>
      <w:tblPr>
        <w:tblW w:w="16160" w:type="dxa"/>
        <w:tblInd w:w="-601" w:type="dxa"/>
        <w:tblLayout w:type="fixed"/>
        <w:tblLook w:val="04A0" w:firstRow="1" w:lastRow="0" w:firstColumn="1" w:lastColumn="0" w:noHBand="0" w:noVBand="1"/>
      </w:tblPr>
      <w:tblGrid>
        <w:gridCol w:w="851"/>
        <w:gridCol w:w="1559"/>
        <w:gridCol w:w="1276"/>
        <w:gridCol w:w="1559"/>
        <w:gridCol w:w="709"/>
        <w:gridCol w:w="708"/>
        <w:gridCol w:w="709"/>
        <w:gridCol w:w="567"/>
        <w:gridCol w:w="992"/>
        <w:gridCol w:w="709"/>
        <w:gridCol w:w="709"/>
        <w:gridCol w:w="708"/>
        <w:gridCol w:w="709"/>
        <w:gridCol w:w="709"/>
        <w:gridCol w:w="709"/>
        <w:gridCol w:w="708"/>
        <w:gridCol w:w="709"/>
        <w:gridCol w:w="709"/>
        <w:gridCol w:w="851"/>
      </w:tblGrid>
      <w:tr w:rsidR="00C657E5" w:rsidRPr="0087489D" w:rsidTr="00CD546D">
        <w:trPr>
          <w:trHeight w:val="843"/>
        </w:trPr>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Статус</w:t>
            </w:r>
          </w:p>
        </w:tc>
        <w:tc>
          <w:tcPr>
            <w:tcW w:w="1559"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Наименование муниципальной программы (подпрограммы муниципальной программы ),  основного мероприятия</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xml:space="preserve">Задача подпрограммы муниципальной программы </w:t>
            </w:r>
          </w:p>
        </w:tc>
        <w:tc>
          <w:tcPr>
            <w:tcW w:w="1559"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Ответственный исполнитель, соисполнитель, участники</w:t>
            </w:r>
          </w:p>
        </w:tc>
        <w:tc>
          <w:tcPr>
            <w:tcW w:w="2693" w:type="dxa"/>
            <w:gridSpan w:val="4"/>
            <w:tcBorders>
              <w:top w:val="single" w:sz="8" w:space="0" w:color="auto"/>
              <w:left w:val="nil"/>
              <w:bottom w:val="nil"/>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Источники финансирования</w:t>
            </w:r>
          </w:p>
        </w:tc>
        <w:tc>
          <w:tcPr>
            <w:tcW w:w="6379"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Расходы по годам</w:t>
            </w:r>
          </w:p>
        </w:tc>
        <w:tc>
          <w:tcPr>
            <w:tcW w:w="851"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C657E5" w:rsidRPr="0087489D" w:rsidRDefault="00C657E5" w:rsidP="00CD546D">
            <w:pPr>
              <w:jc w:val="center"/>
              <w:rPr>
                <w:bCs/>
                <w:color w:val="000000"/>
                <w:sz w:val="16"/>
                <w:szCs w:val="16"/>
              </w:rPr>
            </w:pPr>
            <w:r w:rsidRPr="0087489D">
              <w:rPr>
                <w:bCs/>
                <w:color w:val="000000"/>
                <w:sz w:val="16"/>
                <w:szCs w:val="16"/>
              </w:rPr>
              <w:t>Итого</w:t>
            </w:r>
          </w:p>
        </w:tc>
      </w:tr>
      <w:tr w:rsidR="00C657E5" w:rsidRPr="0087489D" w:rsidTr="00CD546D">
        <w:trPr>
          <w:trHeight w:val="60"/>
        </w:trPr>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2693" w:type="dxa"/>
            <w:gridSpan w:val="4"/>
            <w:tcBorders>
              <w:top w:val="nil"/>
              <w:left w:val="nil"/>
              <w:bottom w:val="single" w:sz="8" w:space="0" w:color="auto"/>
              <w:right w:val="single" w:sz="8" w:space="0" w:color="000000"/>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6379" w:type="dxa"/>
            <w:gridSpan w:val="9"/>
            <w:vMerge/>
            <w:tcBorders>
              <w:top w:val="single" w:sz="8" w:space="0" w:color="auto"/>
              <w:left w:val="single" w:sz="8" w:space="0" w:color="auto"/>
              <w:bottom w:val="single" w:sz="8" w:space="0" w:color="000000"/>
              <w:right w:val="single" w:sz="8" w:space="0" w:color="000000"/>
            </w:tcBorders>
            <w:vAlign w:val="center"/>
            <w:hideMark/>
          </w:tcPr>
          <w:p w:rsidR="00C657E5" w:rsidRPr="0087489D" w:rsidRDefault="00C657E5" w:rsidP="00CD546D">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CD546D">
        <w:trPr>
          <w:trHeight w:val="623"/>
        </w:trPr>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ГРБС</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proofErr w:type="spellStart"/>
            <w:r w:rsidRPr="0087489D">
              <w:rPr>
                <w:color w:val="000000"/>
                <w:sz w:val="16"/>
                <w:szCs w:val="16"/>
              </w:rPr>
              <w:t>Рз</w:t>
            </w:r>
            <w:proofErr w:type="spellEnd"/>
            <w:r w:rsidRPr="0087489D">
              <w:rPr>
                <w:color w:val="000000"/>
                <w:sz w:val="16"/>
                <w:szCs w:val="16"/>
              </w:rPr>
              <w:t xml:space="preserve">, </w:t>
            </w:r>
            <w:proofErr w:type="spellStart"/>
            <w:r w:rsidRPr="0087489D">
              <w:rPr>
                <w:color w:val="000000"/>
                <w:sz w:val="16"/>
                <w:szCs w:val="16"/>
              </w:rPr>
              <w:t>Пр</w:t>
            </w:r>
            <w:proofErr w:type="spellEnd"/>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2020</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2023</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2024</w:t>
            </w:r>
          </w:p>
        </w:tc>
        <w:tc>
          <w:tcPr>
            <w:tcW w:w="708"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2026-2030</w:t>
            </w:r>
          </w:p>
        </w:tc>
        <w:tc>
          <w:tcPr>
            <w:tcW w:w="709" w:type="dxa"/>
            <w:tcBorders>
              <w:top w:val="nil"/>
              <w:left w:val="nil"/>
              <w:bottom w:val="nil"/>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2031-2035</w:t>
            </w:r>
          </w:p>
        </w:tc>
        <w:tc>
          <w:tcPr>
            <w:tcW w:w="851" w:type="dxa"/>
            <w:vMerge/>
            <w:tcBorders>
              <w:top w:val="single" w:sz="8" w:space="0" w:color="auto"/>
              <w:left w:val="single" w:sz="8" w:space="0" w:color="auto"/>
              <w:bottom w:val="nil"/>
              <w:right w:val="single" w:sz="8" w:space="0" w:color="auto"/>
            </w:tcBorders>
            <w:vAlign w:val="center"/>
            <w:hideMark/>
          </w:tcPr>
          <w:p w:rsidR="00C657E5" w:rsidRPr="0087489D" w:rsidRDefault="00C657E5" w:rsidP="00CD546D">
            <w:pPr>
              <w:rPr>
                <w:bCs/>
                <w:color w:val="000000"/>
                <w:sz w:val="16"/>
                <w:szCs w:val="16"/>
              </w:rPr>
            </w:pPr>
          </w:p>
        </w:tc>
      </w:tr>
      <w:tr w:rsidR="00C657E5" w:rsidRPr="0087489D" w:rsidTr="00CD546D">
        <w:trPr>
          <w:trHeight w:val="271"/>
        </w:trPr>
        <w:tc>
          <w:tcPr>
            <w:tcW w:w="851" w:type="dxa"/>
            <w:tcBorders>
              <w:top w:val="single" w:sz="8" w:space="0" w:color="auto"/>
              <w:left w:val="single" w:sz="8" w:space="0" w:color="auto"/>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w:t>
            </w:r>
          </w:p>
        </w:tc>
        <w:tc>
          <w:tcPr>
            <w:tcW w:w="1276"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2</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3</w:t>
            </w:r>
          </w:p>
        </w:tc>
        <w:tc>
          <w:tcPr>
            <w:tcW w:w="709"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4</w:t>
            </w:r>
          </w:p>
        </w:tc>
        <w:tc>
          <w:tcPr>
            <w:tcW w:w="708"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5</w:t>
            </w:r>
          </w:p>
        </w:tc>
        <w:tc>
          <w:tcPr>
            <w:tcW w:w="709" w:type="dxa"/>
            <w:tcBorders>
              <w:top w:val="single" w:sz="8" w:space="0" w:color="auto"/>
              <w:left w:val="nil"/>
              <w:bottom w:val="single" w:sz="8" w:space="0" w:color="auto"/>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6</w:t>
            </w:r>
          </w:p>
        </w:tc>
        <w:tc>
          <w:tcPr>
            <w:tcW w:w="567"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8</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9</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10</w:t>
            </w:r>
          </w:p>
        </w:tc>
        <w:tc>
          <w:tcPr>
            <w:tcW w:w="708"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12</w:t>
            </w:r>
          </w:p>
        </w:tc>
        <w:tc>
          <w:tcPr>
            <w:tcW w:w="709" w:type="dxa"/>
            <w:tcBorders>
              <w:top w:val="single" w:sz="8" w:space="0" w:color="auto"/>
              <w:left w:val="nil"/>
              <w:bottom w:val="single" w:sz="8" w:space="0" w:color="auto"/>
              <w:right w:val="nil"/>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14</w:t>
            </w:r>
          </w:p>
        </w:tc>
        <w:tc>
          <w:tcPr>
            <w:tcW w:w="708"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16</w:t>
            </w:r>
          </w:p>
        </w:tc>
        <w:tc>
          <w:tcPr>
            <w:tcW w:w="709" w:type="dxa"/>
            <w:tcBorders>
              <w:top w:val="single" w:sz="8" w:space="0" w:color="auto"/>
              <w:left w:val="nil"/>
              <w:bottom w:val="single" w:sz="8" w:space="0" w:color="auto"/>
              <w:right w:val="single" w:sz="8"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17</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C657E5" w:rsidRPr="0087489D" w:rsidRDefault="00C657E5" w:rsidP="00CD546D">
            <w:pPr>
              <w:jc w:val="center"/>
              <w:rPr>
                <w:color w:val="000000"/>
                <w:sz w:val="16"/>
                <w:szCs w:val="16"/>
              </w:rPr>
            </w:pPr>
            <w:r w:rsidRPr="0087489D">
              <w:rPr>
                <w:color w:val="000000"/>
                <w:sz w:val="16"/>
                <w:szCs w:val="16"/>
              </w:rPr>
              <w:t>18</w:t>
            </w:r>
          </w:p>
        </w:tc>
      </w:tr>
      <w:tr w:rsidR="00C657E5" w:rsidRPr="0087489D" w:rsidTr="00CD546D">
        <w:trPr>
          <w:trHeight w:val="780"/>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Подпрограмма </w:t>
            </w:r>
          </w:p>
        </w:tc>
        <w:tc>
          <w:tcPr>
            <w:tcW w:w="1559" w:type="dxa"/>
            <w:vMerge w:val="restart"/>
            <w:tcBorders>
              <w:top w:val="nil"/>
              <w:left w:val="single" w:sz="8" w:space="0" w:color="auto"/>
              <w:bottom w:val="single" w:sz="8" w:space="0" w:color="auto"/>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C657E5" w:rsidRPr="0087489D" w:rsidRDefault="00C657E5" w:rsidP="00CD546D">
            <w:pPr>
              <w:jc w:val="center"/>
              <w:rPr>
                <w:bCs/>
                <w:color w:val="000000"/>
                <w:sz w:val="16"/>
                <w:szCs w:val="16"/>
              </w:rPr>
            </w:pPr>
            <w:r w:rsidRPr="0087489D">
              <w:rPr>
                <w:bCs/>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7489D">
              <w:rPr>
                <w:bCs/>
                <w:color w:val="000000"/>
                <w:sz w:val="16"/>
                <w:szCs w:val="16"/>
              </w:rPr>
              <w:br/>
              <w:t>Минстрой Чувашии;</w:t>
            </w:r>
            <w:r w:rsidRPr="0087489D">
              <w:rPr>
                <w:bCs/>
                <w:color w:val="000000"/>
                <w:sz w:val="16"/>
                <w:szCs w:val="16"/>
              </w:rPr>
              <w:br/>
              <w:t>юридические лица с различной организационно-правовой формой;</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2891,8</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8112,8</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7044,3</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7946,8</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1483,3</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1563,4</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50249,3</w:t>
            </w:r>
          </w:p>
        </w:tc>
      </w:tr>
      <w:tr w:rsidR="00C657E5" w:rsidRPr="0087489D" w:rsidTr="00CD546D">
        <w:trPr>
          <w:trHeight w:val="825"/>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5070,5</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1039,1</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1468,4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1547,7</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1812,2</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34961,2</w:t>
            </w:r>
          </w:p>
        </w:tc>
      </w:tr>
      <w:tr w:rsidR="00C657E5" w:rsidRPr="0087489D" w:rsidTr="00CD546D">
        <w:trPr>
          <w:trHeight w:val="810"/>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3042,3</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5995,2</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14,9</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15,7</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15278,1</w:t>
            </w:r>
          </w:p>
        </w:tc>
      </w:tr>
      <w:tr w:rsidR="00C657E5" w:rsidRPr="0087489D" w:rsidTr="00CD546D">
        <w:trPr>
          <w:trHeight w:val="795"/>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10,0</w:t>
            </w:r>
          </w:p>
        </w:tc>
      </w:tr>
      <w:tr w:rsidR="00C657E5" w:rsidRPr="0087489D" w:rsidTr="00CD546D">
        <w:trPr>
          <w:trHeight w:val="1074"/>
        </w:trPr>
        <w:tc>
          <w:tcPr>
            <w:tcW w:w="851"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auto"/>
              <w:right w:val="single" w:sz="8" w:space="0" w:color="auto"/>
            </w:tcBorders>
            <w:vAlign w:val="center"/>
            <w:hideMark/>
          </w:tcPr>
          <w:p w:rsidR="00C657E5" w:rsidRPr="0087489D" w:rsidRDefault="00C657E5" w:rsidP="00CD546D">
            <w:pPr>
              <w:rPr>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657E5" w:rsidRPr="0087489D" w:rsidRDefault="00C657E5" w:rsidP="00CD546D">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870"/>
        </w:trPr>
        <w:tc>
          <w:tcPr>
            <w:tcW w:w="851"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lastRenderedPageBreak/>
              <w:t>Основное мероприятие 1.1</w:t>
            </w:r>
          </w:p>
        </w:tc>
        <w:tc>
          <w:tcPr>
            <w:tcW w:w="1559"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59"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7489D">
              <w:rPr>
                <w:color w:val="000000"/>
                <w:sz w:val="16"/>
                <w:szCs w:val="16"/>
              </w:rPr>
              <w:br/>
              <w:t>Минстрой Чувашии;</w:t>
            </w:r>
            <w:r w:rsidRPr="0087489D">
              <w:rPr>
                <w:color w:val="000000"/>
                <w:sz w:val="16"/>
                <w:szCs w:val="16"/>
              </w:rPr>
              <w:br/>
              <w:t>юридические лица с различной организационно-правовой формой;</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2891,8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8112,8</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6234,3</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7946,8</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1483,3</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1563,4</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49439,3</w:t>
            </w:r>
          </w:p>
        </w:tc>
      </w:tr>
      <w:tr w:rsidR="00C657E5" w:rsidRPr="0087489D" w:rsidTr="00CD546D">
        <w:trPr>
          <w:trHeight w:val="840"/>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10 04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А22011R0820</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5070,5</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1039,1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1468,4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1547,7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1812,2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9061,0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34961,2</w:t>
            </w:r>
          </w:p>
        </w:tc>
      </w:tr>
      <w:tr w:rsidR="00C657E5" w:rsidRPr="0087489D" w:rsidTr="00CD546D">
        <w:trPr>
          <w:trHeight w:val="870"/>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10 04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А22011А820</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963,9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3 042,3</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5195,2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3973,4</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14,9</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15,7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578,5</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14478,1</w:t>
            </w:r>
          </w:p>
        </w:tc>
      </w:tr>
      <w:tr w:rsidR="00C657E5" w:rsidRPr="0087489D" w:rsidTr="00CD546D">
        <w:trPr>
          <w:trHeight w:val="100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97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975"/>
        </w:trPr>
        <w:tc>
          <w:tcPr>
            <w:tcW w:w="851" w:type="dxa"/>
            <w:vMerge w:val="restart"/>
            <w:tcBorders>
              <w:top w:val="nil"/>
              <w:left w:val="single" w:sz="4" w:space="0" w:color="auto"/>
              <w:bottom w:val="nil"/>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Основное мероприятие 1.2</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Проведение ремонта жилых помещений, собственниками которых являются дети сироты</w:t>
            </w:r>
          </w:p>
        </w:tc>
        <w:tc>
          <w:tcPr>
            <w:tcW w:w="1276" w:type="dxa"/>
            <w:vMerge w:val="restart"/>
            <w:tcBorders>
              <w:top w:val="single" w:sz="8" w:space="0" w:color="auto"/>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59" w:type="dxa"/>
            <w:vMerge w:val="restart"/>
            <w:tcBorders>
              <w:top w:val="single" w:sz="8" w:space="0" w:color="auto"/>
              <w:left w:val="single" w:sz="4" w:space="0" w:color="auto"/>
              <w:bottom w:val="nil"/>
              <w:right w:val="single" w:sz="4" w:space="0" w:color="auto"/>
            </w:tcBorders>
            <w:shd w:val="clear" w:color="000000" w:fill="FFFFFF"/>
            <w:hideMark/>
          </w:tcPr>
          <w:p w:rsidR="00C657E5" w:rsidRPr="0087489D" w:rsidRDefault="00C657E5" w:rsidP="00CD546D">
            <w:pPr>
              <w:jc w:val="center"/>
              <w:rPr>
                <w:color w:val="000000"/>
                <w:sz w:val="16"/>
                <w:szCs w:val="16"/>
              </w:rPr>
            </w:pPr>
            <w:r w:rsidRPr="0087489D">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87489D">
              <w:rPr>
                <w:color w:val="000000"/>
                <w:sz w:val="16"/>
                <w:szCs w:val="16"/>
              </w:rPr>
              <w:br/>
              <w:t>Минстрой Чувашии;</w:t>
            </w:r>
            <w:r w:rsidRPr="0087489D">
              <w:rPr>
                <w:color w:val="000000"/>
                <w:sz w:val="16"/>
                <w:szCs w:val="16"/>
              </w:rPr>
              <w:br/>
              <w:t xml:space="preserve">юридические лица с различной </w:t>
            </w:r>
            <w:r w:rsidRPr="0087489D">
              <w:rPr>
                <w:color w:val="000000"/>
                <w:sz w:val="16"/>
                <w:szCs w:val="16"/>
              </w:rPr>
              <w:lastRenderedPageBreak/>
              <w:t>организационно-правовой формой;</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lastRenderedPageBreak/>
              <w:t> </w:t>
            </w:r>
          </w:p>
        </w:tc>
        <w:tc>
          <w:tcPr>
            <w:tcW w:w="708"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810,0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810,0</w:t>
            </w:r>
          </w:p>
        </w:tc>
      </w:tr>
      <w:tr w:rsidR="00C657E5" w:rsidRPr="0087489D" w:rsidTr="00CD546D">
        <w:trPr>
          <w:trHeight w:val="97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97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А220112780</w:t>
            </w:r>
          </w:p>
        </w:tc>
        <w:tc>
          <w:tcPr>
            <w:tcW w:w="567"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800,0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800,0</w:t>
            </w:r>
          </w:p>
        </w:tc>
      </w:tr>
      <w:tr w:rsidR="00C657E5" w:rsidRPr="0087489D" w:rsidTr="00CD546D">
        <w:trPr>
          <w:trHeight w:val="975"/>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10,0</w:t>
            </w:r>
          </w:p>
        </w:tc>
      </w:tr>
      <w:tr w:rsidR="00C657E5" w:rsidRPr="0087489D" w:rsidTr="00CD546D">
        <w:trPr>
          <w:trHeight w:val="559"/>
        </w:trPr>
        <w:tc>
          <w:tcPr>
            <w:tcW w:w="851" w:type="dxa"/>
            <w:vMerge/>
            <w:tcBorders>
              <w:top w:val="nil"/>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57E5" w:rsidRPr="0087489D" w:rsidRDefault="00C657E5" w:rsidP="00CD546D">
            <w:pPr>
              <w:rPr>
                <w:color w:val="000000"/>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C657E5" w:rsidRPr="0087489D" w:rsidRDefault="00C657E5" w:rsidP="00CD546D">
            <w:pPr>
              <w:rPr>
                <w:color w:val="000000"/>
                <w:sz w:val="16"/>
                <w:szCs w:val="16"/>
              </w:rPr>
            </w:pP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8"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709"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0,0</w:t>
            </w:r>
          </w:p>
        </w:tc>
      </w:tr>
      <w:tr w:rsidR="00C657E5" w:rsidRPr="0087489D" w:rsidTr="00CD546D">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C657E5" w:rsidRPr="0087489D" w:rsidRDefault="00C657E5" w:rsidP="00CD546D">
            <w:pPr>
              <w:rPr>
                <w:color w:val="000000"/>
                <w:sz w:val="16"/>
                <w:szCs w:val="16"/>
              </w:rPr>
            </w:pPr>
            <w:r w:rsidRPr="0087489D">
              <w:rPr>
                <w:color w:val="000000"/>
                <w:sz w:val="16"/>
                <w:szCs w:val="16"/>
              </w:rPr>
              <w:t>Целевые индикаторы и показатели подпрограммы, увязанные с основным мероприятием 1</w:t>
            </w:r>
          </w:p>
        </w:tc>
        <w:tc>
          <w:tcPr>
            <w:tcW w:w="7087" w:type="dxa"/>
            <w:gridSpan w:val="7"/>
            <w:tcBorders>
              <w:top w:val="single" w:sz="4" w:space="0" w:color="auto"/>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992"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rPr>
                <w:color w:val="000000"/>
                <w:sz w:val="16"/>
                <w:szCs w:val="16"/>
              </w:rPr>
            </w:pPr>
            <w:r w:rsidRPr="0087489D">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color w:val="000000"/>
                <w:sz w:val="16"/>
                <w:szCs w:val="16"/>
              </w:rPr>
            </w:pPr>
            <w:r w:rsidRPr="0087489D">
              <w:rPr>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hideMark/>
          </w:tcPr>
          <w:p w:rsidR="00C657E5" w:rsidRPr="0087489D" w:rsidRDefault="00C657E5" w:rsidP="00CD546D">
            <w:pPr>
              <w:jc w:val="center"/>
              <w:rPr>
                <w:bCs/>
                <w:color w:val="000000"/>
                <w:sz w:val="16"/>
                <w:szCs w:val="16"/>
              </w:rPr>
            </w:pPr>
            <w:r w:rsidRPr="0087489D">
              <w:rPr>
                <w:bCs/>
                <w:color w:val="000000"/>
                <w:sz w:val="16"/>
                <w:szCs w:val="16"/>
              </w:rPr>
              <w:t>44</w:t>
            </w:r>
          </w:p>
        </w:tc>
      </w:tr>
    </w:tbl>
    <w:p w:rsidR="00C657E5" w:rsidRPr="00776FCB" w:rsidRDefault="00C657E5" w:rsidP="00C657E5">
      <w:pPr>
        <w:widowControl w:val="0"/>
        <w:autoSpaceDE w:val="0"/>
        <w:autoSpaceDN w:val="0"/>
        <w:adjustRightInd w:val="0"/>
        <w:outlineLvl w:val="1"/>
        <w:rPr>
          <w:sz w:val="20"/>
          <w:szCs w:val="20"/>
        </w:rPr>
      </w:pPr>
    </w:p>
    <w:p w:rsidR="00EB0C2D" w:rsidRPr="00776FCB" w:rsidRDefault="00EB0C2D" w:rsidP="00EB0C2D">
      <w:pPr>
        <w:rPr>
          <w:sz w:val="20"/>
          <w:szCs w:val="20"/>
        </w:rPr>
      </w:pPr>
    </w:p>
    <w:p w:rsidR="00EB0C2D" w:rsidRPr="00776FCB" w:rsidRDefault="00EB0C2D" w:rsidP="00EB0C2D">
      <w:pPr>
        <w:autoSpaceDE w:val="0"/>
        <w:autoSpaceDN w:val="0"/>
        <w:outlineLvl w:val="1"/>
        <w:rPr>
          <w:sz w:val="20"/>
          <w:szCs w:val="20"/>
        </w:rPr>
        <w:sectPr w:rsidR="00EB0C2D" w:rsidRPr="00776FCB" w:rsidSect="00A51FEE">
          <w:headerReference w:type="default" r:id="rId11"/>
          <w:headerReference w:type="first" r:id="rId12"/>
          <w:pgSz w:w="16838" w:h="11906" w:orient="landscape"/>
          <w:pgMar w:top="1276" w:right="1134" w:bottom="1983" w:left="1134" w:header="709" w:footer="709" w:gutter="0"/>
          <w:pgNumType w:start="1"/>
          <w:cols w:space="708"/>
          <w:titlePg/>
          <w:docGrid w:linePitch="360"/>
        </w:sectPr>
      </w:pPr>
    </w:p>
    <w:p w:rsidR="00B71964" w:rsidRPr="003F462C" w:rsidRDefault="00B71964" w:rsidP="00B71964">
      <w:pPr>
        <w:jc w:val="both"/>
        <w:rPr>
          <w:sz w:val="20"/>
          <w:szCs w:val="20"/>
        </w:rPr>
      </w:pPr>
    </w:p>
    <w:p w:rsidR="00B71964" w:rsidRPr="002F1146" w:rsidRDefault="00B71964" w:rsidP="00B71964">
      <w:pPr>
        <w:jc w:val="both"/>
        <w:rPr>
          <w:sz w:val="20"/>
          <w:szCs w:val="20"/>
        </w:rPr>
      </w:pPr>
    </w:p>
    <w:p w:rsidR="00B71964" w:rsidRPr="002F1146" w:rsidRDefault="00B71964" w:rsidP="00B71964">
      <w:pPr>
        <w:jc w:val="both"/>
        <w:rPr>
          <w:sz w:val="20"/>
          <w:szCs w:val="20"/>
        </w:rPr>
      </w:pPr>
    </w:p>
    <w:p w:rsidR="00B71964" w:rsidRPr="002F1146" w:rsidRDefault="00B71964" w:rsidP="00B71964">
      <w:pPr>
        <w:jc w:val="both"/>
        <w:rPr>
          <w:sz w:val="20"/>
          <w:szCs w:val="20"/>
        </w:rPr>
      </w:pPr>
    </w:p>
    <w:p w:rsidR="00B71964" w:rsidRPr="00B71964" w:rsidRDefault="00B71964" w:rsidP="00B71964">
      <w:pPr>
        <w:ind w:right="3968" w:firstLine="567"/>
        <w:jc w:val="both"/>
        <w:rPr>
          <w:bCs/>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9355A9">
            <w:pPr>
              <w:rPr>
                <w:sz w:val="18"/>
                <w:szCs w:val="18"/>
              </w:rPr>
            </w:pPr>
            <w:r>
              <w:rPr>
                <w:sz w:val="18"/>
                <w:szCs w:val="18"/>
              </w:rPr>
              <w:t xml:space="preserve">Подписано в печать  </w:t>
            </w:r>
            <w:r w:rsidR="009355A9">
              <w:rPr>
                <w:sz w:val="18"/>
                <w:szCs w:val="18"/>
              </w:rPr>
              <w:t>10.10</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EB0C2D">
      <w:headerReference w:type="even" r:id="rId13"/>
      <w:footerReference w:type="default" r:id="rId14"/>
      <w:footerReference w:type="first" r:id="rId15"/>
      <w:pgSz w:w="11906" w:h="16838"/>
      <w:pgMar w:top="567" w:right="1134" w:bottom="1701"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41" w:rsidRDefault="00C15141" w:rsidP="00F23871">
      <w:r>
        <w:separator/>
      </w:r>
    </w:p>
  </w:endnote>
  <w:endnote w:type="continuationSeparator" w:id="0">
    <w:p w:rsidR="00C15141" w:rsidRDefault="00C1514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CD546D" w:rsidRDefault="00CD546D">
        <w:pPr>
          <w:pStyle w:val="ac"/>
          <w:jc w:val="center"/>
        </w:pPr>
        <w:r>
          <w:fldChar w:fldCharType="begin"/>
        </w:r>
        <w:r>
          <w:instrText xml:space="preserve"> PAGE   \* MERGEFORMAT </w:instrText>
        </w:r>
        <w:r>
          <w:fldChar w:fldCharType="separate"/>
        </w:r>
        <w:r w:rsidR="003C1C2F">
          <w:rPr>
            <w:noProof/>
          </w:rPr>
          <w:t>19</w:t>
        </w:r>
        <w:r>
          <w:rPr>
            <w:noProof/>
          </w:rPr>
          <w:fldChar w:fldCharType="end"/>
        </w:r>
      </w:p>
    </w:sdtContent>
  </w:sdt>
  <w:p w:rsidR="00CD546D" w:rsidRDefault="00CD54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Default="00CD546D">
    <w:pPr>
      <w:pStyle w:val="ac"/>
    </w:pPr>
  </w:p>
  <w:p w:rsidR="00CD546D" w:rsidRDefault="00CD54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41" w:rsidRDefault="00C15141" w:rsidP="00F23871">
      <w:r>
        <w:separator/>
      </w:r>
    </w:p>
  </w:footnote>
  <w:footnote w:type="continuationSeparator" w:id="0">
    <w:p w:rsidR="00C15141" w:rsidRDefault="00C1514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Default="00CD546D">
    <w:pPr>
      <w:pStyle w:val="ae"/>
      <w:jc w:val="center"/>
    </w:pPr>
    <w:r>
      <w:fldChar w:fldCharType="begin"/>
    </w:r>
    <w:r>
      <w:instrText xml:space="preserve"> PAGE   \* MERGEFORMAT </w:instrText>
    </w:r>
    <w:r>
      <w:fldChar w:fldCharType="separate"/>
    </w:r>
    <w:r w:rsidR="003C1C2F">
      <w:rPr>
        <w:noProof/>
      </w:rPr>
      <w:t>2</w:t>
    </w:r>
    <w:r>
      <w:fldChar w:fldCharType="end"/>
    </w:r>
  </w:p>
  <w:p w:rsidR="00CD546D" w:rsidRDefault="00CD546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Pr="00227558" w:rsidRDefault="00CD546D">
    <w:pPr>
      <w:pStyle w:val="ae"/>
      <w:jc w:val="center"/>
    </w:pPr>
  </w:p>
  <w:p w:rsidR="00CD546D" w:rsidRDefault="00CD546D" w:rsidP="00CD546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Default="00CD546D" w:rsidP="00CD546D">
    <w:pPr>
      <w:pStyle w:val="a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Default="00CD546D" w:rsidP="00CD546D">
    <w:pPr>
      <w:pStyle w:val="ae"/>
      <w:tabs>
        <w:tab w:val="center" w:pos="4153"/>
        <w:tab w:val="right" w:pos="8306"/>
      </w:tabs>
      <w:jc w:val="center"/>
    </w:pPr>
    <w:r>
      <w:fldChar w:fldCharType="begin"/>
    </w:r>
    <w:r>
      <w:instrText>PAGE   \* MERGEFORMAT</w:instrText>
    </w:r>
    <w:r>
      <w:fldChar w:fldCharType="separate"/>
    </w:r>
    <w:r w:rsidR="003C1C2F">
      <w:rPr>
        <w:noProof/>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6D" w:rsidRDefault="00CD546D">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D546D" w:rsidRDefault="00CD546D">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685210"/>
    <w:multiLevelType w:val="multilevel"/>
    <w:tmpl w:val="85BC1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6" w15:restartNumberingAfterBreak="0">
    <w:nsid w:val="3EAF7898"/>
    <w:multiLevelType w:val="hybridMultilevel"/>
    <w:tmpl w:val="57A23A64"/>
    <w:lvl w:ilvl="0" w:tplc="FCE69F8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5"/>
  </w:num>
  <w:num w:numId="2">
    <w:abstractNumId w:val="7"/>
  </w:num>
  <w:num w:numId="3">
    <w:abstractNumId w:val="4"/>
  </w:num>
  <w:num w:numId="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32CD4"/>
    <w:rsid w:val="00041501"/>
    <w:rsid w:val="0005621E"/>
    <w:rsid w:val="00066A8D"/>
    <w:rsid w:val="00067BE2"/>
    <w:rsid w:val="00096775"/>
    <w:rsid w:val="000A380A"/>
    <w:rsid w:val="000A4F51"/>
    <w:rsid w:val="000B5445"/>
    <w:rsid w:val="000F1E56"/>
    <w:rsid w:val="00100157"/>
    <w:rsid w:val="00101729"/>
    <w:rsid w:val="00122533"/>
    <w:rsid w:val="00144A3D"/>
    <w:rsid w:val="00145258"/>
    <w:rsid w:val="00146B6C"/>
    <w:rsid w:val="00150C80"/>
    <w:rsid w:val="00157342"/>
    <w:rsid w:val="00160EB1"/>
    <w:rsid w:val="00166373"/>
    <w:rsid w:val="00187189"/>
    <w:rsid w:val="00187E6F"/>
    <w:rsid w:val="00190130"/>
    <w:rsid w:val="001D268C"/>
    <w:rsid w:val="001E12C2"/>
    <w:rsid w:val="001E171B"/>
    <w:rsid w:val="001E1E14"/>
    <w:rsid w:val="001F5A7F"/>
    <w:rsid w:val="00201AB4"/>
    <w:rsid w:val="00202678"/>
    <w:rsid w:val="00205CF4"/>
    <w:rsid w:val="0020671C"/>
    <w:rsid w:val="0022516B"/>
    <w:rsid w:val="002268B0"/>
    <w:rsid w:val="00227ADA"/>
    <w:rsid w:val="002323C1"/>
    <w:rsid w:val="0026003A"/>
    <w:rsid w:val="00262003"/>
    <w:rsid w:val="00266A53"/>
    <w:rsid w:val="002700F4"/>
    <w:rsid w:val="00274CA3"/>
    <w:rsid w:val="002910F6"/>
    <w:rsid w:val="00295E85"/>
    <w:rsid w:val="002A55FC"/>
    <w:rsid w:val="002B4EB6"/>
    <w:rsid w:val="002C0F64"/>
    <w:rsid w:val="002D498D"/>
    <w:rsid w:val="002F3EC9"/>
    <w:rsid w:val="0031116C"/>
    <w:rsid w:val="00330C9E"/>
    <w:rsid w:val="0033202E"/>
    <w:rsid w:val="00365A9B"/>
    <w:rsid w:val="00375D04"/>
    <w:rsid w:val="00381DC1"/>
    <w:rsid w:val="00382DF3"/>
    <w:rsid w:val="00391D94"/>
    <w:rsid w:val="003B7845"/>
    <w:rsid w:val="003C072A"/>
    <w:rsid w:val="003C1C2F"/>
    <w:rsid w:val="00404687"/>
    <w:rsid w:val="00404EF1"/>
    <w:rsid w:val="00415684"/>
    <w:rsid w:val="0046308E"/>
    <w:rsid w:val="00463571"/>
    <w:rsid w:val="00472F70"/>
    <w:rsid w:val="00477CE3"/>
    <w:rsid w:val="00487D1E"/>
    <w:rsid w:val="004A375D"/>
    <w:rsid w:val="004C0BC1"/>
    <w:rsid w:val="004E5012"/>
    <w:rsid w:val="00501901"/>
    <w:rsid w:val="00511D6C"/>
    <w:rsid w:val="00521410"/>
    <w:rsid w:val="00541C6F"/>
    <w:rsid w:val="00545C50"/>
    <w:rsid w:val="00564FB3"/>
    <w:rsid w:val="00574CC6"/>
    <w:rsid w:val="0057615B"/>
    <w:rsid w:val="00576C5C"/>
    <w:rsid w:val="005774E3"/>
    <w:rsid w:val="0058457F"/>
    <w:rsid w:val="0058695C"/>
    <w:rsid w:val="00591C4B"/>
    <w:rsid w:val="005C11DA"/>
    <w:rsid w:val="005C413E"/>
    <w:rsid w:val="005D7553"/>
    <w:rsid w:val="005F30D7"/>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76FCB"/>
    <w:rsid w:val="00781B62"/>
    <w:rsid w:val="00784BC9"/>
    <w:rsid w:val="00796FA7"/>
    <w:rsid w:val="007D3BBC"/>
    <w:rsid w:val="007D44AE"/>
    <w:rsid w:val="007E30C6"/>
    <w:rsid w:val="007E65A2"/>
    <w:rsid w:val="00801470"/>
    <w:rsid w:val="00805D34"/>
    <w:rsid w:val="00832A9B"/>
    <w:rsid w:val="008413A1"/>
    <w:rsid w:val="00852565"/>
    <w:rsid w:val="00857EDB"/>
    <w:rsid w:val="00863C51"/>
    <w:rsid w:val="00864A66"/>
    <w:rsid w:val="00867D29"/>
    <w:rsid w:val="00870FF3"/>
    <w:rsid w:val="00871622"/>
    <w:rsid w:val="00872559"/>
    <w:rsid w:val="0087489D"/>
    <w:rsid w:val="00883AFA"/>
    <w:rsid w:val="008917A5"/>
    <w:rsid w:val="008A5986"/>
    <w:rsid w:val="008F269A"/>
    <w:rsid w:val="008F65AE"/>
    <w:rsid w:val="008F7267"/>
    <w:rsid w:val="00906BF8"/>
    <w:rsid w:val="009073C2"/>
    <w:rsid w:val="00925471"/>
    <w:rsid w:val="00927F96"/>
    <w:rsid w:val="00932476"/>
    <w:rsid w:val="0093449A"/>
    <w:rsid w:val="009355A9"/>
    <w:rsid w:val="00953C35"/>
    <w:rsid w:val="00972F45"/>
    <w:rsid w:val="009823C0"/>
    <w:rsid w:val="00983A9F"/>
    <w:rsid w:val="00983F4E"/>
    <w:rsid w:val="00985BEB"/>
    <w:rsid w:val="009A4A8A"/>
    <w:rsid w:val="009B3118"/>
    <w:rsid w:val="009F3360"/>
    <w:rsid w:val="00A005BC"/>
    <w:rsid w:val="00A13774"/>
    <w:rsid w:val="00A21EA1"/>
    <w:rsid w:val="00A25118"/>
    <w:rsid w:val="00A27369"/>
    <w:rsid w:val="00A34B00"/>
    <w:rsid w:val="00A51FEE"/>
    <w:rsid w:val="00A55DB6"/>
    <w:rsid w:val="00A76CEB"/>
    <w:rsid w:val="00AA1BE9"/>
    <w:rsid w:val="00AC03AB"/>
    <w:rsid w:val="00AC78F2"/>
    <w:rsid w:val="00AD6FCE"/>
    <w:rsid w:val="00B12EFD"/>
    <w:rsid w:val="00B14261"/>
    <w:rsid w:val="00B1535B"/>
    <w:rsid w:val="00B174B6"/>
    <w:rsid w:val="00B42235"/>
    <w:rsid w:val="00B61F93"/>
    <w:rsid w:val="00B71964"/>
    <w:rsid w:val="00B764CC"/>
    <w:rsid w:val="00B768A3"/>
    <w:rsid w:val="00B81DE4"/>
    <w:rsid w:val="00BB7716"/>
    <w:rsid w:val="00BC5023"/>
    <w:rsid w:val="00C10956"/>
    <w:rsid w:val="00C1309B"/>
    <w:rsid w:val="00C15141"/>
    <w:rsid w:val="00C20174"/>
    <w:rsid w:val="00C217FB"/>
    <w:rsid w:val="00C351EB"/>
    <w:rsid w:val="00C37415"/>
    <w:rsid w:val="00C657E5"/>
    <w:rsid w:val="00C668F2"/>
    <w:rsid w:val="00C90145"/>
    <w:rsid w:val="00C95289"/>
    <w:rsid w:val="00CA0236"/>
    <w:rsid w:val="00CA404D"/>
    <w:rsid w:val="00CB516C"/>
    <w:rsid w:val="00CC1652"/>
    <w:rsid w:val="00CC57D3"/>
    <w:rsid w:val="00CD546D"/>
    <w:rsid w:val="00CD7D2C"/>
    <w:rsid w:val="00CE62FA"/>
    <w:rsid w:val="00CF68C0"/>
    <w:rsid w:val="00D068DA"/>
    <w:rsid w:val="00D17BEF"/>
    <w:rsid w:val="00D248D1"/>
    <w:rsid w:val="00D54497"/>
    <w:rsid w:val="00D71A87"/>
    <w:rsid w:val="00D77AFE"/>
    <w:rsid w:val="00D83D9E"/>
    <w:rsid w:val="00E84E32"/>
    <w:rsid w:val="00E9650D"/>
    <w:rsid w:val="00EA310F"/>
    <w:rsid w:val="00EB0C2D"/>
    <w:rsid w:val="00EF4AF7"/>
    <w:rsid w:val="00F00547"/>
    <w:rsid w:val="00F22CBF"/>
    <w:rsid w:val="00F23871"/>
    <w:rsid w:val="00F2763E"/>
    <w:rsid w:val="00F60190"/>
    <w:rsid w:val="00FA5642"/>
    <w:rsid w:val="00FD0267"/>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rsid w:val="00CE62FA"/>
    <w:pPr>
      <w:jc w:val="both"/>
    </w:pPr>
    <w:rPr>
      <w:rFonts w:eastAsia="Calibri"/>
      <w:sz w:val="24"/>
      <w:szCs w:val="20"/>
      <w:lang w:val="x-none" w:eastAsia="ar-SA"/>
    </w:rPr>
  </w:style>
  <w:style w:type="character" w:customStyle="1" w:styleId="Bodytext">
    <w:name w:val="Body text_"/>
    <w:link w:val="16"/>
    <w:rsid w:val="00871622"/>
    <w:rPr>
      <w:rFonts w:ascii="Times New Roman" w:eastAsia="Times New Roman" w:hAnsi="Times New Roman" w:cs="Times New Roman"/>
      <w:sz w:val="27"/>
      <w:szCs w:val="27"/>
      <w:shd w:val="clear" w:color="auto" w:fill="FFFFFF"/>
      <w:lang w:eastAsia="ru-RU"/>
    </w:rPr>
  </w:style>
  <w:style w:type="paragraph" w:customStyle="1" w:styleId="default0">
    <w:name w:val="default"/>
    <w:basedOn w:val="a"/>
    <w:rsid w:val="00B71964"/>
    <w:pPr>
      <w:spacing w:before="100" w:beforeAutospacing="1" w:after="100" w:afterAutospacing="1"/>
    </w:pPr>
  </w:style>
  <w:style w:type="paragraph" w:customStyle="1" w:styleId="afffffff3">
    <w:name w:val="Внимание: Криминал!!"/>
    <w:basedOn w:val="a"/>
    <w:next w:val="a"/>
    <w:rsid w:val="00511D6C"/>
    <w:pPr>
      <w:widowControl w:val="0"/>
      <w:autoSpaceDE w:val="0"/>
      <w:autoSpaceDN w:val="0"/>
      <w:adjustRightInd w:val="0"/>
      <w:jc w:val="both"/>
    </w:pPr>
    <w:rPr>
      <w:rFonts w:ascii="Arial" w:hAnsi="Arial" w:cs="Arial"/>
    </w:rPr>
  </w:style>
  <w:style w:type="character" w:customStyle="1" w:styleId="171">
    <w:name w:val="Знак Знак17"/>
    <w:qFormat/>
    <w:rsid w:val="00FD0267"/>
    <w:rPr>
      <w:sz w:val="28"/>
    </w:rPr>
  </w:style>
  <w:style w:type="character" w:customStyle="1" w:styleId="afffffff4">
    <w:name w:val="Выделение жирным"/>
    <w:qFormat/>
    <w:rsid w:val="00FD0267"/>
    <w:rPr>
      <w:b/>
      <w:bCs/>
    </w:rPr>
  </w:style>
  <w:style w:type="paragraph" w:customStyle="1" w:styleId="afffffff5">
    <w:basedOn w:val="a"/>
    <w:next w:val="a7"/>
    <w:qFormat/>
    <w:rsid w:val="00C657E5"/>
    <w:pPr>
      <w:jc w:val="center"/>
    </w:pPr>
    <w:rPr>
      <w:b/>
      <w:bCs/>
      <w:sz w:val="32"/>
    </w:rPr>
  </w:style>
  <w:style w:type="paragraph" w:customStyle="1" w:styleId="93">
    <w:name w:val="Абзац списка9"/>
    <w:basedOn w:val="a"/>
    <w:rsid w:val="00C657E5"/>
    <w:pPr>
      <w:spacing w:after="200" w:line="276" w:lineRule="auto"/>
      <w:ind w:left="720"/>
      <w:contextualSpacing/>
    </w:pPr>
    <w:rPr>
      <w:rFonts w:ascii="Calibri" w:eastAsia="Calibri" w:hAnsi="Calibri"/>
      <w:sz w:val="22"/>
      <w:szCs w:val="22"/>
      <w:lang w:val="en-US" w:eastAsia="en-US"/>
    </w:rPr>
  </w:style>
  <w:style w:type="paragraph" w:customStyle="1" w:styleId="75">
    <w:name w:val="Обычный7"/>
    <w:rsid w:val="00C657E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3">
    <w:name w:val="Основной текст с отступом 21"/>
    <w:basedOn w:val="a"/>
    <w:rsid w:val="00C657E5"/>
    <w:pPr>
      <w:suppressAutoHyphens/>
      <w:ind w:left="709"/>
      <w:jc w:val="both"/>
    </w:pPr>
    <w:rPr>
      <w:sz w:val="28"/>
      <w:szCs w:val="20"/>
      <w:lang w:eastAsia="zh-CN"/>
    </w:rPr>
  </w:style>
  <w:style w:type="paragraph" w:customStyle="1" w:styleId="afffffff6">
    <w:name w:val="Министерский"/>
    <w:basedOn w:val="a"/>
    <w:rsid w:val="00C657E5"/>
    <w:pPr>
      <w:jc w:val="center"/>
    </w:pPr>
    <w:rPr>
      <w:rFonts w:eastAsia="Calibri"/>
      <w:lang w:eastAsia="ar-SA"/>
    </w:rPr>
  </w:style>
  <w:style w:type="paragraph" w:customStyle="1" w:styleId="xl154">
    <w:name w:val="xl154"/>
    <w:basedOn w:val="a"/>
    <w:rsid w:val="00C657E5"/>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C657E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C657E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C657E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C657E5"/>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C657E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C657E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dktexright">
    <w:name w:val="dktexright"/>
    <w:basedOn w:val="a"/>
    <w:rsid w:val="00CD546D"/>
    <w:pPr>
      <w:spacing w:before="100" w:beforeAutospacing="1" w:after="100" w:afterAutospacing="1"/>
      <w:jc w:val="both"/>
    </w:pPr>
  </w:style>
  <w:style w:type="character" w:customStyle="1" w:styleId="Heading2">
    <w:name w:val="Heading #2_"/>
    <w:link w:val="Heading20"/>
    <w:rsid w:val="00972F45"/>
    <w:rPr>
      <w:sz w:val="15"/>
      <w:szCs w:val="15"/>
      <w:shd w:val="clear" w:color="auto" w:fill="FFFFFF"/>
    </w:rPr>
  </w:style>
  <w:style w:type="character" w:customStyle="1" w:styleId="Heading22">
    <w:name w:val="Heading #2 (2)_"/>
    <w:link w:val="Heading220"/>
    <w:rsid w:val="00972F45"/>
    <w:rPr>
      <w:sz w:val="14"/>
      <w:szCs w:val="14"/>
      <w:shd w:val="clear" w:color="auto" w:fill="FFFFFF"/>
    </w:rPr>
  </w:style>
  <w:style w:type="character" w:customStyle="1" w:styleId="Bodytext2">
    <w:name w:val="Body text (2)_"/>
    <w:link w:val="Bodytext20"/>
    <w:rsid w:val="00972F45"/>
    <w:rPr>
      <w:shd w:val="clear" w:color="auto" w:fill="FFFFFF"/>
    </w:rPr>
  </w:style>
  <w:style w:type="paragraph" w:customStyle="1" w:styleId="Heading20">
    <w:name w:val="Heading #2"/>
    <w:basedOn w:val="a"/>
    <w:link w:val="Heading2"/>
    <w:rsid w:val="00972F45"/>
    <w:pPr>
      <w:shd w:val="clear" w:color="auto" w:fill="FFFFFF"/>
      <w:spacing w:before="120" w:line="0" w:lineRule="atLeast"/>
      <w:jc w:val="center"/>
      <w:outlineLvl w:val="1"/>
    </w:pPr>
    <w:rPr>
      <w:rFonts w:asciiTheme="minorHAnsi" w:eastAsiaTheme="minorHAnsi" w:hAnsiTheme="minorHAnsi" w:cstheme="minorBidi"/>
      <w:sz w:val="15"/>
      <w:szCs w:val="15"/>
      <w:lang w:eastAsia="en-US"/>
    </w:rPr>
  </w:style>
  <w:style w:type="paragraph" w:customStyle="1" w:styleId="Heading220">
    <w:name w:val="Heading #2 (2)"/>
    <w:basedOn w:val="a"/>
    <w:link w:val="Heading22"/>
    <w:rsid w:val="00972F45"/>
    <w:pPr>
      <w:shd w:val="clear" w:color="auto" w:fill="FFFFFF"/>
      <w:spacing w:before="540" w:line="187" w:lineRule="exact"/>
      <w:jc w:val="center"/>
      <w:outlineLvl w:val="1"/>
    </w:pPr>
    <w:rPr>
      <w:rFonts w:asciiTheme="minorHAnsi" w:eastAsiaTheme="minorHAnsi" w:hAnsiTheme="minorHAnsi" w:cstheme="minorBidi"/>
      <w:sz w:val="14"/>
      <w:szCs w:val="14"/>
      <w:lang w:eastAsia="en-US"/>
    </w:rPr>
  </w:style>
  <w:style w:type="paragraph" w:customStyle="1" w:styleId="Bodytext20">
    <w:name w:val="Body text (2)"/>
    <w:basedOn w:val="a"/>
    <w:link w:val="Bodytext2"/>
    <w:rsid w:val="00972F45"/>
    <w:pPr>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D28B8-D04C-43E7-A586-5D53D450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18938</Words>
  <Characters>107953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Иван Николаевич Григорьев</cp:lastModifiedBy>
  <cp:revision>2</cp:revision>
  <cp:lastPrinted>2022-10-05T10:54:00Z</cp:lastPrinted>
  <dcterms:created xsi:type="dcterms:W3CDTF">2022-10-20T12:14:00Z</dcterms:created>
  <dcterms:modified xsi:type="dcterms:W3CDTF">2022-10-20T12:14:00Z</dcterms:modified>
</cp:coreProperties>
</file>