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CE1D7B" w:rsidRDefault="0026003A" w:rsidP="0026003A">
      <w:pPr>
        <w:ind w:left="-993"/>
        <w:rPr>
          <w:rFonts w:ascii="Arial Narrow" w:hAnsi="Arial Narrow"/>
          <w:b/>
          <w:bCs/>
          <w:i/>
          <w:iCs/>
          <w:color w:val="000000" w:themeColor="text1"/>
          <w:sz w:val="22"/>
          <w:lang w:val="en-US"/>
        </w:rPr>
      </w:pPr>
    </w:p>
    <w:p w:rsidR="0026003A" w:rsidRPr="00CE1D7B" w:rsidRDefault="00CE1D7B" w:rsidP="0026003A">
      <w:pPr>
        <w:jc w:val="center"/>
        <w:rPr>
          <w:b/>
          <w:bCs/>
          <w:color w:val="000000" w:themeColor="text1"/>
          <w:sz w:val="28"/>
        </w:rPr>
      </w:pPr>
      <w:r w:rsidRPr="00CE1D7B">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C0B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CE1D7B" w:rsidRDefault="00CE1D7B" w:rsidP="0026003A">
      <w:pPr>
        <w:ind w:left="-993"/>
        <w:rPr>
          <w:rFonts w:ascii="Arial Narrow" w:hAnsi="Arial Narrow"/>
          <w:b/>
          <w:bCs/>
          <w:i/>
          <w:iCs/>
          <w:color w:val="000000" w:themeColor="text1"/>
          <w:sz w:val="22"/>
        </w:rPr>
      </w:pPr>
      <w:r w:rsidRPr="00CE1D7B">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CE1D7B" w:rsidRDefault="00CE1D7B" w:rsidP="00CE1D7B">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CE1D7B" w:rsidRDefault="00CE1D7B" w:rsidP="00CE1D7B">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CE1D7B">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CE1D7B">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CE1D7B" w:rsidP="00C1309B">
                            <w:pPr>
                              <w:jc w:val="center"/>
                              <w:rPr>
                                <w:rFonts w:ascii="Book Antiqua" w:hAnsi="Book Antiqua"/>
                                <w:b/>
                                <w:bCs/>
                              </w:rPr>
                            </w:pPr>
                            <w:r>
                              <w:rPr>
                                <w:rFonts w:ascii="Book Antiqua" w:hAnsi="Book Antiqua"/>
                                <w:b/>
                                <w:bCs/>
                              </w:rPr>
                              <w:t>19.12.</w:t>
                            </w:r>
                            <w:r w:rsidR="0020671C">
                              <w:rPr>
                                <w:rFonts w:ascii="Book Antiqua" w:hAnsi="Book Antiqua"/>
                                <w:b/>
                                <w:bCs/>
                              </w:rPr>
                              <w:t>202</w:t>
                            </w:r>
                            <w:r>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E1D7B">
                              <w:rPr>
                                <w:rFonts w:ascii="Book Antiqua" w:hAnsi="Book Antiqua"/>
                                <w:b/>
                                <w:bC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1309B" w:rsidRPr="00864A66" w:rsidRDefault="00CE1D7B" w:rsidP="00C1309B">
                      <w:pPr>
                        <w:jc w:val="center"/>
                        <w:rPr>
                          <w:rFonts w:ascii="Book Antiqua" w:hAnsi="Book Antiqua"/>
                          <w:b/>
                          <w:bCs/>
                        </w:rPr>
                      </w:pPr>
                      <w:r>
                        <w:rPr>
                          <w:rFonts w:ascii="Book Antiqua" w:hAnsi="Book Antiqua"/>
                          <w:b/>
                          <w:bCs/>
                        </w:rPr>
                        <w:t>19.12.</w:t>
                      </w:r>
                      <w:r w:rsidR="0020671C">
                        <w:rPr>
                          <w:rFonts w:ascii="Book Antiqua" w:hAnsi="Book Antiqua"/>
                          <w:b/>
                          <w:bCs/>
                        </w:rPr>
                        <w:t>202</w:t>
                      </w:r>
                      <w:r>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E1D7B">
                        <w:rPr>
                          <w:rFonts w:ascii="Book Antiqua" w:hAnsi="Book Antiqua"/>
                          <w:b/>
                          <w:bCs/>
                        </w:rPr>
                        <w:t>36</w:t>
                      </w:r>
                    </w:p>
                  </w:txbxContent>
                </v:textbox>
              </v:shape>
            </w:pict>
          </mc:Fallback>
        </mc:AlternateContent>
      </w:r>
      <w:r w:rsidRPr="00CE1D7B">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550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CE1D7B">
        <w:rPr>
          <w:rFonts w:ascii="Arial Narrow" w:hAnsi="Arial Narrow"/>
          <w:b/>
          <w:bCs/>
          <w:i/>
          <w:iCs/>
          <w:color w:val="000000" w:themeColor="text1"/>
          <w:sz w:val="22"/>
        </w:rPr>
        <w:t xml:space="preserve">         </w:t>
      </w:r>
    </w:p>
    <w:p w:rsidR="0026003A" w:rsidRPr="00CE1D7B" w:rsidRDefault="0026003A" w:rsidP="0026003A">
      <w:pPr>
        <w:rPr>
          <w:rFonts w:ascii="Arial Narrow" w:hAnsi="Arial Narrow"/>
          <w:b/>
          <w:bCs/>
          <w:i/>
          <w:iCs/>
          <w:color w:val="000000" w:themeColor="text1"/>
          <w:sz w:val="22"/>
        </w:rPr>
      </w:pPr>
    </w:p>
    <w:p w:rsidR="0026003A" w:rsidRPr="00CE1D7B" w:rsidRDefault="0026003A" w:rsidP="0026003A">
      <w:pPr>
        <w:jc w:val="center"/>
        <w:rPr>
          <w:b/>
          <w:bCs/>
          <w:color w:val="000000" w:themeColor="text1"/>
        </w:rPr>
      </w:pPr>
      <w:r w:rsidRPr="00CE1D7B">
        <w:rPr>
          <w:rFonts w:ascii="Book Antiqua" w:hAnsi="Book Antiqua"/>
          <w:b/>
          <w:bCs/>
          <w:i/>
          <w:iCs/>
          <w:color w:val="000000" w:themeColor="text1"/>
        </w:rPr>
        <w:t>Муниципальная  газета Аликовского   района  Чувашской Республики</w:t>
      </w:r>
      <w:r w:rsidRPr="00CE1D7B">
        <w:rPr>
          <w:color w:val="000000" w:themeColor="text1"/>
        </w:rPr>
        <w:t xml:space="preserve">  </w:t>
      </w:r>
      <w:r w:rsidRPr="00CE1D7B">
        <w:rPr>
          <w:b/>
          <w:bCs/>
          <w:color w:val="000000" w:themeColor="text1"/>
        </w:rPr>
        <w:t>________________________________________________________________</w:t>
      </w:r>
      <w:r w:rsidR="00CE1D7B" w:rsidRPr="00CE1D7B">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F8E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CE1D7B" w:rsidRDefault="00C217FB" w:rsidP="00C217FB">
      <w:pPr>
        <w:rPr>
          <w:color w:val="000000" w:themeColor="text1"/>
          <w:sz w:val="20"/>
          <w:szCs w:val="20"/>
        </w:rPr>
      </w:pPr>
    </w:p>
    <w:p w:rsidR="00CE1D7B" w:rsidRPr="00CE1D7B" w:rsidRDefault="00CE1D7B" w:rsidP="00CE1D7B">
      <w:pPr>
        <w:ind w:right="4960" w:firstLine="567"/>
        <w:jc w:val="both"/>
        <w:rPr>
          <w:bCs/>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12.12.2022 № 1130 «</w:t>
      </w:r>
      <w:r w:rsidRPr="00CE1D7B">
        <w:rPr>
          <w:bCs/>
          <w:color w:val="000000" w:themeColor="text1"/>
          <w:sz w:val="20"/>
          <w:szCs w:val="20"/>
        </w:rPr>
        <w:t xml:space="preserve">Об утверждении Положения о комиссии по рассмотрению цен (тарифов) на услуги, представляемые муниципальными </w:t>
      </w:r>
      <w:bookmarkStart w:id="0" w:name="_Hlk119940077"/>
      <w:r w:rsidRPr="00CE1D7B">
        <w:rPr>
          <w:bCs/>
          <w:color w:val="000000" w:themeColor="text1"/>
          <w:sz w:val="20"/>
          <w:szCs w:val="20"/>
        </w:rPr>
        <w:t>учреждениями образования, культуры и спорта Аликовского района</w:t>
      </w:r>
      <w:bookmarkEnd w:id="0"/>
      <w:r w:rsidRPr="00CE1D7B">
        <w:rPr>
          <w:color w:val="000000" w:themeColor="text1"/>
          <w:sz w:val="20"/>
          <w:szCs w:val="20"/>
        </w:rPr>
        <w:t>»</w:t>
      </w:r>
    </w:p>
    <w:p w:rsidR="00C1309B" w:rsidRPr="00CE1D7B" w:rsidRDefault="00C1309B" w:rsidP="00796FA7">
      <w:pPr>
        <w:rPr>
          <w:color w:val="000000" w:themeColor="text1"/>
          <w:sz w:val="22"/>
          <w:szCs w:val="22"/>
        </w:rPr>
      </w:pP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В соответствии с Федеральным законом от 06.10.2003 N 131-ФЗ "Об общих принципах организации местного самоуправления в Российской Федерации", Уставом Аликовского района Чувашской Республики, решением Собрания депутатов Аликовского района от 04 августа 2009г. №279 "</w:t>
      </w:r>
      <w:r w:rsidRPr="00CE1D7B">
        <w:rPr>
          <w:color w:val="000000" w:themeColor="text1"/>
          <w:sz w:val="20"/>
          <w:szCs w:val="20"/>
        </w:rPr>
        <w:t xml:space="preserve"> </w:t>
      </w:r>
      <w:r w:rsidRPr="00CE1D7B">
        <w:rPr>
          <w:bCs/>
          <w:color w:val="000000" w:themeColor="text1"/>
          <w:sz w:val="20"/>
          <w:szCs w:val="20"/>
        </w:rPr>
        <w:t>Положение о порядке установления цен (тарифов) на услуги, предоставляемые муниципальными учреждениями образования, культуры и спорта Аликовского района" администрация Аликовского района Чувашской Республики п о с т а н о в л я е т:</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 Утвердить Положение о Комиссии по рассмотрению цен (тарифов) на услуги, представляемые муниципальными учреждениями образования, культуры и спорта Аликовского района согласно приложению № 1 к настоящему постановлению.</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 Утвердить состав Комиссии по рассмотрению цен (тарифов) на услуги, представляемые муниципальными учреждениями образования, культуры и спорта Аликовского района согласно приложению № 2 к настоящему постановлению.</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4. Настоящее постановление вступает в силу после его официального опубликования.</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r w:rsidRPr="00CE1D7B">
        <w:rPr>
          <w:bCs/>
          <w:color w:val="000000" w:themeColor="text1"/>
          <w:sz w:val="20"/>
          <w:szCs w:val="20"/>
        </w:rPr>
        <w:t>И.о. главы администрации</w:t>
      </w:r>
    </w:p>
    <w:p w:rsidR="00CE1D7B" w:rsidRPr="00CE1D7B" w:rsidRDefault="00CE1D7B" w:rsidP="00CE1D7B">
      <w:pPr>
        <w:pStyle w:val="a4"/>
        <w:tabs>
          <w:tab w:val="left" w:pos="7424"/>
        </w:tabs>
        <w:ind w:right="-2"/>
        <w:jc w:val="both"/>
        <w:rPr>
          <w:bCs/>
          <w:color w:val="000000" w:themeColor="text1"/>
          <w:sz w:val="20"/>
          <w:szCs w:val="20"/>
        </w:rPr>
      </w:pPr>
      <w:r w:rsidRPr="00CE1D7B">
        <w:rPr>
          <w:bCs/>
          <w:color w:val="000000" w:themeColor="text1"/>
          <w:sz w:val="20"/>
          <w:szCs w:val="20"/>
        </w:rPr>
        <w:t xml:space="preserve">Аликовского района                                                                                       Л.М. Никитина  </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Приложение № 1</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к постановлению администрации</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Аликовского района Чувашской Республики</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от 12.12.2022 года N 1130</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Положение</w:t>
      </w: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о Комиссии по рассмотрению цен (тарифов) на услуги, представляемые муниципальными учреждениями образования, культуры и спорта Аликовского района</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1. Общие положения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1.1. Комиссия по рассмотрению цен (тарифов) на услуги, предоставляемые муниципальными учреждениями образования, культуры и спорта Аликовского района (далее - Комиссия) создается в целях рассмотрения предложений по установлению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1.2. Комиссия осуществляет свою деятельность во взаимодействии с Собранием депутатов Аликовского района Чувашской Республики, структурными подразделениями администрации Аликовского района Чувашской Республики, органами исполнительной власти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lastRenderedPageBreak/>
        <w:t>1.3. В своей деятельности Комиссия руководствуется действующим законодательством Российской Федерации и Чувашской Республики, нормативно-правовыми актами органа местного самоуправления, а также настоящим Положением.</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2. Основные цели и функции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2.1. Комиссия осуществляет свою деятельность в целях:</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проведения единой ценовой и тарифной политики на территории Аликовского района Чувашской Республики при предоставлении услуг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защиты экономических интересов муниципальных учреждений образования, культуры и спорта Аликовского района Чувашской Республики, обеспечения условий для эффективной деятельности и оптимального развития;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защиты экономических интересов потребителей услуг от монопольного повышения цен (тарифов);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эффективного использования средств бюджета Аликовского района Чувашской Республики при предоставлении услуг, финансируемых из бюджета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совершенствования системы установления цен (тарифов);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содействия в создании благоприятных условий для привлечения инвестиций в муниципальные учреждения образования, культуры и спорта Аликовского района.</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2.2. Комиссия осуществляет следующие функции: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определяет методы установления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рассматривает и рекомендует к утверждению главе администрации Аликовского района Чувашской Республики, в пределах своей компетенции, цены (тарифы)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3. Организация работы</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 Состав Комиссии утверждается постановлением администрации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3.2. Комиссия состоит из председателя, заместителя председателя, секретаря и других членов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3.3. Заседания Комиссии проводятся по мере необходимости. Дата и повестка дня заседания определяется председателем Комиссии или его заместителем.</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3.4. Заседание считается правомочными, если на нем присутствуют не менее половины членов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3.5. Заседание Комиссии проводит председатель Комиссии. При отсутствии председателя, по его поручению, заседание проводит заместитель председателя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3.6. Председатель Комиссии осуществляет общее руководство Комиссией, планирует ее работу, подписывает протоколы и решения заседаний, контролирует исполнение решений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3.7. Подготовку и организацию проведения заседания Комиссии, ведение протоколов, а также рассылку выписок из решений заседания Комиссии осуществляет секретарь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3.8. Решения по рассматриваемым вопросам принимаются большинством голосов присутствующих на заседании членов Комиссии путем открытого голосования. В случае их равенства, право решающего голоса принадлежит председателю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3.9. Члены комиссии имеют право выражать особое мнение по сути рассмотрения Комиссией вопросов.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3.10. Члены комиссии имеют право создавать временные рабочие группы для решения вопросов, возникающих в ходе работы Комиссии и требующие дополнительного изучения. В состав временной рабочей группы могут входить члены Комиссии, а также привлекаться специалисты структурных подразделений администрации Аликовского района Чувашской Республики, депутаты Собрания депутатов Аликовского района, представители муниципальных учреждений.</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3.11. Комиссия может привлекать соответствующие организации для проведения независимой экспертизы обоснованности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3.12. В заседаниях Комиссии, кроме ее членов, могут участвовать лица, приглашенные для рассмотрения вопросов по повестке дня. Список приглашенных лиц определяется председателем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3.13. Во время проведения заседания Комиссии ведется протокол, который после утверждения председательствующим является официальным документом.</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4. Прочие условия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Материалы, рассматриваемые на заседаниях Комиссии, могут содержать информацию ограниченного доступа. Члены комиссии несут ответственность за разглашение сведений, которые были получены ими при выполнении своих обязанностей.</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p>
    <w:p w:rsidR="00CE1D7B" w:rsidRPr="00CE1D7B" w:rsidRDefault="00CE1D7B" w:rsidP="00CE1D7B">
      <w:pPr>
        <w:jc w:val="right"/>
        <w:rPr>
          <w:rStyle w:val="ac"/>
          <w:b w:val="0"/>
          <w:bCs w:val="0"/>
          <w:color w:val="000000" w:themeColor="text1"/>
        </w:rPr>
      </w:pPr>
      <w:bookmarkStart w:id="1" w:name="sub_2000"/>
      <w:r w:rsidRPr="00CE1D7B">
        <w:rPr>
          <w:rStyle w:val="ac"/>
          <w:b w:val="0"/>
          <w:bCs w:val="0"/>
          <w:color w:val="000000" w:themeColor="text1"/>
        </w:rPr>
        <w:t>Приложение N 2</w:t>
      </w:r>
      <w:r w:rsidRPr="00CE1D7B">
        <w:rPr>
          <w:rStyle w:val="ac"/>
          <w:b w:val="0"/>
          <w:bCs w:val="0"/>
          <w:color w:val="000000" w:themeColor="text1"/>
        </w:rPr>
        <w:br/>
        <w:t xml:space="preserve">к </w:t>
      </w:r>
      <w:hyperlink w:anchor="sub_0" w:history="1">
        <w:r w:rsidRPr="00CE1D7B">
          <w:rPr>
            <w:rStyle w:val="af2"/>
            <w:b w:val="0"/>
            <w:color w:val="000000" w:themeColor="text1"/>
          </w:rPr>
          <w:t>постановлению</w:t>
        </w:r>
      </w:hyperlink>
      <w:r w:rsidRPr="00CE1D7B">
        <w:rPr>
          <w:rStyle w:val="ac"/>
          <w:b w:val="0"/>
          <w:bCs w:val="0"/>
          <w:color w:val="000000" w:themeColor="text1"/>
        </w:rPr>
        <w:t xml:space="preserve"> администрации</w:t>
      </w:r>
      <w:r w:rsidRPr="00CE1D7B">
        <w:rPr>
          <w:rStyle w:val="ac"/>
          <w:b w:val="0"/>
          <w:bCs w:val="0"/>
          <w:color w:val="000000" w:themeColor="text1"/>
        </w:rPr>
        <w:br/>
        <w:t>Аликовского района Чувашской Республики</w:t>
      </w:r>
    </w:p>
    <w:bookmarkEnd w:id="1"/>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от 12.12.2022 года N 1130</w:t>
      </w:r>
    </w:p>
    <w:p w:rsidR="00CE1D7B" w:rsidRPr="00CE1D7B" w:rsidRDefault="00CE1D7B" w:rsidP="00CE1D7B">
      <w:pPr>
        <w:jc w:val="right"/>
        <w:rPr>
          <w:color w:val="000000" w:themeColor="text1"/>
          <w:sz w:val="20"/>
          <w:szCs w:val="20"/>
        </w:rPr>
      </w:pPr>
    </w:p>
    <w:p w:rsidR="00CE1D7B" w:rsidRPr="00CE1D7B" w:rsidRDefault="00CE1D7B" w:rsidP="00CE1D7B">
      <w:pPr>
        <w:pStyle w:val="1"/>
        <w:jc w:val="center"/>
        <w:rPr>
          <w:color w:val="000000" w:themeColor="text1"/>
          <w:sz w:val="20"/>
          <w:szCs w:val="20"/>
        </w:rPr>
      </w:pPr>
      <w:r w:rsidRPr="00CE1D7B">
        <w:rPr>
          <w:color w:val="000000" w:themeColor="text1"/>
          <w:sz w:val="20"/>
          <w:szCs w:val="20"/>
        </w:rPr>
        <w:t>Состав</w:t>
      </w:r>
      <w:r w:rsidRPr="00CE1D7B">
        <w:rPr>
          <w:color w:val="000000" w:themeColor="text1"/>
          <w:sz w:val="20"/>
          <w:szCs w:val="20"/>
        </w:rPr>
        <w:br/>
        <w:t>комиссии по рассмотрению цен (тарифов) на услуги, предоставляемые муниципальными учреждениями образования, культуры и спорта Аликовского района</w:t>
      </w:r>
    </w:p>
    <w:p w:rsidR="00CE1D7B" w:rsidRPr="00CE1D7B" w:rsidRDefault="00CE1D7B" w:rsidP="00CE1D7B">
      <w:pPr>
        <w:rPr>
          <w:color w:val="000000" w:themeColor="text1"/>
          <w:sz w:val="2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236"/>
        <w:gridCol w:w="6879"/>
      </w:tblGrid>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Никитина Лидия Михайловна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Николаева Наталия Вячеславовна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Врио заместителя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color w:val="000000" w:themeColor="text1"/>
                <w:sz w:val="20"/>
                <w:szCs w:val="20"/>
              </w:rPr>
            </w:pPr>
            <w:r w:rsidRPr="00CE1D7B">
              <w:rPr>
                <w:rFonts w:ascii="Times New Roman" w:hAnsi="Times New Roman"/>
                <w:color w:val="000000" w:themeColor="text1"/>
                <w:sz w:val="20"/>
                <w:szCs w:val="20"/>
              </w:rPr>
              <w:t>Терентьева Маргарита Алексеевна</w:t>
            </w:r>
          </w:p>
          <w:p w:rsidR="00CE1D7B" w:rsidRPr="00CE1D7B" w:rsidRDefault="00CE1D7B" w:rsidP="00B10A61">
            <w:pPr>
              <w:rPr>
                <w:color w:val="000000" w:themeColor="text1"/>
                <w:sz w:val="20"/>
                <w:szCs w:val="20"/>
              </w:rPr>
            </w:pPr>
          </w:p>
          <w:p w:rsidR="00CE1D7B" w:rsidRPr="00CE1D7B" w:rsidRDefault="00CE1D7B" w:rsidP="00B10A61">
            <w:pPr>
              <w:rPr>
                <w:color w:val="000000" w:themeColor="text1"/>
                <w:sz w:val="20"/>
                <w:szCs w:val="20"/>
              </w:rPr>
            </w:pPr>
            <w:r w:rsidRPr="00CE1D7B">
              <w:rPr>
                <w:color w:val="000000" w:themeColor="text1"/>
                <w:sz w:val="20"/>
                <w:szCs w:val="20"/>
              </w:rPr>
              <w:t>Члены Комиссии:</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главный специалист-эксперт отдела экономики, земельных и имущественных отношений администрации Аликовского района, секретарь комиссии;</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shd w:val="clear" w:color="auto" w:fill="FFFFFF"/>
              </w:rPr>
              <w:t>Куликов Александр Николаевич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депутат по Тенеевскому избирательному округу № 13, председатель постоянной комиссии по бюджету, экономике, имущественным отношениям, строительству, транспорту и связи (по согласованию);</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Никифоров Александр Николаевич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депутат по Ефремкасинскому избирательному округу № 5, председатель постоянной комиссии по законности, правопорядку, депутатской этике, местного самоуправления, торговле, предпринимательству (по согласованию);</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Волков Владислав Константинович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color w:val="000000" w:themeColor="text1"/>
                <w:sz w:val="20"/>
                <w:szCs w:val="20"/>
              </w:rPr>
            </w:pPr>
            <w:r w:rsidRPr="00CE1D7B">
              <w:rPr>
                <w:rFonts w:ascii="Times New Roman" w:hAnsi="Times New Roman"/>
                <w:color w:val="000000" w:themeColor="text1"/>
                <w:sz w:val="20"/>
                <w:szCs w:val="20"/>
              </w:rPr>
              <w:t>депутат по Гагаринскому избирательному округу № 2, председатель постоянной комиссии по вопросам культуры, образования, здравоохранения, молодежи, СМИ, жилья и благоустройству (по согласованию);</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Семенова Людмила Степановна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заведующая сектором социального развития, культуры и архивного дела администрации Аликовского района;</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Васильев Владимир Спиридонович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управляющий делами - начальник отдела организационно-контрольной, кадровой и правовой работы администрации Аликовского района.</w:t>
            </w:r>
          </w:p>
        </w:tc>
      </w:tr>
    </w:tbl>
    <w:p w:rsidR="00CE1D7B" w:rsidRPr="00CE1D7B" w:rsidRDefault="00CE1D7B" w:rsidP="00CE1D7B">
      <w:pPr>
        <w:rPr>
          <w:rFonts w:ascii="TimesET" w:hAnsi="TimesET"/>
          <w:color w:val="000000" w:themeColor="text1"/>
          <w:sz w:val="20"/>
          <w:szCs w:val="20"/>
        </w:rPr>
      </w:pPr>
    </w:p>
    <w:p w:rsidR="00CE1D7B" w:rsidRPr="00CE1D7B" w:rsidRDefault="00CE1D7B" w:rsidP="00CE1D7B">
      <w:pPr>
        <w:pStyle w:val="a4"/>
        <w:tabs>
          <w:tab w:val="left" w:pos="7424"/>
        </w:tabs>
        <w:ind w:right="-2"/>
        <w:jc w:val="center"/>
        <w:rPr>
          <w:rFonts w:ascii="TimesET" w:hAnsi="TimesET"/>
          <w:bCs/>
          <w:color w:val="000000" w:themeColor="text1"/>
          <w:sz w:val="20"/>
          <w:szCs w:val="20"/>
        </w:r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12.12.2022 № 1131 «</w:t>
      </w:r>
      <w:r w:rsidRPr="00CE1D7B">
        <w:rPr>
          <w:bCs/>
          <w:color w:val="000000" w:themeColor="text1"/>
          <w:sz w:val="20"/>
          <w:szCs w:val="20"/>
        </w:rPr>
        <w:t>О внесении изменений в муниципальную программу Аликовского района Чувашской Республики «Социальная поддержка граждан»</w:t>
      </w:r>
      <w:r w:rsidRPr="00CE1D7B">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 Внести в муниципальную программу Аликовского района Чувашской Республики «Социальная поддержка граждан (далее - Муниципальная программа), утвержденную постановлением администрации Аликовского района, от 11.12.2019 № 1376 «Об утверждении муниципальной программы Аликовского района Чувашской Республики «Социальная поддержка граждан» (с изменениями от 24.12.2019 г. № 1857, 26.12.2020 № 1173, от 30.12.2021 № 1149) следующие изменения:</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869"/>
        <w:gridCol w:w="4940"/>
      </w:tblGrid>
      <w:tr w:rsidR="00CE1D7B" w:rsidRPr="00CE1D7B" w:rsidTr="00B10A61">
        <w:trPr>
          <w:tblCellSpacing w:w="15" w:type="dxa"/>
        </w:trPr>
        <w:tc>
          <w:tcPr>
            <w:tcW w:w="3784" w:type="dxa"/>
            <w:hideMark/>
          </w:tcPr>
          <w:p w:rsidR="00CE1D7B" w:rsidRPr="00CE1D7B" w:rsidRDefault="00CE1D7B" w:rsidP="00B10A61">
            <w:pPr>
              <w:autoSpaceDE w:val="0"/>
              <w:autoSpaceDN w:val="0"/>
              <w:adjustRightInd w:val="0"/>
              <w:ind w:firstLine="709"/>
              <w:rPr>
                <w:rFonts w:eastAsia="Calibri"/>
                <w:color w:val="000000" w:themeColor="text1"/>
                <w:sz w:val="20"/>
                <w:szCs w:val="20"/>
              </w:rPr>
            </w:pPr>
            <w:r w:rsidRPr="00CE1D7B">
              <w:rPr>
                <w:rFonts w:eastAsia="Calibri"/>
                <w:color w:val="000000" w:themeColor="text1"/>
                <w:sz w:val="20"/>
                <w:szCs w:val="20"/>
              </w:rPr>
              <w:t>Объемы финансирования Муниципальной программы с разбивкой по годам реализации</w:t>
            </w:r>
          </w:p>
        </w:tc>
        <w:tc>
          <w:tcPr>
            <w:tcW w:w="117" w:type="dxa"/>
            <w:hideMark/>
          </w:tcPr>
          <w:p w:rsidR="00CE1D7B" w:rsidRPr="00CE1D7B" w:rsidRDefault="00CE1D7B" w:rsidP="00B10A61">
            <w:pPr>
              <w:autoSpaceDE w:val="0"/>
              <w:autoSpaceDN w:val="0"/>
              <w:adjustRightInd w:val="0"/>
              <w:ind w:firstLine="709"/>
              <w:jc w:val="center"/>
              <w:rPr>
                <w:rFonts w:eastAsia="Calibri"/>
                <w:color w:val="000000" w:themeColor="text1"/>
                <w:sz w:val="20"/>
                <w:szCs w:val="20"/>
              </w:rPr>
            </w:pPr>
            <w:r w:rsidRPr="00CE1D7B">
              <w:rPr>
                <w:rFonts w:eastAsia="Calibri"/>
                <w:color w:val="000000" w:themeColor="text1"/>
                <w:sz w:val="20"/>
                <w:szCs w:val="20"/>
              </w:rPr>
              <w:t>–</w:t>
            </w:r>
          </w:p>
        </w:tc>
        <w:tc>
          <w:tcPr>
            <w:tcW w:w="0" w:type="auto"/>
            <w:hideMark/>
          </w:tcPr>
          <w:p w:rsidR="00CE1D7B" w:rsidRPr="00CE1D7B" w:rsidRDefault="00CE1D7B" w:rsidP="00B10A61">
            <w:pPr>
              <w:pStyle w:val="ConsPlusNormal"/>
              <w:ind w:firstLine="709"/>
              <w:rPr>
                <w:rFonts w:ascii="Times New Roman" w:hAnsi="Times New Roman" w:cs="Times New Roman"/>
                <w:color w:val="000000" w:themeColor="text1"/>
                <w:lang w:eastAsia="en-US"/>
              </w:rPr>
            </w:pPr>
            <w:r w:rsidRPr="00CE1D7B">
              <w:rPr>
                <w:rFonts w:ascii="Times New Roman" w:hAnsi="Times New Roman" w:cs="Times New Roman"/>
                <w:color w:val="000000" w:themeColor="text1"/>
              </w:rPr>
              <w:t xml:space="preserve">прогнозируемые объемы финансирования реализации мероприятий подпрограммы </w:t>
            </w:r>
            <w:r w:rsidRPr="00CE1D7B">
              <w:rPr>
                <w:rFonts w:ascii="Times New Roman" w:hAnsi="Times New Roman" w:cs="Times New Roman"/>
                <w:color w:val="000000" w:themeColor="text1"/>
                <w:lang w:eastAsia="en-US"/>
              </w:rPr>
              <w:t>в 2019–2035 годах составляют    74 695,8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в 2019 году – 3963.6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4389,8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4555,8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4861,5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4301,5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 – 21507,5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2031–2035 годах – 21507,5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из них средства:</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федерального бюджета – 0,0 тыс. рублей (0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72 337,5 тыс. рублей (96,0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3786,4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4246,3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4461,3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4719,1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в 2024 году – 4804,3 тыс. рублей; </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4137,8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годах–20689,0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2031–2035 годах–20689,0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местных бюджетов–2358,3 тыс. рублей (3,2)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177,2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143,5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94,5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142,4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163,7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 – 818,5 тыс. рублей;</w:t>
            </w:r>
          </w:p>
          <w:p w:rsidR="00CE1D7B" w:rsidRPr="00CE1D7B" w:rsidRDefault="00CE1D7B" w:rsidP="00B10A61">
            <w:pPr>
              <w:autoSpaceDE w:val="0"/>
              <w:autoSpaceDN w:val="0"/>
              <w:adjustRightInd w:val="0"/>
              <w:ind w:firstLine="709"/>
              <w:jc w:val="both"/>
              <w:rPr>
                <w:rFonts w:eastAsia="Calibri"/>
                <w:color w:val="000000" w:themeColor="text1"/>
                <w:sz w:val="20"/>
                <w:szCs w:val="20"/>
              </w:rPr>
            </w:pPr>
            <w:r w:rsidRPr="00CE1D7B">
              <w:rPr>
                <w:color w:val="000000" w:themeColor="text1"/>
                <w:sz w:val="20"/>
                <w:szCs w:val="20"/>
                <w:lang w:eastAsia="en-US"/>
              </w:rPr>
              <w:t>в 2031–2035 годах – 818,5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1.2. Раздел II. Обобщенная характеристика основных мероприятий Муниципальной программы Аликовского района Чувашской Республики «Социальная поддержка граждан изложить в новой редакции: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Задачи Муниципальной программы будут решаться в рамках двух подпрограмм.</w:t>
      </w:r>
    </w:p>
    <w:p w:rsidR="00CE1D7B" w:rsidRPr="00CE1D7B" w:rsidRDefault="00CE1D7B" w:rsidP="00CE1D7B">
      <w:pPr>
        <w:autoSpaceDE w:val="0"/>
        <w:autoSpaceDN w:val="0"/>
        <w:adjustRightInd w:val="0"/>
        <w:ind w:firstLine="709"/>
        <w:jc w:val="both"/>
        <w:rPr>
          <w:color w:val="000000" w:themeColor="text1"/>
          <w:sz w:val="20"/>
          <w:szCs w:val="20"/>
          <w:highlight w:val="yellow"/>
        </w:rPr>
      </w:pPr>
      <w:r w:rsidRPr="00CE1D7B">
        <w:rPr>
          <w:color w:val="000000" w:themeColor="text1"/>
          <w:sz w:val="20"/>
          <w:szCs w:val="20"/>
        </w:rPr>
        <w:t>Подпрограмма «Социальная обеспечение граждан» объединяет одно основное мероприятие: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Основное мероприятие 1. Реализация законодательства в области предоставления мер социальной поддержки отдельным категориям граждан, предусматривающее реализацию следующих мероприятий: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Мероприятие 1.1. Обеспечение мер социальной поддержки отдельных категорий граждан по оплате жилищно-коммунальных услуг.</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Мероприятие 1.2. Выплата пенсии за выслугу лет муниципальным служащим Аликовского района Чувашской Республики.</w:t>
      </w:r>
    </w:p>
    <w:p w:rsidR="00CE1D7B" w:rsidRPr="00CE1D7B" w:rsidRDefault="00CE1D7B" w:rsidP="00CE1D7B">
      <w:pPr>
        <w:ind w:firstLine="709"/>
        <w:jc w:val="both"/>
        <w:outlineLvl w:val="1"/>
        <w:rPr>
          <w:color w:val="000000" w:themeColor="text1"/>
          <w:sz w:val="20"/>
          <w:szCs w:val="20"/>
        </w:rPr>
      </w:pPr>
      <w:r w:rsidRPr="00CE1D7B">
        <w:rPr>
          <w:color w:val="000000" w:themeColor="text1"/>
          <w:sz w:val="20"/>
          <w:szCs w:val="20"/>
        </w:rPr>
        <w:t>Мероприятие 1.3. Оказание материальной помощи гражданам, находящимся в трудной жизненной ситуации.</w:t>
      </w:r>
    </w:p>
    <w:p w:rsidR="00CE1D7B" w:rsidRPr="00CE1D7B" w:rsidRDefault="00CE1D7B" w:rsidP="00CE1D7B">
      <w:pPr>
        <w:ind w:firstLine="709"/>
        <w:jc w:val="both"/>
        <w:outlineLvl w:val="1"/>
        <w:rPr>
          <w:color w:val="000000" w:themeColor="text1"/>
          <w:sz w:val="20"/>
          <w:szCs w:val="20"/>
        </w:rPr>
      </w:pPr>
      <w:r w:rsidRPr="00CE1D7B">
        <w:rPr>
          <w:color w:val="000000" w:themeColor="text1"/>
          <w:sz w:val="20"/>
          <w:szCs w:val="20"/>
        </w:rPr>
        <w:t>Мероприятие 1.4. Организация и осуществление деятельности по опеке и попечительству</w:t>
      </w:r>
    </w:p>
    <w:p w:rsidR="00CE1D7B" w:rsidRPr="00CE1D7B" w:rsidRDefault="00CE1D7B" w:rsidP="00CE1D7B">
      <w:pPr>
        <w:ind w:firstLine="709"/>
        <w:jc w:val="both"/>
        <w:outlineLvl w:val="1"/>
        <w:rPr>
          <w:rFonts w:ascii="Arial" w:hAnsi="Arial" w:cs="Calibri"/>
          <w:bCs/>
          <w:color w:val="000000" w:themeColor="text1"/>
          <w:sz w:val="20"/>
          <w:szCs w:val="20"/>
        </w:rPr>
      </w:pPr>
      <w:r w:rsidRPr="00CE1D7B">
        <w:rPr>
          <w:color w:val="000000" w:themeColor="text1"/>
          <w:sz w:val="20"/>
          <w:szCs w:val="20"/>
        </w:rPr>
        <w:t>Мероприятие 1.5.</w:t>
      </w:r>
      <w:r w:rsidRPr="00CE1D7B">
        <w:rPr>
          <w:rFonts w:ascii="Arial" w:hAnsi="Arial" w:cs="Calibri"/>
          <w:bCs/>
          <w:color w:val="000000" w:themeColor="text1"/>
          <w:sz w:val="20"/>
          <w:szCs w:val="20"/>
        </w:rPr>
        <w:t xml:space="preserve"> </w:t>
      </w:r>
      <w:r w:rsidRPr="00CE1D7B">
        <w:rPr>
          <w:color w:val="000000" w:themeColor="text1"/>
          <w:sz w:val="20"/>
          <w:szCs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Подпрограмма «Поддержка социально ориентированных некоммерческих организаций в Аликовском районе Чувашской Республике» объединяет два основных мероприятия:</w:t>
      </w:r>
    </w:p>
    <w:p w:rsidR="00CE1D7B" w:rsidRPr="00CE1D7B" w:rsidRDefault="00CE1D7B" w:rsidP="00CE1D7B">
      <w:pPr>
        <w:ind w:firstLine="709"/>
        <w:jc w:val="both"/>
        <w:rPr>
          <w:rFonts w:eastAsia="Calibri"/>
          <w:color w:val="000000" w:themeColor="text1"/>
          <w:sz w:val="20"/>
          <w:szCs w:val="20"/>
        </w:rPr>
      </w:pPr>
      <w:r w:rsidRPr="00CE1D7B">
        <w:rPr>
          <w:rFonts w:eastAsia="Calibri"/>
          <w:color w:val="000000" w:themeColor="text1"/>
          <w:sz w:val="20"/>
          <w:szCs w:val="20"/>
        </w:rPr>
        <w:t>Основное мероприятие 1. Оказание имущественной поддержки.</w:t>
      </w:r>
    </w:p>
    <w:p w:rsidR="00CE1D7B" w:rsidRPr="00CE1D7B" w:rsidRDefault="00CE1D7B" w:rsidP="00CE1D7B">
      <w:pPr>
        <w:ind w:firstLine="709"/>
        <w:jc w:val="both"/>
        <w:rPr>
          <w:rFonts w:eastAsia="Calibri"/>
          <w:color w:val="000000" w:themeColor="text1"/>
          <w:sz w:val="20"/>
          <w:szCs w:val="20"/>
        </w:rPr>
      </w:pPr>
      <w:r w:rsidRPr="00CE1D7B">
        <w:rPr>
          <w:rFonts w:eastAsia="Calibri"/>
          <w:color w:val="000000" w:themeColor="text1"/>
          <w:sz w:val="20"/>
          <w:szCs w:val="20"/>
        </w:rPr>
        <w:t>Мероприятие предусматривает предоставление в аренду на льготной основе имущества, принадлежащего на праве собственности Аликовского района Чувашской Республики.</w:t>
      </w:r>
    </w:p>
    <w:p w:rsidR="00CE1D7B" w:rsidRPr="00CE1D7B" w:rsidRDefault="00CE1D7B" w:rsidP="00CE1D7B">
      <w:pPr>
        <w:pStyle w:val="affb"/>
        <w:ind w:firstLine="709"/>
        <w:jc w:val="both"/>
        <w:rPr>
          <w:rFonts w:eastAsia="Cambria"/>
          <w:color w:val="000000" w:themeColor="text1"/>
        </w:rPr>
      </w:pPr>
      <w:r w:rsidRPr="00CE1D7B">
        <w:rPr>
          <w:color w:val="000000" w:themeColor="text1"/>
        </w:rPr>
        <w:t>Основное мероприятие 2. Предоставление информационной поддержки.</w:t>
      </w:r>
    </w:p>
    <w:p w:rsidR="00CE1D7B" w:rsidRPr="00CE1D7B" w:rsidRDefault="00CE1D7B" w:rsidP="00CE1D7B">
      <w:pPr>
        <w:pStyle w:val="affb"/>
        <w:ind w:firstLine="709"/>
        <w:jc w:val="both"/>
        <w:rPr>
          <w:color w:val="000000" w:themeColor="text1"/>
        </w:rPr>
      </w:pPr>
      <w:r w:rsidRPr="00CE1D7B">
        <w:rPr>
          <w:color w:val="000000" w:themeColor="text1"/>
        </w:rPr>
        <w:lastRenderedPageBreak/>
        <w:t>Реализация основного мероприятия включает в себя комплекс мероприятий,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абзацы 3,4,5 изложить в следующей редакции:</w:t>
      </w:r>
    </w:p>
    <w:p w:rsidR="00CE1D7B" w:rsidRPr="00CE1D7B" w:rsidRDefault="00CE1D7B" w:rsidP="00CE1D7B">
      <w:pPr>
        <w:autoSpaceDE w:val="0"/>
        <w:autoSpaceDN w:val="0"/>
        <w:adjustRightInd w:val="0"/>
        <w:ind w:firstLine="709"/>
        <w:jc w:val="both"/>
        <w:rPr>
          <w:rFonts w:eastAsia="Calibri"/>
          <w:color w:val="000000" w:themeColor="text1"/>
          <w:sz w:val="20"/>
          <w:szCs w:val="20"/>
        </w:rPr>
      </w:pPr>
      <w:r w:rsidRPr="00CE1D7B">
        <w:rPr>
          <w:rFonts w:eastAsia="Calibri"/>
          <w:color w:val="000000" w:themeColor="text1"/>
          <w:sz w:val="20"/>
          <w:szCs w:val="20"/>
        </w:rPr>
        <w:t>«Общий объем финансирования Муниципальной программы на 2019–</w:t>
      </w:r>
      <w:r w:rsidRPr="00CE1D7B">
        <w:rPr>
          <w:rFonts w:eastAsia="Calibri"/>
          <w:color w:val="000000" w:themeColor="text1"/>
          <w:sz w:val="20"/>
          <w:szCs w:val="20"/>
        </w:rPr>
        <w:br/>
        <w:t>2035 годы составляет 74 695,8 тыс. рублей. Показатели по годам и источникам финансирования приведены в табл. 2.</w:t>
      </w:r>
    </w:p>
    <w:p w:rsidR="00CE1D7B" w:rsidRPr="00CE1D7B" w:rsidRDefault="00CE1D7B" w:rsidP="00CE1D7B">
      <w:pPr>
        <w:autoSpaceDE w:val="0"/>
        <w:autoSpaceDN w:val="0"/>
        <w:adjustRightInd w:val="0"/>
        <w:ind w:firstLine="709"/>
        <w:jc w:val="right"/>
        <w:rPr>
          <w:color w:val="000000" w:themeColor="text1"/>
          <w:sz w:val="20"/>
          <w:szCs w:val="20"/>
        </w:rPr>
      </w:pPr>
      <w:r w:rsidRPr="00CE1D7B">
        <w:rPr>
          <w:color w:val="000000" w:themeColor="text1"/>
          <w:sz w:val="20"/>
          <w:szCs w:val="20"/>
        </w:rPr>
        <w:t>Таблица 2</w:t>
      </w:r>
    </w:p>
    <w:p w:rsidR="00CE1D7B" w:rsidRPr="00CE1D7B" w:rsidRDefault="00CE1D7B" w:rsidP="00CE1D7B">
      <w:pPr>
        <w:autoSpaceDE w:val="0"/>
        <w:autoSpaceDN w:val="0"/>
        <w:adjustRightInd w:val="0"/>
        <w:ind w:firstLine="709"/>
        <w:jc w:val="right"/>
        <w:rPr>
          <w:color w:val="000000" w:themeColor="text1"/>
          <w:sz w:val="20"/>
          <w:szCs w:val="20"/>
        </w:rPr>
      </w:pPr>
      <w:r w:rsidRPr="00CE1D7B">
        <w:rPr>
          <w:color w:val="000000" w:themeColor="text1"/>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4"/>
        <w:gridCol w:w="1593"/>
        <w:gridCol w:w="1303"/>
        <w:gridCol w:w="1449"/>
        <w:gridCol w:w="1449"/>
        <w:gridCol w:w="1303"/>
        <w:gridCol w:w="1215"/>
      </w:tblGrid>
      <w:tr w:rsidR="00CE1D7B" w:rsidRPr="00CE1D7B" w:rsidTr="00B10A61">
        <w:tc>
          <w:tcPr>
            <w:tcW w:w="669" w:type="pct"/>
            <w:vMerge w:val="restart"/>
          </w:tcPr>
          <w:p w:rsidR="00CE1D7B" w:rsidRPr="00CE1D7B" w:rsidRDefault="00CE1D7B" w:rsidP="00B10A61">
            <w:pPr>
              <w:jc w:val="center"/>
              <w:rPr>
                <w:color w:val="000000" w:themeColor="text1"/>
                <w:sz w:val="20"/>
                <w:szCs w:val="20"/>
              </w:rPr>
            </w:pPr>
            <w:r w:rsidRPr="00CE1D7B">
              <w:rPr>
                <w:color w:val="000000" w:themeColor="text1"/>
                <w:sz w:val="20"/>
                <w:szCs w:val="20"/>
              </w:rPr>
              <w:t>Годы</w:t>
            </w:r>
          </w:p>
        </w:tc>
        <w:tc>
          <w:tcPr>
            <w:tcW w:w="830" w:type="pct"/>
            <w:vMerge w:val="restart"/>
          </w:tcPr>
          <w:p w:rsidR="00CE1D7B" w:rsidRPr="00CE1D7B" w:rsidRDefault="00CE1D7B" w:rsidP="00B10A61">
            <w:pPr>
              <w:jc w:val="center"/>
              <w:rPr>
                <w:color w:val="000000" w:themeColor="text1"/>
                <w:sz w:val="20"/>
                <w:szCs w:val="20"/>
              </w:rPr>
            </w:pPr>
            <w:r w:rsidRPr="00CE1D7B">
              <w:rPr>
                <w:color w:val="000000" w:themeColor="text1"/>
                <w:sz w:val="20"/>
                <w:szCs w:val="20"/>
              </w:rPr>
              <w:t>Всего</w:t>
            </w:r>
          </w:p>
        </w:tc>
        <w:tc>
          <w:tcPr>
            <w:tcW w:w="3501" w:type="pct"/>
            <w:gridSpan w:val="5"/>
          </w:tcPr>
          <w:p w:rsidR="00CE1D7B" w:rsidRPr="00CE1D7B" w:rsidRDefault="00CE1D7B" w:rsidP="00B10A61">
            <w:pPr>
              <w:jc w:val="center"/>
              <w:rPr>
                <w:color w:val="000000" w:themeColor="text1"/>
                <w:sz w:val="20"/>
                <w:szCs w:val="20"/>
              </w:rPr>
            </w:pPr>
            <w:r w:rsidRPr="00CE1D7B">
              <w:rPr>
                <w:color w:val="000000" w:themeColor="text1"/>
                <w:sz w:val="20"/>
                <w:szCs w:val="20"/>
              </w:rPr>
              <w:t>В том числе за счет средств</w:t>
            </w:r>
          </w:p>
        </w:tc>
      </w:tr>
      <w:tr w:rsidR="00CE1D7B" w:rsidRPr="00CE1D7B" w:rsidTr="00B10A61">
        <w:tc>
          <w:tcPr>
            <w:tcW w:w="669" w:type="pct"/>
            <w:vMerge/>
          </w:tcPr>
          <w:p w:rsidR="00CE1D7B" w:rsidRPr="00CE1D7B" w:rsidRDefault="00CE1D7B" w:rsidP="00B10A61">
            <w:pPr>
              <w:rPr>
                <w:color w:val="000000" w:themeColor="text1"/>
                <w:sz w:val="20"/>
                <w:szCs w:val="20"/>
              </w:rPr>
            </w:pPr>
          </w:p>
        </w:tc>
        <w:tc>
          <w:tcPr>
            <w:tcW w:w="830" w:type="pct"/>
            <w:vMerge/>
          </w:tcPr>
          <w:p w:rsidR="00CE1D7B" w:rsidRPr="00CE1D7B" w:rsidRDefault="00CE1D7B" w:rsidP="00B10A61">
            <w:pPr>
              <w:rPr>
                <w:color w:val="000000" w:themeColor="text1"/>
                <w:sz w:val="20"/>
                <w:szCs w:val="20"/>
              </w:rPr>
            </w:pPr>
          </w:p>
        </w:tc>
        <w:tc>
          <w:tcPr>
            <w:tcW w:w="679" w:type="pct"/>
          </w:tcPr>
          <w:p w:rsidR="00CE1D7B" w:rsidRPr="00CE1D7B" w:rsidRDefault="00CE1D7B" w:rsidP="00B10A61">
            <w:pPr>
              <w:jc w:val="center"/>
              <w:rPr>
                <w:color w:val="000000" w:themeColor="text1"/>
                <w:sz w:val="20"/>
                <w:szCs w:val="20"/>
              </w:rPr>
            </w:pPr>
            <w:r w:rsidRPr="00CE1D7B">
              <w:rPr>
                <w:color w:val="000000" w:themeColor="text1"/>
                <w:sz w:val="20"/>
                <w:szCs w:val="20"/>
              </w:rPr>
              <w:t>федерального бюджета</w:t>
            </w:r>
          </w:p>
        </w:tc>
        <w:tc>
          <w:tcPr>
            <w:tcW w:w="755" w:type="pct"/>
          </w:tcPr>
          <w:p w:rsidR="00CE1D7B" w:rsidRPr="00CE1D7B" w:rsidRDefault="00CE1D7B" w:rsidP="00B10A61">
            <w:pPr>
              <w:jc w:val="center"/>
              <w:rPr>
                <w:color w:val="000000" w:themeColor="text1"/>
                <w:sz w:val="20"/>
                <w:szCs w:val="20"/>
              </w:rPr>
            </w:pPr>
            <w:r w:rsidRPr="00CE1D7B">
              <w:rPr>
                <w:color w:val="000000" w:themeColor="text1"/>
                <w:sz w:val="20"/>
                <w:szCs w:val="20"/>
              </w:rPr>
              <w:t>республиканского бюджета Чувашской Республики</w:t>
            </w:r>
          </w:p>
        </w:tc>
        <w:tc>
          <w:tcPr>
            <w:tcW w:w="755" w:type="pct"/>
          </w:tcPr>
          <w:p w:rsidR="00CE1D7B" w:rsidRPr="00CE1D7B" w:rsidRDefault="00CE1D7B" w:rsidP="00B10A61">
            <w:pPr>
              <w:jc w:val="center"/>
              <w:rPr>
                <w:color w:val="000000" w:themeColor="text1"/>
                <w:sz w:val="20"/>
                <w:szCs w:val="20"/>
              </w:rPr>
            </w:pPr>
            <w:r w:rsidRPr="00CE1D7B">
              <w:rPr>
                <w:color w:val="000000" w:themeColor="text1"/>
                <w:sz w:val="20"/>
                <w:szCs w:val="20"/>
              </w:rPr>
              <w:t>бюджета Аликовского района</w:t>
            </w:r>
          </w:p>
        </w:tc>
        <w:tc>
          <w:tcPr>
            <w:tcW w:w="679" w:type="pct"/>
          </w:tcPr>
          <w:p w:rsidR="00CE1D7B" w:rsidRPr="00CE1D7B" w:rsidRDefault="00CE1D7B" w:rsidP="00B10A61">
            <w:pPr>
              <w:jc w:val="center"/>
              <w:rPr>
                <w:color w:val="000000" w:themeColor="text1"/>
                <w:sz w:val="20"/>
                <w:szCs w:val="20"/>
              </w:rPr>
            </w:pPr>
            <w:r w:rsidRPr="00CE1D7B">
              <w:rPr>
                <w:color w:val="000000" w:themeColor="text1"/>
                <w:sz w:val="20"/>
                <w:szCs w:val="20"/>
              </w:rPr>
              <w:t>бюджета поселений Аликовского района</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внебюджетных источников</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2019</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3963,6</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3786,4</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177,2</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2020</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4389,8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4246,3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143,5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2021</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4555,8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4461,3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94,5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2022</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4861,5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4719,1</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142,4</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2023</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2024</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2025</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4301,5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4137,8</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163,7</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2026–2030</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21507,5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20689,0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818,5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2031–2035</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21 507,5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20689,0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818,5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Всего</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74 695,8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72 337,5</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2358,3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bl>
    <w:p w:rsidR="00CE1D7B" w:rsidRPr="00CE1D7B" w:rsidRDefault="00CE1D7B" w:rsidP="00CE1D7B">
      <w:pPr>
        <w:autoSpaceDE w:val="0"/>
        <w:autoSpaceDN w:val="0"/>
        <w:adjustRightInd w:val="0"/>
        <w:ind w:firstLine="709"/>
        <w:rPr>
          <w:color w:val="000000" w:themeColor="text1"/>
          <w:sz w:val="20"/>
          <w:szCs w:val="20"/>
        </w:rPr>
      </w:pP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Ресурсное обеспечение и прогнозная (справочная) оценка расходов за всех источников финансирования реализации Муниципальной программы приведены в приложении № 3 к Муниципальной программе.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Муниципальную программу включены подпрограммы, реализуемые в рамках муниципальной программы, согласно приложениям № 5, № 6 к настоящей Муниципальной программе.»</w:t>
      </w:r>
    </w:p>
    <w:p w:rsidR="00CE1D7B" w:rsidRPr="00CE1D7B" w:rsidRDefault="00CE1D7B" w:rsidP="00CE1D7B">
      <w:pPr>
        <w:shd w:val="clear" w:color="auto" w:fill="FFFFFF"/>
        <w:ind w:firstLine="709"/>
        <w:jc w:val="both"/>
        <w:rPr>
          <w:color w:val="000000" w:themeColor="text1"/>
          <w:sz w:val="20"/>
          <w:szCs w:val="20"/>
        </w:rPr>
      </w:pPr>
      <w:r w:rsidRPr="00CE1D7B">
        <w:rPr>
          <w:color w:val="000000" w:themeColor="text1"/>
          <w:sz w:val="20"/>
          <w:szCs w:val="20"/>
        </w:rPr>
        <w:t>1.4. Приложение № 3 к муниципальной программе Аликовского района Чувашской Республики «Социальная поддержка граждан» изложить согласно приложению № 1 к настоящему постановлению.</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1.5. Приложение № 3 к муниципальной программе   Чувашской Республики «Социальная поддержка граждан» изложить в следующей редакции: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«Приложение № 6 к муниципальной программе Аликовского района Чувашской Республики «Социальная поддержка граждан»».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1.6. Приложение № 3 к муниципальной программе Аликовского района Чувашской Республики «Социальная поддержка граждан» изложить в следующей редакции: «Приложение подпрограммы «Поддержка социально ориентированных некоммерческих организаций Аликовского района Чувашской Республики» муниципальной программы Аликовского района Чувашской Республики «Социальная поддержка граждан»».</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1.7. Приложение подпрограммы «Поддержка социально ориентированных некоммерческих организаций Аликовского района Чувашской Республики» муниципальной программы Аликовского района Чувашской Республики «Социальная поддержка граждан» изложить согласно приложению № 3 к настоящему постановлению.</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1.8. Приложение № 4 к муниципальной программе Аликовского района Чувашской                               Республики «Социальная поддержка граждан» изложить в следующей редакции: «Приложение № 5 к муниципальной программе Аликовского района Чувашской Республики «Социальная поддержка граждан»».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1.9. В приложении № 5 к муниципальной программе Аликовского района Чувашской Республики «Социальная поддержка граждан позицию «Объемы финансирования подпрограммы с разбивкой по годам реализации» изложить в следующей редакции: </w:t>
      </w:r>
    </w:p>
    <w:tbl>
      <w:tblPr>
        <w:tblW w:w="11059" w:type="dxa"/>
        <w:tblCellSpacing w:w="15" w:type="dxa"/>
        <w:tblCellMar>
          <w:top w:w="15" w:type="dxa"/>
          <w:left w:w="15" w:type="dxa"/>
          <w:bottom w:w="15" w:type="dxa"/>
          <w:right w:w="15" w:type="dxa"/>
        </w:tblCellMar>
        <w:tblLook w:val="04A0" w:firstRow="1" w:lastRow="0" w:firstColumn="1" w:lastColumn="0" w:noHBand="0" w:noVBand="1"/>
      </w:tblPr>
      <w:tblGrid>
        <w:gridCol w:w="3682"/>
        <w:gridCol w:w="869"/>
        <w:gridCol w:w="6267"/>
        <w:gridCol w:w="80"/>
        <w:gridCol w:w="80"/>
        <w:gridCol w:w="81"/>
      </w:tblGrid>
      <w:tr w:rsidR="00CE1D7B" w:rsidRPr="00CE1D7B" w:rsidTr="00B10A61">
        <w:trPr>
          <w:tblCellSpacing w:w="15" w:type="dxa"/>
        </w:trPr>
        <w:tc>
          <w:tcPr>
            <w:tcW w:w="3685" w:type="dxa"/>
          </w:tcPr>
          <w:p w:rsidR="00CE1D7B" w:rsidRPr="00CE1D7B" w:rsidRDefault="00CE1D7B" w:rsidP="00B10A61">
            <w:pPr>
              <w:autoSpaceDE w:val="0"/>
              <w:autoSpaceDN w:val="0"/>
              <w:adjustRightInd w:val="0"/>
              <w:ind w:firstLine="709"/>
              <w:rPr>
                <w:rFonts w:eastAsia="Calibri"/>
                <w:bCs/>
                <w:color w:val="000000" w:themeColor="text1"/>
                <w:sz w:val="20"/>
                <w:szCs w:val="20"/>
              </w:rPr>
            </w:pPr>
            <w:r w:rsidRPr="00CE1D7B">
              <w:rPr>
                <w:rFonts w:eastAsia="Calibri"/>
                <w:color w:val="000000" w:themeColor="text1"/>
                <w:sz w:val="20"/>
                <w:szCs w:val="20"/>
              </w:rPr>
              <w:t>«Объемы финансирования подпрограммы с разбивкой по годам реализации</w:t>
            </w:r>
          </w:p>
        </w:tc>
        <w:tc>
          <w:tcPr>
            <w:tcW w:w="727" w:type="dxa"/>
          </w:tcPr>
          <w:p w:rsidR="00CE1D7B" w:rsidRPr="00CE1D7B" w:rsidRDefault="00CE1D7B" w:rsidP="00B10A61">
            <w:pPr>
              <w:autoSpaceDE w:val="0"/>
              <w:autoSpaceDN w:val="0"/>
              <w:adjustRightInd w:val="0"/>
              <w:ind w:firstLine="709"/>
              <w:rPr>
                <w:rFonts w:eastAsia="Calibri"/>
                <w:bCs/>
                <w:color w:val="000000" w:themeColor="text1"/>
                <w:sz w:val="20"/>
                <w:szCs w:val="20"/>
              </w:rPr>
            </w:pPr>
            <w:r w:rsidRPr="00CE1D7B">
              <w:rPr>
                <w:rFonts w:eastAsia="Calibri"/>
                <w:color w:val="000000" w:themeColor="text1"/>
                <w:sz w:val="20"/>
                <w:szCs w:val="20"/>
              </w:rPr>
              <w:t>–</w:t>
            </w:r>
          </w:p>
        </w:tc>
        <w:tc>
          <w:tcPr>
            <w:tcW w:w="6301" w:type="dxa"/>
          </w:tcPr>
          <w:p w:rsidR="00CE1D7B" w:rsidRPr="00CE1D7B" w:rsidRDefault="00CE1D7B" w:rsidP="00B10A61">
            <w:pPr>
              <w:pStyle w:val="ConsPlusNormal"/>
              <w:ind w:firstLine="351"/>
              <w:rPr>
                <w:rFonts w:ascii="Times New Roman" w:hAnsi="Times New Roman" w:cs="Times New Roman"/>
                <w:color w:val="000000" w:themeColor="text1"/>
              </w:rPr>
            </w:pPr>
            <w:r w:rsidRPr="00CE1D7B">
              <w:rPr>
                <w:rFonts w:ascii="Times New Roman" w:hAnsi="Times New Roman" w:cs="Times New Roman"/>
                <w:color w:val="000000" w:themeColor="text1"/>
              </w:rPr>
              <w:t>прогнозируемые объемы финансирования</w:t>
            </w:r>
          </w:p>
          <w:p w:rsidR="00CE1D7B" w:rsidRPr="00CE1D7B" w:rsidRDefault="00CE1D7B" w:rsidP="00B10A61">
            <w:pPr>
              <w:pStyle w:val="ConsPlusNormal"/>
              <w:ind w:firstLine="351"/>
              <w:rPr>
                <w:rFonts w:ascii="Times New Roman" w:hAnsi="Times New Roman" w:cs="Times New Roman"/>
                <w:color w:val="000000" w:themeColor="text1"/>
              </w:rPr>
            </w:pPr>
            <w:r w:rsidRPr="00CE1D7B">
              <w:rPr>
                <w:rFonts w:ascii="Times New Roman" w:hAnsi="Times New Roman" w:cs="Times New Roman"/>
                <w:color w:val="000000" w:themeColor="text1"/>
              </w:rPr>
              <w:t xml:space="preserve">реализации мероприятий подпрограммы </w:t>
            </w:r>
          </w:p>
          <w:p w:rsidR="00CE1D7B" w:rsidRPr="00CE1D7B" w:rsidRDefault="00CE1D7B" w:rsidP="00B10A61">
            <w:pPr>
              <w:pStyle w:val="ConsPlusNormal"/>
              <w:ind w:right="1111" w:firstLine="351"/>
              <w:rPr>
                <w:rFonts w:ascii="Times New Roman" w:hAnsi="Times New Roman" w:cs="Times New Roman"/>
                <w:color w:val="000000" w:themeColor="text1"/>
                <w:lang w:eastAsia="en-US"/>
              </w:rPr>
            </w:pPr>
            <w:r w:rsidRPr="00CE1D7B">
              <w:rPr>
                <w:rFonts w:ascii="Times New Roman" w:hAnsi="Times New Roman" w:cs="Times New Roman"/>
                <w:color w:val="000000" w:themeColor="text1"/>
                <w:lang w:eastAsia="en-US"/>
              </w:rPr>
              <w:t xml:space="preserve"> в 2019–2035 годах составляют    74 695,8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2019 году – 3963.6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2020 году – 4389,8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2021 году – 4555,8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2022 году – 4861,5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2024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 xml:space="preserve">    в 2025 году – 4301,5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в 2026–2030 годах – 21507,5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в 2031–2035 годах – 21507,5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из них средства:</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федерального бюджета – 0,0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(0 процента), в том числе:</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72 337,5 тыс. рублей (96,0 процентов),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2019 году – 3786,4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2020 году – 4246,3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2021 году – 4461,3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2022 году – 4719,1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 xml:space="preserve">в 2024 году – 4804,3 тыс. рублей; </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2025 году – 4137,8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2026–2030 годах –20689,0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2031–2035 годах – 20689,0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 xml:space="preserve">местных бюджетов – 2358,3 тыс. рублей </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(3,2) процента), в том числе:</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2019 году – 177,2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2020 году – 143,5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2021 году –   94,5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2022 году – 142,4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2025 году – 163,7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2026–2030 годах – 818,5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2031–2035 годах – 818,5 тыс. рублей</w:t>
            </w:r>
          </w:p>
          <w:p w:rsidR="00CE1D7B" w:rsidRPr="00CE1D7B" w:rsidRDefault="00CE1D7B" w:rsidP="00B10A61">
            <w:pPr>
              <w:pStyle w:val="ConsPlusNormal"/>
              <w:ind w:right="1252" w:firstLine="709"/>
              <w:rPr>
                <w:color w:val="000000" w:themeColor="text1"/>
              </w:rPr>
            </w:pPr>
          </w:p>
          <w:p w:rsidR="00CE1D7B" w:rsidRPr="00CE1D7B" w:rsidRDefault="00CE1D7B" w:rsidP="00B10A61">
            <w:pPr>
              <w:autoSpaceDE w:val="0"/>
              <w:autoSpaceDN w:val="0"/>
              <w:adjustRightInd w:val="0"/>
              <w:ind w:right="1252" w:firstLine="709"/>
              <w:jc w:val="both"/>
              <w:rPr>
                <w:rFonts w:eastAsia="Calibri"/>
                <w:color w:val="000000" w:themeColor="text1"/>
                <w:sz w:val="20"/>
                <w:szCs w:val="20"/>
              </w:rPr>
            </w:pPr>
            <w:r w:rsidRPr="00CE1D7B">
              <w:rPr>
                <w:color w:val="000000" w:themeColor="text1"/>
                <w:sz w:val="20"/>
                <w:szCs w:val="20"/>
              </w:rPr>
              <w:t>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p w:rsidR="00CE1D7B" w:rsidRPr="00CE1D7B" w:rsidRDefault="00CE1D7B" w:rsidP="00B10A61">
            <w:pPr>
              <w:autoSpaceDE w:val="0"/>
              <w:autoSpaceDN w:val="0"/>
              <w:adjustRightInd w:val="0"/>
              <w:ind w:firstLine="709"/>
              <w:rPr>
                <w:rFonts w:eastAsia="Calibri"/>
                <w:bCs/>
                <w:color w:val="000000" w:themeColor="text1"/>
                <w:sz w:val="20"/>
                <w:szCs w:val="20"/>
              </w:rPr>
            </w:pPr>
          </w:p>
        </w:tc>
        <w:tc>
          <w:tcPr>
            <w:tcW w:w="50" w:type="dxa"/>
          </w:tcPr>
          <w:p w:rsidR="00CE1D7B" w:rsidRPr="00CE1D7B" w:rsidRDefault="00CE1D7B" w:rsidP="00B10A61">
            <w:pPr>
              <w:autoSpaceDE w:val="0"/>
              <w:autoSpaceDN w:val="0"/>
              <w:adjustRightInd w:val="0"/>
              <w:ind w:firstLine="709"/>
              <w:rPr>
                <w:rFonts w:eastAsia="Calibri"/>
                <w:bCs/>
                <w:color w:val="000000" w:themeColor="text1"/>
                <w:sz w:val="20"/>
                <w:szCs w:val="20"/>
              </w:rPr>
            </w:pPr>
          </w:p>
        </w:tc>
        <w:tc>
          <w:tcPr>
            <w:tcW w:w="50" w:type="dxa"/>
          </w:tcPr>
          <w:p w:rsidR="00CE1D7B" w:rsidRPr="00CE1D7B" w:rsidRDefault="00CE1D7B" w:rsidP="00B10A61">
            <w:pPr>
              <w:autoSpaceDE w:val="0"/>
              <w:autoSpaceDN w:val="0"/>
              <w:adjustRightInd w:val="0"/>
              <w:ind w:firstLine="709"/>
              <w:jc w:val="center"/>
              <w:rPr>
                <w:rFonts w:eastAsia="Calibri"/>
                <w:color w:val="000000" w:themeColor="text1"/>
                <w:sz w:val="20"/>
                <w:szCs w:val="20"/>
              </w:rPr>
            </w:pPr>
          </w:p>
        </w:tc>
        <w:tc>
          <w:tcPr>
            <w:tcW w:w="0" w:type="auto"/>
          </w:tcPr>
          <w:p w:rsidR="00CE1D7B" w:rsidRPr="00CE1D7B" w:rsidRDefault="00CE1D7B" w:rsidP="00B10A61">
            <w:pPr>
              <w:autoSpaceDE w:val="0"/>
              <w:autoSpaceDN w:val="0"/>
              <w:adjustRightInd w:val="0"/>
              <w:ind w:firstLine="709"/>
              <w:rPr>
                <w:rFonts w:eastAsia="Calibri"/>
                <w:color w:val="000000" w:themeColor="text1"/>
                <w:sz w:val="20"/>
                <w:szCs w:val="20"/>
              </w:rPr>
            </w:pPr>
          </w:p>
        </w:tc>
      </w:tr>
    </w:tbl>
    <w:p w:rsidR="00CE1D7B" w:rsidRPr="00CE1D7B" w:rsidRDefault="00CE1D7B" w:rsidP="00CE1D7B">
      <w:pPr>
        <w:widowControl w:val="0"/>
        <w:autoSpaceDE w:val="0"/>
        <w:autoSpaceDN w:val="0"/>
        <w:ind w:firstLine="709"/>
        <w:jc w:val="both"/>
        <w:outlineLvl w:val="2"/>
        <w:rPr>
          <w:bCs/>
          <w:color w:val="000000" w:themeColor="text1"/>
          <w:sz w:val="20"/>
          <w:szCs w:val="20"/>
        </w:rPr>
      </w:pPr>
      <w:r w:rsidRPr="00CE1D7B">
        <w:rPr>
          <w:color w:val="000000" w:themeColor="text1"/>
          <w:sz w:val="20"/>
          <w:szCs w:val="20"/>
        </w:rPr>
        <w:t>1.10. В приложении № 5 к муниципальной программе Аликовского района Чувашской Республики «Социальная поддержка граждан» «Р</w:t>
      </w:r>
      <w:r w:rsidRPr="00CE1D7B">
        <w:rPr>
          <w:bCs/>
          <w:color w:val="000000" w:themeColor="text1"/>
          <w:sz w:val="20"/>
          <w:szCs w:val="20"/>
        </w:rPr>
        <w:t>аздел I</w:t>
      </w:r>
      <w:r w:rsidRPr="00CE1D7B">
        <w:rPr>
          <w:bCs/>
          <w:color w:val="000000" w:themeColor="text1"/>
          <w:sz w:val="20"/>
          <w:szCs w:val="20"/>
          <w:lang w:val="en-US"/>
        </w:rPr>
        <w:t>II</w:t>
      </w:r>
      <w:r w:rsidRPr="00CE1D7B">
        <w:rPr>
          <w:bCs/>
          <w:color w:val="000000" w:themeColor="text1"/>
          <w:sz w:val="20"/>
          <w:szCs w:val="20"/>
        </w:rPr>
        <w:t>. Обоснование объема финансовых ресурсов, необходимых для реализации подпрограммы» изложить в следующей редакции:</w:t>
      </w:r>
    </w:p>
    <w:p w:rsidR="00CE1D7B" w:rsidRPr="00CE1D7B" w:rsidRDefault="00CE1D7B" w:rsidP="00CE1D7B">
      <w:pPr>
        <w:tabs>
          <w:tab w:val="left" w:pos="709"/>
        </w:tabs>
        <w:ind w:firstLine="709"/>
        <w:jc w:val="both"/>
        <w:rPr>
          <w:color w:val="000000" w:themeColor="text1"/>
          <w:sz w:val="20"/>
          <w:szCs w:val="20"/>
        </w:rPr>
      </w:pPr>
      <w:r w:rsidRPr="00CE1D7B">
        <w:rPr>
          <w:color w:val="000000" w:themeColor="text1"/>
          <w:sz w:val="20"/>
          <w:szCs w:val="20"/>
        </w:rPr>
        <w:t>«Расходы подпрограммы формируются за счет средств бюджета Аликовского района Чувашской Республики.</w:t>
      </w:r>
    </w:p>
    <w:p w:rsidR="00CE1D7B" w:rsidRPr="00CE1D7B" w:rsidRDefault="00CE1D7B" w:rsidP="00CE1D7B">
      <w:pPr>
        <w:tabs>
          <w:tab w:val="left" w:pos="2242"/>
        </w:tabs>
        <w:ind w:firstLine="709"/>
        <w:jc w:val="both"/>
        <w:rPr>
          <w:color w:val="000000" w:themeColor="text1"/>
          <w:sz w:val="20"/>
          <w:szCs w:val="20"/>
        </w:rPr>
      </w:pPr>
      <w:r w:rsidRPr="00CE1D7B">
        <w:rPr>
          <w:color w:val="000000" w:themeColor="text1"/>
          <w:sz w:val="20"/>
          <w:szCs w:val="20"/>
        </w:rPr>
        <w:t>Общий объем финансирования подпрограммы в 2019 - 2035 годах составит 74 695,8 тыс. рублей, в том числе за счет средств:</w:t>
      </w:r>
    </w:p>
    <w:p w:rsidR="00CE1D7B" w:rsidRPr="00CE1D7B" w:rsidRDefault="00CE1D7B" w:rsidP="00CE1D7B">
      <w:pPr>
        <w:tabs>
          <w:tab w:val="left" w:pos="709"/>
        </w:tabs>
        <w:ind w:firstLine="709"/>
        <w:jc w:val="both"/>
        <w:rPr>
          <w:color w:val="000000" w:themeColor="text1"/>
          <w:sz w:val="20"/>
          <w:szCs w:val="20"/>
        </w:rPr>
      </w:pPr>
      <w:r w:rsidRPr="00CE1D7B">
        <w:rPr>
          <w:color w:val="000000" w:themeColor="text1"/>
          <w:sz w:val="20"/>
          <w:szCs w:val="20"/>
        </w:rPr>
        <w:tab/>
        <w:t>республиканского бюджета Чувашской Республики –72 337,5 тыс. рублей;</w:t>
      </w:r>
    </w:p>
    <w:p w:rsidR="00CE1D7B" w:rsidRPr="00CE1D7B" w:rsidRDefault="00CE1D7B" w:rsidP="00CE1D7B">
      <w:pPr>
        <w:tabs>
          <w:tab w:val="left" w:pos="2242"/>
        </w:tabs>
        <w:ind w:firstLine="709"/>
        <w:jc w:val="both"/>
        <w:rPr>
          <w:color w:val="000000" w:themeColor="text1"/>
          <w:sz w:val="20"/>
          <w:szCs w:val="20"/>
        </w:rPr>
      </w:pPr>
      <w:r w:rsidRPr="00CE1D7B">
        <w:rPr>
          <w:color w:val="000000" w:themeColor="text1"/>
          <w:sz w:val="20"/>
          <w:szCs w:val="20"/>
        </w:rPr>
        <w:t>местных бюджетов – 2358,3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Прогнозируемый объем финансирования подпрограммы на 1 этапе составит 8353,4 тыс. руб., в том числе:</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в 2019 году – 3963,6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4389,8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республиканского бюджета Чувашской Республики – 8032,7 тыс. рублей,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2019 году – 3786,4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4246,3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местных бюджетов – 320,7 тыс. рублей,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2019 году – 177,2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143,5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На 2 этапе объем финансирования подпрограммы составит 23327,4 тыс. руб.,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республиканского бюджета Чувашской Республики –22926,8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2021 году – 4461,3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2022 году – 4719,1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2023 году – 4804,3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2024 году – 4804,3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lastRenderedPageBreak/>
        <w:t>в 2025 году – 4137,8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местных бюджетов –721,3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2021 году –   94,5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2022 году – 142,4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2023 году – 0,00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2024 году – 0,00тыс.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2025 году – 163,7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На 3 этапе объем финансирования подпрограммы составит 4301,5 тыс. руб.,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 xml:space="preserve"> из них средства:</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41378,0 тыс. руб.,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2026 – 2030 годах – 20689,0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2031 – 2035 годах – 20689,0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местных бюджетов – 1637,0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2026 – 2030 годах – 818,5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2031 – 2035 годах – 818,5 тыс. рублей.</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Объемы финансирования подпрограммы подлежат ежегодному уточнению исходя из реальных возможностей бюджетов всех уровней.</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1.11. Приложение № 3 к муниципальной программе Аликовского района Чувашской Республики «Социальная поддержка граждан» изложить в следующей редакции: «Приложение подпрограммы «Социальное обеспечение граждан» Муниципальной программы Аликовского района Чувашской Республики «Социальная поддержка граждан».</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1.12. Приложение подпрограммы «Социальное обеспечение граждан» Муниципальной программы Аликовского района Чувашской Республики «Социальная поддержка граждан» изложить согласно приложению № 2 к настоящему постановлению.</w:t>
      </w:r>
    </w:p>
    <w:p w:rsidR="00CE1D7B" w:rsidRPr="00CE1D7B" w:rsidRDefault="00CE1D7B" w:rsidP="00CE1D7B">
      <w:pPr>
        <w:pStyle w:val="western"/>
        <w:spacing w:before="0" w:beforeAutospacing="0" w:after="0" w:afterAutospacing="0"/>
        <w:ind w:firstLine="709"/>
        <w:jc w:val="both"/>
        <w:rPr>
          <w:bCs/>
          <w:color w:val="000000" w:themeColor="text1"/>
          <w:sz w:val="20"/>
          <w:szCs w:val="20"/>
        </w:rPr>
      </w:pPr>
      <w:r w:rsidRPr="00CE1D7B">
        <w:rPr>
          <w:bCs/>
          <w:color w:val="000000" w:themeColor="text1"/>
          <w:sz w:val="20"/>
          <w:szCs w:val="20"/>
        </w:rPr>
        <w:t>2. Настоящее постановление вступает в силу после его официального опубликования (обнародования) в муниципальной газете «Аликовский вестник».</w:t>
      </w:r>
    </w:p>
    <w:p w:rsidR="00CE1D7B" w:rsidRPr="00CE1D7B" w:rsidRDefault="00CE1D7B" w:rsidP="00CE1D7B">
      <w:pPr>
        <w:pStyle w:val="western"/>
        <w:spacing w:before="0" w:beforeAutospacing="0" w:after="0" w:afterAutospacing="0"/>
        <w:ind w:firstLine="709"/>
        <w:jc w:val="both"/>
        <w:rPr>
          <w:bCs/>
          <w:color w:val="000000" w:themeColor="text1"/>
          <w:sz w:val="20"/>
          <w:szCs w:val="20"/>
        </w:rPr>
      </w:pPr>
    </w:p>
    <w:p w:rsidR="00CE1D7B" w:rsidRPr="00CE1D7B" w:rsidRDefault="00CE1D7B" w:rsidP="00CE1D7B">
      <w:pPr>
        <w:pStyle w:val="ConsPlusNormal"/>
        <w:tabs>
          <w:tab w:val="left" w:pos="851"/>
          <w:tab w:val="left" w:pos="993"/>
        </w:tabs>
        <w:ind w:firstLine="709"/>
        <w:jc w:val="both"/>
        <w:rPr>
          <w:rFonts w:ascii="Times New Roman" w:hAnsi="Times New Roman" w:cs="Times New Roman"/>
          <w:color w:val="000000" w:themeColor="text1"/>
        </w:rPr>
      </w:pP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rPr>
      </w:pPr>
      <w:r w:rsidRPr="00CE1D7B">
        <w:rPr>
          <w:rFonts w:ascii="Times New Roman" w:hAnsi="Times New Roman" w:cs="Times New Roman"/>
          <w:color w:val="000000" w:themeColor="text1"/>
        </w:rPr>
        <w:t>И.о. главы администрации</w:t>
      </w: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rPr>
      </w:pPr>
      <w:r w:rsidRPr="00CE1D7B">
        <w:rPr>
          <w:rFonts w:ascii="Times New Roman" w:hAnsi="Times New Roman" w:cs="Times New Roman"/>
          <w:color w:val="000000" w:themeColor="text1"/>
        </w:rPr>
        <w:t>Аликовского района                                                                                                   Л.М. Никитина</w:t>
      </w:r>
    </w:p>
    <w:p w:rsidR="00CE1D7B" w:rsidRPr="00CE1D7B" w:rsidRDefault="00CE1D7B" w:rsidP="00CE1D7B">
      <w:pPr>
        <w:pStyle w:val="ConsPlusNormal"/>
        <w:tabs>
          <w:tab w:val="left" w:pos="851"/>
          <w:tab w:val="left" w:pos="993"/>
        </w:tabs>
        <w:ind w:left="567" w:firstLine="0"/>
        <w:jc w:val="both"/>
        <w:rPr>
          <w:rFonts w:ascii="Times New Roman" w:hAnsi="Times New Roman" w:cs="Times New Roman"/>
          <w:color w:val="000000" w:themeColor="text1"/>
          <w:sz w:val="28"/>
          <w:szCs w:val="28"/>
        </w:rPr>
      </w:pP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sz w:val="28"/>
          <w:szCs w:val="28"/>
        </w:rPr>
        <w:sectPr w:rsidR="00CE1D7B" w:rsidRPr="00CE1D7B" w:rsidSect="008509BA">
          <w:headerReference w:type="default" r:id="rId9"/>
          <w:pgSz w:w="11906" w:h="16838" w:code="9"/>
          <w:pgMar w:top="1134" w:right="567" w:bottom="1134" w:left="1701" w:header="720" w:footer="720" w:gutter="0"/>
          <w:cols w:space="720"/>
          <w:docGrid w:linePitch="272"/>
        </w:sect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lastRenderedPageBreak/>
        <w:t>Приложение № 1</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Аликовского района</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Приложение № 3</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муниципальной программе</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 xml:space="preserve">Аликовского района </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Чувашской Республики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«Социальная поддержка граждан»</w:t>
      </w:r>
    </w:p>
    <w:p w:rsidR="00CE1D7B" w:rsidRPr="00CE1D7B" w:rsidRDefault="00CE1D7B" w:rsidP="00CE1D7B">
      <w:pPr>
        <w:ind w:left="10134"/>
        <w:jc w:val="right"/>
        <w:rPr>
          <w:b/>
          <w:bCs/>
          <w:color w:val="000000" w:themeColor="text1"/>
        </w:rPr>
      </w:pPr>
    </w:p>
    <w:p w:rsidR="00CE1D7B" w:rsidRPr="00CE1D7B" w:rsidRDefault="00CE1D7B" w:rsidP="00CE1D7B">
      <w:pPr>
        <w:ind w:left="10134"/>
        <w:jc w:val="center"/>
        <w:rPr>
          <w:b/>
          <w:bCs/>
          <w:color w:val="000000" w:themeColor="text1"/>
        </w:rPr>
      </w:pPr>
    </w:p>
    <w:p w:rsidR="00CE1D7B" w:rsidRPr="00CE1D7B" w:rsidRDefault="00CE1D7B" w:rsidP="00CE1D7B">
      <w:pPr>
        <w:jc w:val="center"/>
        <w:rPr>
          <w:color w:val="000000" w:themeColor="text1"/>
        </w:rPr>
      </w:pPr>
      <w:r w:rsidRPr="00CE1D7B">
        <w:rPr>
          <w:caps/>
          <w:color w:val="000000" w:themeColor="text1"/>
        </w:rPr>
        <w:t>Ресурсное обеспечение</w:t>
      </w:r>
      <w:r w:rsidRPr="00CE1D7B">
        <w:rPr>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jc w:val="center"/>
        <w:rPr>
          <w:color w:val="000000" w:themeColor="text1"/>
        </w:rPr>
      </w:pPr>
      <w:r w:rsidRPr="00CE1D7B">
        <w:rPr>
          <w:color w:val="000000" w:themeColor="text1"/>
        </w:rPr>
        <w:t xml:space="preserve">Муниципальной программы Аликовского района Чувашской Республики «Социальная поддержка граждан» </w:t>
      </w:r>
    </w:p>
    <w:p w:rsidR="00CE1D7B" w:rsidRPr="00CE1D7B" w:rsidRDefault="00CE1D7B" w:rsidP="00CE1D7B">
      <w:pPr>
        <w:jc w:val="center"/>
        <w:rPr>
          <w:color w:val="000000" w:themeColor="text1"/>
          <w:sz w:val="18"/>
          <w:szCs w:val="18"/>
        </w:rPr>
      </w:pPr>
    </w:p>
    <w:tbl>
      <w:tblPr>
        <w:tblW w:w="15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709"/>
        <w:gridCol w:w="567"/>
        <w:gridCol w:w="567"/>
        <w:gridCol w:w="709"/>
        <w:gridCol w:w="709"/>
        <w:gridCol w:w="661"/>
        <w:gridCol w:w="709"/>
      </w:tblGrid>
      <w:tr w:rsidR="00CE1D7B" w:rsidRPr="00CE1D7B" w:rsidTr="00B10A61">
        <w:trPr>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Источник финансирования</w:t>
            </w:r>
          </w:p>
        </w:tc>
        <w:tc>
          <w:tcPr>
            <w:tcW w:w="6332" w:type="dxa"/>
            <w:gridSpan w:val="9"/>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Расходы по годам, тыс рублей</w:t>
            </w:r>
          </w:p>
        </w:tc>
      </w:tr>
      <w:tr w:rsidR="00CE1D7B" w:rsidRPr="00CE1D7B" w:rsidTr="00B10A61">
        <w:trPr>
          <w:trHeight w:val="1715"/>
        </w:trPr>
        <w:tc>
          <w:tcPr>
            <w:tcW w:w="993"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1276"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559"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993"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Главный распорядитель бюджетных средств</w:t>
            </w:r>
          </w:p>
        </w:tc>
        <w:tc>
          <w:tcPr>
            <w:tcW w:w="708" w:type="dxa"/>
          </w:tcPr>
          <w:p w:rsidR="00CE1D7B" w:rsidRPr="00CE1D7B" w:rsidRDefault="00DB336C" w:rsidP="00B10A61">
            <w:pPr>
              <w:pStyle w:val="afb"/>
              <w:jc w:val="center"/>
              <w:rPr>
                <w:rFonts w:ascii="Times New Roman" w:hAnsi="Times New Roman"/>
                <w:color w:val="000000" w:themeColor="text1"/>
                <w:sz w:val="16"/>
                <w:szCs w:val="16"/>
              </w:rPr>
            </w:pPr>
            <w:hyperlink r:id="rId10" w:history="1">
              <w:r w:rsidR="00CE1D7B" w:rsidRPr="00CE1D7B">
                <w:rPr>
                  <w:rStyle w:val="af2"/>
                  <w:rFonts w:ascii="Times New Roman" w:hAnsi="Times New Roman"/>
                  <w:color w:val="000000" w:themeColor="text1"/>
                  <w:sz w:val="16"/>
                  <w:szCs w:val="16"/>
                </w:rPr>
                <w:t>раздел</w:t>
              </w:r>
            </w:hyperlink>
            <w:r w:rsidR="00CE1D7B" w:rsidRPr="00CE1D7B">
              <w:rPr>
                <w:rFonts w:ascii="Times New Roman" w:hAnsi="Times New Roman"/>
                <w:color w:val="000000" w:themeColor="text1"/>
                <w:sz w:val="16"/>
                <w:szCs w:val="16"/>
              </w:rPr>
              <w:t>, подраздел</w:t>
            </w:r>
          </w:p>
        </w:tc>
        <w:tc>
          <w:tcPr>
            <w:tcW w:w="709" w:type="dxa"/>
          </w:tcPr>
          <w:p w:rsidR="00CE1D7B" w:rsidRPr="00CE1D7B" w:rsidRDefault="00DB336C" w:rsidP="00B10A61">
            <w:pPr>
              <w:pStyle w:val="afb"/>
              <w:jc w:val="center"/>
              <w:rPr>
                <w:rFonts w:ascii="Times New Roman" w:hAnsi="Times New Roman"/>
                <w:color w:val="000000" w:themeColor="text1"/>
                <w:sz w:val="16"/>
                <w:szCs w:val="16"/>
              </w:rPr>
            </w:pPr>
            <w:hyperlink r:id="rId11" w:history="1">
              <w:r w:rsidR="00CE1D7B" w:rsidRPr="00CE1D7B">
                <w:rPr>
                  <w:rStyle w:val="af2"/>
                  <w:rFonts w:ascii="Times New Roman" w:hAnsi="Times New Roman"/>
                  <w:color w:val="000000" w:themeColor="text1"/>
                  <w:sz w:val="16"/>
                  <w:szCs w:val="16"/>
                </w:rPr>
                <w:t>целевая статья</w:t>
              </w:r>
            </w:hyperlink>
            <w:r w:rsidR="00CE1D7B" w:rsidRPr="00CE1D7B">
              <w:rPr>
                <w:rFonts w:ascii="Times New Roman" w:hAnsi="Times New Roman"/>
                <w:color w:val="000000" w:themeColor="text1"/>
                <w:sz w:val="16"/>
                <w:szCs w:val="16"/>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группа (подгруппа) </w:t>
            </w:r>
            <w:hyperlink r:id="rId12" w:history="1">
              <w:r w:rsidRPr="00CE1D7B">
                <w:rPr>
                  <w:rStyle w:val="af2"/>
                  <w:rFonts w:ascii="Times New Roman" w:hAnsi="Times New Roman"/>
                  <w:color w:val="000000" w:themeColor="text1"/>
                  <w:sz w:val="16"/>
                  <w:szCs w:val="16"/>
                </w:rPr>
                <w:t>вида расходов</w:t>
              </w:r>
            </w:hyperlink>
          </w:p>
        </w:tc>
        <w:tc>
          <w:tcPr>
            <w:tcW w:w="850"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2019 год</w:t>
            </w:r>
          </w:p>
        </w:tc>
        <w:tc>
          <w:tcPr>
            <w:tcW w:w="850"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2020 год</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2021 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2022</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2023</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2024</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2025 год</w:t>
            </w:r>
          </w:p>
        </w:tc>
        <w:tc>
          <w:tcPr>
            <w:tcW w:w="661"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2026-2030</w:t>
            </w:r>
          </w:p>
          <w:p w:rsidR="00CE1D7B" w:rsidRPr="00CE1D7B" w:rsidRDefault="00CE1D7B" w:rsidP="00B10A61">
            <w:pPr>
              <w:rPr>
                <w:color w:val="000000" w:themeColor="text1"/>
                <w:sz w:val="16"/>
                <w:szCs w:val="16"/>
              </w:rPr>
            </w:pPr>
            <w:r w:rsidRPr="00CE1D7B">
              <w:rPr>
                <w:color w:val="000000" w:themeColor="text1"/>
                <w:sz w:val="16"/>
                <w:szCs w:val="16"/>
              </w:rPr>
              <w:t>годы</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2031-2035</w:t>
            </w:r>
          </w:p>
          <w:p w:rsidR="00CE1D7B" w:rsidRPr="00CE1D7B" w:rsidRDefault="00CE1D7B" w:rsidP="00B10A61">
            <w:pPr>
              <w:rPr>
                <w:color w:val="000000" w:themeColor="text1"/>
                <w:sz w:val="16"/>
                <w:szCs w:val="16"/>
              </w:rPr>
            </w:pPr>
            <w:r w:rsidRPr="00CE1D7B">
              <w:rPr>
                <w:color w:val="000000" w:themeColor="text1"/>
                <w:sz w:val="16"/>
                <w:szCs w:val="16"/>
              </w:rPr>
              <w:t>годы</w:t>
            </w:r>
          </w:p>
        </w:tc>
      </w:tr>
      <w:tr w:rsidR="00CE1D7B" w:rsidRPr="00CE1D7B" w:rsidTr="00B10A61">
        <w:trPr>
          <w:trHeight w:val="299"/>
        </w:trPr>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Муниципальная программа Аликовского района Чувашской Республики</w:t>
            </w:r>
          </w:p>
        </w:tc>
        <w:tc>
          <w:tcPr>
            <w:tcW w:w="1276"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«Социальная поддержка граждан»</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w:t>
            </w:r>
            <w:r w:rsidRPr="00CE1D7B">
              <w:rPr>
                <w:rFonts w:eastAsia="Calibri"/>
                <w:color w:val="000000" w:themeColor="text1"/>
                <w:sz w:val="16"/>
                <w:szCs w:val="16"/>
              </w:rPr>
              <w:lastRenderedPageBreak/>
              <w:t>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lastRenderedPageBreak/>
              <w:t>администрация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сельские поселения Аликовского района</w:t>
            </w: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1000</w:t>
            </w:r>
          </w:p>
        </w:tc>
        <w:tc>
          <w:tcPr>
            <w:tcW w:w="70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Ц300000000</w:t>
            </w:r>
          </w:p>
        </w:tc>
        <w:tc>
          <w:tcPr>
            <w:tcW w:w="70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4861,5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475"/>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461"/>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475"/>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166,2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557"/>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693"/>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17"/>
        </w:trPr>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Подпрограмма 1.</w:t>
            </w:r>
          </w:p>
        </w:tc>
        <w:tc>
          <w:tcPr>
            <w:tcW w:w="1276"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«Социальная защита населения Аликовского района Чувашской Республики»</w:t>
            </w:r>
          </w:p>
        </w:tc>
        <w:tc>
          <w:tcPr>
            <w:tcW w:w="1559"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АУ «Централизованная клубная система» Аликовского района;</w:t>
            </w:r>
          </w:p>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МБУК «ЦБС» Аликовского района, МБУК «Аликовский РЛКМ» Аликовского района, МАОУ «Аликовская ДШИ»;</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1000</w:t>
            </w: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Ц3100000000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4861,5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122"/>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lang w:val="en-US"/>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298"/>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166,2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203"/>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191"/>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Реализация законодательства в области предоставления мер поддержки отдельным категориям граждан</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 xml:space="preserve">Сектор социального развития администрации Аликовского района; отдел образования, социального развития, </w:t>
            </w:r>
            <w:r w:rsidRPr="00CE1D7B">
              <w:rPr>
                <w:rFonts w:eastAsia="Calibri"/>
                <w:color w:val="000000" w:themeColor="text1"/>
                <w:sz w:val="16"/>
                <w:szCs w:val="16"/>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lastRenderedPageBreak/>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1000</w:t>
            </w: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Ц3100000000</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000</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4681,5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85"/>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республиканский бюджет Чувашской </w:t>
            </w:r>
            <w:r w:rsidRPr="00CE1D7B">
              <w:rPr>
                <w:rFonts w:ascii="Times New Roman" w:hAnsi="Times New Roman"/>
                <w:color w:val="000000" w:themeColor="text1"/>
                <w:sz w:val="16"/>
                <w:szCs w:val="16"/>
              </w:rPr>
              <w:lastRenderedPageBreak/>
              <w:t>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lastRenderedPageBreak/>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vMerge w:val="restart"/>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w:t>
            </w:r>
          </w:p>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ского</w:t>
            </w:r>
          </w:p>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321</w:t>
            </w:r>
          </w:p>
        </w:tc>
        <w:tc>
          <w:tcPr>
            <w:tcW w:w="850" w:type="dxa"/>
            <w:vMerge/>
          </w:tcPr>
          <w:p w:rsidR="00CE1D7B" w:rsidRPr="00CE1D7B" w:rsidRDefault="00CE1D7B" w:rsidP="00B10A61">
            <w:pPr>
              <w:pStyle w:val="aff8"/>
              <w:jc w:val="both"/>
              <w:rPr>
                <w:rFonts w:ascii="Times New Roman" w:hAnsi="Times New Roman"/>
                <w:color w:val="000000" w:themeColor="text1"/>
                <w:sz w:val="16"/>
                <w:szCs w:val="16"/>
              </w:rPr>
            </w:pP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20,0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321</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Обеспечение мер социальной поддержки отдельных категорий граждан по оплате жилищно-коммунальных услуг</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4382,8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4382,8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20,0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Целевой индикатор и </w:t>
            </w:r>
            <w:r w:rsidRPr="00CE1D7B">
              <w:rPr>
                <w:color w:val="000000" w:themeColor="text1"/>
                <w:sz w:val="16"/>
                <w:szCs w:val="16"/>
              </w:rPr>
              <w:lastRenderedPageBreak/>
              <w:t>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567"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1.2</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Выплата пенсии за выслугу лет муниципальным служащим Аликовского района Чувашской Республики.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1001</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416"/>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1.3</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Оказание материальной помощи гражданам, находящимся в трудной жизненной ситуации.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республиканский бюджет Чувашской </w:t>
            </w:r>
            <w:r w:rsidRPr="00CE1D7B">
              <w:rPr>
                <w:rFonts w:ascii="Times New Roman" w:hAnsi="Times New Roman"/>
                <w:color w:val="000000" w:themeColor="text1"/>
                <w:sz w:val="16"/>
                <w:szCs w:val="16"/>
              </w:rPr>
              <w:lastRenderedPageBreak/>
              <w:t>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lastRenderedPageBreak/>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1.4</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Организация и осуществление деятельности по опеке и попечительству</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Отдел образования, социального развития, опеки и попечительства, молодежной политики, культуры и спорта</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0104</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Ц3Э0111990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000</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336,4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336,4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lastRenderedPageBreak/>
              <w:t>Мероприятие 1.5.</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244</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tcPr>
          <w:p w:rsidR="00CE1D7B" w:rsidRPr="00CE1D7B" w:rsidRDefault="00CE1D7B" w:rsidP="00B10A61">
            <w:pPr>
              <w:pStyle w:val="afb"/>
              <w:rPr>
                <w:rFonts w:ascii="Times New Roman" w:hAnsi="Times New Roman"/>
                <w:color w:val="000000" w:themeColor="text1"/>
                <w:sz w:val="16"/>
                <w:szCs w:val="16"/>
              </w:rPr>
            </w:pPr>
          </w:p>
        </w:tc>
        <w:tc>
          <w:tcPr>
            <w:tcW w:w="1134"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6"/>
                <w:szCs w:val="16"/>
              </w:rPr>
            </w:pPr>
            <w:r w:rsidRPr="00CE1D7B">
              <w:rPr>
                <w:color w:val="000000" w:themeColor="text1"/>
                <w:sz w:val="16"/>
                <w:szCs w:val="16"/>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567"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Подпрограмма 2.</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 xml:space="preserve">Поддержка социально ориентированных некоммерческих организаций в Аликовском районе </w:t>
            </w:r>
            <w:r w:rsidRPr="00CE1D7B">
              <w:rPr>
                <w:color w:val="000000" w:themeColor="text1"/>
                <w:sz w:val="16"/>
                <w:szCs w:val="16"/>
              </w:rPr>
              <w:lastRenderedPageBreak/>
              <w:t>Чувашской Республике»</w:t>
            </w:r>
          </w:p>
        </w:tc>
        <w:tc>
          <w:tcPr>
            <w:tcW w:w="1559"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повышение роли сектора негосударственных некоммерческих организаций в предоставлении социальных услуг;</w:t>
            </w:r>
          </w:p>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lastRenderedPageBreak/>
              <w:t>Администрация Аликовского района Чувашской Республики</w:t>
            </w: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администрация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сельские поселения Аликовско</w:t>
            </w:r>
            <w:r w:rsidRPr="00CE1D7B">
              <w:rPr>
                <w:color w:val="000000" w:themeColor="text1"/>
                <w:sz w:val="16"/>
                <w:szCs w:val="16"/>
              </w:rPr>
              <w:lastRenderedPageBreak/>
              <w:t>го района</w:t>
            </w: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lastRenderedPageBreak/>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lastRenderedPageBreak/>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Оказание имущественной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rPr>
                <w:rFonts w:eastAsia="Calibri"/>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 – 100,5 % к предыдущему году</w:t>
            </w:r>
          </w:p>
          <w:p w:rsidR="00CE1D7B" w:rsidRPr="00CE1D7B" w:rsidRDefault="00CE1D7B" w:rsidP="00B10A61">
            <w:pPr>
              <w:spacing w:after="1" w:line="260" w:lineRule="atLeast"/>
              <w:jc w:val="both"/>
              <w:rPr>
                <w:color w:val="000000" w:themeColor="text1"/>
                <w:sz w:val="16"/>
                <w:szCs w:val="16"/>
              </w:rPr>
            </w:pP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w:t>
            </w:r>
          </w:p>
        </w:tc>
        <w:tc>
          <w:tcPr>
            <w:tcW w:w="85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100,2</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66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709" w:type="dxa"/>
          </w:tcPr>
          <w:p w:rsidR="00CE1D7B" w:rsidRPr="00CE1D7B" w:rsidRDefault="00CE1D7B" w:rsidP="00B10A61">
            <w:pPr>
              <w:widowControl w:val="0"/>
              <w:autoSpaceDE w:val="0"/>
              <w:autoSpaceDN w:val="0"/>
              <w:adjustRightInd w:val="0"/>
              <w:spacing w:line="235" w:lineRule="auto"/>
              <w:ind w:left="-57" w:right="-57"/>
              <w:jc w:val="both"/>
              <w:rPr>
                <w:color w:val="000000" w:themeColor="text1"/>
                <w:sz w:val="16"/>
                <w:szCs w:val="16"/>
              </w:rPr>
            </w:pPr>
            <w:r w:rsidRPr="00CE1D7B">
              <w:rPr>
                <w:color w:val="000000" w:themeColor="text1"/>
                <w:sz w:val="16"/>
                <w:szCs w:val="16"/>
              </w:rPr>
              <w:t>100,5</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 мероприятие 2.</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Оказание информационной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rPr>
                <w:rFonts w:eastAsia="Calibri"/>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 – 100,5 % к предыдущему году</w:t>
            </w:r>
          </w:p>
          <w:p w:rsidR="00CE1D7B" w:rsidRPr="00CE1D7B" w:rsidRDefault="00CE1D7B" w:rsidP="00B10A61">
            <w:pPr>
              <w:spacing w:after="1" w:line="260" w:lineRule="atLeast"/>
              <w:jc w:val="both"/>
              <w:rPr>
                <w:color w:val="000000" w:themeColor="text1"/>
                <w:sz w:val="16"/>
                <w:szCs w:val="16"/>
              </w:rPr>
            </w:pP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w:t>
            </w:r>
          </w:p>
        </w:tc>
        <w:tc>
          <w:tcPr>
            <w:tcW w:w="85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100,2</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66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709" w:type="dxa"/>
          </w:tcPr>
          <w:p w:rsidR="00CE1D7B" w:rsidRPr="00CE1D7B" w:rsidRDefault="00CE1D7B" w:rsidP="00B10A61">
            <w:pPr>
              <w:widowControl w:val="0"/>
              <w:autoSpaceDE w:val="0"/>
              <w:autoSpaceDN w:val="0"/>
              <w:adjustRightInd w:val="0"/>
              <w:spacing w:line="235" w:lineRule="auto"/>
              <w:ind w:left="-57" w:right="-57"/>
              <w:jc w:val="both"/>
              <w:rPr>
                <w:color w:val="000000" w:themeColor="text1"/>
                <w:sz w:val="16"/>
                <w:szCs w:val="16"/>
              </w:rPr>
            </w:pPr>
            <w:r w:rsidRPr="00CE1D7B">
              <w:rPr>
                <w:color w:val="000000" w:themeColor="text1"/>
                <w:sz w:val="16"/>
                <w:szCs w:val="16"/>
              </w:rPr>
              <w:t>100,5</w:t>
            </w:r>
          </w:p>
        </w:tc>
      </w:tr>
    </w:tbl>
    <w:p w:rsidR="00CE1D7B" w:rsidRPr="00CE1D7B" w:rsidRDefault="00CE1D7B" w:rsidP="00CE1D7B">
      <w:pPr>
        <w:jc w:val="both"/>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lastRenderedPageBreak/>
        <w:t>Приложение № 2</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Аликовского района</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firstLine="10915"/>
        <w:jc w:val="right"/>
        <w:rPr>
          <w:color w:val="000000" w:themeColor="text1"/>
        </w:r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 xml:space="preserve">Приложение </w:t>
      </w:r>
    </w:p>
    <w:p w:rsidR="00CE1D7B" w:rsidRPr="00CE1D7B" w:rsidRDefault="00CE1D7B" w:rsidP="00CE1D7B">
      <w:pPr>
        <w:ind w:left="10134"/>
        <w:jc w:val="right"/>
        <w:rPr>
          <w:color w:val="000000" w:themeColor="text1"/>
        </w:rPr>
      </w:pPr>
      <w:r w:rsidRPr="00CE1D7B">
        <w:rPr>
          <w:color w:val="000000" w:themeColor="text1"/>
        </w:rPr>
        <w:t>подпрограммы «Социальное обеспечение граждан» Муниципальной программы Аликовского района Чувашской Республики «Социальная поддержка граждан»</w:t>
      </w:r>
    </w:p>
    <w:p w:rsidR="00CE1D7B" w:rsidRPr="00CE1D7B" w:rsidRDefault="00CE1D7B" w:rsidP="00CE1D7B">
      <w:pPr>
        <w:ind w:left="10134"/>
        <w:jc w:val="center"/>
        <w:rPr>
          <w:color w:val="000000" w:themeColor="text1"/>
          <w:sz w:val="18"/>
          <w:szCs w:val="18"/>
        </w:rPr>
      </w:pPr>
    </w:p>
    <w:p w:rsidR="00CE1D7B" w:rsidRPr="00CE1D7B" w:rsidRDefault="00CE1D7B" w:rsidP="00CE1D7B">
      <w:pPr>
        <w:jc w:val="center"/>
        <w:rPr>
          <w:color w:val="000000" w:themeColor="text1"/>
        </w:rPr>
      </w:pPr>
      <w:r w:rsidRPr="00CE1D7B">
        <w:rPr>
          <w:caps/>
          <w:color w:val="000000" w:themeColor="text1"/>
        </w:rPr>
        <w:t>Ресурсное обеспечение</w:t>
      </w:r>
      <w:r w:rsidRPr="00CE1D7B">
        <w:rPr>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jc w:val="center"/>
        <w:rPr>
          <w:color w:val="000000" w:themeColor="text1"/>
        </w:rPr>
      </w:pPr>
      <w:r w:rsidRPr="00CE1D7B">
        <w:rPr>
          <w:color w:val="000000" w:themeColor="text1"/>
        </w:rPr>
        <w:t xml:space="preserve">подпрограммы «Социальное обеспечение граждан» Муниципальной программы Аликовского района Чувашской Республики «Социальная поддержка граждан» </w:t>
      </w:r>
    </w:p>
    <w:p w:rsidR="00CE1D7B" w:rsidRPr="00CE1D7B" w:rsidRDefault="00CE1D7B" w:rsidP="00CE1D7B">
      <w:pPr>
        <w:jc w:val="center"/>
        <w:rPr>
          <w:b/>
          <w:bCs/>
          <w:color w:val="000000" w:themeColor="text1"/>
          <w:sz w:val="18"/>
          <w:szCs w:val="18"/>
        </w:rPr>
      </w:pPr>
    </w:p>
    <w:tbl>
      <w:tblPr>
        <w:tblW w:w="15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709"/>
        <w:gridCol w:w="709"/>
        <w:gridCol w:w="709"/>
        <w:gridCol w:w="708"/>
        <w:gridCol w:w="709"/>
        <w:gridCol w:w="709"/>
        <w:gridCol w:w="709"/>
        <w:gridCol w:w="708"/>
        <w:gridCol w:w="653"/>
        <w:gridCol w:w="9"/>
      </w:tblGrid>
      <w:tr w:rsidR="00CE1D7B" w:rsidRPr="00CE1D7B" w:rsidTr="00B10A61">
        <w:trPr>
          <w:gridAfter w:val="1"/>
          <w:wAfter w:w="9" w:type="dxa"/>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Источник финансирования</w:t>
            </w:r>
          </w:p>
        </w:tc>
        <w:tc>
          <w:tcPr>
            <w:tcW w:w="6323" w:type="dxa"/>
            <w:gridSpan w:val="9"/>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Расходы по годам, тыс .рублей</w:t>
            </w:r>
          </w:p>
        </w:tc>
      </w:tr>
      <w:tr w:rsidR="00CE1D7B" w:rsidRPr="00CE1D7B" w:rsidTr="00B10A61">
        <w:trPr>
          <w:trHeight w:val="1715"/>
        </w:trPr>
        <w:tc>
          <w:tcPr>
            <w:tcW w:w="993" w:type="dxa"/>
            <w:vMerge/>
          </w:tcPr>
          <w:p w:rsidR="00CE1D7B" w:rsidRPr="00CE1D7B" w:rsidRDefault="00CE1D7B" w:rsidP="00B10A61">
            <w:pPr>
              <w:widowControl w:val="0"/>
              <w:autoSpaceDE w:val="0"/>
              <w:autoSpaceDN w:val="0"/>
              <w:adjustRightInd w:val="0"/>
              <w:jc w:val="center"/>
              <w:rPr>
                <w:bCs/>
                <w:color w:val="000000" w:themeColor="text1"/>
                <w:sz w:val="18"/>
                <w:szCs w:val="18"/>
              </w:rPr>
            </w:pPr>
          </w:p>
        </w:tc>
        <w:tc>
          <w:tcPr>
            <w:tcW w:w="1276" w:type="dxa"/>
            <w:vMerge/>
          </w:tcPr>
          <w:p w:rsidR="00CE1D7B" w:rsidRPr="00CE1D7B" w:rsidRDefault="00CE1D7B" w:rsidP="00B10A61">
            <w:pPr>
              <w:pStyle w:val="afb"/>
              <w:jc w:val="center"/>
              <w:rPr>
                <w:rFonts w:ascii="Times New Roman" w:hAnsi="Times New Roman"/>
                <w:color w:val="000000" w:themeColor="text1"/>
                <w:sz w:val="18"/>
                <w:szCs w:val="18"/>
              </w:rPr>
            </w:pPr>
          </w:p>
        </w:tc>
        <w:tc>
          <w:tcPr>
            <w:tcW w:w="1559" w:type="dxa"/>
            <w:vMerge/>
          </w:tcPr>
          <w:p w:rsidR="00CE1D7B" w:rsidRPr="00CE1D7B" w:rsidRDefault="00CE1D7B" w:rsidP="00B10A61">
            <w:pPr>
              <w:pStyle w:val="afb"/>
              <w:jc w:val="center"/>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8"/>
                <w:szCs w:val="18"/>
              </w:rPr>
            </w:pPr>
          </w:p>
        </w:tc>
        <w:tc>
          <w:tcPr>
            <w:tcW w:w="993"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Главный распорядитель бюджетных средств</w:t>
            </w:r>
          </w:p>
        </w:tc>
        <w:tc>
          <w:tcPr>
            <w:tcW w:w="708" w:type="dxa"/>
          </w:tcPr>
          <w:p w:rsidR="00CE1D7B" w:rsidRPr="00CE1D7B" w:rsidRDefault="00DB336C" w:rsidP="00B10A61">
            <w:pPr>
              <w:pStyle w:val="afb"/>
              <w:jc w:val="center"/>
              <w:rPr>
                <w:rFonts w:ascii="Times New Roman" w:hAnsi="Times New Roman"/>
                <w:color w:val="000000" w:themeColor="text1"/>
                <w:sz w:val="18"/>
                <w:szCs w:val="18"/>
              </w:rPr>
            </w:pPr>
            <w:hyperlink r:id="rId13" w:history="1">
              <w:r w:rsidR="00CE1D7B" w:rsidRPr="00CE1D7B">
                <w:rPr>
                  <w:rStyle w:val="af2"/>
                  <w:rFonts w:ascii="Times New Roman" w:hAnsi="Times New Roman"/>
                  <w:b w:val="0"/>
                  <w:bCs w:val="0"/>
                  <w:color w:val="000000" w:themeColor="text1"/>
                  <w:sz w:val="18"/>
                  <w:szCs w:val="18"/>
                </w:rPr>
                <w:t>раздел</w:t>
              </w:r>
            </w:hyperlink>
            <w:r w:rsidR="00CE1D7B" w:rsidRPr="00CE1D7B">
              <w:rPr>
                <w:rFonts w:ascii="Times New Roman" w:hAnsi="Times New Roman"/>
                <w:color w:val="000000" w:themeColor="text1"/>
                <w:sz w:val="18"/>
                <w:szCs w:val="18"/>
              </w:rPr>
              <w:t>, подраздел</w:t>
            </w:r>
          </w:p>
        </w:tc>
        <w:tc>
          <w:tcPr>
            <w:tcW w:w="709" w:type="dxa"/>
          </w:tcPr>
          <w:p w:rsidR="00CE1D7B" w:rsidRPr="00CE1D7B" w:rsidRDefault="00DB336C" w:rsidP="00B10A61">
            <w:pPr>
              <w:pStyle w:val="afb"/>
              <w:jc w:val="center"/>
              <w:rPr>
                <w:rFonts w:ascii="Times New Roman" w:hAnsi="Times New Roman"/>
                <w:color w:val="000000" w:themeColor="text1"/>
                <w:sz w:val="18"/>
                <w:szCs w:val="18"/>
              </w:rPr>
            </w:pPr>
            <w:hyperlink r:id="rId14" w:history="1">
              <w:r w:rsidR="00CE1D7B" w:rsidRPr="00CE1D7B">
                <w:rPr>
                  <w:rStyle w:val="af2"/>
                  <w:rFonts w:ascii="Times New Roman" w:hAnsi="Times New Roman"/>
                  <w:b w:val="0"/>
                  <w:bCs w:val="0"/>
                  <w:color w:val="000000" w:themeColor="text1"/>
                  <w:sz w:val="18"/>
                  <w:szCs w:val="18"/>
                </w:rPr>
                <w:t>целевая статья</w:t>
              </w:r>
            </w:hyperlink>
            <w:r w:rsidR="00CE1D7B" w:rsidRPr="00CE1D7B">
              <w:rPr>
                <w:rFonts w:ascii="Times New Roman" w:hAnsi="Times New Roman"/>
                <w:color w:val="000000" w:themeColor="text1"/>
                <w:sz w:val="18"/>
                <w:szCs w:val="18"/>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 xml:space="preserve">группа (подгруппа) </w:t>
            </w:r>
            <w:hyperlink r:id="rId15" w:history="1">
              <w:r w:rsidRPr="00CE1D7B">
                <w:rPr>
                  <w:rStyle w:val="af2"/>
                  <w:rFonts w:ascii="Times New Roman" w:hAnsi="Times New Roman"/>
                  <w:b w:val="0"/>
                  <w:bCs w:val="0"/>
                  <w:color w:val="000000" w:themeColor="text1"/>
                  <w:sz w:val="18"/>
                  <w:szCs w:val="18"/>
                </w:rPr>
                <w:t>вида расходов</w:t>
              </w:r>
            </w:hyperlink>
          </w:p>
        </w:tc>
        <w:tc>
          <w:tcPr>
            <w:tcW w:w="850" w:type="dxa"/>
            <w:vMerge/>
          </w:tcPr>
          <w:p w:rsidR="00CE1D7B" w:rsidRPr="00CE1D7B" w:rsidRDefault="00CE1D7B" w:rsidP="00B10A61">
            <w:pPr>
              <w:widowControl w:val="0"/>
              <w:autoSpaceDE w:val="0"/>
              <w:autoSpaceDN w:val="0"/>
              <w:adjustRightInd w:val="0"/>
              <w:jc w:val="center"/>
              <w:rPr>
                <w:b/>
                <w:bCs/>
                <w:color w:val="000000" w:themeColor="text1"/>
                <w:sz w:val="18"/>
                <w:szCs w:val="18"/>
              </w:rPr>
            </w:pP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2019 год</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2020 год</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2021 год</w:t>
            </w:r>
          </w:p>
        </w:tc>
        <w:tc>
          <w:tcPr>
            <w:tcW w:w="708"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2022</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2023</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2024</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2025 год</w:t>
            </w:r>
          </w:p>
        </w:tc>
        <w:tc>
          <w:tcPr>
            <w:tcW w:w="708"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2026-2030</w:t>
            </w:r>
          </w:p>
          <w:p w:rsidR="00CE1D7B" w:rsidRPr="00CE1D7B" w:rsidRDefault="00CE1D7B" w:rsidP="00B10A61">
            <w:pPr>
              <w:rPr>
                <w:color w:val="000000" w:themeColor="text1"/>
                <w:sz w:val="18"/>
                <w:szCs w:val="18"/>
              </w:rPr>
            </w:pPr>
            <w:r w:rsidRPr="00CE1D7B">
              <w:rPr>
                <w:color w:val="000000" w:themeColor="text1"/>
                <w:sz w:val="18"/>
                <w:szCs w:val="18"/>
              </w:rPr>
              <w:t>годы</w:t>
            </w:r>
          </w:p>
        </w:tc>
        <w:tc>
          <w:tcPr>
            <w:tcW w:w="662" w:type="dxa"/>
            <w:gridSpan w:val="2"/>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2031-2035</w:t>
            </w:r>
          </w:p>
          <w:p w:rsidR="00CE1D7B" w:rsidRPr="00CE1D7B" w:rsidRDefault="00CE1D7B" w:rsidP="00B10A61">
            <w:pPr>
              <w:rPr>
                <w:color w:val="000000" w:themeColor="text1"/>
                <w:sz w:val="18"/>
                <w:szCs w:val="18"/>
              </w:rPr>
            </w:pPr>
            <w:r w:rsidRPr="00CE1D7B">
              <w:rPr>
                <w:color w:val="000000" w:themeColor="text1"/>
                <w:sz w:val="18"/>
                <w:szCs w:val="18"/>
              </w:rPr>
              <w:t>годы</w:t>
            </w:r>
          </w:p>
        </w:tc>
      </w:tr>
      <w:tr w:rsidR="00CE1D7B" w:rsidRPr="00CE1D7B" w:rsidTr="00B10A61">
        <w:trPr>
          <w:trHeight w:val="217"/>
        </w:trPr>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Подпрограмма 1.</w:t>
            </w:r>
          </w:p>
        </w:tc>
        <w:tc>
          <w:tcPr>
            <w:tcW w:w="1276"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«Социальное обеспечение граждан»</w:t>
            </w:r>
          </w:p>
        </w:tc>
        <w:tc>
          <w:tcPr>
            <w:tcW w:w="1559" w:type="dxa"/>
            <w:vMerge w:val="restart"/>
          </w:tcPr>
          <w:p w:rsidR="00CE1D7B" w:rsidRPr="00CE1D7B" w:rsidRDefault="00CE1D7B" w:rsidP="00B10A61">
            <w:pPr>
              <w:jc w:val="both"/>
              <w:rPr>
                <w:color w:val="000000" w:themeColor="text1"/>
                <w:sz w:val="18"/>
                <w:szCs w:val="18"/>
              </w:rPr>
            </w:pPr>
            <w:r w:rsidRPr="00CE1D7B">
              <w:rPr>
                <w:color w:val="000000" w:themeColor="text1"/>
                <w:sz w:val="18"/>
                <w:szCs w:val="18"/>
              </w:rPr>
              <w:t>- 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Администрация Аликовского района, АУ «Централизованная клубная система» Аликовского района;</w:t>
            </w:r>
          </w:p>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 xml:space="preserve">МБУК «ЦБС» </w:t>
            </w:r>
            <w:r w:rsidRPr="00CE1D7B">
              <w:rPr>
                <w:rFonts w:eastAsia="Calibri"/>
                <w:color w:val="000000" w:themeColor="text1"/>
                <w:sz w:val="18"/>
                <w:szCs w:val="18"/>
              </w:rPr>
              <w:lastRenderedPageBreak/>
              <w:t>Аликовского района, МБУК «Аликовский РЛКМ» Аликовского района, МАОУ «Аликовская ДШИ»;</w:t>
            </w:r>
          </w:p>
          <w:p w:rsidR="00CE1D7B" w:rsidRPr="00CE1D7B" w:rsidRDefault="00CE1D7B" w:rsidP="00B10A61">
            <w:pPr>
              <w:widowControl w:val="0"/>
              <w:autoSpaceDE w:val="0"/>
              <w:autoSpaceDN w:val="0"/>
              <w:adjustRightInd w:val="0"/>
              <w:jc w:val="both"/>
              <w:rPr>
                <w:b/>
                <w:bCs/>
                <w:color w:val="000000" w:themeColor="text1"/>
                <w:sz w:val="18"/>
                <w:szCs w:val="18"/>
              </w:rPr>
            </w:pPr>
            <w:r w:rsidRPr="00CE1D7B">
              <w:rPr>
                <w:rFonts w:eastAsia="Calibri"/>
                <w:color w:val="000000" w:themeColor="text1"/>
                <w:sz w:val="18"/>
                <w:szCs w:val="18"/>
              </w:rPr>
              <w:t xml:space="preserve">Сельские поселения Аликовского района; </w:t>
            </w: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lastRenderedPageBreak/>
              <w:t>х</w:t>
            </w:r>
          </w:p>
        </w:tc>
        <w:tc>
          <w:tcPr>
            <w:tcW w:w="708"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1000</w:t>
            </w: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Ц3100000000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4389,8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4555,8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4861,5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4301,5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r>
      <w:tr w:rsidR="00CE1D7B" w:rsidRPr="00CE1D7B" w:rsidTr="00B10A61">
        <w:trPr>
          <w:trHeight w:val="122"/>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8"/>
                <w:szCs w:val="18"/>
                <w:lang w:val="en-US"/>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4719,1</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298"/>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166,2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94,5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142,4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203"/>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191"/>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Основное мероприятие 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Реализация законодательства в области предоставления мер поддержки отдельным категориям граждан</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8"/>
                <w:szCs w:val="18"/>
              </w:rPr>
            </w:pP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1000</w:t>
            </w: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Ц3100000000</w:t>
            </w:r>
          </w:p>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000</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4389,8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4555,8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4681,5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4301,5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85"/>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4719,1</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vMerge w:val="restart"/>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94,5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142,4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321</w:t>
            </w:r>
          </w:p>
        </w:tc>
        <w:tc>
          <w:tcPr>
            <w:tcW w:w="850" w:type="dxa"/>
            <w:vMerge/>
          </w:tcPr>
          <w:p w:rsidR="00CE1D7B" w:rsidRPr="00CE1D7B" w:rsidRDefault="00CE1D7B" w:rsidP="00B10A61">
            <w:pPr>
              <w:pStyle w:val="aff8"/>
              <w:jc w:val="both"/>
              <w:rPr>
                <w:rFonts w:ascii="Times New Roman" w:hAnsi="Times New Roman"/>
                <w:color w:val="000000" w:themeColor="text1"/>
                <w:sz w:val="18"/>
                <w:szCs w:val="18"/>
              </w:rPr>
            </w:pP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321</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lastRenderedPageBreak/>
              <w:t>Мероприятие 1.1.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Обеспечение мер социальной поддержки отдельных категорий граждан по оплате жилищно-коммунальных услуг</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color w:val="000000" w:themeColor="text1"/>
                <w:sz w:val="18"/>
                <w:szCs w:val="18"/>
              </w:rPr>
            </w:pP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4382,8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4382,8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8"/>
                <w:szCs w:val="18"/>
              </w:rPr>
            </w:pPr>
            <w:r w:rsidRPr="00CE1D7B">
              <w:rPr>
                <w:color w:val="000000" w:themeColor="text1"/>
                <w:sz w:val="18"/>
                <w:szCs w:val="18"/>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8"/>
                <w:szCs w:val="18"/>
              </w:rPr>
            </w:pPr>
            <w:r w:rsidRPr="00CE1D7B">
              <w:rPr>
                <w:color w:val="000000" w:themeColor="text1"/>
                <w:sz w:val="18"/>
                <w:szCs w:val="18"/>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1.2</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 xml:space="preserve">Выплата пенсии за выслугу лет муниципальным </w:t>
            </w:r>
            <w:r w:rsidRPr="00CE1D7B">
              <w:rPr>
                <w:color w:val="000000" w:themeColor="text1"/>
                <w:sz w:val="18"/>
                <w:szCs w:val="18"/>
              </w:rPr>
              <w:lastRenderedPageBreak/>
              <w:t>служащим Аликовского района Чувашской Республики.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1001</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416"/>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1.3</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Оказание материальной помощи гражданам, находящимся в трудной жизненной ситуации.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w:t>
            </w:r>
            <w:r w:rsidRPr="00CE1D7B">
              <w:rPr>
                <w:rFonts w:ascii="Times New Roman" w:hAnsi="Times New Roman"/>
                <w:color w:val="000000" w:themeColor="text1"/>
                <w:sz w:val="18"/>
                <w:szCs w:val="18"/>
              </w:rPr>
              <w:lastRenderedPageBreak/>
              <w:t>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lastRenderedPageBreak/>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1.4</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Организация и осуществление деятельности по опеке и попечительству</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rFonts w:eastAsia="Calibri"/>
                <w:color w:val="000000" w:themeColor="text1"/>
                <w:sz w:val="18"/>
                <w:szCs w:val="18"/>
              </w:rPr>
              <w:t>Отдел образования, социального развития, молодежной политики, опеки и попечительства, культуры и спорта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0104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Ц3Э0111990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000</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336,4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336,4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1.5.</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 xml:space="preserve">Возмещение понесенных затрат на организацию мероприятий, связанных с захоронением </w:t>
            </w:r>
            <w:r w:rsidRPr="00CE1D7B">
              <w:rPr>
                <w:color w:val="000000" w:themeColor="text1"/>
                <w:sz w:val="18"/>
                <w:szCs w:val="18"/>
              </w:rPr>
              <w:lastRenderedPageBreak/>
              <w:t>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244</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tcPr>
          <w:p w:rsidR="00CE1D7B" w:rsidRPr="00CE1D7B" w:rsidRDefault="00CE1D7B" w:rsidP="00B10A61">
            <w:pPr>
              <w:pStyle w:val="afb"/>
              <w:rPr>
                <w:rFonts w:ascii="Times New Roman" w:hAnsi="Times New Roman"/>
                <w:color w:val="000000" w:themeColor="text1"/>
                <w:sz w:val="18"/>
                <w:szCs w:val="18"/>
              </w:rPr>
            </w:pPr>
          </w:p>
        </w:tc>
        <w:tc>
          <w:tcPr>
            <w:tcW w:w="1134"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8"/>
                <w:szCs w:val="18"/>
              </w:rPr>
            </w:pPr>
            <w:r w:rsidRPr="00CE1D7B">
              <w:rPr>
                <w:color w:val="000000" w:themeColor="text1"/>
                <w:sz w:val="18"/>
                <w:szCs w:val="18"/>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8"/>
                <w:szCs w:val="18"/>
              </w:rPr>
            </w:pPr>
            <w:r w:rsidRPr="00CE1D7B">
              <w:rPr>
                <w:color w:val="000000" w:themeColor="text1"/>
                <w:sz w:val="18"/>
                <w:szCs w:val="18"/>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r>
    </w:tbl>
    <w:p w:rsidR="00CE1D7B" w:rsidRPr="00CE1D7B" w:rsidRDefault="00CE1D7B" w:rsidP="00CE1D7B">
      <w:pPr>
        <w:jc w:val="both"/>
        <w:rPr>
          <w:b/>
          <w:bCs/>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lastRenderedPageBreak/>
        <w:t>Приложение № 3</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right="-172" w:firstLine="9639"/>
        <w:jc w:val="right"/>
        <w:rPr>
          <w:color w:val="000000" w:themeColor="text1"/>
        </w:rPr>
      </w:pPr>
      <w:r w:rsidRPr="00CE1D7B">
        <w:rPr>
          <w:color w:val="000000" w:themeColor="text1"/>
        </w:rPr>
        <w:t xml:space="preserve">Аликовского района Чувашской Республики </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right="-172" w:firstLine="10915"/>
        <w:jc w:val="right"/>
        <w:rPr>
          <w:color w:val="000000" w:themeColor="text1"/>
        </w:rPr>
      </w:pP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 xml:space="preserve">Приложение </w:t>
      </w:r>
    </w:p>
    <w:p w:rsidR="00CE1D7B" w:rsidRPr="00CE1D7B" w:rsidRDefault="00CE1D7B" w:rsidP="00CE1D7B">
      <w:pPr>
        <w:widowControl w:val="0"/>
        <w:tabs>
          <w:tab w:val="left" w:pos="2394"/>
        </w:tabs>
        <w:autoSpaceDE w:val="0"/>
        <w:autoSpaceDN w:val="0"/>
        <w:ind w:right="-172" w:firstLine="10915"/>
        <w:jc w:val="right"/>
        <w:rPr>
          <w:rFonts w:eastAsia="Calibri"/>
          <w:color w:val="000000" w:themeColor="text1"/>
        </w:rPr>
      </w:pPr>
      <w:r w:rsidRPr="00CE1D7B">
        <w:rPr>
          <w:color w:val="000000" w:themeColor="text1"/>
        </w:rPr>
        <w:t>подпрограммы «</w:t>
      </w:r>
      <w:r w:rsidRPr="00CE1D7B">
        <w:rPr>
          <w:rFonts w:eastAsia="Calibri"/>
          <w:color w:val="000000" w:themeColor="text1"/>
        </w:rPr>
        <w:t xml:space="preserve">«Поддержка социально ориентированных некоммерческих организаций </w:t>
      </w:r>
    </w:p>
    <w:p w:rsidR="00CE1D7B" w:rsidRPr="00CE1D7B" w:rsidRDefault="00CE1D7B" w:rsidP="00CE1D7B">
      <w:pPr>
        <w:widowControl w:val="0"/>
        <w:tabs>
          <w:tab w:val="left" w:pos="2394"/>
        </w:tabs>
        <w:autoSpaceDE w:val="0"/>
        <w:autoSpaceDN w:val="0"/>
        <w:ind w:right="-172" w:firstLine="9639"/>
        <w:jc w:val="right"/>
        <w:rPr>
          <w:color w:val="000000" w:themeColor="text1"/>
        </w:rPr>
      </w:pPr>
      <w:r w:rsidRPr="00CE1D7B">
        <w:rPr>
          <w:rFonts w:eastAsia="Calibri"/>
          <w:color w:val="000000" w:themeColor="text1"/>
        </w:rPr>
        <w:t xml:space="preserve">в Аликовском районе Чувашской Республики» </w:t>
      </w:r>
      <w:r w:rsidRPr="00CE1D7B">
        <w:rPr>
          <w:color w:val="000000" w:themeColor="text1"/>
        </w:rPr>
        <w:t xml:space="preserve"> </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Муниципальной программы</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 xml:space="preserve">Аликовского района </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Чувашской Республики</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«Социальная поддержка граждан»</w:t>
      </w:r>
    </w:p>
    <w:p w:rsidR="00CE1D7B" w:rsidRPr="00CE1D7B" w:rsidRDefault="00CE1D7B" w:rsidP="00CE1D7B">
      <w:pPr>
        <w:ind w:left="10134"/>
        <w:jc w:val="center"/>
        <w:rPr>
          <w:b/>
          <w:bCs/>
          <w:color w:val="000000" w:themeColor="text1"/>
        </w:rPr>
      </w:pPr>
    </w:p>
    <w:p w:rsidR="00CE1D7B" w:rsidRPr="00CE1D7B" w:rsidRDefault="00CE1D7B" w:rsidP="00CE1D7B">
      <w:pPr>
        <w:ind w:left="10134"/>
        <w:jc w:val="center"/>
        <w:rPr>
          <w:b/>
          <w:bCs/>
          <w:color w:val="000000" w:themeColor="text1"/>
        </w:rPr>
      </w:pPr>
    </w:p>
    <w:p w:rsidR="00CE1D7B" w:rsidRPr="00CE1D7B" w:rsidRDefault="00CE1D7B" w:rsidP="00CE1D7B">
      <w:pPr>
        <w:jc w:val="center"/>
        <w:rPr>
          <w:bCs/>
          <w:color w:val="000000" w:themeColor="text1"/>
        </w:rPr>
      </w:pPr>
      <w:r w:rsidRPr="00CE1D7B">
        <w:rPr>
          <w:bCs/>
          <w:caps/>
          <w:color w:val="000000" w:themeColor="text1"/>
        </w:rPr>
        <w:t>Ресурсное обеспечение</w:t>
      </w:r>
      <w:r w:rsidRPr="00CE1D7B">
        <w:rPr>
          <w:bCs/>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ind w:firstLine="708"/>
        <w:jc w:val="center"/>
        <w:rPr>
          <w:rFonts w:eastAsia="Calibri"/>
          <w:color w:val="000000" w:themeColor="text1"/>
        </w:rPr>
      </w:pPr>
      <w:r w:rsidRPr="00CE1D7B">
        <w:rPr>
          <w:rFonts w:eastAsia="Calibri"/>
          <w:color w:val="000000" w:themeColor="text1"/>
        </w:rPr>
        <w:t>подпрограммы «Поддержка социально ориентированных некоммерческих организаций в Аликовском районе Чувашской Республики» Муниципальной программы Аликовского района Чувашской Республики «Социальная поддержка граждан»</w:t>
      </w:r>
    </w:p>
    <w:p w:rsidR="00CE1D7B" w:rsidRPr="00CE1D7B" w:rsidRDefault="00CE1D7B" w:rsidP="00CE1D7B">
      <w:pPr>
        <w:jc w:val="center"/>
        <w:rPr>
          <w:b/>
          <w:bCs/>
          <w:color w:val="000000" w:themeColor="text1"/>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567"/>
        <w:gridCol w:w="567"/>
        <w:gridCol w:w="567"/>
        <w:gridCol w:w="708"/>
        <w:gridCol w:w="567"/>
      </w:tblGrid>
      <w:tr w:rsidR="00CE1D7B" w:rsidRPr="00CE1D7B" w:rsidTr="00B10A61">
        <w:trPr>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Источник финансирования</w:t>
            </w:r>
          </w:p>
        </w:tc>
        <w:tc>
          <w:tcPr>
            <w:tcW w:w="6237" w:type="dxa"/>
            <w:gridSpan w:val="9"/>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Расходы по годам, тыс. рублей</w:t>
            </w:r>
          </w:p>
        </w:tc>
      </w:tr>
      <w:tr w:rsidR="00CE1D7B" w:rsidRPr="00CE1D7B" w:rsidTr="00B10A61">
        <w:trPr>
          <w:trHeight w:val="1236"/>
        </w:trPr>
        <w:tc>
          <w:tcPr>
            <w:tcW w:w="993"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1276"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559"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993"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Главный распорядитель бюджетных средств</w:t>
            </w:r>
          </w:p>
        </w:tc>
        <w:tc>
          <w:tcPr>
            <w:tcW w:w="708" w:type="dxa"/>
          </w:tcPr>
          <w:p w:rsidR="00CE1D7B" w:rsidRPr="00CE1D7B" w:rsidRDefault="00DB336C" w:rsidP="00B10A61">
            <w:pPr>
              <w:pStyle w:val="afb"/>
              <w:jc w:val="center"/>
              <w:rPr>
                <w:rFonts w:ascii="Times New Roman" w:hAnsi="Times New Roman"/>
                <w:color w:val="000000" w:themeColor="text1"/>
                <w:sz w:val="16"/>
                <w:szCs w:val="16"/>
              </w:rPr>
            </w:pPr>
            <w:hyperlink r:id="rId16" w:history="1">
              <w:r w:rsidR="00CE1D7B" w:rsidRPr="00CE1D7B">
                <w:rPr>
                  <w:rStyle w:val="af2"/>
                  <w:rFonts w:ascii="Times New Roman" w:hAnsi="Times New Roman"/>
                  <w:b w:val="0"/>
                  <w:bCs w:val="0"/>
                  <w:color w:val="000000" w:themeColor="text1"/>
                  <w:sz w:val="16"/>
                  <w:szCs w:val="16"/>
                </w:rPr>
                <w:t>раздел</w:t>
              </w:r>
            </w:hyperlink>
            <w:r w:rsidR="00CE1D7B" w:rsidRPr="00CE1D7B">
              <w:rPr>
                <w:rFonts w:ascii="Times New Roman" w:hAnsi="Times New Roman"/>
                <w:color w:val="000000" w:themeColor="text1"/>
                <w:sz w:val="16"/>
                <w:szCs w:val="16"/>
              </w:rPr>
              <w:t>, подраздел</w:t>
            </w:r>
          </w:p>
        </w:tc>
        <w:tc>
          <w:tcPr>
            <w:tcW w:w="709" w:type="dxa"/>
          </w:tcPr>
          <w:p w:rsidR="00CE1D7B" w:rsidRPr="00CE1D7B" w:rsidRDefault="00DB336C" w:rsidP="00B10A61">
            <w:pPr>
              <w:pStyle w:val="afb"/>
              <w:jc w:val="center"/>
              <w:rPr>
                <w:rFonts w:ascii="Times New Roman" w:hAnsi="Times New Roman"/>
                <w:color w:val="000000" w:themeColor="text1"/>
                <w:sz w:val="16"/>
                <w:szCs w:val="16"/>
              </w:rPr>
            </w:pPr>
            <w:hyperlink r:id="rId17" w:history="1">
              <w:r w:rsidR="00CE1D7B" w:rsidRPr="00CE1D7B">
                <w:rPr>
                  <w:rStyle w:val="af2"/>
                  <w:rFonts w:ascii="Times New Roman" w:hAnsi="Times New Roman"/>
                  <w:b w:val="0"/>
                  <w:bCs w:val="0"/>
                  <w:color w:val="000000" w:themeColor="text1"/>
                  <w:sz w:val="16"/>
                  <w:szCs w:val="16"/>
                </w:rPr>
                <w:t>целевая статья</w:t>
              </w:r>
            </w:hyperlink>
            <w:r w:rsidR="00CE1D7B" w:rsidRPr="00CE1D7B">
              <w:rPr>
                <w:rFonts w:ascii="Times New Roman" w:hAnsi="Times New Roman"/>
                <w:color w:val="000000" w:themeColor="text1"/>
                <w:sz w:val="16"/>
                <w:szCs w:val="16"/>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группа (подгруппа) </w:t>
            </w:r>
            <w:hyperlink r:id="rId18" w:history="1">
              <w:r w:rsidRPr="00CE1D7B">
                <w:rPr>
                  <w:rStyle w:val="af2"/>
                  <w:rFonts w:ascii="Times New Roman" w:hAnsi="Times New Roman"/>
                  <w:b w:val="0"/>
                  <w:bCs w:val="0"/>
                  <w:color w:val="000000" w:themeColor="text1"/>
                  <w:sz w:val="16"/>
                  <w:szCs w:val="16"/>
                </w:rPr>
                <w:t>вида расходов</w:t>
              </w:r>
            </w:hyperlink>
          </w:p>
        </w:tc>
        <w:tc>
          <w:tcPr>
            <w:tcW w:w="850"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2019 год</w:t>
            </w:r>
          </w:p>
        </w:tc>
        <w:tc>
          <w:tcPr>
            <w:tcW w:w="850"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2020 год</w:t>
            </w: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2021 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2022</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2023</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2024</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2025 год</w:t>
            </w:r>
          </w:p>
        </w:tc>
        <w:tc>
          <w:tcPr>
            <w:tcW w:w="708"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2026-2030</w:t>
            </w:r>
          </w:p>
          <w:p w:rsidR="00CE1D7B" w:rsidRPr="00CE1D7B" w:rsidRDefault="00CE1D7B" w:rsidP="00B10A61">
            <w:pPr>
              <w:rPr>
                <w:color w:val="000000" w:themeColor="text1"/>
                <w:sz w:val="16"/>
                <w:szCs w:val="16"/>
              </w:rPr>
            </w:pPr>
            <w:r w:rsidRPr="00CE1D7B">
              <w:rPr>
                <w:color w:val="000000" w:themeColor="text1"/>
                <w:sz w:val="16"/>
                <w:szCs w:val="16"/>
              </w:rPr>
              <w:t>годы</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2031-2035</w:t>
            </w:r>
          </w:p>
          <w:p w:rsidR="00CE1D7B" w:rsidRPr="00CE1D7B" w:rsidRDefault="00CE1D7B" w:rsidP="00B10A61">
            <w:pPr>
              <w:rPr>
                <w:color w:val="000000" w:themeColor="text1"/>
                <w:sz w:val="16"/>
                <w:szCs w:val="16"/>
              </w:rPr>
            </w:pPr>
            <w:r w:rsidRPr="00CE1D7B">
              <w:rPr>
                <w:color w:val="000000" w:themeColor="text1"/>
                <w:sz w:val="16"/>
                <w:szCs w:val="16"/>
              </w:rPr>
              <w:t>годы</w:t>
            </w:r>
          </w:p>
        </w:tc>
      </w:tr>
      <w:tr w:rsidR="00CE1D7B" w:rsidRPr="00CE1D7B" w:rsidTr="00B10A61">
        <w:trPr>
          <w:trHeight w:val="217"/>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Подпрограмма 2.</w:t>
            </w:r>
          </w:p>
        </w:tc>
        <w:tc>
          <w:tcPr>
            <w:tcW w:w="1276" w:type="dxa"/>
            <w:vMerge w:val="restart"/>
          </w:tcPr>
          <w:p w:rsidR="00CE1D7B" w:rsidRPr="00CE1D7B" w:rsidRDefault="00CE1D7B" w:rsidP="00B10A61">
            <w:pPr>
              <w:autoSpaceDE w:val="0"/>
              <w:autoSpaceDN w:val="0"/>
              <w:adjustRightInd w:val="0"/>
              <w:spacing w:line="233" w:lineRule="auto"/>
              <w:rPr>
                <w:color w:val="000000" w:themeColor="text1"/>
                <w:sz w:val="16"/>
                <w:szCs w:val="16"/>
              </w:rPr>
            </w:pPr>
            <w:r w:rsidRPr="00CE1D7B">
              <w:rPr>
                <w:color w:val="000000" w:themeColor="text1"/>
                <w:sz w:val="16"/>
                <w:szCs w:val="16"/>
              </w:rPr>
              <w:t>Поддержка социально ориентированных некоммерческих организаций в Аликовском районе Чувашской Республике»</w:t>
            </w:r>
          </w:p>
        </w:tc>
        <w:tc>
          <w:tcPr>
            <w:tcW w:w="1559" w:type="dxa"/>
            <w:vMerge w:val="restart"/>
          </w:tcPr>
          <w:p w:rsidR="00CE1D7B" w:rsidRPr="00CE1D7B" w:rsidRDefault="00CE1D7B" w:rsidP="00B10A61">
            <w:pPr>
              <w:rPr>
                <w:color w:val="000000" w:themeColor="text1"/>
                <w:sz w:val="16"/>
                <w:szCs w:val="16"/>
              </w:rPr>
            </w:pPr>
            <w:r w:rsidRPr="00CE1D7B">
              <w:rPr>
                <w:color w:val="000000" w:themeColor="text1"/>
                <w:sz w:val="16"/>
                <w:szCs w:val="16"/>
              </w:rPr>
              <w:t>повышение роли сектора негосударственных некоммерческих организаций в предоставлении социальных услуг;</w:t>
            </w:r>
          </w:p>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администрация Аликовского района,</w:t>
            </w:r>
          </w:p>
          <w:p w:rsidR="00CE1D7B" w:rsidRPr="00CE1D7B" w:rsidRDefault="00CE1D7B" w:rsidP="00B10A61">
            <w:pPr>
              <w:widowControl w:val="0"/>
              <w:autoSpaceDE w:val="0"/>
              <w:autoSpaceDN w:val="0"/>
              <w:adjustRightInd w:val="0"/>
              <w:rPr>
                <w:color w:val="000000" w:themeColor="text1"/>
                <w:sz w:val="16"/>
                <w:szCs w:val="16"/>
              </w:rPr>
            </w:pPr>
            <w:r w:rsidRPr="00CE1D7B">
              <w:rPr>
                <w:color w:val="000000" w:themeColor="text1"/>
                <w:sz w:val="16"/>
                <w:szCs w:val="16"/>
              </w:rPr>
              <w:t>сельские поселения Аликовского района</w:t>
            </w: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rPr>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jc w:val="both"/>
              <w:rPr>
                <w:rFonts w:eastAsia="Calibri"/>
                <w:color w:val="000000" w:themeColor="text1"/>
                <w:sz w:val="16"/>
                <w:szCs w:val="16"/>
              </w:rPr>
            </w:pPr>
            <w:r w:rsidRPr="00CE1D7B">
              <w:rPr>
                <w:rFonts w:eastAsia="Calibri"/>
                <w:color w:val="000000" w:themeColor="text1"/>
                <w:sz w:val="16"/>
                <w:szCs w:val="16"/>
              </w:rPr>
              <w:t>Оказание имущественной поддержки.</w:t>
            </w:r>
          </w:p>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jc w:val="both"/>
              <w:rPr>
                <w:rFonts w:eastAsia="Calibri"/>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tcPr>
          <w:p w:rsidR="00CE1D7B" w:rsidRPr="00CE1D7B" w:rsidRDefault="00CE1D7B" w:rsidP="00B10A61">
            <w:pPr>
              <w:pStyle w:val="afb"/>
              <w:rPr>
                <w:rFonts w:ascii="Times New Roman" w:hAnsi="Times New Roman"/>
                <w:color w:val="000000" w:themeColor="text1"/>
                <w:sz w:val="16"/>
                <w:szCs w:val="16"/>
              </w:rPr>
            </w:pPr>
          </w:p>
        </w:tc>
        <w:tc>
          <w:tcPr>
            <w:tcW w:w="1134"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tcPr>
          <w:p w:rsidR="00CE1D7B" w:rsidRPr="00CE1D7B" w:rsidRDefault="00CE1D7B" w:rsidP="00B10A61">
            <w:pPr>
              <w:rPr>
                <w:color w:val="000000" w:themeColor="text1"/>
                <w:sz w:val="16"/>
                <w:szCs w:val="16"/>
              </w:rPr>
            </w:pPr>
            <w:r w:rsidRPr="00CE1D7B">
              <w:rPr>
                <w:color w:val="000000" w:themeColor="text1"/>
                <w:sz w:val="16"/>
                <w:szCs w:val="16"/>
              </w:rPr>
              <w:t xml:space="preserve">Целевой индикатор и показатель подпрограммы, увязанные с </w:t>
            </w:r>
            <w:r w:rsidRPr="00CE1D7B">
              <w:rPr>
                <w:color w:val="000000" w:themeColor="text1"/>
                <w:sz w:val="16"/>
                <w:szCs w:val="16"/>
              </w:rPr>
              <w:lastRenderedPageBreak/>
              <w:t xml:space="preserve">основным мероприятием </w:t>
            </w:r>
          </w:p>
        </w:tc>
        <w:tc>
          <w:tcPr>
            <w:tcW w:w="7088" w:type="dxa"/>
            <w:gridSpan w:val="7"/>
          </w:tcPr>
          <w:p w:rsidR="00CE1D7B" w:rsidRPr="00CE1D7B" w:rsidRDefault="00CE1D7B" w:rsidP="00B10A61">
            <w:pPr>
              <w:spacing w:after="1" w:line="260" w:lineRule="atLeast"/>
              <w:rPr>
                <w:color w:val="000000" w:themeColor="text1"/>
                <w:sz w:val="16"/>
                <w:szCs w:val="16"/>
              </w:rPr>
            </w:pPr>
            <w:r w:rsidRPr="00CE1D7B">
              <w:rPr>
                <w:rFonts w:eastAsia="Calibri"/>
                <w:color w:val="000000" w:themeColor="text1"/>
                <w:sz w:val="16"/>
                <w:szCs w:val="16"/>
              </w:rPr>
              <w:lastRenderedPageBreak/>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w:t>
            </w:r>
          </w:p>
        </w:tc>
        <w:tc>
          <w:tcPr>
            <w:tcW w:w="850" w:type="dxa"/>
          </w:tcPr>
          <w:p w:rsidR="00CE1D7B" w:rsidRPr="00CE1D7B" w:rsidRDefault="00CE1D7B" w:rsidP="00B10A61">
            <w:pPr>
              <w:spacing w:after="1" w:line="260" w:lineRule="atLeast"/>
              <w:rPr>
                <w:color w:val="000000" w:themeColor="text1"/>
                <w:sz w:val="16"/>
                <w:szCs w:val="16"/>
              </w:rPr>
            </w:pPr>
            <w:r w:rsidRPr="00CE1D7B">
              <w:rPr>
                <w:color w:val="000000" w:themeColor="text1"/>
                <w:sz w:val="16"/>
                <w:szCs w:val="16"/>
              </w:rPr>
              <w:t>процентов</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100,2</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100,3</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100,4</w:t>
            </w:r>
          </w:p>
        </w:tc>
        <w:tc>
          <w:tcPr>
            <w:tcW w:w="708" w:type="dxa"/>
          </w:tcPr>
          <w:p w:rsidR="00CE1D7B" w:rsidRPr="00CE1D7B" w:rsidRDefault="00CE1D7B" w:rsidP="00B10A61">
            <w:pPr>
              <w:jc w:val="center"/>
              <w:rPr>
                <w:color w:val="000000" w:themeColor="text1"/>
                <w:sz w:val="16"/>
                <w:szCs w:val="16"/>
              </w:rPr>
            </w:pPr>
            <w:r w:rsidRPr="00CE1D7B">
              <w:rPr>
                <w:color w:val="000000" w:themeColor="text1"/>
                <w:sz w:val="16"/>
                <w:szCs w:val="16"/>
              </w:rPr>
              <w:t>100,4</w:t>
            </w:r>
          </w:p>
        </w:tc>
        <w:tc>
          <w:tcPr>
            <w:tcW w:w="567" w:type="dxa"/>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100,5</w:t>
            </w:r>
          </w:p>
        </w:tc>
      </w:tr>
      <w:tr w:rsidR="00CE1D7B" w:rsidRPr="00CE1D7B" w:rsidTr="00B10A61">
        <w:trPr>
          <w:trHeight w:val="217"/>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Основное мероприятие 2.</w:t>
            </w:r>
          </w:p>
        </w:tc>
        <w:tc>
          <w:tcPr>
            <w:tcW w:w="1276" w:type="dxa"/>
            <w:vMerge w:val="restart"/>
          </w:tcPr>
          <w:p w:rsidR="00CE1D7B" w:rsidRPr="00CE1D7B" w:rsidRDefault="00CE1D7B" w:rsidP="00B10A61">
            <w:pPr>
              <w:autoSpaceDE w:val="0"/>
              <w:autoSpaceDN w:val="0"/>
              <w:adjustRightInd w:val="0"/>
              <w:spacing w:line="233" w:lineRule="auto"/>
              <w:rPr>
                <w:color w:val="000000" w:themeColor="text1"/>
                <w:sz w:val="16"/>
                <w:szCs w:val="16"/>
              </w:rPr>
            </w:pPr>
            <w:r w:rsidRPr="00CE1D7B">
              <w:rPr>
                <w:color w:val="000000" w:themeColor="text1"/>
                <w:sz w:val="16"/>
                <w:szCs w:val="16"/>
              </w:rPr>
              <w:t>Оказание информационной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rPr>
                <w:color w:val="000000" w:themeColor="text1"/>
                <w:sz w:val="16"/>
                <w:szCs w:val="16"/>
              </w:rPr>
            </w:pPr>
            <w:r w:rsidRPr="00CE1D7B">
              <w:rPr>
                <w:color w:val="000000" w:themeColor="text1"/>
                <w:sz w:val="16"/>
                <w:szCs w:val="16"/>
              </w:rPr>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spacing w:after="1" w:line="260" w:lineRule="atLeast"/>
              <w:rPr>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w:t>
            </w:r>
          </w:p>
        </w:tc>
        <w:tc>
          <w:tcPr>
            <w:tcW w:w="850" w:type="dxa"/>
          </w:tcPr>
          <w:p w:rsidR="00CE1D7B" w:rsidRPr="00CE1D7B" w:rsidRDefault="00CE1D7B" w:rsidP="00B10A61">
            <w:pPr>
              <w:spacing w:after="1" w:line="260" w:lineRule="atLeast"/>
              <w:rPr>
                <w:color w:val="000000" w:themeColor="text1"/>
                <w:sz w:val="16"/>
                <w:szCs w:val="16"/>
              </w:rPr>
            </w:pPr>
            <w:r w:rsidRPr="00CE1D7B">
              <w:rPr>
                <w:color w:val="000000" w:themeColor="text1"/>
                <w:sz w:val="16"/>
                <w:szCs w:val="16"/>
              </w:rPr>
              <w:t>процентов</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100,2</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100,3</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100,4</w:t>
            </w:r>
          </w:p>
        </w:tc>
        <w:tc>
          <w:tcPr>
            <w:tcW w:w="708" w:type="dxa"/>
          </w:tcPr>
          <w:p w:rsidR="00CE1D7B" w:rsidRPr="00CE1D7B" w:rsidRDefault="00CE1D7B" w:rsidP="00B10A61">
            <w:pPr>
              <w:jc w:val="center"/>
              <w:rPr>
                <w:color w:val="000000" w:themeColor="text1"/>
                <w:sz w:val="16"/>
                <w:szCs w:val="16"/>
              </w:rPr>
            </w:pPr>
            <w:r w:rsidRPr="00CE1D7B">
              <w:rPr>
                <w:color w:val="000000" w:themeColor="text1"/>
                <w:sz w:val="16"/>
                <w:szCs w:val="16"/>
              </w:rPr>
              <w:t>100,4</w:t>
            </w:r>
          </w:p>
        </w:tc>
        <w:tc>
          <w:tcPr>
            <w:tcW w:w="567" w:type="dxa"/>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100,5</w:t>
            </w:r>
          </w:p>
        </w:tc>
      </w:tr>
    </w:tbl>
    <w:p w:rsidR="00CE1D7B" w:rsidRPr="00CE1D7B" w:rsidRDefault="00CE1D7B" w:rsidP="00CE1D7B">
      <w:pPr>
        <w:jc w:val="center"/>
        <w:rPr>
          <w:b/>
          <w:bCs/>
          <w:color w:val="000000" w:themeColor="text1"/>
          <w:sz w:val="18"/>
          <w:szCs w:val="18"/>
        </w:rPr>
      </w:pPr>
    </w:p>
    <w:p w:rsidR="00CE1D7B" w:rsidRPr="00CE1D7B" w:rsidRDefault="00CE1D7B" w:rsidP="00CE1D7B">
      <w:pPr>
        <w:widowControl w:val="0"/>
        <w:autoSpaceDE w:val="0"/>
        <w:autoSpaceDN w:val="0"/>
        <w:ind w:left="5245"/>
        <w:jc w:val="center"/>
        <w:rPr>
          <w:color w:val="000000" w:themeColor="text1"/>
          <w:sz w:val="18"/>
          <w:szCs w:val="18"/>
        </w:rPr>
      </w:pPr>
      <w:r w:rsidRPr="00CE1D7B">
        <w:rPr>
          <w:color w:val="000000" w:themeColor="text1"/>
          <w:sz w:val="18"/>
          <w:szCs w:val="18"/>
        </w:rPr>
        <w:br w:type="page"/>
      </w:r>
    </w:p>
    <w:p w:rsidR="00CE1D7B" w:rsidRPr="00CE1D7B" w:rsidRDefault="00CE1D7B" w:rsidP="00CE1D7B">
      <w:pPr>
        <w:widowControl w:val="0"/>
        <w:autoSpaceDE w:val="0"/>
        <w:autoSpaceDN w:val="0"/>
        <w:ind w:left="5245"/>
        <w:jc w:val="center"/>
        <w:rPr>
          <w:color w:val="000000" w:themeColor="text1"/>
          <w:sz w:val="18"/>
          <w:szCs w:val="18"/>
        </w:rPr>
        <w:sectPr w:rsidR="00CE1D7B" w:rsidRPr="00CE1D7B" w:rsidSect="00CE1D7B">
          <w:headerReference w:type="even" r:id="rId19"/>
          <w:footerReference w:type="default" r:id="rId20"/>
          <w:footerReference w:type="first" r:id="rId21"/>
          <w:pgSz w:w="16838" w:h="11906" w:orient="landscape"/>
          <w:pgMar w:top="1134" w:right="567" w:bottom="1134" w:left="1701" w:header="0" w:footer="0" w:gutter="0"/>
          <w:cols w:space="720"/>
          <w:noEndnote/>
          <w:docGrid w:linePitch="326"/>
        </w:sect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lastRenderedPageBreak/>
        <w:t>Постановление администрации Аликовского района Чувашской Республики от 13.12.2022 № 1132 «</w:t>
      </w:r>
      <w:r w:rsidRPr="00CE1D7B">
        <w:rPr>
          <w:bCs/>
          <w:color w:val="000000" w:themeColor="text1"/>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r w:rsidRPr="00CE1D7B">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 изменениями и дополнениями от 23 апреля 2019 г., 29 апреля 2019 г., 2 июля 2019 г., 30 августа 2019 г., 23 октября 2019 г., 28 января 2020 г., 22 апреля 2020 г., 21 апреля 2020 г., 25 апреля 2020 г., 29 декабря 2020 г., 19 февраля 2021 г., 21 апреля 2021 г., 14 сентября 2021 г., 3 ноября 2021 г., 8 декабря 2021г., 30 декабря 2021 г., 30 марта 2022 г.,  17 июня 2022 г., 14 сентября 2022 г. следующие изменения:</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CE1D7B" w:rsidRPr="00CE1D7B" w:rsidTr="00B10A61">
        <w:trPr>
          <w:trHeight w:val="57"/>
        </w:trPr>
        <w:tc>
          <w:tcPr>
            <w:tcW w:w="1869" w:type="pct"/>
          </w:tcPr>
          <w:p w:rsidR="00CE1D7B" w:rsidRPr="00CE1D7B" w:rsidRDefault="00CE1D7B" w:rsidP="00B10A61">
            <w:pPr>
              <w:rPr>
                <w:color w:val="000000" w:themeColor="text1"/>
                <w:sz w:val="20"/>
                <w:szCs w:val="20"/>
              </w:rPr>
            </w:pPr>
            <w:r w:rsidRPr="00CE1D7B">
              <w:rPr>
                <w:color w:val="000000" w:themeColor="text1"/>
                <w:sz w:val="20"/>
                <w:szCs w:val="20"/>
              </w:rPr>
              <w:t>«Объем бюджетных ассигнований муниципальной программы</w:t>
            </w:r>
          </w:p>
        </w:tc>
        <w:tc>
          <w:tcPr>
            <w:tcW w:w="169" w:type="pct"/>
          </w:tcPr>
          <w:p w:rsidR="00CE1D7B" w:rsidRPr="00CE1D7B" w:rsidRDefault="00CE1D7B" w:rsidP="00B10A61">
            <w:pPr>
              <w:rPr>
                <w:color w:val="000000" w:themeColor="text1"/>
                <w:sz w:val="20"/>
                <w:szCs w:val="20"/>
              </w:rPr>
            </w:pPr>
            <w:r w:rsidRPr="00CE1D7B">
              <w:rPr>
                <w:color w:val="000000" w:themeColor="text1"/>
                <w:sz w:val="20"/>
                <w:szCs w:val="20"/>
              </w:rPr>
              <w:t>–</w:t>
            </w:r>
          </w:p>
        </w:tc>
        <w:tc>
          <w:tcPr>
            <w:tcW w:w="2962" w:type="pct"/>
          </w:tcPr>
          <w:p w:rsidR="00CE1D7B" w:rsidRPr="00CE1D7B" w:rsidRDefault="00CE1D7B" w:rsidP="00B10A61">
            <w:pPr>
              <w:jc w:val="both"/>
              <w:rPr>
                <w:color w:val="000000" w:themeColor="text1"/>
                <w:sz w:val="20"/>
                <w:szCs w:val="20"/>
              </w:rPr>
            </w:pPr>
            <w:r w:rsidRPr="00CE1D7B">
              <w:rPr>
                <w:color w:val="000000" w:themeColor="text1"/>
                <w:sz w:val="20"/>
                <w:szCs w:val="20"/>
              </w:rPr>
              <w:t>объем бюджетных ассигнований муниципальной программы на 2019–2035 годы составит 3 086 925,125 тыс. рублей, из них по источникам финансирования:</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федеральный бюджет – 289 497,134 тыс. руб.;</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республиканский бюджет – 2 461 993,303 тыс. руб.;</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бюджет Аликовского района – 286 918,977 тыс. рублей;</w:t>
            </w:r>
          </w:p>
          <w:p w:rsidR="00CE1D7B" w:rsidRPr="00CE1D7B" w:rsidRDefault="00CE1D7B" w:rsidP="00B10A61">
            <w:pPr>
              <w:ind w:firstLine="239"/>
              <w:jc w:val="both"/>
              <w:rPr>
                <w:color w:val="000000" w:themeColor="text1"/>
                <w:sz w:val="20"/>
                <w:szCs w:val="20"/>
                <w:lang w:eastAsia="en-US"/>
              </w:rPr>
            </w:pPr>
            <w:r w:rsidRPr="00CE1D7B">
              <w:rPr>
                <w:color w:val="000000" w:themeColor="text1"/>
                <w:sz w:val="20"/>
                <w:szCs w:val="20"/>
              </w:rPr>
              <w:t>внебюджетные источники – 48 515,711 тыс. рублей»;</w:t>
            </w:r>
            <w:r w:rsidRPr="00CE1D7B">
              <w:rPr>
                <w:color w:val="000000" w:themeColor="text1"/>
                <w:sz w:val="20"/>
                <w:szCs w:val="20"/>
                <w:lang w:eastAsia="en-US"/>
              </w:rPr>
              <w:t xml:space="preserve">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федерального бюджета – 289 497,134 тыс. рублей (938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18 170,963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17 122,300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207,6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1 038,0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1 038,0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республиканского бюджета Чувашской Республики – 2 461 993,303 тыс. рублей (79,76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162 118,605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149 994,360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211 759,493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205 730,421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169 799,962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169 552,662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126 639,800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633 199,0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633 199,0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бюджета Аликовского района – 286 918,977 тыс. рублей (9,29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28 959,655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19 844,720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29 768,948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27 564,458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26 755,148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30 059,548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9 451,5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57 257,500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57 257,500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lastRenderedPageBreak/>
              <w:t>внебюджетных источников – 48 515,711 тыс. рублей (1,57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11 848,000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11 993,980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11 955,284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12 718,447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2031 – 2035 годах – 0,0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CE1D7B" w:rsidRPr="00CE1D7B" w:rsidTr="00B10A61">
        <w:tc>
          <w:tcPr>
            <w:tcW w:w="3402" w:type="dxa"/>
          </w:tcPr>
          <w:p w:rsidR="00CE1D7B" w:rsidRPr="00CE1D7B" w:rsidRDefault="00CE1D7B" w:rsidP="00B10A61">
            <w:pPr>
              <w:autoSpaceDE w:val="0"/>
              <w:autoSpaceDN w:val="0"/>
              <w:adjustRightInd w:val="0"/>
              <w:ind w:firstLine="709"/>
              <w:rPr>
                <w:color w:val="000000" w:themeColor="text1"/>
                <w:sz w:val="20"/>
                <w:szCs w:val="20"/>
                <w:lang w:eastAsia="en-US"/>
              </w:rPr>
            </w:pPr>
            <w:r w:rsidRPr="00CE1D7B">
              <w:rPr>
                <w:color w:val="000000" w:themeColor="text1"/>
                <w:sz w:val="20"/>
                <w:szCs w:val="20"/>
                <w:lang w:eastAsia="en-US"/>
              </w:rPr>
              <w:t>«Объемы финансирования подпрограммы с разбивкой по годам реализации подпрограммы</w:t>
            </w:r>
          </w:p>
        </w:tc>
        <w:tc>
          <w:tcPr>
            <w:tcW w:w="709" w:type="dxa"/>
          </w:tcPr>
          <w:p w:rsidR="00CE1D7B" w:rsidRPr="00CE1D7B" w:rsidRDefault="00CE1D7B" w:rsidP="00B10A61">
            <w:pPr>
              <w:autoSpaceDE w:val="0"/>
              <w:autoSpaceDN w:val="0"/>
              <w:adjustRightInd w:val="0"/>
              <w:ind w:firstLine="709"/>
              <w:jc w:val="center"/>
              <w:rPr>
                <w:color w:val="000000" w:themeColor="text1"/>
                <w:sz w:val="20"/>
                <w:szCs w:val="20"/>
                <w:lang w:eastAsia="en-US"/>
              </w:rPr>
            </w:pPr>
            <w:r w:rsidRPr="00CE1D7B">
              <w:rPr>
                <w:color w:val="000000" w:themeColor="text1"/>
                <w:sz w:val="20"/>
                <w:szCs w:val="20"/>
                <w:lang w:eastAsia="en-US"/>
              </w:rPr>
              <w:t>–</w:t>
            </w:r>
          </w:p>
        </w:tc>
        <w:tc>
          <w:tcPr>
            <w:tcW w:w="5528" w:type="dxa"/>
          </w:tcPr>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прогнозируемые объемы бюджетных ассигнований на реализацию мероприятий подпрограммы   в   2019 - 2035 годах    составляют</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3 036 659,084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178 510,260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255 000,000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411 094,009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258 408,035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210 793,170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213 427,210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135 402,400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687 012,0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687 012,0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из них средства:</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федерального бюджета – 284 948,4121 тыс. рублей (9,38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1 984,160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73 849,110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159 668,501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15 175,041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15 569,500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16 418,500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207,6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1 038,0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1 038,0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2 429 872,931 тыс. рублей (80,02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140 160,105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149 396,360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211 119,943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205 076,399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169 150,662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168 911,162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126 005,300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в 2026 – 2030 годах – 630 026,5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630 026,5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бюджета Аликовского района – 273 513,554 тыс. рублей (9,01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24 610,735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19 760,550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28 449,065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25 438,148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26 073,008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28 097,548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9 189,5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55 947,5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55 947,5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внебюджетных источников – 48 324,187 тыс. рублей (1,59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11 755,260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11 993,980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11 856,500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12 718,447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0,0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3. Настоящее постановление подлежит официальному опубликованию.</w:t>
      </w:r>
    </w:p>
    <w:p w:rsidR="00CE1D7B" w:rsidRPr="00CE1D7B" w:rsidRDefault="00CE1D7B" w:rsidP="00CE1D7B">
      <w:pPr>
        <w:autoSpaceDE w:val="0"/>
        <w:autoSpaceDN w:val="0"/>
        <w:adjustRightInd w:val="0"/>
        <w:ind w:firstLine="709"/>
        <w:jc w:val="both"/>
        <w:rPr>
          <w:color w:val="000000" w:themeColor="text1"/>
          <w:sz w:val="20"/>
          <w:szCs w:val="20"/>
        </w:rPr>
      </w:pPr>
    </w:p>
    <w:p w:rsidR="00CE1D7B" w:rsidRPr="00CE1D7B" w:rsidRDefault="00CE1D7B" w:rsidP="00CE1D7B">
      <w:pPr>
        <w:autoSpaceDE w:val="0"/>
        <w:autoSpaceDN w:val="0"/>
        <w:adjustRightInd w:val="0"/>
        <w:ind w:firstLine="567"/>
        <w:jc w:val="both"/>
        <w:rPr>
          <w:color w:val="000000" w:themeColor="text1"/>
          <w:sz w:val="20"/>
          <w:szCs w:val="20"/>
        </w:rPr>
      </w:pPr>
    </w:p>
    <w:p w:rsidR="00CE1D7B" w:rsidRPr="00CE1D7B" w:rsidRDefault="00CE1D7B" w:rsidP="00CE1D7B">
      <w:pPr>
        <w:pStyle w:val="ConsPlusTitle"/>
        <w:jc w:val="both"/>
        <w:rPr>
          <w:rFonts w:ascii="Times New Roman" w:hAnsi="Times New Roman" w:cs="Times New Roman"/>
          <w:b w:val="0"/>
          <w:color w:val="000000" w:themeColor="text1"/>
        </w:rPr>
      </w:pPr>
      <w:r w:rsidRPr="00CE1D7B">
        <w:rPr>
          <w:rFonts w:ascii="Times New Roman" w:hAnsi="Times New Roman" w:cs="Times New Roman"/>
          <w:b w:val="0"/>
          <w:color w:val="000000" w:themeColor="text1"/>
        </w:rPr>
        <w:t xml:space="preserve">И.о. главы администрации </w:t>
      </w:r>
    </w:p>
    <w:p w:rsidR="00CE1D7B" w:rsidRPr="00CE1D7B" w:rsidRDefault="00CE1D7B" w:rsidP="00CE1D7B">
      <w:pPr>
        <w:pStyle w:val="ConsPlusTitle"/>
        <w:jc w:val="both"/>
        <w:rPr>
          <w:rFonts w:ascii="Times New Roman" w:hAnsi="Times New Roman" w:cs="Times New Roman"/>
          <w:b w:val="0"/>
          <w:color w:val="000000" w:themeColor="text1"/>
        </w:rPr>
      </w:pPr>
      <w:r w:rsidRPr="00CE1D7B">
        <w:rPr>
          <w:rFonts w:ascii="Times New Roman" w:hAnsi="Times New Roman" w:cs="Times New Roman"/>
          <w:b w:val="0"/>
          <w:color w:val="000000" w:themeColor="text1"/>
        </w:rPr>
        <w:t xml:space="preserve">Аликовского района                                                                                                   Л.М. Никитина </w:t>
      </w:r>
    </w:p>
    <w:p w:rsidR="00CE1D7B" w:rsidRPr="00CE1D7B" w:rsidRDefault="00CE1D7B" w:rsidP="00CE1D7B">
      <w:pPr>
        <w:pStyle w:val="ConsPlusTitle"/>
        <w:jc w:val="both"/>
        <w:rPr>
          <w:rFonts w:ascii="Times New Roman" w:hAnsi="Times New Roman" w:cs="Times New Roman"/>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1</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outlineLvl w:val="0"/>
        <w:rPr>
          <w:color w:val="000000" w:themeColor="text1"/>
          <w:sz w:val="20"/>
          <w:szCs w:val="20"/>
        </w:rPr>
      </w:pPr>
      <w:r w:rsidRPr="00CE1D7B">
        <w:rPr>
          <w:color w:val="000000" w:themeColor="text1"/>
          <w:sz w:val="20"/>
          <w:szCs w:val="20"/>
        </w:rPr>
        <w:t xml:space="preserve">Раздел </w:t>
      </w:r>
      <w:r w:rsidRPr="00CE1D7B">
        <w:rPr>
          <w:color w:val="000000" w:themeColor="text1"/>
          <w:sz w:val="20"/>
          <w:szCs w:val="20"/>
          <w:lang w:val="en-US"/>
        </w:rPr>
        <w:t>III</w:t>
      </w:r>
      <w:r w:rsidRPr="00CE1D7B">
        <w:rPr>
          <w:color w:val="000000" w:themeColor="text1"/>
          <w:sz w:val="20"/>
          <w:szCs w:val="20"/>
        </w:rPr>
        <w:t>. ОБОСНОВАНИЕ ОБЪЕМА ФИНАНСОВЫХ РЕСУРСОВ,</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НЕОБХОДИМЫХ ДЛЯ РЕАЛИЗАЦИИ МУНИЦИПАЛЬНОЙ ПРОГРАММЫ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(С РАСШИФРОВКОЙ ПО ИСТОЧНИКАМ ФИНАНСИРОВАНИЯ, ПО ЭТАПАМ И ГОДАМ РЕАЛИЗАЦИИ МУНИЦИПАЛЬНОЙ ПРОГРАММЫ)</w:t>
      </w:r>
    </w:p>
    <w:p w:rsidR="00CE1D7B" w:rsidRPr="00CE1D7B" w:rsidRDefault="00CE1D7B" w:rsidP="00CE1D7B">
      <w:pPr>
        <w:autoSpaceDE w:val="0"/>
        <w:autoSpaceDN w:val="0"/>
        <w:adjustRightInd w:val="0"/>
        <w:jc w:val="both"/>
        <w:rPr>
          <w:color w:val="000000" w:themeColor="text1"/>
          <w:sz w:val="20"/>
          <w:szCs w:val="20"/>
        </w:rPr>
      </w:pPr>
      <w:r w:rsidRPr="00CE1D7B">
        <w:rPr>
          <w:color w:val="000000" w:themeColor="text1"/>
          <w:sz w:val="20"/>
          <w:szCs w:val="20"/>
        </w:rPr>
        <w:tab/>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Общий объем финансирования муниципальной программы в 2019 - 2035 годах составит 3 086 925,125 тыс. рублей, в том числе за счет средств:</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289 497,134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2 461 993,303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286 918,977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48 515,711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Прогнозируемый объем финансирования муниципальной программы на 1 этапе составит 1 703 936,125 тыс. рублей,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204 910,420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255 682,170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413 152,226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264 184,289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213 677,410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216 030, 710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136 298,900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287 421,134 тыс. рублей (16,87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18 170,963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17 122,300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207,600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1 195 595,303 тыс. рублей (70,17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162 118,605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149 994,360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211 759,493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211 759,493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169 799,962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169 552,662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126 639,800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172 403,977 тыс. рублей (10,12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28 959,655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19 844,720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29 768,948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29 768,948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26 755,148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30 059,548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9 451,500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48 515,711 тыс. рублей (2,85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11 848,00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в 2020 году – 11 993,980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11 955,284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12 718,447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На 2 этапе в 2026-2030 годах объем финансирования муниципальной программы составит 691 494,500 тыс. рублей,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1 038,000 тыс. рублей (0,15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633 199,000 тыс. рублей (91,57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57 257,500 тыс. рублей (8,28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0,0 тыс. рублей (0,00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На 3 этапе в 2031-2035 объем финансирования муниципальной программы составит 691 494,500 тыс. рублей,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1 038,000 тыс. рублей (0,15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633 199,000 тыс. рублей (91,57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57 257,500 тыс. рублей (8,28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0,0 тыс. рублей (0,00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Ресурсное </w:t>
      </w:r>
      <w:hyperlink r:id="rId22" w:history="1">
        <w:r w:rsidRPr="00CE1D7B">
          <w:rPr>
            <w:color w:val="000000" w:themeColor="text1"/>
            <w:sz w:val="20"/>
            <w:szCs w:val="20"/>
          </w:rPr>
          <w:t>обеспечение</w:t>
        </w:r>
      </w:hyperlink>
      <w:r w:rsidRPr="00CE1D7B">
        <w:rPr>
          <w:color w:val="000000" w:themeColor="text1"/>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CE1D7B" w:rsidRPr="00CE1D7B" w:rsidRDefault="00CE1D7B" w:rsidP="00CE1D7B">
      <w:pPr>
        <w:ind w:firstLine="709"/>
        <w:rPr>
          <w:color w:val="000000" w:themeColor="text1"/>
          <w:sz w:val="20"/>
          <w:szCs w:val="20"/>
        </w:rPr>
      </w:pPr>
      <w:r w:rsidRPr="00CE1D7B">
        <w:rPr>
          <w:color w:val="000000" w:themeColor="text1"/>
          <w:sz w:val="20"/>
          <w:szCs w:val="20"/>
        </w:rPr>
        <w:t xml:space="preserve">В муниципальную программу включены подпрограммы, реализуемые в рамках муниципальной программы, согласно </w:t>
      </w:r>
      <w:hyperlink r:id="rId23" w:history="1">
        <w:r w:rsidRPr="00CE1D7B">
          <w:rPr>
            <w:color w:val="000000" w:themeColor="text1"/>
            <w:sz w:val="20"/>
            <w:szCs w:val="20"/>
          </w:rPr>
          <w:t>приложениям №</w:t>
        </w:r>
      </w:hyperlink>
      <w:r w:rsidRPr="00CE1D7B">
        <w:rPr>
          <w:color w:val="000000" w:themeColor="text1"/>
          <w:sz w:val="20"/>
          <w:szCs w:val="20"/>
        </w:rPr>
        <w:t xml:space="preserve"> 4 - 6 к настоящей муниципальной программе.</w:t>
      </w:r>
    </w:p>
    <w:p w:rsidR="00CE1D7B" w:rsidRPr="00CE1D7B" w:rsidRDefault="00CE1D7B" w:rsidP="00CE1D7B">
      <w:pPr>
        <w:autoSpaceDE w:val="0"/>
        <w:autoSpaceDN w:val="0"/>
        <w:adjustRightInd w:val="0"/>
        <w:ind w:firstLine="709"/>
        <w:jc w:val="center"/>
        <w:outlineLvl w:val="0"/>
        <w:rPr>
          <w:color w:val="000000" w:themeColor="text1"/>
        </w:rPr>
      </w:pPr>
    </w:p>
    <w:p w:rsidR="00CE1D7B" w:rsidRPr="00CE1D7B" w:rsidRDefault="00CE1D7B" w:rsidP="00CE1D7B">
      <w:pPr>
        <w:pStyle w:val="ConsPlusTitle"/>
        <w:ind w:firstLine="709"/>
        <w:jc w:val="both"/>
        <w:rPr>
          <w:color w:val="000000" w:themeColor="text1"/>
        </w:rPr>
        <w:sectPr w:rsidR="00CE1D7B" w:rsidRPr="00CE1D7B" w:rsidSect="00324A43">
          <w:headerReference w:type="default" r:id="rId24"/>
          <w:pgSz w:w="11906" w:h="16838"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 xml:space="preserve">Приложение № 2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Приложение № 2</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к муниципальной программе  Аликовского района Чувашской Республики </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«Развитие образования в  Аликовском районе Чувашской Республики» </w:t>
      </w:r>
    </w:p>
    <w:p w:rsidR="00CE1D7B" w:rsidRPr="00CE1D7B" w:rsidRDefault="00CE1D7B" w:rsidP="00CE1D7B">
      <w:pPr>
        <w:pStyle w:val="ConsPlusNormal"/>
        <w:jc w:val="right"/>
        <w:rPr>
          <w:color w:val="000000" w:themeColor="text1"/>
        </w:rPr>
      </w:pPr>
    </w:p>
    <w:p w:rsidR="00CE1D7B" w:rsidRPr="00CE1D7B" w:rsidRDefault="00CE1D7B" w:rsidP="00CE1D7B">
      <w:pPr>
        <w:pStyle w:val="ConsPlusNormal"/>
        <w:jc w:val="both"/>
        <w:rPr>
          <w:color w:val="000000" w:themeColor="text1"/>
        </w:rPr>
      </w:pP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РЕСУРСНОЕ ОБЕСПЕЧЕНИЕ И ПРОГНОЗНАЯ (СПРАВОЧНАЯ) ОЦЕНКА РАСХОДОВ</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 ЗА СЧЕТ ВСЕХ ИСТОЧНИКОВ ФИНАНСИРОВАНИЯ РЕАЛИЗАЦИИ </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«РАЗВИТИЕ ОБРАЗОВАНИЯ В АЛИКОВСКОМ РАЙОНЕ ЧУВАШСКОЙ РЕСПУБЛИКИ»</w:t>
      </w:r>
    </w:p>
    <w:p w:rsidR="00CE1D7B" w:rsidRPr="00CE1D7B" w:rsidRDefault="00CE1D7B" w:rsidP="00CE1D7B">
      <w:pPr>
        <w:autoSpaceDE w:val="0"/>
        <w:autoSpaceDN w:val="0"/>
        <w:adjustRightInd w:val="0"/>
        <w:jc w:val="center"/>
        <w:rPr>
          <w:color w:val="000000" w:themeColor="text1"/>
          <w:lang w:eastAsia="en-US"/>
        </w:rPr>
      </w:pPr>
    </w:p>
    <w:tbl>
      <w:tblPr>
        <w:tblW w:w="1510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992"/>
        <w:gridCol w:w="850"/>
        <w:gridCol w:w="851"/>
        <w:gridCol w:w="1134"/>
      </w:tblGrid>
      <w:tr w:rsidR="00CE1D7B" w:rsidRPr="00CE1D7B" w:rsidTr="00B10A61">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 xml:space="preserve">Источники </w:t>
            </w:r>
          </w:p>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финансирования</w:t>
            </w:r>
          </w:p>
        </w:tc>
        <w:tc>
          <w:tcPr>
            <w:tcW w:w="8000" w:type="dxa"/>
            <w:gridSpan w:val="9"/>
            <w:tcBorders>
              <w:top w:val="single" w:sz="4" w:space="0" w:color="auto"/>
              <w:left w:val="nil"/>
              <w:bottom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Расходы по годам, тыс. рублей</w:t>
            </w:r>
          </w:p>
        </w:tc>
      </w:tr>
      <w:tr w:rsidR="00CE1D7B" w:rsidRPr="00CE1D7B" w:rsidTr="00B10A61">
        <w:trPr>
          <w:trHeight w:val="20"/>
        </w:trPr>
        <w:tc>
          <w:tcPr>
            <w:tcW w:w="1295" w:type="dxa"/>
            <w:vMerge/>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2552" w:type="dxa"/>
            <w:vMerge/>
            <w:tcBorders>
              <w:top w:val="single" w:sz="4" w:space="0" w:color="auto"/>
              <w:left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 xml:space="preserve">главный </w:t>
            </w:r>
          </w:p>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распорядитель бюджетных средств</w:t>
            </w:r>
          </w:p>
        </w:tc>
        <w:tc>
          <w:tcPr>
            <w:tcW w:w="992"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77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2019</w:t>
            </w: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2020</w:t>
            </w:r>
          </w:p>
        </w:tc>
        <w:tc>
          <w:tcPr>
            <w:tcW w:w="85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2021</w:t>
            </w: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2022</w:t>
            </w:r>
          </w:p>
        </w:tc>
        <w:tc>
          <w:tcPr>
            <w:tcW w:w="85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2023</w:t>
            </w:r>
          </w:p>
        </w:tc>
        <w:tc>
          <w:tcPr>
            <w:tcW w:w="992"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2024</w:t>
            </w:r>
          </w:p>
        </w:tc>
        <w:tc>
          <w:tcPr>
            <w:tcW w:w="850" w:type="dxa"/>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2025</w:t>
            </w:r>
          </w:p>
        </w:tc>
        <w:tc>
          <w:tcPr>
            <w:tcW w:w="851" w:type="dxa"/>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2026-2030</w:t>
            </w:r>
          </w:p>
        </w:tc>
        <w:tc>
          <w:tcPr>
            <w:tcW w:w="1134" w:type="dxa"/>
            <w:tcBorders>
              <w:top w:val="nil"/>
              <w:left w:val="nil"/>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2031-2035</w:t>
            </w:r>
          </w:p>
        </w:tc>
      </w:tr>
    </w:tbl>
    <w:p w:rsidR="00CE1D7B" w:rsidRPr="00CE1D7B" w:rsidRDefault="00CE1D7B" w:rsidP="00CE1D7B">
      <w:pPr>
        <w:rPr>
          <w:color w:val="000000" w:themeColor="text1"/>
          <w:sz w:val="2"/>
          <w:szCs w:val="2"/>
        </w:rPr>
      </w:pPr>
    </w:p>
    <w:tbl>
      <w:tblPr>
        <w:tblW w:w="15107"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992"/>
        <w:gridCol w:w="850"/>
        <w:gridCol w:w="851"/>
        <w:gridCol w:w="1134"/>
      </w:tblGrid>
      <w:tr w:rsidR="00CE1D7B" w:rsidRPr="00CE1D7B" w:rsidTr="00B10A61">
        <w:trPr>
          <w:trHeight w:val="20"/>
          <w:tblHeader/>
        </w:trPr>
        <w:tc>
          <w:tcPr>
            <w:tcW w:w="1295" w:type="dxa"/>
          </w:tcPr>
          <w:p w:rsidR="00CE1D7B" w:rsidRPr="00CE1D7B" w:rsidRDefault="00CE1D7B" w:rsidP="00B10A61">
            <w:pPr>
              <w:jc w:val="center"/>
              <w:rPr>
                <w:color w:val="000000" w:themeColor="text1"/>
                <w:sz w:val="16"/>
                <w:szCs w:val="16"/>
              </w:rPr>
            </w:pPr>
            <w:r w:rsidRPr="00CE1D7B">
              <w:rPr>
                <w:color w:val="000000" w:themeColor="text1"/>
                <w:sz w:val="16"/>
                <w:szCs w:val="16"/>
              </w:rPr>
              <w:t>1</w:t>
            </w:r>
          </w:p>
        </w:tc>
        <w:tc>
          <w:tcPr>
            <w:tcW w:w="2552" w:type="dxa"/>
          </w:tcPr>
          <w:p w:rsidR="00CE1D7B" w:rsidRPr="00CE1D7B" w:rsidRDefault="00CE1D7B" w:rsidP="00B10A61">
            <w:pPr>
              <w:jc w:val="center"/>
              <w:rPr>
                <w:color w:val="000000" w:themeColor="text1"/>
                <w:sz w:val="16"/>
                <w:szCs w:val="16"/>
              </w:rPr>
            </w:pPr>
            <w:r w:rsidRPr="00CE1D7B">
              <w:rPr>
                <w:color w:val="000000" w:themeColor="text1"/>
                <w:sz w:val="16"/>
                <w:szCs w:val="16"/>
              </w:rPr>
              <w:t>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4</w:t>
            </w:r>
          </w:p>
        </w:tc>
        <w:tc>
          <w:tcPr>
            <w:tcW w:w="1418" w:type="dxa"/>
          </w:tcPr>
          <w:p w:rsidR="00CE1D7B" w:rsidRPr="00CE1D7B" w:rsidRDefault="00CE1D7B" w:rsidP="00B10A61">
            <w:pPr>
              <w:jc w:val="center"/>
              <w:rPr>
                <w:color w:val="000000" w:themeColor="text1"/>
                <w:sz w:val="16"/>
                <w:szCs w:val="16"/>
              </w:rPr>
            </w:pPr>
            <w:r w:rsidRPr="00CE1D7B">
              <w:rPr>
                <w:color w:val="000000" w:themeColor="text1"/>
                <w:sz w:val="16"/>
                <w:szCs w:val="16"/>
              </w:rPr>
              <w:t>5</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6</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7</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8</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9</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10</w:t>
            </w:r>
          </w:p>
        </w:tc>
        <w:tc>
          <w:tcPr>
            <w:tcW w:w="992"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12</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13</w:t>
            </w:r>
          </w:p>
        </w:tc>
        <w:tc>
          <w:tcPr>
            <w:tcW w:w="1134"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14</w:t>
            </w: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Муниципальная программа Аликовского района </w:t>
            </w:r>
          </w:p>
          <w:p w:rsidR="00CE1D7B" w:rsidRPr="00CE1D7B" w:rsidRDefault="00CE1D7B" w:rsidP="00B10A61">
            <w:pPr>
              <w:jc w:val="both"/>
              <w:rPr>
                <w:color w:val="000000" w:themeColor="text1"/>
                <w:sz w:val="16"/>
                <w:szCs w:val="16"/>
              </w:rPr>
            </w:pPr>
            <w:r w:rsidRPr="00CE1D7B">
              <w:rPr>
                <w:color w:val="000000" w:themeColor="text1"/>
                <w:sz w:val="16"/>
                <w:szCs w:val="16"/>
              </w:rPr>
              <w:t>Чувашской</w:t>
            </w:r>
          </w:p>
          <w:p w:rsidR="00CE1D7B" w:rsidRPr="00CE1D7B" w:rsidRDefault="00CE1D7B" w:rsidP="00B10A61">
            <w:pPr>
              <w:jc w:val="both"/>
              <w:rPr>
                <w:color w:val="000000" w:themeColor="text1"/>
                <w:sz w:val="16"/>
                <w:szCs w:val="16"/>
              </w:rPr>
            </w:pPr>
            <w:r w:rsidRPr="00CE1D7B">
              <w:rPr>
                <w:color w:val="000000" w:themeColor="text1"/>
                <w:sz w:val="16"/>
                <w:szCs w:val="16"/>
              </w:rPr>
              <w:t>Республики</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«Развитие образования в Аликовском районе Чувашской Республики» </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204910,420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255682,17</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413152,226</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264184,289</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213677,41</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216030,71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136298,90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691494,50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691494,50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1984,160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73849,11</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159668,501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18170,963</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17122,3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207,6</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1038,0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p>
          <w:p w:rsidR="00CE1D7B" w:rsidRPr="00CE1D7B" w:rsidRDefault="00CE1D7B" w:rsidP="00B10A61">
            <w:pPr>
              <w:jc w:val="both"/>
              <w:rPr>
                <w:color w:val="000000" w:themeColor="text1"/>
                <w:sz w:val="16"/>
                <w:szCs w:val="16"/>
              </w:rPr>
            </w:pPr>
            <w:r w:rsidRPr="00CE1D7B">
              <w:rPr>
                <w:color w:val="000000" w:themeColor="text1"/>
                <w:sz w:val="16"/>
                <w:szCs w:val="16"/>
              </w:rPr>
              <w:t>Чувашской</w:t>
            </w:r>
          </w:p>
          <w:p w:rsidR="00CE1D7B" w:rsidRPr="00CE1D7B" w:rsidRDefault="00CE1D7B" w:rsidP="00B10A61">
            <w:pPr>
              <w:jc w:val="both"/>
              <w:rPr>
                <w:color w:val="000000" w:themeColor="text1"/>
                <w:sz w:val="16"/>
                <w:szCs w:val="16"/>
              </w:rPr>
            </w:pPr>
            <w:r w:rsidRPr="00CE1D7B">
              <w:rPr>
                <w:color w:val="000000" w:themeColor="text1"/>
                <w:sz w:val="16"/>
                <w:szCs w:val="16"/>
              </w:rPr>
              <w:t>Республики</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162118,605</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149994,36</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211759,493</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205730,421</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169799,962</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169552,662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126639,80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633199,00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633199,00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28959,655</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19844,72</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29768,948</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27564,458</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26755,148</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30059,548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9451,5</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57257,5</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57257,5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11848,000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11993,98</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11955,284</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12718,447</w:t>
            </w: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Подпрограмма 1</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«Муниципальная поддержка развития образования»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178510,260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255000,0</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411094,009</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258408,035</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210793,170</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213427,21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135402,4</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1984,160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73849,11</w:t>
            </w:r>
          </w:p>
        </w:tc>
        <w:tc>
          <w:tcPr>
            <w:tcW w:w="851" w:type="dxa"/>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159668,501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15175,041</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15569,5</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207,6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140160,105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149396,36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211119,943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205076,399</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169150,662</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168911,162</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126005,3</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24610,735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19760,55</w:t>
            </w:r>
          </w:p>
        </w:tc>
        <w:tc>
          <w:tcPr>
            <w:tcW w:w="851" w:type="dxa"/>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28449,065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25438,148</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26073,008</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28097,548</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9189,5</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11755,260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11993,98</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11856,5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12718,447</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8171,1</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8341,83</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9871,042</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9799,14</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Ц710100000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color w:val="000000" w:themeColor="text1"/>
                <w:sz w:val="16"/>
                <w:szCs w:val="16"/>
              </w:rPr>
              <w:t>338,4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1030,6</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1232,4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1321,1</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Ц710100000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7832,7</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7311,23</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8638,642</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8478,04</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tcBorders>
              <w:bottom w:val="single" w:sz="4" w:space="0" w:color="auto"/>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Финансовое обеспечение получения дошкольного образования, на</w:t>
            </w:r>
            <w:r w:rsidRPr="00CE1D7B">
              <w:rPr>
                <w:color w:val="000000" w:themeColor="text1"/>
                <w:sz w:val="16"/>
                <w:szCs w:val="16"/>
              </w:rPr>
              <w:softHyphen/>
              <w:t>чального общего, основного об</w:t>
            </w:r>
            <w:r w:rsidRPr="00CE1D7B">
              <w:rPr>
                <w:color w:val="000000" w:themeColor="text1"/>
                <w:sz w:val="16"/>
                <w:szCs w:val="16"/>
              </w:rPr>
              <w:softHyphen/>
              <w:t>щего и среднего общего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156726,28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158973,30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179748,461</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190660,447</w:t>
            </w:r>
          </w:p>
        </w:tc>
        <w:tc>
          <w:tcPr>
            <w:tcW w:w="851"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180442,4</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181217,8</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129666,6</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131639,2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139549,40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157084,8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167927,4</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165693,7</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165693,7</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125512,1</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13331,82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7429,92</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10807,159</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10014,6</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14748,7</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15524,1</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4154,5</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right="-113"/>
              <w:jc w:val="center"/>
              <w:rPr>
                <w:color w:val="000000" w:themeColor="text1"/>
                <w:sz w:val="16"/>
                <w:szCs w:val="16"/>
              </w:rPr>
            </w:pPr>
            <w:r w:rsidRPr="00CE1D7B">
              <w:rPr>
                <w:color w:val="000000" w:themeColor="text1"/>
                <w:sz w:val="16"/>
                <w:szCs w:val="16"/>
              </w:rPr>
              <w:t>11755,26</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11993,98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11856,5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12718,447</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Укрепление материально-техничес</w:t>
            </w:r>
            <w:r w:rsidRPr="00CE1D7B">
              <w:rPr>
                <w:color w:val="000000" w:themeColor="text1"/>
                <w:sz w:val="16"/>
                <w:szCs w:val="16"/>
              </w:rPr>
              <w:softHyphen/>
              <w:t>кой базы объектов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Ц7103</w:t>
            </w:r>
            <w:r w:rsidRPr="00CE1D7B">
              <w:rPr>
                <w:color w:val="000000" w:themeColor="text1"/>
                <w:sz w:val="16"/>
                <w:szCs w:val="16"/>
                <w:lang w:val="en-US"/>
              </w:rPr>
              <w:t>S1660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4</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Организационно-ме</w:t>
            </w:r>
            <w:r w:rsidRPr="00CE1D7B">
              <w:rPr>
                <w:color w:val="000000" w:themeColor="text1"/>
                <w:sz w:val="16"/>
                <w:szCs w:val="16"/>
              </w:rPr>
              <w:softHyphen/>
              <w:t>тодическое со</w:t>
            </w:r>
            <w:r w:rsidRPr="00CE1D7B">
              <w:rPr>
                <w:color w:val="000000" w:themeColor="text1"/>
                <w:sz w:val="16"/>
                <w:szCs w:val="16"/>
              </w:rPr>
              <w:softHyphen/>
              <w:t>провождение проведения олимпиад школьников</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5</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Развитие единой об</w:t>
            </w:r>
            <w:r w:rsidRPr="00CE1D7B">
              <w:rPr>
                <w:color w:val="000000" w:themeColor="text1"/>
                <w:sz w:val="16"/>
                <w:szCs w:val="16"/>
              </w:rPr>
              <w:softHyphen/>
              <w:t>ра</w:t>
            </w:r>
            <w:r w:rsidRPr="00CE1D7B">
              <w:rPr>
                <w:color w:val="000000" w:themeColor="text1"/>
                <w:sz w:val="16"/>
                <w:szCs w:val="16"/>
              </w:rPr>
              <w:softHyphen/>
              <w:t>зовательной информационной среды в Чувашской Республике</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6</w:t>
            </w:r>
          </w:p>
        </w:tc>
        <w:tc>
          <w:tcPr>
            <w:tcW w:w="2552" w:type="dxa"/>
            <w:vMerge w:val="restart"/>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Реализация мероприятий регионального проекта «Учитель будущего»</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7</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w:t>
            </w:r>
            <w:r w:rsidRPr="00CE1D7B">
              <w:rPr>
                <w:color w:val="000000" w:themeColor="text1"/>
                <w:sz w:val="16"/>
                <w:szCs w:val="16"/>
              </w:rPr>
              <w:softHyphen/>
              <w:t>разования</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8</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lastRenderedPageBreak/>
              <w:t>200,0</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9</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Модернизация си</w:t>
            </w:r>
            <w:r w:rsidRPr="00CE1D7B">
              <w:rPr>
                <w:color w:val="000000" w:themeColor="text1"/>
                <w:sz w:val="16"/>
                <w:szCs w:val="16"/>
              </w:rPr>
              <w:softHyphen/>
              <w:t>стемы воспитания детей и молодежи в Аликовском районе Чувашской Республике</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10</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Мероприятия в сфере поддержки детей-си</w:t>
            </w:r>
            <w:r w:rsidRPr="00CE1D7B">
              <w:rPr>
                <w:color w:val="000000" w:themeColor="text1"/>
                <w:sz w:val="16"/>
                <w:szCs w:val="16"/>
              </w:rPr>
              <w:softHyphen/>
              <w:t>рот и де</w:t>
            </w:r>
            <w:r w:rsidRPr="00CE1D7B">
              <w:rPr>
                <w:color w:val="000000" w:themeColor="text1"/>
                <w:sz w:val="16"/>
                <w:szCs w:val="16"/>
              </w:rPr>
              <w:softHyphen/>
              <w:t>тей, оставшихся без попечения ро</w:t>
            </w:r>
            <w:r w:rsidRPr="00CE1D7B">
              <w:rPr>
                <w:color w:val="000000" w:themeColor="text1"/>
                <w:sz w:val="16"/>
                <w:szCs w:val="16"/>
              </w:rPr>
              <w:softHyphen/>
              <w:t>дителей, лиц из числа детей-сирот и детей, оставшихся без попечения родителей</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мероприятие 11</w:t>
            </w:r>
          </w:p>
        </w:tc>
        <w:tc>
          <w:tcPr>
            <w:tcW w:w="2552"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Меры социальной поддержки</w:t>
            </w:r>
          </w:p>
        </w:tc>
        <w:tc>
          <w:tcPr>
            <w:tcW w:w="850" w:type="dxa"/>
          </w:tcPr>
          <w:p w:rsidR="00CE1D7B" w:rsidRPr="00CE1D7B" w:rsidRDefault="00CE1D7B" w:rsidP="00B10A61">
            <w:pPr>
              <w:spacing w:line="228" w:lineRule="auto"/>
              <w:jc w:val="center"/>
              <w:rPr>
                <w:color w:val="000000" w:themeColor="text1"/>
                <w:sz w:val="16"/>
                <w:szCs w:val="16"/>
              </w:rPr>
            </w:pPr>
          </w:p>
        </w:tc>
        <w:tc>
          <w:tcPr>
            <w:tcW w:w="992" w:type="dxa"/>
          </w:tcPr>
          <w:p w:rsidR="00CE1D7B" w:rsidRPr="00CE1D7B" w:rsidRDefault="00CE1D7B" w:rsidP="00B10A61">
            <w:pPr>
              <w:spacing w:line="228" w:lineRule="auto"/>
              <w:jc w:val="center"/>
              <w:rPr>
                <w:color w:val="000000" w:themeColor="text1"/>
                <w:sz w:val="16"/>
                <w:szCs w:val="16"/>
              </w:rPr>
            </w:pP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3394,58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8632,065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10843,808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10155.37</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10826,17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1028,2</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28" w:lineRule="auto"/>
              <w:jc w:val="center"/>
              <w:rPr>
                <w:color w:val="000000" w:themeColor="text1"/>
                <w:sz w:val="16"/>
                <w:szCs w:val="16"/>
                <w:lang w:val="en-US"/>
              </w:rPr>
            </w:pPr>
            <w:r w:rsidRPr="00CE1D7B">
              <w:rPr>
                <w:color w:val="000000" w:themeColor="text1"/>
                <w:sz w:val="16"/>
                <w:szCs w:val="16"/>
              </w:rPr>
              <w:t>Ц7114</w:t>
            </w:r>
            <w:r w:rsidRPr="00CE1D7B">
              <w:rPr>
                <w:color w:val="000000" w:themeColor="text1"/>
                <w:sz w:val="16"/>
                <w:szCs w:val="16"/>
                <w:lang w:val="en-US"/>
              </w:rPr>
              <w:t>00000</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284,5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259,46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1658,593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3251,399</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3213,162</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3217,462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493,2</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Ц711</w:t>
            </w:r>
            <w:r w:rsidRPr="00CE1D7B">
              <w:rPr>
                <w:color w:val="000000" w:themeColor="text1"/>
                <w:sz w:val="16"/>
                <w:szCs w:val="16"/>
                <w:lang w:val="en-US"/>
              </w:rPr>
              <w:t>4000</w:t>
            </w:r>
            <w:r w:rsidRPr="00CE1D7B">
              <w:rPr>
                <w:color w:val="000000" w:themeColor="text1"/>
                <w:sz w:val="16"/>
                <w:szCs w:val="16"/>
              </w:rPr>
              <w:t>00</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880,54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648,72</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838,17</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1910,068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907,308</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677,708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535,0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мероприятие 12</w:t>
            </w:r>
          </w:p>
        </w:tc>
        <w:tc>
          <w:tcPr>
            <w:tcW w:w="2552"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Капитальный ре</w:t>
            </w:r>
            <w:r w:rsidRPr="00CE1D7B">
              <w:rPr>
                <w:color w:val="000000" w:themeColor="text1"/>
                <w:sz w:val="16"/>
                <w:szCs w:val="16"/>
              </w:rPr>
              <w:softHyphen/>
              <w:t>монт объектов образования</w:t>
            </w:r>
          </w:p>
        </w:tc>
        <w:tc>
          <w:tcPr>
            <w:tcW w:w="850" w:type="dxa"/>
          </w:tcPr>
          <w:p w:rsidR="00CE1D7B" w:rsidRPr="00CE1D7B" w:rsidRDefault="00CE1D7B" w:rsidP="00B10A61">
            <w:pPr>
              <w:spacing w:line="228" w:lineRule="auto"/>
              <w:jc w:val="center"/>
              <w:rPr>
                <w:color w:val="000000" w:themeColor="text1"/>
                <w:sz w:val="16"/>
                <w:szCs w:val="16"/>
              </w:rPr>
            </w:pPr>
          </w:p>
        </w:tc>
        <w:tc>
          <w:tcPr>
            <w:tcW w:w="992" w:type="dxa"/>
          </w:tcPr>
          <w:p w:rsidR="00CE1D7B" w:rsidRPr="00CE1D7B" w:rsidRDefault="00CE1D7B" w:rsidP="00B10A61">
            <w:pPr>
              <w:spacing w:line="228" w:lineRule="auto"/>
              <w:jc w:val="center"/>
              <w:rPr>
                <w:color w:val="000000" w:themeColor="text1"/>
                <w:sz w:val="16"/>
                <w:szCs w:val="16"/>
              </w:rPr>
            </w:pP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lastRenderedPageBreak/>
              <w:t>7638</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7385,6</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Ц7115</w:t>
            </w:r>
            <w:r w:rsidRPr="00CE1D7B">
              <w:rPr>
                <w:color w:val="000000" w:themeColor="text1"/>
                <w:sz w:val="16"/>
                <w:szCs w:val="16"/>
                <w:lang w:val="en-US"/>
              </w:rPr>
              <w:t>L0970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388,716</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13</w:t>
            </w:r>
          </w:p>
        </w:tc>
        <w:tc>
          <w:tcPr>
            <w:tcW w:w="2552" w:type="dxa"/>
            <w:vMerge w:val="restart"/>
          </w:tcPr>
          <w:p w:rsidR="00CE1D7B" w:rsidRPr="00CE1D7B" w:rsidRDefault="00CE1D7B" w:rsidP="00B10A61">
            <w:pPr>
              <w:spacing w:line="235" w:lineRule="auto"/>
              <w:jc w:val="both"/>
              <w:rPr>
                <w:strike/>
                <w:color w:val="000000" w:themeColor="text1"/>
                <w:sz w:val="16"/>
                <w:szCs w:val="16"/>
              </w:rPr>
            </w:pPr>
            <w:r w:rsidRPr="00CE1D7B">
              <w:rPr>
                <w:color w:val="000000" w:themeColor="text1"/>
                <w:sz w:val="16"/>
                <w:szCs w:val="16"/>
              </w:rPr>
              <w:t>Реализация мероприятий регионального проекта «Поддержка семей, имеющих детей»</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151,091</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204,3</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151,091</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196,4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204,3</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 xml:space="preserve">Основное </w:t>
            </w:r>
          </w:p>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мероприя</w:t>
            </w:r>
            <w:r w:rsidRPr="00CE1D7B">
              <w:rPr>
                <w:color w:val="000000" w:themeColor="text1"/>
                <w:sz w:val="16"/>
              </w:rPr>
              <w:softHyphen/>
              <w:t>тие 14</w:t>
            </w:r>
          </w:p>
        </w:tc>
        <w:tc>
          <w:tcPr>
            <w:tcW w:w="2552" w:type="dxa"/>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2780,138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3721,17</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3743,8</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rPr>
                <w:color w:val="000000" w:themeColor="text1"/>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rPr>
                <w:color w:val="000000" w:themeColor="text1"/>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840,135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2446,78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 xml:space="preserve">Основное </w:t>
            </w:r>
          </w:p>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мероприя</w:t>
            </w:r>
            <w:r w:rsidRPr="00CE1D7B">
              <w:rPr>
                <w:color w:val="000000" w:themeColor="text1"/>
                <w:sz w:val="16"/>
              </w:rPr>
              <w:softHyphen/>
              <w:t>тие 15</w:t>
            </w:r>
          </w:p>
        </w:tc>
        <w:tc>
          <w:tcPr>
            <w:tcW w:w="2552" w:type="dxa"/>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992"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1134" w:type="dxa"/>
            <w:shd w:val="clear" w:color="auto" w:fill="FFFFFF"/>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w:t>
            </w:r>
            <w:r w:rsidRPr="00CE1D7B">
              <w:rPr>
                <w:color w:val="000000" w:themeColor="text1"/>
                <w:sz w:val="16"/>
                <w:szCs w:val="16"/>
                <w:lang w:val="en-US"/>
              </w:rPr>
              <w:t>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Ц71Е4</w:t>
            </w:r>
            <w:r w:rsidRPr="00CE1D7B">
              <w:rPr>
                <w:color w:val="000000" w:themeColor="text1"/>
                <w:sz w:val="16"/>
                <w:szCs w:val="16"/>
                <w:lang w:val="en-US"/>
              </w:rPr>
              <w:t>11660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992"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1134" w:type="dxa"/>
            <w:shd w:val="clear" w:color="auto" w:fill="FFFFFF"/>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16</w:t>
            </w:r>
          </w:p>
        </w:tc>
        <w:tc>
          <w:tcPr>
            <w:tcW w:w="2552" w:type="dxa"/>
            <w:vMerge w:val="restart"/>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Реализация мероприятий регионального проекта «Социальные лифты для каждого»</w:t>
            </w:r>
          </w:p>
          <w:p w:rsidR="00CE1D7B" w:rsidRPr="00CE1D7B" w:rsidRDefault="00CE1D7B" w:rsidP="00B10A61">
            <w:pPr>
              <w:ind w:firstLine="708"/>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17</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Borders>
              <w:bottom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w:t>
            </w:r>
            <w:r w:rsidRPr="00CE1D7B">
              <w:rPr>
                <w:color w:val="000000" w:themeColor="text1"/>
                <w:sz w:val="16"/>
                <w:szCs w:val="16"/>
                <w:lang w:val="en-US"/>
              </w:rPr>
              <w:t>L2323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Основное мероприятие 18</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Ц712179280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19</w:t>
            </w:r>
          </w:p>
        </w:tc>
        <w:tc>
          <w:tcPr>
            <w:tcW w:w="2552" w:type="dxa"/>
            <w:vMerge w:val="restart"/>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Ц711672090</w:t>
            </w:r>
            <w:r w:rsidRPr="00CE1D7B">
              <w:rPr>
                <w:color w:val="000000" w:themeColor="text1"/>
                <w:sz w:val="16"/>
                <w:szCs w:val="16"/>
              </w:rPr>
              <w:tab/>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20</w:t>
            </w:r>
          </w:p>
        </w:tc>
        <w:tc>
          <w:tcPr>
            <w:tcW w:w="2552" w:type="dxa"/>
            <w:vMerge w:val="restart"/>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руководителя </w:t>
            </w:r>
            <w:r w:rsidRPr="00CE1D7B">
              <w:rPr>
                <w:color w:val="000000" w:themeColor="text1"/>
                <w:sz w:val="16"/>
                <w:szCs w:val="16"/>
              </w:rPr>
              <w:lastRenderedPageBreak/>
              <w:t>педагогическим работникам государственных и муниципальных общеобразовательных организаций Чувашской Республики.</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Ц710553030</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w:t>
            </w:r>
            <w:r w:rsidRPr="00CE1D7B">
              <w:rPr>
                <w:color w:val="000000" w:themeColor="text1"/>
                <w:sz w:val="16"/>
                <w:szCs w:val="16"/>
              </w:rPr>
              <w:lastRenderedPageBreak/>
              <w:t>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Подпрограмма 2</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«Создание в Аликовском районе Чувашской Республики новых мест в общеобразователь</w:t>
            </w:r>
            <w:r w:rsidRPr="00CE1D7B">
              <w:rPr>
                <w:color w:val="000000" w:themeColor="text1"/>
                <w:sz w:val="16"/>
                <w:szCs w:val="16"/>
              </w:rPr>
              <w:softHyphen/>
              <w:t>ных ор</w:t>
            </w:r>
            <w:r w:rsidRPr="00CE1D7B">
              <w:rPr>
                <w:color w:val="000000" w:themeColor="text1"/>
                <w:sz w:val="16"/>
                <w:szCs w:val="16"/>
              </w:rPr>
              <w:softHyphen/>
              <w:t>ганизациях в соответствии с прогнозируемой потребностью и современными ус</w:t>
            </w:r>
            <w:r w:rsidRPr="00CE1D7B">
              <w:rPr>
                <w:color w:val="000000" w:themeColor="text1"/>
                <w:sz w:val="16"/>
                <w:szCs w:val="16"/>
              </w:rPr>
              <w:softHyphen/>
              <w:t xml:space="preserve">ловиями обучения» </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3190,554</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1642,74</w:t>
            </w:r>
          </w:p>
        </w:tc>
        <w:tc>
          <w:tcPr>
            <w:tcW w:w="992"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850"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1"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1134"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2995,922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1552,8</w:t>
            </w:r>
          </w:p>
        </w:tc>
        <w:tc>
          <w:tcPr>
            <w:tcW w:w="992" w:type="dxa"/>
          </w:tcPr>
          <w:p w:rsidR="00CE1D7B" w:rsidRPr="00CE1D7B" w:rsidRDefault="00CE1D7B" w:rsidP="00B10A61">
            <w:pPr>
              <w:spacing w:line="235" w:lineRule="auto"/>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21381,7</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30,332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7,8</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2412,2</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lang w:val="en-US"/>
              </w:rPr>
              <w:t>0</w:t>
            </w:r>
            <w:r w:rsidRPr="00CE1D7B">
              <w:rPr>
                <w:color w:val="000000" w:themeColor="text1"/>
                <w:sz w:val="16"/>
                <w:szCs w:val="16"/>
              </w:rPr>
              <w:t>,0</w:t>
            </w: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164,31</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82,14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Капитальный ре</w:t>
            </w:r>
            <w:r w:rsidRPr="00CE1D7B">
              <w:rPr>
                <w:color w:val="000000" w:themeColor="text1"/>
                <w:sz w:val="16"/>
                <w:szCs w:val="16"/>
              </w:rPr>
              <w:softHyphen/>
              <w:t>монт зданий го</w:t>
            </w:r>
            <w:r w:rsidRPr="00CE1D7B">
              <w:rPr>
                <w:color w:val="000000" w:themeColor="text1"/>
                <w:sz w:val="16"/>
                <w:szCs w:val="16"/>
              </w:rPr>
              <w:softHyphen/>
              <w:t>сударственных об</w:t>
            </w:r>
            <w:r w:rsidRPr="00CE1D7B">
              <w:rPr>
                <w:color w:val="000000" w:themeColor="text1"/>
                <w:sz w:val="16"/>
                <w:szCs w:val="16"/>
              </w:rPr>
              <w:softHyphen/>
              <w:t>щеобразовательных организаций Чувашской Республики, муниципальных общеобразовательных ор</w:t>
            </w:r>
            <w:r w:rsidRPr="00CE1D7B">
              <w:rPr>
                <w:color w:val="000000" w:themeColor="text1"/>
                <w:sz w:val="16"/>
                <w:szCs w:val="16"/>
              </w:rPr>
              <w:softHyphen/>
              <w:t>ганизаций, имеющих износ 50 процентов и выше</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1"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992"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0"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1"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1134"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tcPr>
          <w:p w:rsidR="00CE1D7B" w:rsidRPr="00CE1D7B" w:rsidRDefault="00CE1D7B" w:rsidP="00B10A61">
            <w:pPr>
              <w:jc w:val="center"/>
              <w:rPr>
                <w:color w:val="000000" w:themeColor="text1"/>
              </w:rPr>
            </w:pPr>
          </w:p>
        </w:tc>
        <w:tc>
          <w:tcPr>
            <w:tcW w:w="992" w:type="dxa"/>
          </w:tcPr>
          <w:p w:rsidR="00CE1D7B" w:rsidRPr="00CE1D7B" w:rsidRDefault="00CE1D7B" w:rsidP="00B10A61">
            <w:pPr>
              <w:jc w:val="center"/>
              <w:rPr>
                <w:color w:val="000000" w:themeColor="text1"/>
              </w:rPr>
            </w:pPr>
          </w:p>
        </w:tc>
        <w:tc>
          <w:tcPr>
            <w:tcW w:w="850" w:type="dxa"/>
          </w:tcPr>
          <w:p w:rsidR="00CE1D7B" w:rsidRPr="00CE1D7B" w:rsidRDefault="00CE1D7B" w:rsidP="00B10A61">
            <w:pPr>
              <w:jc w:val="center"/>
              <w:rPr>
                <w:color w:val="000000" w:themeColor="text1"/>
              </w:rPr>
            </w:pPr>
          </w:p>
        </w:tc>
        <w:tc>
          <w:tcPr>
            <w:tcW w:w="851" w:type="dxa"/>
          </w:tcPr>
          <w:p w:rsidR="00CE1D7B" w:rsidRPr="00CE1D7B" w:rsidRDefault="00CE1D7B" w:rsidP="00B10A61">
            <w:pPr>
              <w:jc w:val="center"/>
              <w:rPr>
                <w:color w:val="000000" w:themeColor="text1"/>
              </w:rPr>
            </w:pPr>
          </w:p>
        </w:tc>
        <w:tc>
          <w:tcPr>
            <w:tcW w:w="1134" w:type="dxa"/>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rPr>
              <w:t>Ц740</w:t>
            </w:r>
            <w:r w:rsidRPr="00CE1D7B">
              <w:rPr>
                <w:color w:val="000000" w:themeColor="text1"/>
                <w:sz w:val="16"/>
                <w:szCs w:val="16"/>
                <w:lang w:val="en-US"/>
              </w:rPr>
              <w:t>2S1660</w:t>
            </w:r>
          </w:p>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rFonts w:eastAsia="Calibri"/>
                <w:color w:val="000000" w:themeColor="text1"/>
                <w:sz w:val="15"/>
                <w:szCs w:val="15"/>
              </w:rPr>
            </w:pPr>
          </w:p>
        </w:tc>
        <w:tc>
          <w:tcPr>
            <w:tcW w:w="992" w:type="dxa"/>
          </w:tcPr>
          <w:p w:rsidR="00CE1D7B" w:rsidRPr="00CE1D7B" w:rsidRDefault="00CE1D7B" w:rsidP="00B10A61">
            <w:pPr>
              <w:jc w:val="center"/>
              <w:rPr>
                <w:rFonts w:eastAsia="Calibri"/>
                <w:color w:val="000000" w:themeColor="text1"/>
                <w:sz w:val="15"/>
                <w:szCs w:val="15"/>
              </w:rPr>
            </w:pPr>
          </w:p>
        </w:tc>
        <w:tc>
          <w:tcPr>
            <w:tcW w:w="850" w:type="dxa"/>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rFonts w:eastAsia="Calibri"/>
                <w:color w:val="000000" w:themeColor="text1"/>
                <w:sz w:val="15"/>
                <w:szCs w:val="15"/>
              </w:rPr>
            </w:pPr>
          </w:p>
        </w:tc>
        <w:tc>
          <w:tcPr>
            <w:tcW w:w="1134" w:type="dxa"/>
          </w:tcPr>
          <w:p w:rsidR="00CE1D7B" w:rsidRPr="00CE1D7B" w:rsidRDefault="00CE1D7B" w:rsidP="00B10A61">
            <w:pPr>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rPr>
              <w:t>Ц740</w:t>
            </w:r>
            <w:r w:rsidRPr="00CE1D7B">
              <w:rPr>
                <w:color w:val="000000" w:themeColor="text1"/>
                <w:sz w:val="16"/>
                <w:szCs w:val="16"/>
                <w:lang w:val="en-US"/>
              </w:rPr>
              <w:t>2S1660</w:t>
            </w:r>
          </w:p>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21381,7</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2412,2</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Реализация отдельных мероприятий регионального проекта «Современная школа»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rFonts w:eastAsia="Calibri"/>
                <w:color w:val="000000" w:themeColor="text1"/>
                <w:sz w:val="15"/>
                <w:szCs w:val="15"/>
                <w:lang w:val="en-US"/>
              </w:rPr>
            </w:pPr>
            <w:r w:rsidRPr="00CE1D7B">
              <w:rPr>
                <w:rFonts w:eastAsia="Calibri"/>
                <w:color w:val="000000" w:themeColor="text1"/>
                <w:sz w:val="15"/>
                <w:szCs w:val="15"/>
                <w:lang w:val="en-US"/>
              </w:rPr>
              <w:t>0</w:t>
            </w:r>
            <w:r w:rsidRPr="00CE1D7B">
              <w:rPr>
                <w:rFonts w:eastAsia="Calibri"/>
                <w:color w:val="000000" w:themeColor="text1"/>
                <w:sz w:val="15"/>
                <w:szCs w:val="15"/>
              </w:rPr>
              <w:t>,</w:t>
            </w:r>
            <w:r w:rsidRPr="00CE1D7B">
              <w:rPr>
                <w:rFonts w:eastAsia="Calibri"/>
                <w:color w:val="000000" w:themeColor="text1"/>
                <w:sz w:val="15"/>
                <w:szCs w:val="15"/>
                <w:lang w:val="en-US"/>
              </w:rPr>
              <w:t>0</w:t>
            </w:r>
          </w:p>
        </w:tc>
        <w:tc>
          <w:tcPr>
            <w:tcW w:w="850" w:type="dxa"/>
            <w:noWrap/>
          </w:tcPr>
          <w:p w:rsidR="00CE1D7B" w:rsidRPr="00CE1D7B" w:rsidRDefault="00CE1D7B" w:rsidP="00B10A61">
            <w:pPr>
              <w:jc w:val="center"/>
              <w:rPr>
                <w:rFonts w:eastAsia="Calibri"/>
                <w:color w:val="000000" w:themeColor="text1"/>
                <w:sz w:val="15"/>
                <w:szCs w:val="15"/>
                <w:lang w:val="en-US"/>
              </w:rPr>
            </w:pPr>
            <w:r w:rsidRPr="00CE1D7B">
              <w:rPr>
                <w:rFonts w:eastAsia="Calibri"/>
                <w:color w:val="000000" w:themeColor="text1"/>
                <w:sz w:val="15"/>
                <w:szCs w:val="15"/>
                <w:lang w:val="en-US"/>
              </w:rPr>
              <w:t>0</w:t>
            </w:r>
            <w:r w:rsidRPr="00CE1D7B">
              <w:rPr>
                <w:rFonts w:eastAsia="Calibri"/>
                <w:color w:val="000000" w:themeColor="text1"/>
                <w:sz w:val="15"/>
                <w:szCs w:val="15"/>
              </w:rPr>
              <w:t>,</w:t>
            </w:r>
            <w:r w:rsidRPr="00CE1D7B">
              <w:rPr>
                <w:rFonts w:eastAsia="Calibri"/>
                <w:color w:val="000000" w:themeColor="text1"/>
                <w:sz w:val="15"/>
                <w:szCs w:val="15"/>
                <w:lang w:val="en-US"/>
              </w:rPr>
              <w:t>0</w:t>
            </w:r>
          </w:p>
        </w:tc>
        <w:tc>
          <w:tcPr>
            <w:tcW w:w="851"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3190,554</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1642,74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851"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1134"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spacing w:line="235" w:lineRule="auto"/>
              <w:jc w:val="center"/>
              <w:rPr>
                <w:rFonts w:eastAsia="Calibri"/>
                <w:color w:val="000000" w:themeColor="text1"/>
                <w:sz w:val="15"/>
                <w:szCs w:val="15"/>
              </w:rPr>
            </w:pPr>
          </w:p>
        </w:tc>
        <w:tc>
          <w:tcPr>
            <w:tcW w:w="850" w:type="dxa"/>
            <w:noWrap/>
          </w:tcPr>
          <w:p w:rsidR="00CE1D7B" w:rsidRPr="00CE1D7B" w:rsidRDefault="00CE1D7B" w:rsidP="00B10A61">
            <w:pPr>
              <w:spacing w:line="235" w:lineRule="auto"/>
              <w:jc w:val="center"/>
              <w:rPr>
                <w:rFonts w:eastAsia="Calibri"/>
                <w:color w:val="000000" w:themeColor="text1"/>
                <w:sz w:val="15"/>
                <w:szCs w:val="15"/>
              </w:rPr>
            </w:pPr>
          </w:p>
        </w:tc>
        <w:tc>
          <w:tcPr>
            <w:tcW w:w="851" w:type="dxa"/>
            <w:noWrap/>
          </w:tcPr>
          <w:p w:rsidR="00CE1D7B" w:rsidRPr="00CE1D7B" w:rsidRDefault="00CE1D7B" w:rsidP="00B10A61">
            <w:pPr>
              <w:spacing w:line="235" w:lineRule="auto"/>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2995,922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1552,8</w:t>
            </w:r>
          </w:p>
        </w:tc>
        <w:tc>
          <w:tcPr>
            <w:tcW w:w="992" w:type="dxa"/>
          </w:tcPr>
          <w:p w:rsidR="00CE1D7B" w:rsidRPr="00CE1D7B" w:rsidRDefault="00CE1D7B" w:rsidP="00B10A61">
            <w:pPr>
              <w:spacing w:line="235" w:lineRule="auto"/>
              <w:jc w:val="center"/>
              <w:rPr>
                <w:rFonts w:eastAsia="Calibri"/>
                <w:color w:val="000000" w:themeColor="text1"/>
                <w:sz w:val="15"/>
                <w:szCs w:val="15"/>
              </w:rPr>
            </w:pPr>
          </w:p>
        </w:tc>
        <w:tc>
          <w:tcPr>
            <w:tcW w:w="850" w:type="dxa"/>
          </w:tcPr>
          <w:p w:rsidR="00CE1D7B" w:rsidRPr="00CE1D7B" w:rsidRDefault="00CE1D7B" w:rsidP="00B10A61">
            <w:pPr>
              <w:spacing w:line="235" w:lineRule="auto"/>
              <w:jc w:val="center"/>
              <w:rPr>
                <w:rFonts w:eastAsia="Calibri"/>
                <w:color w:val="000000" w:themeColor="text1"/>
                <w:sz w:val="15"/>
                <w:szCs w:val="15"/>
              </w:rPr>
            </w:pPr>
          </w:p>
        </w:tc>
        <w:tc>
          <w:tcPr>
            <w:tcW w:w="851" w:type="dxa"/>
          </w:tcPr>
          <w:p w:rsidR="00CE1D7B" w:rsidRPr="00CE1D7B" w:rsidRDefault="00CE1D7B" w:rsidP="00B10A61">
            <w:pPr>
              <w:spacing w:line="235" w:lineRule="auto"/>
              <w:jc w:val="center"/>
              <w:rPr>
                <w:rFonts w:eastAsia="Calibri"/>
                <w:color w:val="000000" w:themeColor="text1"/>
                <w:sz w:val="15"/>
                <w:szCs w:val="15"/>
              </w:rPr>
            </w:pPr>
          </w:p>
        </w:tc>
        <w:tc>
          <w:tcPr>
            <w:tcW w:w="1134" w:type="dxa"/>
          </w:tcPr>
          <w:p w:rsidR="00CE1D7B" w:rsidRPr="00CE1D7B" w:rsidRDefault="00CE1D7B" w:rsidP="00B10A61">
            <w:pPr>
              <w:spacing w:line="235" w:lineRule="auto"/>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30,332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7,8</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p>
        </w:tc>
        <w:tc>
          <w:tcPr>
            <w:tcW w:w="851" w:type="dxa"/>
          </w:tcPr>
          <w:p w:rsidR="00CE1D7B" w:rsidRPr="00CE1D7B" w:rsidRDefault="00CE1D7B" w:rsidP="00B10A61">
            <w:pPr>
              <w:keepNext/>
              <w:jc w:val="center"/>
              <w:rPr>
                <w:rFonts w:eastAsia="Calibri"/>
                <w:color w:val="000000" w:themeColor="text1"/>
                <w:sz w:val="15"/>
                <w:szCs w:val="15"/>
              </w:rPr>
            </w:pPr>
          </w:p>
        </w:tc>
        <w:tc>
          <w:tcPr>
            <w:tcW w:w="1134" w:type="dxa"/>
          </w:tcPr>
          <w:p w:rsidR="00CE1D7B" w:rsidRPr="00CE1D7B" w:rsidRDefault="00CE1D7B" w:rsidP="00B10A61">
            <w:pPr>
              <w:keepNext/>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164,31</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82,14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p>
        </w:tc>
        <w:tc>
          <w:tcPr>
            <w:tcW w:w="851" w:type="dxa"/>
          </w:tcPr>
          <w:p w:rsidR="00CE1D7B" w:rsidRPr="00CE1D7B" w:rsidRDefault="00CE1D7B" w:rsidP="00B10A61">
            <w:pPr>
              <w:keepNext/>
              <w:jc w:val="center"/>
              <w:rPr>
                <w:rFonts w:eastAsia="Calibri"/>
                <w:color w:val="000000" w:themeColor="text1"/>
                <w:sz w:val="15"/>
                <w:szCs w:val="15"/>
              </w:rPr>
            </w:pPr>
          </w:p>
        </w:tc>
        <w:tc>
          <w:tcPr>
            <w:tcW w:w="1134" w:type="dxa"/>
          </w:tcPr>
          <w:p w:rsidR="00CE1D7B" w:rsidRPr="00CE1D7B" w:rsidRDefault="00CE1D7B" w:rsidP="00B10A61">
            <w:pPr>
              <w:keepNext/>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w:t>
            </w:r>
            <w:r w:rsidRPr="00CE1D7B">
              <w:rPr>
                <w:color w:val="000000" w:themeColor="text1"/>
                <w:sz w:val="16"/>
                <w:szCs w:val="16"/>
              </w:rPr>
              <w:softHyphen/>
              <w:t>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Оснащение вновь созданных мест в общеобразовательных организациях средствами обучения </w:t>
            </w:r>
            <w:r w:rsidRPr="00CE1D7B">
              <w:rPr>
                <w:color w:val="000000" w:themeColor="text1"/>
                <w:sz w:val="16"/>
                <w:szCs w:val="16"/>
              </w:rPr>
              <w:lastRenderedPageBreak/>
              <w:t>и воспитания, необходимыми для реализации образователь</w:t>
            </w:r>
            <w:r w:rsidRPr="00CE1D7B">
              <w:rPr>
                <w:color w:val="000000" w:themeColor="text1"/>
                <w:sz w:val="16"/>
                <w:szCs w:val="16"/>
              </w:rPr>
              <w:softHyphen/>
              <w:t>ных программ начального общего, основного об</w:t>
            </w:r>
            <w:r w:rsidRPr="00CE1D7B">
              <w:rPr>
                <w:color w:val="000000" w:themeColor="text1"/>
                <w:sz w:val="16"/>
                <w:szCs w:val="16"/>
              </w:rPr>
              <w:softHyphen/>
              <w:t>щего и среднего общего об</w:t>
            </w:r>
            <w:r w:rsidRPr="00CE1D7B">
              <w:rPr>
                <w:color w:val="000000" w:themeColor="text1"/>
                <w:sz w:val="16"/>
                <w:szCs w:val="16"/>
              </w:rPr>
              <w:softHyphen/>
              <w:t>разо</w:t>
            </w:r>
            <w:r w:rsidRPr="00CE1D7B">
              <w:rPr>
                <w:color w:val="000000" w:themeColor="text1"/>
                <w:sz w:val="16"/>
                <w:szCs w:val="16"/>
              </w:rPr>
              <w:softHyphen/>
              <w:t>ва</w:t>
            </w:r>
            <w:r w:rsidRPr="00CE1D7B">
              <w:rPr>
                <w:color w:val="000000" w:themeColor="text1"/>
                <w:sz w:val="16"/>
                <w:szCs w:val="16"/>
              </w:rPr>
              <w:softHyphen/>
              <w:t>ния, в соответствии с санитарно-эпидемиологичес</w:t>
            </w:r>
            <w:r w:rsidRPr="00CE1D7B">
              <w:rPr>
                <w:color w:val="000000" w:themeColor="text1"/>
                <w:sz w:val="16"/>
                <w:szCs w:val="16"/>
              </w:rPr>
              <w:softHyphen/>
              <w:t>ки</w:t>
            </w:r>
            <w:r w:rsidRPr="00CE1D7B">
              <w:rPr>
                <w:color w:val="000000" w:themeColor="text1"/>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noWrap/>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Подпрограмма 3</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«Молодежь Чувашской Республики»</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2029,46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1418,667</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1310,0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1310,0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lang w:val="en-US"/>
              </w:rPr>
              <w:t>x</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Ц720000000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1936,72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1319.883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262,0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r w:rsidRPr="00CE1D7B">
              <w:rPr>
                <w:color w:val="000000" w:themeColor="text1"/>
                <w:sz w:val="16"/>
                <w:szCs w:val="16"/>
              </w:rPr>
              <w:t>1310,0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r w:rsidRPr="00CE1D7B">
              <w:rPr>
                <w:color w:val="000000" w:themeColor="text1"/>
                <w:sz w:val="16"/>
                <w:szCs w:val="16"/>
              </w:rPr>
              <w:t>1310,0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92,74</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98,784</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rFonts w:eastAsia="Calibri"/>
                <w:color w:val="000000" w:themeColor="text1"/>
                <w:sz w:val="16"/>
                <w:szCs w:val="16"/>
              </w:rPr>
            </w:pPr>
            <w:r w:rsidRPr="00CE1D7B">
              <w:rPr>
                <w:rFonts w:eastAsia="Calibri"/>
                <w:color w:val="000000" w:themeColor="text1"/>
                <w:sz w:val="16"/>
                <w:szCs w:val="16"/>
              </w:rPr>
              <w:t>0,0</w:t>
            </w: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Мероприятия по вовлечению молодежи в социальную практику</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85,5</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560,0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rFonts w:eastAsia="Calibri"/>
                <w:color w:val="000000" w:themeColor="text1"/>
                <w:sz w:val="16"/>
                <w:szCs w:val="16"/>
              </w:rPr>
            </w:pPr>
            <w:r w:rsidRPr="00CE1D7B">
              <w:rPr>
                <w:rFonts w:eastAsia="Calibri"/>
                <w:color w:val="000000" w:themeColor="text1"/>
                <w:sz w:val="16"/>
                <w:szCs w:val="16"/>
              </w:rPr>
              <w:t>560,0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Ц720112120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85,5</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1"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560,0</w:t>
            </w:r>
          </w:p>
        </w:tc>
        <w:tc>
          <w:tcPr>
            <w:tcW w:w="1134"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560,0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Поддержка талантливой и одаренной молодежи </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Организация отдыха детей</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1817,46</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1305,015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1700,0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338,0</w:t>
            </w:r>
          </w:p>
        </w:tc>
        <w:tc>
          <w:tcPr>
            <w:tcW w:w="992"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1700,0</w:t>
            </w:r>
          </w:p>
        </w:tc>
        <w:tc>
          <w:tcPr>
            <w:tcW w:w="850"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500,0</w:t>
            </w:r>
          </w:p>
        </w:tc>
        <w:tc>
          <w:tcPr>
            <w:tcW w:w="1134"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500,0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Ц720300000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1724,72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1206,231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1700,0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338,0</w:t>
            </w:r>
          </w:p>
        </w:tc>
        <w:tc>
          <w:tcPr>
            <w:tcW w:w="992"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1700,0</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500,0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500,0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92,74</w:t>
            </w: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98,784</w:t>
            </w: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Borders>
              <w:bottom w:val="single" w:sz="4" w:space="0" w:color="auto"/>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CE1D7B" w:rsidRPr="00CE1D7B" w:rsidRDefault="00CE1D7B" w:rsidP="00B10A61">
            <w:pPr>
              <w:rPr>
                <w:color w:val="000000" w:themeColor="text1"/>
                <w:sz w:val="16"/>
                <w:szCs w:val="16"/>
              </w:rPr>
            </w:pPr>
            <w:r w:rsidRPr="00CE1D7B">
              <w:rPr>
                <w:color w:val="000000" w:themeColor="text1"/>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CE1D7B" w:rsidRPr="00CE1D7B" w:rsidRDefault="00CE1D7B" w:rsidP="00B10A61">
            <w:pPr>
              <w:rPr>
                <w:color w:val="000000" w:themeColor="text1"/>
                <w:sz w:val="16"/>
                <w:szCs w:val="16"/>
              </w:rPr>
            </w:pPr>
            <w:r w:rsidRPr="00CE1D7B">
              <w:rPr>
                <w:color w:val="000000" w:themeColor="text1"/>
                <w:sz w:val="16"/>
                <w:szCs w:val="16"/>
              </w:rPr>
              <w:t>Реализация мероприятий регионального проекта «Социальная активность»</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keepNext/>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keepNext/>
              <w:jc w:val="both"/>
              <w:rPr>
                <w:color w:val="000000" w:themeColor="text1"/>
                <w:sz w:val="16"/>
                <w:szCs w:val="16"/>
              </w:rPr>
            </w:pPr>
            <w:r w:rsidRPr="00CE1D7B">
              <w:rPr>
                <w:color w:val="000000" w:themeColor="text1"/>
                <w:sz w:val="16"/>
                <w:szCs w:val="16"/>
              </w:rPr>
              <w:t>мероприятие 5</w:t>
            </w:r>
          </w:p>
        </w:tc>
        <w:tc>
          <w:tcPr>
            <w:tcW w:w="2552" w:type="dxa"/>
            <w:vMerge w:val="restart"/>
          </w:tcPr>
          <w:p w:rsidR="00CE1D7B" w:rsidRPr="00CE1D7B" w:rsidRDefault="00CE1D7B" w:rsidP="00B10A61">
            <w:pPr>
              <w:keepNext/>
              <w:jc w:val="both"/>
              <w:rPr>
                <w:color w:val="000000" w:themeColor="text1"/>
                <w:sz w:val="16"/>
                <w:szCs w:val="16"/>
              </w:rPr>
            </w:pPr>
            <w:r w:rsidRPr="00CE1D7B">
              <w:rPr>
                <w:color w:val="000000" w:themeColor="text1"/>
                <w:sz w:val="16"/>
                <w:szCs w:val="16"/>
              </w:rPr>
              <w:t>Поддержка молодежного предпринимательства</w:t>
            </w:r>
          </w:p>
        </w:tc>
        <w:tc>
          <w:tcPr>
            <w:tcW w:w="850" w:type="dxa"/>
          </w:tcPr>
          <w:p w:rsidR="00CE1D7B" w:rsidRPr="00CE1D7B" w:rsidRDefault="00CE1D7B" w:rsidP="00B10A61">
            <w:pPr>
              <w:keepNext/>
              <w:jc w:val="center"/>
              <w:rPr>
                <w:color w:val="000000" w:themeColor="text1"/>
                <w:sz w:val="16"/>
                <w:szCs w:val="16"/>
              </w:rPr>
            </w:pPr>
          </w:p>
        </w:tc>
        <w:tc>
          <w:tcPr>
            <w:tcW w:w="992" w:type="dxa"/>
          </w:tcPr>
          <w:p w:rsidR="00CE1D7B" w:rsidRPr="00CE1D7B" w:rsidRDefault="00CE1D7B" w:rsidP="00B10A61">
            <w:pPr>
              <w:keepNext/>
              <w:jc w:val="center"/>
              <w:rPr>
                <w:color w:val="000000" w:themeColor="text1"/>
                <w:sz w:val="16"/>
                <w:szCs w:val="16"/>
              </w:rPr>
            </w:pPr>
          </w:p>
        </w:tc>
        <w:tc>
          <w:tcPr>
            <w:tcW w:w="1418" w:type="dxa"/>
          </w:tcPr>
          <w:p w:rsidR="00CE1D7B" w:rsidRPr="00CE1D7B" w:rsidRDefault="00CE1D7B" w:rsidP="00B10A61">
            <w:pPr>
              <w:keepNext/>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Основное мероприятие 6</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Допризывная подготовка молодежи</w:t>
            </w:r>
          </w:p>
        </w:tc>
        <w:tc>
          <w:tcPr>
            <w:tcW w:w="850" w:type="dxa"/>
          </w:tcPr>
          <w:p w:rsidR="00CE1D7B" w:rsidRPr="00CE1D7B" w:rsidRDefault="00CE1D7B" w:rsidP="00B10A61">
            <w:pPr>
              <w:keepNext/>
              <w:jc w:val="center"/>
              <w:rPr>
                <w:color w:val="000000" w:themeColor="text1"/>
                <w:sz w:val="16"/>
                <w:szCs w:val="16"/>
              </w:rPr>
            </w:pPr>
          </w:p>
        </w:tc>
        <w:tc>
          <w:tcPr>
            <w:tcW w:w="992" w:type="dxa"/>
          </w:tcPr>
          <w:p w:rsidR="00CE1D7B" w:rsidRPr="00CE1D7B" w:rsidRDefault="00CE1D7B" w:rsidP="00B10A61">
            <w:pPr>
              <w:keepNext/>
              <w:jc w:val="center"/>
              <w:rPr>
                <w:color w:val="000000" w:themeColor="text1"/>
                <w:sz w:val="16"/>
                <w:szCs w:val="16"/>
              </w:rPr>
            </w:pPr>
          </w:p>
        </w:tc>
        <w:tc>
          <w:tcPr>
            <w:tcW w:w="1418" w:type="dxa"/>
          </w:tcPr>
          <w:p w:rsidR="00CE1D7B" w:rsidRPr="00CE1D7B" w:rsidRDefault="00CE1D7B" w:rsidP="00B10A61">
            <w:pPr>
              <w:keepNext/>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28,152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50,0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250,0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250,0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Ц720472150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28,152</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50,0</w:t>
            </w:r>
          </w:p>
        </w:tc>
        <w:tc>
          <w:tcPr>
            <w:tcW w:w="851"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250,0</w:t>
            </w:r>
          </w:p>
        </w:tc>
        <w:tc>
          <w:tcPr>
            <w:tcW w:w="1134"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250,0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Подпрограмма 4</w:t>
            </w:r>
          </w:p>
          <w:p w:rsidR="00CE1D7B" w:rsidRPr="00CE1D7B" w:rsidRDefault="00CE1D7B" w:rsidP="00B10A61">
            <w:pPr>
              <w:jc w:val="both"/>
              <w:rPr>
                <w:color w:val="000000" w:themeColor="text1"/>
                <w:sz w:val="16"/>
                <w:szCs w:val="16"/>
              </w:rPr>
            </w:pP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«Обеспечение реа</w:t>
            </w:r>
            <w:r w:rsidRPr="00CE1D7B">
              <w:rPr>
                <w:color w:val="000000" w:themeColor="text1"/>
                <w:sz w:val="16"/>
                <w:szCs w:val="16"/>
              </w:rPr>
              <w:softHyphen/>
              <w:t>лизации государственной программ</w:t>
            </w:r>
            <w:r w:rsidRPr="00CE1D7B">
              <w:rPr>
                <w:color w:val="000000" w:themeColor="text1"/>
                <w:sz w:val="16"/>
                <w:szCs w:val="16"/>
              </w:rPr>
              <w:softHyphen/>
              <w:t xml:space="preserve">ы Чувашской Республики «Развитие образования»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576,8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598,0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639,55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623,70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634,50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Ц7Э01</w:t>
            </w:r>
            <w:r w:rsidRPr="00CE1D7B">
              <w:rPr>
                <w:color w:val="000000" w:themeColor="text1"/>
                <w:sz w:val="16"/>
                <w:szCs w:val="16"/>
                <w:lang w:val="en-US"/>
              </w:rPr>
              <w:t>11990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576,8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598,0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639,55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623,70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634,50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keepNext/>
              <w:ind w:left="-113" w:right="-113"/>
              <w:jc w:val="center"/>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jc w:val="center"/>
              <w:rPr>
                <w:color w:val="000000" w:themeColor="text1"/>
                <w:sz w:val="16"/>
                <w:szCs w:val="16"/>
              </w:rPr>
            </w:pPr>
          </w:p>
        </w:tc>
        <w:tc>
          <w:tcPr>
            <w:tcW w:w="992" w:type="dxa"/>
          </w:tcPr>
          <w:p w:rsidR="00CE1D7B" w:rsidRPr="00CE1D7B" w:rsidRDefault="00CE1D7B" w:rsidP="00B10A61">
            <w:pPr>
              <w:keepNext/>
              <w:ind w:left="-113" w:right="-113"/>
              <w:jc w:val="center"/>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jc w:val="center"/>
              <w:rPr>
                <w:color w:val="000000" w:themeColor="text1"/>
                <w:sz w:val="16"/>
                <w:szCs w:val="16"/>
              </w:rPr>
            </w:pPr>
          </w:p>
        </w:tc>
        <w:tc>
          <w:tcPr>
            <w:tcW w:w="1134" w:type="dxa"/>
          </w:tcPr>
          <w:p w:rsidR="00CE1D7B" w:rsidRPr="00CE1D7B" w:rsidRDefault="00CE1D7B" w:rsidP="00B10A61">
            <w:pPr>
              <w:keepNext/>
              <w:ind w:left="-113" w:right="-113"/>
              <w:jc w:val="center"/>
              <w:rPr>
                <w:color w:val="000000" w:themeColor="text1"/>
                <w:sz w:val="16"/>
                <w:szCs w:val="16"/>
              </w:rPr>
            </w:pPr>
          </w:p>
        </w:tc>
      </w:tr>
    </w:tbl>
    <w:p w:rsidR="00CE1D7B" w:rsidRPr="00CE1D7B" w:rsidRDefault="00CE1D7B" w:rsidP="00CE1D7B">
      <w:pPr>
        <w:rPr>
          <w:color w:val="000000" w:themeColor="text1"/>
          <w:sz w:val="2"/>
          <w:szCs w:val="2"/>
        </w:rPr>
      </w:pPr>
    </w:p>
    <w:p w:rsidR="00CE1D7B" w:rsidRPr="00CE1D7B" w:rsidRDefault="00CE1D7B" w:rsidP="00CE1D7B">
      <w:pPr>
        <w:rPr>
          <w:color w:val="000000" w:themeColor="text1"/>
          <w:sz w:val="2"/>
          <w:szCs w:val="2"/>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Приложение № 3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jc w:val="right"/>
        <w:rPr>
          <w:color w:val="000000" w:themeColor="text1"/>
          <w:sz w:val="20"/>
          <w:szCs w:val="20"/>
        </w:rPr>
      </w:pPr>
    </w:p>
    <w:p w:rsidR="00CE1D7B" w:rsidRPr="00CE1D7B" w:rsidRDefault="00CE1D7B" w:rsidP="00CE1D7B">
      <w:pPr>
        <w:jc w:val="right"/>
        <w:rPr>
          <w:color w:val="000000" w:themeColor="text1"/>
          <w:sz w:val="20"/>
          <w:szCs w:val="20"/>
        </w:rPr>
      </w:pPr>
    </w:p>
    <w:p w:rsidR="00CE1D7B" w:rsidRPr="00CE1D7B" w:rsidRDefault="00CE1D7B" w:rsidP="00CE1D7B">
      <w:pPr>
        <w:jc w:val="right"/>
        <w:rPr>
          <w:color w:val="000000" w:themeColor="text1"/>
          <w:sz w:val="20"/>
          <w:szCs w:val="20"/>
        </w:rPr>
      </w:pPr>
      <w:r w:rsidRPr="00CE1D7B">
        <w:rPr>
          <w:color w:val="000000" w:themeColor="text1"/>
          <w:sz w:val="20"/>
          <w:szCs w:val="20"/>
        </w:rPr>
        <w:t>Приложение № 3</w:t>
      </w:r>
    </w:p>
    <w:p w:rsidR="00CE1D7B" w:rsidRPr="00CE1D7B" w:rsidRDefault="00CE1D7B" w:rsidP="00CE1D7B">
      <w:pPr>
        <w:jc w:val="right"/>
        <w:rPr>
          <w:color w:val="000000" w:themeColor="text1"/>
          <w:sz w:val="20"/>
          <w:szCs w:val="20"/>
        </w:rPr>
      </w:pPr>
      <w:r w:rsidRPr="00CE1D7B">
        <w:rPr>
          <w:color w:val="000000" w:themeColor="text1"/>
          <w:sz w:val="20"/>
          <w:szCs w:val="20"/>
        </w:rPr>
        <w:t xml:space="preserve">к муниципальной программе  Аликовского района Чувашской Республики </w:t>
      </w:r>
    </w:p>
    <w:p w:rsidR="00CE1D7B" w:rsidRPr="00CE1D7B" w:rsidRDefault="00CE1D7B" w:rsidP="00CE1D7B">
      <w:pPr>
        <w:jc w:val="right"/>
        <w:rPr>
          <w:color w:val="000000" w:themeColor="text1"/>
          <w:sz w:val="20"/>
          <w:szCs w:val="20"/>
        </w:rPr>
      </w:pPr>
      <w:r w:rsidRPr="00CE1D7B">
        <w:rPr>
          <w:color w:val="000000" w:themeColor="text1"/>
          <w:sz w:val="20"/>
          <w:szCs w:val="20"/>
        </w:rPr>
        <w:t>«Развитие образования в  Аликовском районе Чувашской Республики»</w:t>
      </w:r>
    </w:p>
    <w:p w:rsidR="00CE1D7B" w:rsidRPr="00CE1D7B" w:rsidRDefault="00CE1D7B" w:rsidP="00CE1D7B">
      <w:pPr>
        <w:jc w:val="center"/>
        <w:rPr>
          <w:color w:val="000000" w:themeColor="text1"/>
          <w:sz w:val="20"/>
          <w:szCs w:val="20"/>
        </w:rPr>
      </w:pPr>
    </w:p>
    <w:p w:rsidR="00CE1D7B" w:rsidRPr="00CE1D7B" w:rsidRDefault="00CE1D7B" w:rsidP="00CE1D7B">
      <w:pPr>
        <w:jc w:val="center"/>
        <w:rPr>
          <w:color w:val="000000" w:themeColor="text1"/>
          <w:sz w:val="20"/>
          <w:szCs w:val="20"/>
        </w:rPr>
      </w:pPr>
      <w:r w:rsidRPr="00CE1D7B">
        <w:rPr>
          <w:color w:val="000000" w:themeColor="text1"/>
          <w:sz w:val="20"/>
          <w:szCs w:val="20"/>
        </w:rPr>
        <w:t>ПЛАН</w:t>
      </w:r>
    </w:p>
    <w:p w:rsidR="00CE1D7B" w:rsidRPr="00CE1D7B" w:rsidRDefault="00CE1D7B" w:rsidP="00CE1D7B">
      <w:pPr>
        <w:jc w:val="center"/>
        <w:rPr>
          <w:color w:val="000000" w:themeColor="text1"/>
          <w:sz w:val="20"/>
          <w:szCs w:val="20"/>
        </w:rPr>
      </w:pPr>
      <w:r w:rsidRPr="00CE1D7B">
        <w:rPr>
          <w:color w:val="000000" w:themeColor="text1"/>
          <w:sz w:val="20"/>
          <w:szCs w:val="20"/>
        </w:rPr>
        <w:t>РЕАЛИЗАЦИИ МУНИЦИПАЛЬНОЙ ПРОГРАММЫ АЛИКОВСКОГО РАЙОНА ЧУВАШСКОЙ РЕСПУБЛИКИ</w:t>
      </w:r>
    </w:p>
    <w:p w:rsidR="00CE1D7B" w:rsidRPr="00CE1D7B" w:rsidRDefault="00CE1D7B" w:rsidP="00CE1D7B">
      <w:pPr>
        <w:jc w:val="center"/>
        <w:rPr>
          <w:color w:val="000000" w:themeColor="text1"/>
          <w:sz w:val="20"/>
          <w:szCs w:val="20"/>
        </w:rPr>
      </w:pPr>
      <w:r w:rsidRPr="00CE1D7B">
        <w:rPr>
          <w:color w:val="000000" w:themeColor="text1"/>
          <w:sz w:val="20"/>
          <w:szCs w:val="20"/>
        </w:rPr>
        <w:t xml:space="preserve"> «РАЗВИТИЕ ОБРАЗОВАНИЯ В АЛИКОВСКОМ РАЙОНЕ ЧУВАШСКОЙ РЕСПУБЛИКИ» НА ОЧЕРЕДНОЙ ФИНАНСОВЫЙ ГОД И ПЛАНОВЫЙ ПЕРИОД</w:t>
      </w:r>
    </w:p>
    <w:p w:rsidR="00CE1D7B" w:rsidRPr="00CE1D7B" w:rsidRDefault="00CE1D7B" w:rsidP="00CE1D7B">
      <w:pPr>
        <w:jc w:val="center"/>
        <w:rPr>
          <w:color w:val="000000" w:themeColor="text1"/>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1756"/>
        <w:gridCol w:w="1417"/>
        <w:gridCol w:w="1418"/>
      </w:tblGrid>
      <w:tr w:rsidR="00CE1D7B" w:rsidRPr="00CE1D7B" w:rsidTr="00B10A61">
        <w:tc>
          <w:tcPr>
            <w:tcW w:w="2093"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Статус</w:t>
            </w:r>
          </w:p>
        </w:tc>
        <w:tc>
          <w:tcPr>
            <w:tcW w:w="3827"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Ответственный исполнитель (структурное подразделение, соисполнители, участники)</w:t>
            </w:r>
          </w:p>
        </w:tc>
        <w:tc>
          <w:tcPr>
            <w:tcW w:w="2497" w:type="dxa"/>
            <w:gridSpan w:val="2"/>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Срок</w:t>
            </w:r>
          </w:p>
        </w:tc>
        <w:tc>
          <w:tcPr>
            <w:tcW w:w="1756"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Ожидаемый непосредственный результат</w:t>
            </w:r>
          </w:p>
          <w:p w:rsidR="00CE1D7B" w:rsidRPr="00CE1D7B" w:rsidRDefault="00CE1D7B" w:rsidP="00B10A61">
            <w:pPr>
              <w:contextualSpacing/>
              <w:jc w:val="center"/>
              <w:rPr>
                <w:color w:val="000000" w:themeColor="text1"/>
                <w:sz w:val="16"/>
                <w:szCs w:val="16"/>
              </w:rPr>
            </w:pPr>
            <w:r w:rsidRPr="00CE1D7B">
              <w:rPr>
                <w:color w:val="000000" w:themeColor="text1"/>
                <w:sz w:val="16"/>
                <w:szCs w:val="16"/>
              </w:rPr>
              <w:t>(краткое описание)</w:t>
            </w:r>
          </w:p>
        </w:tc>
        <w:tc>
          <w:tcPr>
            <w:tcW w:w="1417"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Код бюджетной классификации (бюджет Аликовского района) </w:t>
            </w:r>
          </w:p>
        </w:tc>
        <w:tc>
          <w:tcPr>
            <w:tcW w:w="1418"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Финансирование, тыс. руб. </w:t>
            </w:r>
          </w:p>
        </w:tc>
      </w:tr>
      <w:tr w:rsidR="00CE1D7B" w:rsidRPr="00CE1D7B" w:rsidTr="00B10A61">
        <w:tc>
          <w:tcPr>
            <w:tcW w:w="2093" w:type="dxa"/>
            <w:vMerge/>
            <w:shd w:val="clear" w:color="auto" w:fill="auto"/>
          </w:tcPr>
          <w:p w:rsidR="00CE1D7B" w:rsidRPr="00CE1D7B" w:rsidRDefault="00CE1D7B" w:rsidP="00B10A61">
            <w:pPr>
              <w:contextualSpacing/>
              <w:jc w:val="center"/>
              <w:rPr>
                <w:color w:val="000000" w:themeColor="text1"/>
                <w:sz w:val="16"/>
                <w:szCs w:val="16"/>
              </w:rPr>
            </w:pPr>
          </w:p>
        </w:tc>
        <w:tc>
          <w:tcPr>
            <w:tcW w:w="3827" w:type="dxa"/>
            <w:vMerge/>
            <w:shd w:val="clear" w:color="auto" w:fill="auto"/>
          </w:tcPr>
          <w:p w:rsidR="00CE1D7B" w:rsidRPr="00CE1D7B" w:rsidRDefault="00CE1D7B" w:rsidP="00B10A61">
            <w:pPr>
              <w:contextualSpacing/>
              <w:jc w:val="center"/>
              <w:rPr>
                <w:color w:val="000000" w:themeColor="text1"/>
                <w:sz w:val="16"/>
                <w:szCs w:val="16"/>
              </w:rPr>
            </w:pPr>
          </w:p>
        </w:tc>
        <w:tc>
          <w:tcPr>
            <w:tcW w:w="1701" w:type="dxa"/>
            <w:vMerge/>
            <w:shd w:val="clear" w:color="auto" w:fill="auto"/>
          </w:tcPr>
          <w:p w:rsidR="00CE1D7B" w:rsidRPr="00CE1D7B" w:rsidRDefault="00CE1D7B" w:rsidP="00B10A61">
            <w:pPr>
              <w:contextualSpacing/>
              <w:jc w:val="center"/>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Начала реализации</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Окончания реализации </w:t>
            </w:r>
          </w:p>
        </w:tc>
        <w:tc>
          <w:tcPr>
            <w:tcW w:w="1756" w:type="dxa"/>
            <w:vMerge/>
            <w:shd w:val="clear" w:color="auto" w:fill="auto"/>
          </w:tcPr>
          <w:p w:rsidR="00CE1D7B" w:rsidRPr="00CE1D7B" w:rsidRDefault="00CE1D7B" w:rsidP="00B10A61">
            <w:pPr>
              <w:contextualSpacing/>
              <w:jc w:val="center"/>
              <w:rPr>
                <w:color w:val="000000" w:themeColor="text1"/>
                <w:sz w:val="16"/>
                <w:szCs w:val="16"/>
              </w:rPr>
            </w:pPr>
          </w:p>
        </w:tc>
        <w:tc>
          <w:tcPr>
            <w:tcW w:w="1417" w:type="dxa"/>
            <w:vMerge/>
            <w:shd w:val="clear" w:color="auto" w:fill="auto"/>
          </w:tcPr>
          <w:p w:rsidR="00CE1D7B" w:rsidRPr="00CE1D7B" w:rsidRDefault="00CE1D7B" w:rsidP="00B10A61">
            <w:pPr>
              <w:contextualSpacing/>
              <w:jc w:val="center"/>
              <w:rPr>
                <w:color w:val="000000" w:themeColor="text1"/>
                <w:sz w:val="16"/>
                <w:szCs w:val="16"/>
              </w:rPr>
            </w:pPr>
          </w:p>
        </w:tc>
        <w:tc>
          <w:tcPr>
            <w:tcW w:w="1418" w:type="dxa"/>
            <w:vMerge/>
            <w:shd w:val="clear" w:color="auto" w:fill="auto"/>
          </w:tcPr>
          <w:p w:rsidR="00CE1D7B" w:rsidRPr="00CE1D7B" w:rsidRDefault="00CE1D7B" w:rsidP="00B10A61">
            <w:pPr>
              <w:contextualSpacing/>
              <w:jc w:val="center"/>
              <w:rPr>
                <w:color w:val="000000" w:themeColor="text1"/>
                <w:sz w:val="16"/>
                <w:szCs w:val="16"/>
              </w:rPr>
            </w:pPr>
          </w:p>
        </w:tc>
      </w:tr>
      <w:tr w:rsidR="00CE1D7B" w:rsidRPr="00CE1D7B" w:rsidTr="00B10A61">
        <w:tc>
          <w:tcPr>
            <w:tcW w:w="2093"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Муниципальная программа Аликовского района Чувашской Республики</w:t>
            </w:r>
          </w:p>
        </w:tc>
        <w:tc>
          <w:tcPr>
            <w:tcW w:w="3827"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 xml:space="preserve"> «Развитие образования в Аликовском районе Чувашской Республики» </w:t>
            </w:r>
            <w:r w:rsidRPr="00CE1D7B">
              <w:rPr>
                <w:b/>
                <w:color w:val="000000" w:themeColor="text1"/>
                <w:sz w:val="16"/>
                <w:szCs w:val="16"/>
              </w:rPr>
              <w:tab/>
            </w:r>
          </w:p>
        </w:tc>
        <w:tc>
          <w:tcPr>
            <w:tcW w:w="1701" w:type="dxa"/>
            <w:shd w:val="clear" w:color="auto" w:fill="auto"/>
          </w:tcPr>
          <w:p w:rsidR="00CE1D7B" w:rsidRPr="00CE1D7B" w:rsidRDefault="00CE1D7B" w:rsidP="00B10A61">
            <w:pPr>
              <w:contextualSpacing/>
              <w:jc w:val="center"/>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3 086 925,125</w:t>
            </w:r>
          </w:p>
        </w:tc>
      </w:tr>
      <w:tr w:rsidR="00CE1D7B" w:rsidRPr="00CE1D7B" w:rsidTr="00B10A61">
        <w:tc>
          <w:tcPr>
            <w:tcW w:w="2093"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Подпрограмма 1</w:t>
            </w:r>
            <w:r w:rsidRPr="00CE1D7B">
              <w:rPr>
                <w:b/>
                <w:color w:val="000000" w:themeColor="text1"/>
                <w:sz w:val="16"/>
                <w:szCs w:val="16"/>
              </w:rPr>
              <w:tab/>
            </w:r>
          </w:p>
        </w:tc>
        <w:tc>
          <w:tcPr>
            <w:tcW w:w="3827"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 xml:space="preserve"> «Муниципальная поддержка развития образования» </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3 036659,084</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100 286,852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r w:rsidRPr="00CE1D7B">
              <w:rPr>
                <w:color w:val="000000" w:themeColor="text1"/>
                <w:sz w:val="16"/>
                <w:szCs w:val="16"/>
                <w:lang w:eastAsia="en-US"/>
              </w:rPr>
              <w:t xml:space="preserve">Повышение  доступности для населения Аликовского района Чувашской Республики </w:t>
            </w:r>
            <w:r w:rsidRPr="00CE1D7B">
              <w:rPr>
                <w:color w:val="000000" w:themeColor="text1"/>
                <w:sz w:val="16"/>
                <w:szCs w:val="16"/>
                <w:lang w:eastAsia="en-US"/>
              </w:rPr>
              <w:lastRenderedPageBreak/>
              <w:t>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10 656,5</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муниципальных учреждений, обес</w:t>
            </w:r>
            <w:r w:rsidRPr="00CE1D7B">
              <w:rPr>
                <w:color w:val="000000" w:themeColor="text1"/>
                <w:sz w:val="16"/>
                <w:szCs w:val="16"/>
              </w:rPr>
              <w:softHyphen/>
              <w:t>печивающих предоставление услуг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85 519,208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3 379,774</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756" w:type="dxa"/>
            <w:shd w:val="clear" w:color="auto" w:fill="auto"/>
          </w:tcPr>
          <w:p w:rsidR="00CE1D7B" w:rsidRPr="00CE1D7B" w:rsidRDefault="00CE1D7B" w:rsidP="00B10A61">
            <w:pPr>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1 069,770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2 494 101,288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CE1D7B">
              <w:rPr>
                <w:color w:val="000000" w:themeColor="text1"/>
                <w:sz w:val="16"/>
                <w:szCs w:val="16"/>
              </w:rPr>
              <w:softHyphen/>
              <w:t>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lang w:eastAsia="en-US"/>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486 527,338</w:t>
            </w:r>
          </w:p>
          <w:p w:rsidR="00CE1D7B" w:rsidRPr="00CE1D7B" w:rsidRDefault="00CE1D7B" w:rsidP="00B10A61">
            <w:pPr>
              <w:jc w:val="center"/>
              <w:rPr>
                <w:color w:val="000000" w:themeColor="text1"/>
                <w:sz w:val="16"/>
                <w:szCs w:val="16"/>
              </w:rPr>
            </w:pP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CE1D7B">
              <w:rPr>
                <w:color w:val="000000" w:themeColor="text1"/>
                <w:sz w:val="16"/>
                <w:szCs w:val="16"/>
              </w:rPr>
              <w:lastRenderedPageBreak/>
              <w:t>образования детей в муниципальных общеобразовательных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Республики </w:t>
            </w:r>
            <w:r w:rsidRPr="00CE1D7B">
              <w:rPr>
                <w:color w:val="000000" w:themeColor="text1"/>
                <w:sz w:val="16"/>
                <w:szCs w:val="16"/>
              </w:rPr>
              <w:lastRenderedPageBreak/>
              <w:t>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2 007 573,948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объектов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3.1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Организационно-методичес</w:t>
            </w:r>
            <w:r w:rsidRPr="00CE1D7B">
              <w:rPr>
                <w:color w:val="000000" w:themeColor="text1"/>
                <w:sz w:val="16"/>
                <w:szCs w:val="16"/>
              </w:rPr>
              <w:softHyphen/>
              <w:t>кое сопровождение проведения олимпиад школьников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4.1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Развитие единой образовательной информационной среды в Чувашской Республике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w:t>
            </w:r>
            <w:r w:rsidRPr="00CE1D7B">
              <w:rPr>
                <w:color w:val="000000" w:themeColor="text1"/>
                <w:sz w:val="16"/>
                <w:szCs w:val="16"/>
              </w:rPr>
              <w:lastRenderedPageBreak/>
              <w:t>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Формирование и ведение единой информационной образовательной системы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6</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Реализация мероприятий регионального проекта «Учитель будущего»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7</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мероприятий по инновационному развитию системы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системы мониторинга уровня подготовки и социализации школьников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7.4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мероприятий в области образования для детей и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8</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8.1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вложения бюджетных средств в реализацию программных мероприятий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9</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Модернизация системы воспитания детей и молодежи в Чувашской Республике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Совершенствование нормативно-пра</w:t>
            </w:r>
            <w:r w:rsidRPr="00CE1D7B">
              <w:rPr>
                <w:color w:val="000000" w:themeColor="text1"/>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Республики качественных </w:t>
            </w:r>
          </w:p>
          <w:p w:rsidR="00CE1D7B" w:rsidRPr="00CE1D7B" w:rsidRDefault="00CE1D7B" w:rsidP="00B10A61">
            <w:pPr>
              <w:contextualSpacing/>
              <w:rPr>
                <w:color w:val="000000" w:themeColor="text1"/>
                <w:sz w:val="16"/>
                <w:szCs w:val="16"/>
              </w:rPr>
            </w:pPr>
            <w:r w:rsidRPr="00CE1D7B">
              <w:rPr>
                <w:color w:val="000000" w:themeColor="text1"/>
                <w:sz w:val="16"/>
                <w:szCs w:val="16"/>
              </w:rPr>
              <w:t>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9.4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современных эффективных организационно-финан</w:t>
            </w:r>
            <w:r w:rsidRPr="00CE1D7B">
              <w:rPr>
                <w:color w:val="000000" w:themeColor="text1"/>
                <w:sz w:val="16"/>
                <w:szCs w:val="16"/>
              </w:rPr>
              <w:softHyphen/>
              <w:t>совых механизмов уп</w:t>
            </w:r>
            <w:r w:rsidRPr="00CE1D7B">
              <w:rPr>
                <w:color w:val="000000" w:themeColor="text1"/>
                <w:sz w:val="16"/>
                <w:szCs w:val="16"/>
              </w:rPr>
              <w:softHyphen/>
              <w:t>равления дея</w:t>
            </w:r>
            <w:r w:rsidRPr="00CE1D7B">
              <w:rPr>
                <w:color w:val="000000" w:themeColor="text1"/>
                <w:sz w:val="16"/>
                <w:szCs w:val="16"/>
              </w:rPr>
              <w:softHyphen/>
              <w:t>тельностью организаций дополнительного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10</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10.3</w:t>
            </w:r>
          </w:p>
        </w:tc>
        <w:tc>
          <w:tcPr>
            <w:tcW w:w="3827" w:type="dxa"/>
            <w:shd w:val="clear" w:color="auto" w:fill="auto"/>
          </w:tcPr>
          <w:p w:rsidR="00CE1D7B" w:rsidRPr="00CE1D7B" w:rsidRDefault="00CE1D7B" w:rsidP="00B10A61">
            <w:pPr>
              <w:autoSpaceDE w:val="0"/>
              <w:autoSpaceDN w:val="0"/>
              <w:contextualSpacing/>
              <w:rPr>
                <w:color w:val="000000" w:themeColor="text1"/>
                <w:sz w:val="16"/>
                <w:szCs w:val="16"/>
                <w:lang w:eastAsia="en-US"/>
              </w:rPr>
            </w:pPr>
            <w:r w:rsidRPr="00CE1D7B">
              <w:rPr>
                <w:color w:val="000000" w:themeColor="text1"/>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10.4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Меры социальной поддержки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50 418,093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5,200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6 730,000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6 950,11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4 042,66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2023</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w:t>
            </w:r>
            <w:r w:rsidRPr="00CE1D7B">
              <w:rPr>
                <w:color w:val="000000" w:themeColor="text1"/>
                <w:sz w:val="16"/>
                <w:szCs w:val="16"/>
              </w:rPr>
              <w:lastRenderedPageBreak/>
              <w:t>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27 579,816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11.6</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2021</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2021</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10 666,547</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Капитальный ремонт объектов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15 412,316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12.2</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7 638,0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12.3</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7 774,316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13</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3 378,611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13.1</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Передача детей, оставшихся без попечения родителей, в том числе переданных неродственникам (в приемные семьи, на </w:t>
            </w:r>
            <w:r w:rsidRPr="00CE1D7B">
              <w:rPr>
                <w:color w:val="000000" w:themeColor="text1"/>
                <w:sz w:val="16"/>
                <w:szCs w:val="16"/>
              </w:rPr>
              <w:lastRenderedPageBreak/>
              <w:t>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13.2</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3 378,611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14</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21789,33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14.1</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3 380,33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14.2</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Государственная поддержка образовательных организаций и участников дистанционного </w:t>
            </w:r>
            <w:r w:rsidRPr="00CE1D7B">
              <w:rPr>
                <w:color w:val="000000" w:themeColor="text1"/>
                <w:sz w:val="16"/>
                <w:szCs w:val="16"/>
              </w:rPr>
              <w:lastRenderedPageBreak/>
              <w:t>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w:t>
            </w:r>
            <w:r w:rsidRPr="00CE1D7B">
              <w:rPr>
                <w:color w:val="000000" w:themeColor="text1"/>
                <w:sz w:val="16"/>
                <w:szCs w:val="16"/>
              </w:rPr>
              <w:lastRenderedPageBreak/>
              <w:t>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14.3</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18 163,8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14.4</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14.5</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2022</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243,8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15</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15.1</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16</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«Социальные лифты для каждого»</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16.1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w:t>
            </w:r>
            <w:r w:rsidRPr="00CE1D7B">
              <w:rPr>
                <w:color w:val="000000" w:themeColor="text1"/>
                <w:sz w:val="16"/>
                <w:szCs w:val="16"/>
              </w:rPr>
              <w:lastRenderedPageBreak/>
              <w:t>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17</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251 404,279</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17.1</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251 404,279</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18</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188,990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18.1</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среднего образования, %</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188,990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19</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3 498,752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19.1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3 498,752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20</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w:t>
            </w:r>
            <w:r w:rsidRPr="00CE1D7B">
              <w:rPr>
                <w:color w:val="000000" w:themeColor="text1"/>
                <w:sz w:val="16"/>
                <w:szCs w:val="16"/>
              </w:rPr>
              <w:lastRenderedPageBreak/>
              <w:t>общеобразовательных организаций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40 183,362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20.1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40 183,362</w:t>
            </w:r>
          </w:p>
        </w:tc>
      </w:tr>
      <w:tr w:rsidR="00CE1D7B" w:rsidRPr="00CE1D7B" w:rsidTr="00B10A61">
        <w:tc>
          <w:tcPr>
            <w:tcW w:w="2093"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Под</w:t>
            </w:r>
            <w:r w:rsidRPr="00CE1D7B">
              <w:rPr>
                <w:rFonts w:eastAsia="Calibri"/>
                <w:b/>
                <w:bCs/>
                <w:color w:val="000000" w:themeColor="text1"/>
                <w:sz w:val="16"/>
                <w:szCs w:val="16"/>
              </w:rPr>
              <w:softHyphen/>
              <w:t>программа</w:t>
            </w:r>
          </w:p>
        </w:tc>
        <w:tc>
          <w:tcPr>
            <w:tcW w:w="3827"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«Создание в Аликовском районе Чувашской Республики новых мест в общеобразовательных</w:t>
            </w:r>
          </w:p>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организациях в соответствии с прогнозируемой потребностью и современными условиями обучения»</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28 722,75</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w:t>
            </w:r>
            <w:r w:rsidRPr="00CE1D7B">
              <w:rPr>
                <w:rFonts w:eastAsia="Calibri"/>
                <w:color w:val="000000" w:themeColor="text1"/>
                <w:sz w:val="16"/>
                <w:szCs w:val="16"/>
              </w:rPr>
              <w:softHyphen/>
              <w:t>тие 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CE1D7B">
              <w:rPr>
                <w:rFonts w:eastAsia="Calibri"/>
                <w:color w:val="000000" w:themeColor="text1"/>
                <w:sz w:val="16"/>
                <w:szCs w:val="16"/>
              </w:rPr>
              <w:softHyphen/>
              <w:t>га</w:t>
            </w:r>
            <w:r w:rsidRPr="00CE1D7B">
              <w:rPr>
                <w:rFonts w:eastAsia="Calibri"/>
                <w:color w:val="000000" w:themeColor="text1"/>
                <w:sz w:val="16"/>
                <w:szCs w:val="16"/>
              </w:rPr>
              <w:softHyphen/>
              <w:t>низаций, имеющих износ 50 процентов и выше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23 793,90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Реализация отдельных мероприятий регионального проекта «Современная школа»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4833,294</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2.1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Строительство начальной общеобразовательной шко</w:t>
            </w:r>
            <w:r w:rsidRPr="00CE1D7B">
              <w:rPr>
                <w:rFonts w:eastAsia="Calibri"/>
                <w:color w:val="000000" w:themeColor="text1"/>
                <w:sz w:val="16"/>
                <w:szCs w:val="16"/>
              </w:rPr>
              <w:softHyphen/>
              <w:t>лы на 300 мест в с. Аликово Аликовского района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2.2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2022</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2023</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4833,294</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lastRenderedPageBreak/>
              <w:t>Основное мероприя</w:t>
            </w:r>
            <w:r w:rsidRPr="00CE1D7B">
              <w:rPr>
                <w:rFonts w:eastAsia="Calibri"/>
                <w:color w:val="000000" w:themeColor="text1"/>
                <w:sz w:val="16"/>
                <w:szCs w:val="16"/>
              </w:rPr>
              <w:softHyphen/>
              <w:t>тие 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CE1D7B">
              <w:rPr>
                <w:rFonts w:eastAsia="Calibri"/>
                <w:color w:val="000000" w:themeColor="text1"/>
                <w:sz w:val="16"/>
                <w:szCs w:val="16"/>
              </w:rPr>
              <w:softHyphen/>
              <w:t>де</w:t>
            </w:r>
            <w:r w:rsidRPr="00CE1D7B">
              <w:rPr>
                <w:rFonts w:eastAsia="Calibri"/>
                <w:color w:val="000000" w:themeColor="text1"/>
                <w:sz w:val="16"/>
                <w:szCs w:val="16"/>
              </w:rPr>
              <w:softHyphen/>
              <w:t>ральными государственными образовательными стандартами общего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0,00</w:t>
            </w:r>
          </w:p>
        </w:tc>
      </w:tr>
      <w:tr w:rsidR="00CE1D7B" w:rsidRPr="00CE1D7B" w:rsidTr="00B10A61">
        <w:tc>
          <w:tcPr>
            <w:tcW w:w="2093"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 xml:space="preserve">Подпрограмма </w:t>
            </w:r>
          </w:p>
        </w:tc>
        <w:tc>
          <w:tcPr>
            <w:tcW w:w="3827"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«Молодежь Аликовского района»</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10 938,297</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Мероприятия по вовлечению молодежи в социальную практику</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Содействие  социальной адаптации и повышению конкурентоспособности молодежи на рынке труда</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1 849,67</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Поддержка талантливой и одаренной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отдыха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7 960,475</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3.1.</w:t>
            </w:r>
            <w:r w:rsidRPr="00CE1D7B">
              <w:rPr>
                <w:rFonts w:eastAsia="Calibri"/>
                <w:color w:val="000000" w:themeColor="text1"/>
                <w:sz w:val="16"/>
                <w:szCs w:val="16"/>
              </w:rPr>
              <w:tab/>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Приобретение путевок в детские оздоровительные лагеря</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3 634,951</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lastRenderedPageBreak/>
              <w:t>Мероприятие 3.2.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отдыха детей в загородных, пришкольных и других лагерях</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4 226,740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3.3.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и проведение специализированных (профильных) смен (лагерей)</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«Социальная активность»</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5</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Поддержка молодежного предприниматель</w:t>
            </w:r>
            <w:r w:rsidRPr="00CE1D7B">
              <w:rPr>
                <w:rFonts w:eastAsia="Calibri"/>
                <w:color w:val="000000" w:themeColor="text1"/>
                <w:sz w:val="16"/>
                <w:szCs w:val="16"/>
              </w:rPr>
              <w:softHyphen/>
              <w:t>ства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Содействие  социальной адаптации и повышению </w:t>
            </w:r>
            <w:r w:rsidRPr="00CE1D7B">
              <w:rPr>
                <w:color w:val="000000" w:themeColor="text1"/>
                <w:sz w:val="16"/>
                <w:szCs w:val="16"/>
              </w:rPr>
              <w:lastRenderedPageBreak/>
              <w:t>конкурентоспособности молодежи на рынке труда</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autoSpaceDE w:val="0"/>
              <w:autoSpaceDN w:val="0"/>
              <w:contextualSpacing/>
              <w:rPr>
                <w:rFonts w:eastAsia="Calibri"/>
                <w:color w:val="000000" w:themeColor="text1"/>
                <w:sz w:val="16"/>
                <w:szCs w:val="16"/>
              </w:rPr>
            </w:pPr>
            <w:r w:rsidRPr="00CE1D7B">
              <w:rPr>
                <w:rFonts w:eastAsia="Calibri"/>
                <w:color w:val="000000" w:themeColor="text1"/>
                <w:sz w:val="16"/>
                <w:szCs w:val="16"/>
              </w:rPr>
              <w:t>Основное мероприятие 6</w:t>
            </w:r>
          </w:p>
        </w:tc>
        <w:tc>
          <w:tcPr>
            <w:tcW w:w="3827" w:type="dxa"/>
            <w:shd w:val="clear" w:color="auto" w:fill="auto"/>
          </w:tcPr>
          <w:p w:rsidR="00CE1D7B" w:rsidRPr="00CE1D7B" w:rsidRDefault="00CE1D7B" w:rsidP="00B10A61">
            <w:pPr>
              <w:autoSpaceDE w:val="0"/>
              <w:autoSpaceDN w:val="0"/>
              <w:contextualSpacing/>
              <w:rPr>
                <w:rFonts w:eastAsia="Calibri"/>
                <w:color w:val="000000" w:themeColor="text1"/>
                <w:sz w:val="16"/>
                <w:szCs w:val="16"/>
              </w:rPr>
            </w:pPr>
            <w:r w:rsidRPr="00CE1D7B">
              <w:rPr>
                <w:rFonts w:eastAsia="Calibri"/>
                <w:color w:val="000000" w:themeColor="text1"/>
                <w:sz w:val="16"/>
                <w:szCs w:val="16"/>
              </w:rPr>
              <w:t>Допризывная подготовка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1 128,152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Подпрограмма 4</w:t>
            </w:r>
          </w:p>
          <w:p w:rsidR="00CE1D7B" w:rsidRPr="00CE1D7B" w:rsidRDefault="00CE1D7B" w:rsidP="00B10A61">
            <w:pPr>
              <w:contextualSpacing/>
              <w:rPr>
                <w:color w:val="000000" w:themeColor="text1"/>
                <w:sz w:val="16"/>
                <w:szCs w:val="16"/>
              </w:rPr>
            </w:pP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реа</w:t>
            </w:r>
            <w:r w:rsidRPr="00CE1D7B">
              <w:rPr>
                <w:color w:val="000000" w:themeColor="text1"/>
                <w:sz w:val="16"/>
                <w:szCs w:val="16"/>
              </w:rPr>
              <w:softHyphen/>
              <w:t xml:space="preserve">лизации государственной программы Чувашской Республики «Развитие образования»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jc w:val="center"/>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10 700,550</w:t>
            </w:r>
          </w:p>
        </w:tc>
      </w:tr>
    </w:tbl>
    <w:p w:rsidR="00CE1D7B" w:rsidRPr="00CE1D7B" w:rsidRDefault="00CE1D7B" w:rsidP="00CE1D7B">
      <w:pPr>
        <w:jc w:val="right"/>
        <w:rPr>
          <w:color w:val="000000" w:themeColor="text1"/>
          <w:sz w:val="16"/>
          <w:szCs w:val="16"/>
        </w:rPr>
      </w:pPr>
    </w:p>
    <w:p w:rsidR="00CE1D7B" w:rsidRPr="00CE1D7B" w:rsidRDefault="00CE1D7B" w:rsidP="00CE1D7B">
      <w:pPr>
        <w:pStyle w:val="ConsPlusTitle"/>
        <w:ind w:firstLine="709"/>
        <w:jc w:val="both"/>
        <w:rPr>
          <w:color w:val="000000" w:themeColor="text1"/>
        </w:rPr>
        <w:sectPr w:rsidR="00CE1D7B" w:rsidRPr="00CE1D7B" w:rsidSect="005B1BDA">
          <w:pgSz w:w="16838" w:h="11906" w:orient="landscape"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4</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outlineLvl w:val="0"/>
        <w:rPr>
          <w:color w:val="000000" w:themeColor="text1"/>
          <w:sz w:val="20"/>
          <w:szCs w:val="20"/>
        </w:rPr>
      </w:pPr>
      <w:r w:rsidRPr="00CE1D7B">
        <w:rPr>
          <w:color w:val="000000" w:themeColor="text1"/>
          <w:sz w:val="20"/>
          <w:szCs w:val="20"/>
          <w:lang w:eastAsia="en-US"/>
        </w:rPr>
        <w:t xml:space="preserve">РАЗДЕЛ 4. </w:t>
      </w:r>
      <w:r w:rsidRPr="00CE1D7B">
        <w:rPr>
          <w:color w:val="000000" w:themeColor="text1"/>
          <w:sz w:val="20"/>
          <w:szCs w:val="20"/>
        </w:rPr>
        <w:t>ОБОСНОВАНИЕ ОБЪЕМА ФИНАНСОВЫХ РЕСУРСОВ,</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НЕОБХОДИМЫХ ДЛЯ РЕАЛИЗАЦИИ ПОДПРОГРАММЫ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(С РАСШИФРОВКОЙ ПО ИСТОЧНИКАМ ФИНАНСИРОВАНИЯ,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ПО ЭТАПАМ И ГОДАМ РЕАЛИЗАЦИИ ПОДПРОГРАММЫ)</w:t>
      </w:r>
    </w:p>
    <w:p w:rsidR="00CE1D7B" w:rsidRPr="00CE1D7B" w:rsidRDefault="00CE1D7B" w:rsidP="00CE1D7B">
      <w:pPr>
        <w:autoSpaceDE w:val="0"/>
        <w:autoSpaceDN w:val="0"/>
        <w:adjustRightInd w:val="0"/>
        <w:jc w:val="both"/>
        <w:rPr>
          <w:color w:val="000000" w:themeColor="text1"/>
          <w:sz w:val="20"/>
          <w:szCs w:val="20"/>
        </w:rPr>
      </w:pP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Общий объем финансирования подпрограммы в 2019-2035 годах составит 3 036 659,084 тыс. рублей, в том числе за счет средств:</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284 948,412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2 429 872,931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273 513,554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48 324,187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Прогнозируемый объем финансирования подпрограммы на 1 этапе составит 1 662 635,084 тыс. рублей,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178 510,260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255 000,000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411 094,009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258 408,035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210 793,170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213 427,210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135 402,400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282 872,412 тыс. рублей (17,01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15 175,041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15 569,500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207,600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1 169 819,931 тыс. рублей (70,36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140 160,105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149 396,360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211 119,943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205 076,399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169 150,662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168 911,162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126 005,300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161 618,554 тыс. рублей (9,72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24 610,735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19 760,550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28 449,065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25 438,148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lastRenderedPageBreak/>
        <w:t>в 2023 году – 26 073,008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28 097,548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9 189,500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48 324, 187 тыс. рублей (2,91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11 755,260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11 993,980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11 856,500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12 718,44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На 2 этапе в 2026-2030 годах объем финансирования подпрограммы составит 687 012,00 тыс. рублей,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1 038,00 тыс. рублей (0,15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630 026,50 тыс. рублей (91,71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55 947,50 тыс. рублей (8,14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0,0 тыс. рублей (0,0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На 3 этапе в 2031-2035 годах объем финансирования подпрограммы составит 687 012,00 тыс. рублей,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1 038,00 тыс. рублей (0,15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630 026,50 тыс. рублей (91,71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55 947,50 тыс. рублей (8,14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0,0 тыс. рублей (0,0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Объемы финансирования подпрограммы подлежат ежегодному уточнению исходя из реальных возможностей бюджетов всех уровней.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CE1D7B" w:rsidRPr="00CE1D7B" w:rsidRDefault="00CE1D7B" w:rsidP="00CE1D7B">
      <w:pPr>
        <w:pStyle w:val="ConsPlusTitle"/>
        <w:jc w:val="both"/>
        <w:rPr>
          <w:color w:val="000000" w:themeColor="text1"/>
        </w:rPr>
        <w:sectPr w:rsidR="00CE1D7B" w:rsidRPr="00CE1D7B" w:rsidSect="005B1BDA">
          <w:pgSz w:w="11906" w:h="16838"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5</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Приложение № 1</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к подпрограмме «Муниципальная поддержка развития образования»</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«Развитие образования в Аликовском районе Чувашской Республики»</w:t>
      </w:r>
    </w:p>
    <w:p w:rsidR="00CE1D7B" w:rsidRPr="00CE1D7B" w:rsidRDefault="00CE1D7B" w:rsidP="00CE1D7B">
      <w:pPr>
        <w:autoSpaceDE w:val="0"/>
        <w:autoSpaceDN w:val="0"/>
        <w:adjustRightInd w:val="0"/>
        <w:jc w:val="both"/>
        <w:rPr>
          <w:color w:val="000000" w:themeColor="text1"/>
          <w:sz w:val="20"/>
          <w:szCs w:val="20"/>
          <w:lang w:eastAsia="en-US"/>
        </w:rPr>
      </w:pP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РЕСУРСНОЕ ОБЕСПЕЧЕНИЕ</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РЕАЛИЗАЦИИ ПОДПРОГРАММЫ «МУНИЦИПАЛЬНАЯ ПОДДЕРЖКА РАЗВИТИЯ ОБРАЗОВАНИЯ»</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r w:rsidRPr="00CE1D7B">
        <w:rPr>
          <w:color w:val="000000" w:themeColor="text1"/>
          <w:sz w:val="20"/>
          <w:szCs w:val="20"/>
        </w:rPr>
        <w:t xml:space="preserve">«РАЗВИТИЕ ОБРАЗОВАНИЯ В АЛИКОВСКОМ РАЙОНЕ ЧУВАШСКОЙ РЕСПУБЛИКИ» </w:t>
      </w:r>
      <w:r w:rsidRPr="00CE1D7B">
        <w:rPr>
          <w:color w:val="000000" w:themeColor="text1"/>
          <w:sz w:val="20"/>
          <w:szCs w:val="20"/>
          <w:lang w:eastAsia="en-US"/>
        </w:rPr>
        <w:t>ЗА СЧЕТ ВСЕХ ИСТОЧНИКОВ ФИНАНСИРОВАНИЯ</w:t>
      </w:r>
    </w:p>
    <w:p w:rsidR="00CE1D7B" w:rsidRPr="00CE1D7B" w:rsidRDefault="00CE1D7B" w:rsidP="00CE1D7B">
      <w:pPr>
        <w:autoSpaceDE w:val="0"/>
        <w:autoSpaceDN w:val="0"/>
        <w:adjustRightInd w:val="0"/>
        <w:jc w:val="center"/>
        <w:rPr>
          <w:color w:val="000000" w:themeColor="text1"/>
          <w:sz w:val="26"/>
          <w:szCs w:val="26"/>
          <w:lang w:eastAsia="en-US"/>
        </w:rPr>
      </w:pPr>
    </w:p>
    <w:tbl>
      <w:tblPr>
        <w:tblW w:w="15189" w:type="dxa"/>
        <w:tblInd w:w="-520" w:type="dxa"/>
        <w:shd w:val="clear" w:color="auto" w:fill="FFFFFF"/>
        <w:tblLayout w:type="fixed"/>
        <w:tblCellMar>
          <w:left w:w="45" w:type="dxa"/>
          <w:right w:w="45" w:type="dxa"/>
        </w:tblCellMar>
        <w:tblLook w:val="04A0" w:firstRow="1" w:lastRow="0" w:firstColumn="1" w:lastColumn="0" w:noHBand="0" w:noVBand="1"/>
      </w:tblPr>
      <w:tblGrid>
        <w:gridCol w:w="869"/>
        <w:gridCol w:w="1272"/>
        <w:gridCol w:w="990"/>
        <w:gridCol w:w="1133"/>
        <w:gridCol w:w="566"/>
        <w:gridCol w:w="567"/>
        <w:gridCol w:w="856"/>
        <w:gridCol w:w="436"/>
        <w:gridCol w:w="1276"/>
        <w:gridCol w:w="851"/>
        <w:gridCol w:w="850"/>
        <w:gridCol w:w="987"/>
        <w:gridCol w:w="708"/>
        <w:gridCol w:w="993"/>
        <w:gridCol w:w="708"/>
        <w:gridCol w:w="993"/>
        <w:gridCol w:w="708"/>
        <w:gridCol w:w="426"/>
      </w:tblGrid>
      <w:tr w:rsidR="00CE1D7B" w:rsidRPr="00CE1D7B" w:rsidTr="00B10A61">
        <w:tc>
          <w:tcPr>
            <w:tcW w:w="869"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Статус</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 xml:space="preserve">Задача подпрограммы государственной программы Чувашской Республики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Ответственный исполнитель, соисполнители, участники</w:t>
            </w:r>
          </w:p>
        </w:tc>
        <w:tc>
          <w:tcPr>
            <w:tcW w:w="2425" w:type="dxa"/>
            <w:gridSpan w:val="4"/>
            <w:tcBorders>
              <w:top w:val="single" w:sz="4" w:space="0" w:color="auto"/>
              <w:left w:val="nil"/>
              <w:bottom w:val="single" w:sz="4" w:space="0" w:color="auto"/>
              <w:right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 xml:space="preserve">Код бюджетной </w:t>
            </w:r>
          </w:p>
          <w:p w:rsidR="00CE1D7B" w:rsidRPr="00CE1D7B" w:rsidRDefault="00CE1D7B" w:rsidP="00B10A61">
            <w:pPr>
              <w:jc w:val="center"/>
              <w:rPr>
                <w:color w:val="000000" w:themeColor="text1"/>
                <w:sz w:val="16"/>
                <w:szCs w:val="16"/>
              </w:rPr>
            </w:pPr>
            <w:r w:rsidRPr="00CE1D7B">
              <w:rPr>
                <w:color w:val="000000" w:themeColor="text1"/>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Источники финансирования</w:t>
            </w:r>
          </w:p>
        </w:tc>
        <w:tc>
          <w:tcPr>
            <w:tcW w:w="7224" w:type="dxa"/>
            <w:gridSpan w:val="9"/>
            <w:tcBorders>
              <w:top w:val="single" w:sz="4" w:space="0" w:color="auto"/>
              <w:left w:val="nil"/>
              <w:bottom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Расходы по годам, тыс. рублей</w:t>
            </w:r>
          </w:p>
          <w:p w:rsidR="00CE1D7B" w:rsidRPr="00CE1D7B" w:rsidRDefault="00CE1D7B" w:rsidP="00B10A61">
            <w:pPr>
              <w:ind w:left="-113" w:right="-113"/>
              <w:jc w:val="center"/>
              <w:rPr>
                <w:color w:val="000000" w:themeColor="text1"/>
                <w:sz w:val="16"/>
                <w:szCs w:val="16"/>
              </w:rPr>
            </w:pPr>
          </w:p>
        </w:tc>
      </w:tr>
      <w:tr w:rsidR="00CE1D7B" w:rsidRPr="00CE1D7B" w:rsidTr="00B10A61">
        <w:trPr>
          <w:cantSplit/>
          <w:trHeight w:val="1134"/>
        </w:trPr>
        <w:tc>
          <w:tcPr>
            <w:tcW w:w="869" w:type="dxa"/>
            <w:vMerge/>
            <w:tcBorders>
              <w:top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1272"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990"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1133"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56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раздел, подраздел</w:t>
            </w:r>
          </w:p>
        </w:tc>
        <w:tc>
          <w:tcPr>
            <w:tcW w:w="85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целевая статья расходов</w:t>
            </w:r>
          </w:p>
        </w:tc>
        <w:tc>
          <w:tcPr>
            <w:tcW w:w="43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851"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2019</w:t>
            </w:r>
          </w:p>
        </w:tc>
        <w:tc>
          <w:tcPr>
            <w:tcW w:w="850"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2020</w:t>
            </w:r>
          </w:p>
        </w:tc>
        <w:tc>
          <w:tcPr>
            <w:tcW w:w="987"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2021</w:t>
            </w:r>
          </w:p>
        </w:tc>
        <w:tc>
          <w:tcPr>
            <w:tcW w:w="708"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2022</w:t>
            </w:r>
          </w:p>
        </w:tc>
        <w:tc>
          <w:tcPr>
            <w:tcW w:w="993"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2023</w:t>
            </w:r>
          </w:p>
        </w:tc>
        <w:tc>
          <w:tcPr>
            <w:tcW w:w="708"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2024</w:t>
            </w:r>
          </w:p>
        </w:tc>
        <w:tc>
          <w:tcPr>
            <w:tcW w:w="993" w:type="dxa"/>
            <w:tcBorders>
              <w:top w:val="nil"/>
              <w:left w:val="nil"/>
              <w:right w:val="single" w:sz="4" w:space="0" w:color="auto"/>
            </w:tcBorders>
            <w:shd w:val="clear" w:color="auto" w:fill="FFFFFF"/>
          </w:tcPr>
          <w:p w:rsidR="00CE1D7B" w:rsidRPr="00CE1D7B" w:rsidRDefault="00CE1D7B" w:rsidP="00B10A61">
            <w:pPr>
              <w:ind w:right="-113" w:hanging="113"/>
              <w:jc w:val="center"/>
              <w:rPr>
                <w:color w:val="000000" w:themeColor="text1"/>
                <w:sz w:val="16"/>
                <w:szCs w:val="16"/>
              </w:rPr>
            </w:pPr>
            <w:r w:rsidRPr="00CE1D7B">
              <w:rPr>
                <w:color w:val="000000" w:themeColor="text1"/>
                <w:sz w:val="16"/>
                <w:szCs w:val="16"/>
              </w:rPr>
              <w:t>2025</w:t>
            </w:r>
          </w:p>
        </w:tc>
        <w:tc>
          <w:tcPr>
            <w:tcW w:w="708" w:type="dxa"/>
            <w:tcBorders>
              <w:top w:val="nil"/>
              <w:left w:val="nil"/>
              <w:right w:val="single" w:sz="4" w:space="0" w:color="auto"/>
            </w:tcBorders>
            <w:shd w:val="clear" w:color="auto" w:fill="FFFFFF"/>
          </w:tcPr>
          <w:p w:rsidR="00CE1D7B" w:rsidRPr="00CE1D7B" w:rsidRDefault="00CE1D7B" w:rsidP="00B10A61">
            <w:pPr>
              <w:ind w:left="-113" w:right="-155"/>
              <w:jc w:val="center"/>
              <w:rPr>
                <w:color w:val="000000" w:themeColor="text1"/>
                <w:sz w:val="16"/>
                <w:szCs w:val="16"/>
              </w:rPr>
            </w:pPr>
            <w:r w:rsidRPr="00CE1D7B">
              <w:rPr>
                <w:color w:val="000000" w:themeColor="text1"/>
                <w:sz w:val="16"/>
                <w:szCs w:val="16"/>
              </w:rPr>
              <w:t>2026-2030</w:t>
            </w:r>
          </w:p>
        </w:tc>
        <w:tc>
          <w:tcPr>
            <w:tcW w:w="426" w:type="dxa"/>
          </w:tcPr>
          <w:p w:rsidR="00CE1D7B" w:rsidRPr="00CE1D7B" w:rsidRDefault="00CE1D7B" w:rsidP="00B10A61">
            <w:pPr>
              <w:ind w:left="-113" w:right="-155"/>
              <w:jc w:val="center"/>
              <w:rPr>
                <w:color w:val="000000" w:themeColor="text1"/>
                <w:sz w:val="16"/>
                <w:szCs w:val="16"/>
              </w:rPr>
            </w:pPr>
            <w:r w:rsidRPr="00CE1D7B">
              <w:rPr>
                <w:color w:val="000000" w:themeColor="text1"/>
                <w:sz w:val="16"/>
                <w:szCs w:val="16"/>
              </w:rPr>
              <w:t>2031-2035</w:t>
            </w:r>
          </w:p>
        </w:tc>
      </w:tr>
    </w:tbl>
    <w:p w:rsidR="00CE1D7B" w:rsidRPr="00CE1D7B" w:rsidRDefault="00CE1D7B" w:rsidP="00CE1D7B">
      <w:pPr>
        <w:widowControl w:val="0"/>
        <w:suppressAutoHyphens/>
        <w:spacing w:line="20" w:lineRule="exact"/>
        <w:rPr>
          <w:rFonts w:eastAsia="Calibri"/>
          <w:color w:val="000000" w:themeColor="text1"/>
          <w:sz w:val="2"/>
        </w:rPr>
      </w:pPr>
      <w:r w:rsidRPr="00CE1D7B">
        <w:rPr>
          <w:rFonts w:eastAsia="Calibri"/>
          <w:color w:val="000000" w:themeColor="text1"/>
          <w:sz w:val="2"/>
        </w:rPr>
        <w:t xml:space="preserve">        22        202020</w:t>
      </w:r>
    </w:p>
    <w:tbl>
      <w:tblPr>
        <w:tblW w:w="15310"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31"/>
        <w:gridCol w:w="6"/>
        <w:gridCol w:w="7"/>
        <w:gridCol w:w="1253"/>
        <w:gridCol w:w="21"/>
        <w:gridCol w:w="826"/>
        <w:gridCol w:w="23"/>
        <w:gridCol w:w="19"/>
        <w:gridCol w:w="54"/>
        <w:gridCol w:w="7"/>
        <w:gridCol w:w="1186"/>
        <w:gridCol w:w="9"/>
        <w:gridCol w:w="40"/>
        <w:gridCol w:w="385"/>
        <w:gridCol w:w="20"/>
        <w:gridCol w:w="18"/>
        <w:gridCol w:w="16"/>
        <w:gridCol w:w="6"/>
        <w:gridCol w:w="506"/>
        <w:gridCol w:w="31"/>
        <w:gridCol w:w="18"/>
        <w:gridCol w:w="16"/>
        <w:gridCol w:w="6"/>
        <w:gridCol w:w="920"/>
        <w:gridCol w:w="426"/>
        <w:gridCol w:w="15"/>
        <w:gridCol w:w="1265"/>
        <w:gridCol w:w="17"/>
        <w:gridCol w:w="19"/>
        <w:gridCol w:w="814"/>
        <w:gridCol w:w="17"/>
        <w:gridCol w:w="16"/>
        <w:gridCol w:w="818"/>
        <w:gridCol w:w="17"/>
        <w:gridCol w:w="26"/>
        <w:gridCol w:w="949"/>
        <w:gridCol w:w="17"/>
        <w:gridCol w:w="697"/>
        <w:gridCol w:w="955"/>
        <w:gridCol w:w="20"/>
        <w:gridCol w:w="17"/>
        <w:gridCol w:w="10"/>
        <w:gridCol w:w="7"/>
        <w:gridCol w:w="836"/>
        <w:gridCol w:w="850"/>
        <w:gridCol w:w="710"/>
        <w:gridCol w:w="531"/>
        <w:gridCol w:w="37"/>
      </w:tblGrid>
      <w:tr w:rsidR="00CE1D7B" w:rsidRPr="00CE1D7B" w:rsidTr="00B10A61">
        <w:trPr>
          <w:tblHeader/>
        </w:trPr>
        <w:tc>
          <w:tcPr>
            <w:tcW w:w="839"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w:t>
            </w:r>
          </w:p>
        </w:tc>
        <w:tc>
          <w:tcPr>
            <w:tcW w:w="1260"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w:t>
            </w:r>
          </w:p>
        </w:tc>
        <w:tc>
          <w:tcPr>
            <w:tcW w:w="950" w:type="dxa"/>
            <w:gridSpan w:val="6"/>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w:t>
            </w:r>
          </w:p>
        </w:tc>
        <w:tc>
          <w:tcPr>
            <w:tcW w:w="1195"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5</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7</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w:t>
            </w:r>
          </w:p>
        </w:tc>
        <w:tc>
          <w:tcPr>
            <w:tcW w:w="1316" w:type="dxa"/>
            <w:gridSpan w:val="4"/>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11</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13</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16</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17</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Подпрограмма</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«Муниципальная поддержка развития образования» </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 соисполнители –муниципальные образовательные организации,</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Сектор информационного обеспечения;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Сектор социального развития, культуры и архивного дела; Отдел сельского хозяйства и экологии;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Отдел строительства, ЖКХ, дорожного хозяйства, транспорта и связи;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Отдел экономики, земельных и имущественных отношений;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помощник Уполномоченного по правам ребенка в Чувашской Республике по Аликовскому району;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БУ «Аликовская ЦРБ» </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lastRenderedPageBreak/>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178510,260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255000,0</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411094,009</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258408,035</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210793,17</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213427,21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135402,4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1984,160</w:t>
            </w:r>
          </w:p>
        </w:tc>
        <w:tc>
          <w:tcPr>
            <w:tcW w:w="861" w:type="dxa"/>
            <w:gridSpan w:val="3"/>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73849,11</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159668,501</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15175,041</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15569,5</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rFonts w:eastAsia="Calibri"/>
                <w:bCs/>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140160,105</w:t>
            </w:r>
          </w:p>
        </w:tc>
        <w:tc>
          <w:tcPr>
            <w:tcW w:w="861"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149396,36</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211119,943</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205076,399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169150,662</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168911,162</w:t>
            </w:r>
          </w:p>
        </w:tc>
        <w:tc>
          <w:tcPr>
            <w:tcW w:w="85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126005,3</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24610,735</w:t>
            </w:r>
          </w:p>
        </w:tc>
        <w:tc>
          <w:tcPr>
            <w:tcW w:w="861"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19760,55</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28449,065</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25438,148</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26073,008</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28097,548</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9189,5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11755,260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11993,98</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11856,5</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12718,447</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bCs/>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5" w:lineRule="auto"/>
              <w:ind w:left="-113" w:right="-113"/>
              <w:jc w:val="center"/>
              <w:rPr>
                <w:rFonts w:eastAsia="Calibri"/>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w:t>
            </w:r>
          </w:p>
        </w:tc>
        <w:tc>
          <w:tcPr>
            <w:tcW w:w="1260"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8171,1</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8341,83</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9871,042</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9799,14</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1030,6</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1232,4</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1321,1</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0709</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610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7832,7</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7311,23</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8638,642</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8478,04</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Borders>
              <w:bottom w:val="single" w:sz="4" w:space="0" w:color="auto"/>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560"/>
        </w:trPr>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Целевой (ые) индикато</w:t>
            </w:r>
            <w:r w:rsidRPr="00CE1D7B">
              <w:rPr>
                <w:color w:val="000000" w:themeColor="text1"/>
                <w:sz w:val="16"/>
                <w:szCs w:val="16"/>
              </w:rPr>
              <w:lastRenderedPageBreak/>
              <w:t>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w:t>
            </w:r>
          </w:p>
        </w:tc>
        <w:tc>
          <w:tcPr>
            <w:tcW w:w="7129" w:type="dxa"/>
            <w:gridSpan w:val="27"/>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tcBorders>
              <w:right w:val="nil"/>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Borders>
              <w:right w:val="nil"/>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tcBorders>
              <w:right w:val="nil"/>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Borders>
              <w:right w:val="nil"/>
            </w:tcBorders>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1.1</w:t>
            </w:r>
          </w:p>
        </w:tc>
        <w:tc>
          <w:tcPr>
            <w:tcW w:w="1260"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Обеспечение деятельности муниципальных организаций дополнительного образования Чувашской Республики</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1126,5</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430,0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Ц710170560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Ц710170560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1126,5</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430,0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Обеспечение деятельности муниципальных учреждений, обес</w:t>
            </w:r>
            <w:r w:rsidRPr="00CE1D7B">
              <w:rPr>
                <w:color w:val="000000" w:themeColor="text1"/>
                <w:sz w:val="16"/>
                <w:szCs w:val="16"/>
              </w:rPr>
              <w:softHyphen/>
              <w:t>печивающих предоставление услуг в сфере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6706,2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6826,99</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7673,778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7508,5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6017,0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6786,74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4000,0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20000,0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0709</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Ц710170700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121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129</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852</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6706,2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6826,99</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7673,778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7508,5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6017,0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6786,74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4000,0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1.3</w:t>
            </w:r>
          </w:p>
        </w:tc>
        <w:tc>
          <w:tcPr>
            <w:tcW w:w="1260"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 xml:space="preserve">Софинансирование расходных обязательств муниципальных образований, связанных с повышением заработной </w:t>
            </w:r>
            <w:r w:rsidRPr="00CE1D7B">
              <w:rPr>
                <w:color w:val="000000" w:themeColor="text1"/>
                <w:sz w:val="16"/>
                <w:szCs w:val="16"/>
              </w:rPr>
              <w:lastRenderedPageBreak/>
              <w:t>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0" w:type="dxa"/>
            <w:gridSpan w:val="6"/>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353,47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1297,264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1390,64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w:t>
            </w:r>
            <w:r w:rsidRPr="00CE1D7B">
              <w:rPr>
                <w:color w:val="000000" w:themeColor="text1"/>
                <w:sz w:val="16"/>
                <w:szCs w:val="16"/>
                <w:lang w:val="en-US"/>
              </w:rPr>
              <w:t>S</w:t>
            </w:r>
            <w:r w:rsidRPr="00CE1D7B">
              <w:rPr>
                <w:color w:val="000000" w:themeColor="text1"/>
                <w:sz w:val="16"/>
                <w:szCs w:val="16"/>
              </w:rPr>
              <w:t>70</w:t>
            </w:r>
            <w:r w:rsidRPr="00CE1D7B">
              <w:rPr>
                <w:color w:val="000000" w:themeColor="text1"/>
                <w:sz w:val="16"/>
                <w:szCs w:val="16"/>
                <w:lang w:val="en-US"/>
              </w:rPr>
              <w:t>8</w:t>
            </w:r>
            <w:r w:rsidRPr="00CE1D7B">
              <w:rPr>
                <w:color w:val="000000" w:themeColor="text1"/>
                <w:sz w:val="16"/>
                <w:szCs w:val="16"/>
              </w:rPr>
              <w:t>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335,8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1232,4</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1321,1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w:t>
            </w:r>
            <w:r w:rsidRPr="00CE1D7B">
              <w:rPr>
                <w:color w:val="000000" w:themeColor="text1"/>
                <w:sz w:val="16"/>
                <w:szCs w:val="16"/>
              </w:rPr>
              <w:lastRenderedPageBreak/>
              <w:t xml:space="preserve">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17,67</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64, 864</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69,54</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w:t>
            </w:r>
          </w:p>
        </w:tc>
        <w:tc>
          <w:tcPr>
            <w:tcW w:w="1260"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0" w:type="dxa"/>
            <w:gridSpan w:val="6"/>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731,37</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Ц71011602С</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694,8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Ц71011602С</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36,57</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ind w:left="-113" w:right="-113"/>
              <w:jc w:val="center"/>
              <w:rPr>
                <w:rFonts w:eastAsia="Calibri"/>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Финансовое обеспечение получения дошкольного образования, начального общего, основного общего и среднего общего </w:t>
            </w:r>
            <w:r w:rsidRPr="00CE1D7B">
              <w:rPr>
                <w:color w:val="000000" w:themeColor="text1"/>
                <w:sz w:val="16"/>
                <w:szCs w:val="16"/>
              </w:rPr>
              <w:lastRenderedPageBreak/>
              <w:t>образования, среднего профессионального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повышение доступности для населения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–отдел образования </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156726,28</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158973,30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179748,461</w:t>
            </w:r>
          </w:p>
        </w:tc>
        <w:tc>
          <w:tcPr>
            <w:tcW w:w="697"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190660,447</w:t>
            </w:r>
          </w:p>
        </w:tc>
        <w:tc>
          <w:tcPr>
            <w:tcW w:w="992"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180442,4</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181217,8</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129666,6</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131639,2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139549,40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157084,8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167927,4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165693,7</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165693,7</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125512,1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13331,82</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7429,92</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10807,159</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10014,6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14748,7</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15524,1</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4154,5</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right="-113"/>
              <w:jc w:val="center"/>
              <w:rPr>
                <w:color w:val="000000" w:themeColor="text1"/>
                <w:sz w:val="16"/>
                <w:szCs w:val="16"/>
              </w:rPr>
            </w:pPr>
            <w:r w:rsidRPr="00CE1D7B">
              <w:rPr>
                <w:color w:val="000000" w:themeColor="text1"/>
                <w:sz w:val="16"/>
                <w:szCs w:val="16"/>
              </w:rPr>
              <w:t>11755,26</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11993,98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11856,5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12718,447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2</w:t>
            </w: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55"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90" w:type="dxa"/>
            <w:gridSpan w:val="5"/>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rPr>
          <w:trHeight w:val="184"/>
        </w:trPr>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rPr>
            </w:pPr>
            <w:r w:rsidRPr="00CE1D7B">
              <w:rPr>
                <w:rFonts w:eastAsia="Calibri"/>
                <w:color w:val="000000" w:themeColor="text1"/>
                <w:sz w:val="16"/>
                <w:szCs w:val="16"/>
              </w:rPr>
              <w:t>Доступность дошкольного образования (о</w:t>
            </w:r>
            <w:r w:rsidRPr="00CE1D7B">
              <w:rPr>
                <w:color w:val="000000" w:themeColor="text1"/>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vMerge w:val="restart"/>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rPr>
          <w:trHeight w:val="184"/>
        </w:trPr>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vMerge/>
            <w:shd w:val="clear" w:color="auto" w:fill="FFFFFF"/>
          </w:tcPr>
          <w:p w:rsidR="00CE1D7B" w:rsidRPr="00CE1D7B" w:rsidRDefault="00CE1D7B" w:rsidP="00B10A61">
            <w:pPr>
              <w:widowControl w:val="0"/>
              <w:ind w:left="-113" w:right="-113"/>
              <w:rPr>
                <w:color w:val="000000" w:themeColor="text1"/>
                <w:sz w:val="16"/>
                <w:szCs w:val="16"/>
              </w:rPr>
            </w:pPr>
          </w:p>
        </w:tc>
        <w:tc>
          <w:tcPr>
            <w:tcW w:w="861" w:type="dxa"/>
            <w:gridSpan w:val="3"/>
            <w:vMerge/>
            <w:shd w:val="clear" w:color="auto" w:fill="FFFFFF"/>
          </w:tcPr>
          <w:p w:rsidR="00CE1D7B" w:rsidRPr="00CE1D7B" w:rsidRDefault="00CE1D7B" w:rsidP="00B10A61">
            <w:pPr>
              <w:widowControl w:val="0"/>
              <w:ind w:left="-113" w:right="-113"/>
              <w:rPr>
                <w:color w:val="000000" w:themeColor="text1"/>
                <w:sz w:val="16"/>
                <w:szCs w:val="16"/>
              </w:rPr>
            </w:pPr>
          </w:p>
        </w:tc>
        <w:tc>
          <w:tcPr>
            <w:tcW w:w="966" w:type="dxa"/>
            <w:gridSpan w:val="2"/>
            <w:vMerge/>
            <w:shd w:val="clear" w:color="auto" w:fill="FFFFFF"/>
          </w:tcPr>
          <w:p w:rsidR="00CE1D7B" w:rsidRPr="00CE1D7B" w:rsidRDefault="00CE1D7B" w:rsidP="00B10A61">
            <w:pPr>
              <w:widowControl w:val="0"/>
              <w:ind w:left="-113" w:right="-113"/>
              <w:rPr>
                <w:color w:val="000000" w:themeColor="text1"/>
                <w:sz w:val="16"/>
                <w:szCs w:val="16"/>
              </w:rPr>
            </w:pPr>
          </w:p>
        </w:tc>
        <w:tc>
          <w:tcPr>
            <w:tcW w:w="697"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955"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890" w:type="dxa"/>
            <w:gridSpan w:val="5"/>
            <w:vMerge/>
            <w:shd w:val="clear" w:color="auto" w:fill="FFFFFF"/>
          </w:tcPr>
          <w:p w:rsidR="00CE1D7B" w:rsidRPr="00CE1D7B" w:rsidRDefault="00CE1D7B" w:rsidP="00B10A61">
            <w:pPr>
              <w:widowControl w:val="0"/>
              <w:ind w:left="-113" w:right="-113"/>
              <w:rPr>
                <w:color w:val="000000" w:themeColor="text1"/>
                <w:sz w:val="16"/>
                <w:szCs w:val="16"/>
              </w:rPr>
            </w:pPr>
          </w:p>
        </w:tc>
        <w:tc>
          <w:tcPr>
            <w:tcW w:w="850"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710"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566" w:type="dxa"/>
            <w:gridSpan w:val="2"/>
            <w:vMerge/>
            <w:shd w:val="clear" w:color="auto" w:fill="FFFFFF"/>
          </w:tcPr>
          <w:p w:rsidR="00CE1D7B" w:rsidRPr="00CE1D7B" w:rsidRDefault="00CE1D7B" w:rsidP="00B10A61">
            <w:pPr>
              <w:widowControl w:val="0"/>
              <w:ind w:left="-113" w:right="-113"/>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2.1</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CE1D7B">
              <w:rPr>
                <w:color w:val="000000" w:themeColor="text1"/>
                <w:sz w:val="16"/>
                <w:szCs w:val="16"/>
              </w:rPr>
              <w:softHyphen/>
              <w:t>ных образовательных организациях</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28380,17</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29234,47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35316,685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45082,515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41356,5</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41356,5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22345,5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121727,5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121727,5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0701</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22167,9</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23816,70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29172,7</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39424,7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39436,5</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39436,5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21091,0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105455,0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105455,0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1706,21</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935,72</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1729,755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1179,1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1920,0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1920,0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1254,5</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16272,5</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16272,5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4506,06</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4482,05</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4414,228</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4478,715</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2.2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w:t>
            </w:r>
            <w:r w:rsidRPr="00CE1D7B">
              <w:rPr>
                <w:color w:val="000000" w:themeColor="text1"/>
                <w:sz w:val="16"/>
                <w:szCs w:val="16"/>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128346,11</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129738,83</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144431,776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145577,932</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139085,9</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139861,3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107321,1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536605,5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536605,5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109471,3</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115732,70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127912,1</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128502,7</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126257,2</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126257,2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104421,1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522105,5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522105,5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11625,61</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6494,20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9077,404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8835,5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12828,7</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13604,1</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7249,2</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7511,93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7442,272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8239,732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ind w:left="-113" w:right="-113"/>
              <w:jc w:val="center"/>
              <w:rPr>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3</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объектов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shd w:val="clear" w:color="auto" w:fill="FFFFFF"/>
          </w:tcPr>
          <w:p w:rsidR="00CE1D7B" w:rsidRPr="00CE1D7B" w:rsidRDefault="00CE1D7B" w:rsidP="00B10A61">
            <w:pPr>
              <w:jc w:val="center"/>
              <w:rPr>
                <w:color w:val="000000" w:themeColor="text1"/>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shd w:val="clear" w:color="auto" w:fill="FFFFFF"/>
          </w:tcPr>
          <w:p w:rsidR="00CE1D7B" w:rsidRPr="00CE1D7B" w:rsidRDefault="00CE1D7B" w:rsidP="00B10A61">
            <w:pPr>
              <w:jc w:val="center"/>
              <w:rPr>
                <w:color w:val="000000" w:themeColor="text1"/>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3</w:t>
            </w: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учащихся муниципальных общеобразовательных организаций, обеспеченных горячим питанием,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98</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87</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3.1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w:t>
            </w:r>
            <w:r w:rsidRPr="00CE1D7B">
              <w:rPr>
                <w:color w:val="000000" w:themeColor="text1"/>
                <w:sz w:val="16"/>
                <w:szCs w:val="16"/>
              </w:rPr>
              <w:lastRenderedPageBreak/>
              <w:t xml:space="preserve">х организаций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Ц7115</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Ц7115</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Ц7103</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244</w:t>
            </w:r>
          </w:p>
        </w:tc>
        <w:tc>
          <w:tcPr>
            <w:tcW w:w="129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51" w:type="dxa"/>
            <w:gridSpan w:val="3"/>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3.2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Ц7130</w:t>
            </w:r>
            <w:r w:rsidRPr="00CE1D7B">
              <w:rPr>
                <w:color w:val="000000" w:themeColor="text1"/>
                <w:spacing w:val="-2"/>
                <w:sz w:val="16"/>
                <w:szCs w:val="16"/>
                <w:lang w:val="en-US"/>
              </w:rPr>
              <w:t>S0860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Ц7130</w:t>
            </w:r>
            <w:r w:rsidRPr="00CE1D7B">
              <w:rPr>
                <w:color w:val="000000" w:themeColor="text1"/>
                <w:spacing w:val="-2"/>
                <w:sz w:val="16"/>
                <w:szCs w:val="16"/>
                <w:lang w:val="en-US"/>
              </w:rPr>
              <w:t>S0860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tcBorders>
              <w:right w:val="nil"/>
            </w:tcBorders>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6"/>
                <w:szCs w:val="16"/>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5"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Организационно-методичес</w:t>
            </w:r>
            <w:r w:rsidRPr="00CE1D7B">
              <w:rPr>
                <w:color w:val="000000" w:themeColor="text1"/>
                <w:sz w:val="16"/>
                <w:szCs w:val="16"/>
              </w:rPr>
              <w:softHyphen/>
              <w:t>кое сопровождение проведения олимпиад школьников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851"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Ц710600000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4</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и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Мероприятие 4.1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5</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Развитие единой образовательной информационной среды в Чувашской Республике</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CE1D7B">
              <w:rPr>
                <w:color w:val="000000" w:themeColor="text1"/>
                <w:sz w:val="16"/>
                <w:szCs w:val="16"/>
              </w:rPr>
              <w:softHyphen/>
              <w:t>вое регулирование в сфере образования</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5</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Удельный вес образовательных организаций, в которых внедрены информационно-коммуни</w:t>
            </w:r>
            <w:r w:rsidRPr="00CE1D7B">
              <w:rPr>
                <w:color w:val="000000" w:themeColor="text1"/>
                <w:sz w:val="16"/>
                <w:szCs w:val="16"/>
              </w:rPr>
              <w:softHyphen/>
              <w:t>ка</w:t>
            </w:r>
            <w:r w:rsidRPr="00CE1D7B">
              <w:rPr>
                <w:color w:val="000000" w:themeColor="text1"/>
                <w:sz w:val="16"/>
                <w:szCs w:val="16"/>
              </w:rPr>
              <w:softHyphen/>
              <w:t>ционные технологии в управлении,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5.1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Оснащение муниципальных </w:t>
            </w:r>
            <w:r w:rsidRPr="00CE1D7B">
              <w:rPr>
                <w:color w:val="000000" w:themeColor="text1"/>
                <w:sz w:val="16"/>
                <w:szCs w:val="16"/>
              </w:rPr>
              <w:lastRenderedPageBreak/>
              <w:t>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w:t>
            </w:r>
            <w:r w:rsidRPr="00CE1D7B">
              <w:rPr>
                <w:color w:val="000000" w:themeColor="text1"/>
                <w:sz w:val="16"/>
                <w:szCs w:val="16"/>
              </w:rPr>
              <w:lastRenderedPageBreak/>
              <w:t>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федеральный </w:t>
            </w:r>
            <w:r w:rsidRPr="00CE1D7B">
              <w:rPr>
                <w:color w:val="000000" w:themeColor="text1"/>
                <w:sz w:val="16"/>
                <w:szCs w:val="16"/>
              </w:rPr>
              <w:lastRenderedPageBreak/>
              <w:t>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5.2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5.3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Проведение конкурсных мероприятий среди образовательных организаций, педагогических работников, обучающихся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5.4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Формирование и ведение единой информационно</w:t>
            </w:r>
            <w:r w:rsidRPr="00CE1D7B">
              <w:rPr>
                <w:color w:val="000000" w:themeColor="text1"/>
                <w:sz w:val="16"/>
                <w:szCs w:val="16"/>
              </w:rPr>
              <w:lastRenderedPageBreak/>
              <w:t>й образовательной системы</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6"/>
                <w:szCs w:val="16"/>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5"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6</w:t>
            </w:r>
          </w:p>
        </w:tc>
        <w:tc>
          <w:tcPr>
            <w:tcW w:w="1267" w:type="dxa"/>
            <w:gridSpan w:val="3"/>
            <w:vMerge w:val="restart"/>
            <w:tcBorders>
              <w:top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Реализация мероприятий регионального проекта «Учитель будущего» </w:t>
            </w:r>
          </w:p>
        </w:tc>
        <w:tc>
          <w:tcPr>
            <w:tcW w:w="943" w:type="dxa"/>
            <w:gridSpan w:val="5"/>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193"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tcBorders>
              <w:left w:val="single" w:sz="4" w:space="0" w:color="auto"/>
            </w:tcBorders>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56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6</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xml:space="preserve">, %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7</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w:t>
            </w:r>
            <w:r w:rsidRPr="00CE1D7B">
              <w:rPr>
                <w:color w:val="000000" w:themeColor="text1"/>
                <w:sz w:val="16"/>
                <w:szCs w:val="16"/>
              </w:rPr>
              <w:lastRenderedPageBreak/>
              <w:t xml:space="preserve">Республики качественных образовательных услуг;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7</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Проведение мероприятий по инновационному развитию системы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47"/>
        </w:trPr>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Внедрение системы мониторинга уровня </w:t>
            </w:r>
            <w:r w:rsidRPr="00CE1D7B">
              <w:rPr>
                <w:color w:val="000000" w:themeColor="text1"/>
                <w:sz w:val="16"/>
                <w:szCs w:val="16"/>
              </w:rPr>
              <w:lastRenderedPageBreak/>
              <w:t>подготовки и социализации школьников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7.4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Проведение мероприятий в области образования для детей и молодежи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1"/>
          <w:wAfter w:w="35" w:type="dxa"/>
        </w:trPr>
        <w:tc>
          <w:tcPr>
            <w:tcW w:w="15275" w:type="dxa"/>
            <w:gridSpan w:val="47"/>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rPr>
                <w:color w:val="000000" w:themeColor="text1"/>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8</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847"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289"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370"/>
        </w:trPr>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Целевой (ые) индикатор (ы) и показатель(и) подпрограммы (государственной </w:t>
            </w:r>
            <w:r w:rsidRPr="00CE1D7B">
              <w:rPr>
                <w:color w:val="000000" w:themeColor="text1"/>
                <w:sz w:val="16"/>
                <w:szCs w:val="16"/>
              </w:rPr>
              <w:lastRenderedPageBreak/>
              <w:t>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8</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8.1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Ежегодные денежные поощрения и гранты Главы Чувашской Республики победителям республиканских конкурсов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9</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Модернизация системы воспитания детей и молодежи в Аликовском районе Чувашской Республике</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CE1D7B">
              <w:rPr>
                <w:color w:val="000000" w:themeColor="text1"/>
                <w:sz w:val="16"/>
                <w:szCs w:val="16"/>
              </w:rPr>
              <w:softHyphen/>
              <w:t>вое регулирование в сфере образования</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Целевой (ые) индикатор (ы) и показатель(и) подпрограммы </w:t>
            </w:r>
            <w:r w:rsidRPr="00CE1D7B">
              <w:rPr>
                <w:color w:val="000000" w:themeColor="text1"/>
                <w:sz w:val="16"/>
                <w:szCs w:val="16"/>
              </w:rPr>
              <w:lastRenderedPageBreak/>
              <w:t>(государственной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9</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Совершенствование нормативно-пра</w:t>
            </w:r>
            <w:r w:rsidRPr="00CE1D7B">
              <w:rPr>
                <w:color w:val="000000" w:themeColor="text1"/>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w:t>
            </w:r>
            <w:r w:rsidRPr="00CE1D7B">
              <w:rPr>
                <w:color w:val="000000" w:themeColor="text1"/>
                <w:sz w:val="16"/>
                <w:szCs w:val="16"/>
              </w:rPr>
              <w:lastRenderedPageBreak/>
              <w:t>общеобразовательных организаций и организаций дополнительного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Повышение уровня профессиональной компетентности кадров, осуществляющих воспитательную деятельность </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Внедрение современных эффективных организационно-финан</w:t>
            </w:r>
            <w:r w:rsidRPr="00CE1D7B">
              <w:rPr>
                <w:color w:val="000000" w:themeColor="text1"/>
                <w:sz w:val="16"/>
                <w:szCs w:val="16"/>
              </w:rPr>
              <w:softHyphen/>
              <w:t>совых механизмов уп</w:t>
            </w:r>
            <w:r w:rsidRPr="00CE1D7B">
              <w:rPr>
                <w:color w:val="000000" w:themeColor="text1"/>
                <w:sz w:val="16"/>
                <w:szCs w:val="16"/>
              </w:rPr>
              <w:softHyphen/>
              <w:t>равления дея</w:t>
            </w:r>
            <w:r w:rsidRPr="00CE1D7B">
              <w:rPr>
                <w:color w:val="000000" w:themeColor="text1"/>
                <w:sz w:val="16"/>
                <w:szCs w:val="16"/>
              </w:rPr>
              <w:softHyphen/>
              <w:t>тельностью организаций дополнительного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9.5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3" w:lineRule="auto"/>
              <w:jc w:val="center"/>
              <w:rPr>
                <w:b/>
                <w:bCs/>
                <w:color w:val="000000" w:themeColor="text1"/>
                <w:sz w:val="10"/>
                <w:szCs w:val="10"/>
              </w:rPr>
            </w:pPr>
          </w:p>
          <w:p w:rsidR="00CE1D7B" w:rsidRPr="00CE1D7B" w:rsidRDefault="00CE1D7B" w:rsidP="00B10A61">
            <w:pPr>
              <w:widowControl w:val="0"/>
              <w:spacing w:line="233"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3" w:lineRule="auto"/>
              <w:jc w:val="center"/>
              <w:rPr>
                <w:b/>
                <w:bCs/>
                <w:color w:val="000000" w:themeColor="text1"/>
                <w:sz w:val="10"/>
                <w:szCs w:val="10"/>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10</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Мероприятия в сфере поддержки детей-сирот и детей, оставшихся без </w:t>
            </w:r>
            <w:r w:rsidRPr="00CE1D7B">
              <w:rPr>
                <w:color w:val="000000" w:themeColor="text1"/>
                <w:sz w:val="16"/>
                <w:szCs w:val="16"/>
              </w:rPr>
              <w:lastRenderedPageBreak/>
              <w:t>попечения родителей, лиц из числа детей-сирот и детей, оставшихся без попечения родителей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повышение доступности для населения Чувашской Республики </w:t>
            </w:r>
            <w:r w:rsidRPr="00CE1D7B">
              <w:rPr>
                <w:color w:val="000000" w:themeColor="text1"/>
                <w:sz w:val="16"/>
                <w:szCs w:val="16"/>
              </w:rPr>
              <w:lastRenderedPageBreak/>
              <w:t>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10</w:t>
            </w:r>
          </w:p>
        </w:tc>
        <w:tc>
          <w:tcPr>
            <w:tcW w:w="7136" w:type="dxa"/>
            <w:gridSpan w:val="28"/>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47" w:type="dxa"/>
            <w:gridSpan w:val="3"/>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98,93</w:t>
            </w:r>
          </w:p>
        </w:tc>
        <w:tc>
          <w:tcPr>
            <w:tcW w:w="861" w:type="dxa"/>
            <w:gridSpan w:val="3"/>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98,97</w:t>
            </w:r>
          </w:p>
        </w:tc>
        <w:tc>
          <w:tcPr>
            <w:tcW w:w="966" w:type="dxa"/>
            <w:gridSpan w:val="2"/>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697"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955"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890" w:type="dxa"/>
            <w:gridSpan w:val="5"/>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98,98</w:t>
            </w:r>
          </w:p>
        </w:tc>
        <w:tc>
          <w:tcPr>
            <w:tcW w:w="850"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c>
          <w:tcPr>
            <w:tcW w:w="710"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c>
          <w:tcPr>
            <w:tcW w:w="566" w:type="dxa"/>
            <w:gridSpan w:val="2"/>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Комплексное сопровождение детей-сирот и детей, оставшихся без попечения родителей, в том числе в период их </w:t>
            </w:r>
            <w:r w:rsidRPr="00CE1D7B">
              <w:rPr>
                <w:color w:val="000000" w:themeColor="text1"/>
                <w:sz w:val="16"/>
                <w:szCs w:val="16"/>
              </w:rPr>
              <w:lastRenderedPageBreak/>
              <w:t>постинтернатной адаптации (подготовка кандидатов в замещающие родители, сопровождение замещающих семей)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10.3</w:t>
            </w:r>
          </w:p>
        </w:tc>
        <w:tc>
          <w:tcPr>
            <w:tcW w:w="1267" w:type="dxa"/>
            <w:gridSpan w:val="3"/>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E1D7B" w:rsidRPr="00CE1D7B" w:rsidRDefault="00CE1D7B" w:rsidP="00B10A61">
            <w:pPr>
              <w:widowControl w:val="0"/>
              <w:spacing w:line="233" w:lineRule="auto"/>
              <w:jc w:val="both"/>
              <w:rPr>
                <w:color w:val="000000" w:themeColor="text1"/>
                <w:sz w:val="16"/>
                <w:szCs w:val="16"/>
              </w:rPr>
            </w:pP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tcBorders>
              <w:bottom w:val="single" w:sz="4" w:space="0" w:color="auto"/>
            </w:tcBorders>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tcBorders>
              <w:right w:val="nil"/>
            </w:tcBorders>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0"/>
                <w:szCs w:val="10"/>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5" w:lineRule="auto"/>
              <w:jc w:val="center"/>
              <w:rPr>
                <w:b/>
                <w:bCs/>
                <w:color w:val="000000" w:themeColor="text1"/>
                <w:sz w:val="10"/>
                <w:szCs w:val="10"/>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Меры социальной поддержки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повышение доступности для населения Чувашской Республики </w:t>
            </w:r>
            <w:r w:rsidRPr="00CE1D7B">
              <w:rPr>
                <w:color w:val="000000" w:themeColor="text1"/>
                <w:sz w:val="16"/>
                <w:szCs w:val="16"/>
              </w:rPr>
              <w:lastRenderedPageBreak/>
              <w:t>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1165,04</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3394,58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8632,065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10843,808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10155.37</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10826,17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1028,2</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Ц711400000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1003</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Ц711400000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lastRenderedPageBreak/>
              <w:t>284,5</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259,46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1658,593</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3251,399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3213,162</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3217,462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493,2</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880,54</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648,72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838,17</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1910,068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907,308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677,708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увя-занные с основным меропри-ятием 11</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w:t>
            </w:r>
            <w:r w:rsidRPr="00CE1D7B">
              <w:rPr>
                <w:color w:val="000000" w:themeColor="text1"/>
                <w:sz w:val="16"/>
                <w:szCs w:val="16"/>
              </w:rPr>
              <w:lastRenderedPageBreak/>
              <w:t>го бюджета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1003</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Ц711412030</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31</w:t>
            </w:r>
            <w:r w:rsidRPr="00CE1D7B">
              <w:rPr>
                <w:color w:val="000000" w:themeColor="text1"/>
                <w:sz w:val="16"/>
                <w:szCs w:val="16"/>
                <w:lang w:val="en-US"/>
              </w:rPr>
              <w:t>3</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279,3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229,5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479,3</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Ц711412040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279,3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246,9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229,5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479,3</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633,67</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519,62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612,0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1244,82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1500,0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1500,0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714"/>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Ц711474540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633,67</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519,62</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612,0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1244,82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1500,0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1500,0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sidRPr="00CE1D7B">
              <w:rPr>
                <w:color w:val="000000" w:themeColor="text1"/>
                <w:sz w:val="16"/>
                <w:szCs w:val="16"/>
              </w:rPr>
              <w:lastRenderedPageBreak/>
              <w:t>муниципальных дошкольных образовательных организациях</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246,87</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181,05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Ц711474550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246,87</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116,54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181,05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11.5</w:t>
            </w:r>
          </w:p>
        </w:tc>
        <w:tc>
          <w:tcPr>
            <w:tcW w:w="1267" w:type="dxa"/>
            <w:gridSpan w:val="3"/>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CE1D7B" w:rsidRPr="00CE1D7B" w:rsidRDefault="00CE1D7B" w:rsidP="00B10A61">
            <w:pPr>
              <w:widowControl w:val="0"/>
              <w:jc w:val="both"/>
              <w:rPr>
                <w:color w:val="000000" w:themeColor="text1"/>
                <w:sz w:val="16"/>
                <w:szCs w:val="16"/>
              </w:rPr>
            </w:pPr>
          </w:p>
        </w:tc>
        <w:tc>
          <w:tcPr>
            <w:tcW w:w="943" w:type="dxa"/>
            <w:gridSpan w:val="5"/>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2511,52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6197,286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5739,81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6130,2</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7001,0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w:t>
            </w:r>
            <w:r w:rsidRPr="00CE1D7B">
              <w:rPr>
                <w:color w:val="000000" w:themeColor="text1"/>
                <w:sz w:val="16"/>
                <w:szCs w:val="16"/>
                <w:lang w:val="en-US"/>
              </w:rPr>
              <w:t>L3040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6135,30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30,986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28,699</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30,5</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34,8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31,00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28,77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35,2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11.6</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43" w:type="dxa"/>
            <w:gridSpan w:val="5"/>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1412,229</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3320,778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2966,77</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2966,77</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w:t>
            </w:r>
            <w:r w:rsidRPr="00CE1D7B">
              <w:rPr>
                <w:color w:val="000000" w:themeColor="text1"/>
                <w:sz w:val="16"/>
                <w:szCs w:val="16"/>
                <w:lang w:val="en-US"/>
              </w:rPr>
              <w:t>L3040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1398,107</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2988,7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2948,662</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2948,662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14,122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332,078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18,108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18,108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0" w:lineRule="auto"/>
              <w:jc w:val="center"/>
              <w:rPr>
                <w:b/>
                <w:bCs/>
                <w:color w:val="000000" w:themeColor="text1"/>
                <w:sz w:val="16"/>
                <w:szCs w:val="16"/>
              </w:rPr>
            </w:pPr>
          </w:p>
          <w:p w:rsidR="00CE1D7B" w:rsidRPr="00CE1D7B" w:rsidRDefault="00CE1D7B" w:rsidP="00B10A61">
            <w:pPr>
              <w:widowControl w:val="0"/>
              <w:spacing w:line="230"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0"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rPr>
          <w:trHeight w:val="49"/>
        </w:trPr>
        <w:tc>
          <w:tcPr>
            <w:tcW w:w="832" w:type="dxa"/>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Капитальный ремонт объектов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 xml:space="preserve">повышение доступности для населения Чувашской Республики качественных образовательных </w:t>
            </w:r>
            <w:r w:rsidRPr="00CE1D7B">
              <w:rPr>
                <w:color w:val="000000" w:themeColor="text1"/>
                <w:sz w:val="16"/>
                <w:szCs w:val="16"/>
              </w:rPr>
              <w:lastRenderedPageBreak/>
              <w:t>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Ц711500000</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7385,6</w:t>
            </w: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Ц711500000</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600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388,716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12</w:t>
            </w:r>
          </w:p>
        </w:tc>
        <w:tc>
          <w:tcPr>
            <w:tcW w:w="7136" w:type="dxa"/>
            <w:gridSpan w:val="28"/>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7638</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Ц7115</w:t>
            </w:r>
            <w:r w:rsidRPr="00CE1D7B">
              <w:rPr>
                <w:color w:val="000000" w:themeColor="text1"/>
                <w:sz w:val="16"/>
                <w:szCs w:val="16"/>
                <w:lang w:val="en-US"/>
              </w:rPr>
              <w:t>S</w:t>
            </w:r>
            <w:r w:rsidRPr="00CE1D7B">
              <w:rPr>
                <w:color w:val="000000" w:themeColor="text1"/>
                <w:sz w:val="16"/>
                <w:szCs w:val="16"/>
              </w:rPr>
              <w:t>9990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7638</w:t>
            </w: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Мероприятие 12.3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jc w:val="center"/>
              <w:rPr>
                <w:color w:val="000000" w:themeColor="text1"/>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7182,0</w:t>
            </w: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203,6</w:t>
            </w: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378,0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10,716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strike/>
                <w:color w:val="000000" w:themeColor="text1"/>
                <w:sz w:val="16"/>
                <w:szCs w:val="16"/>
              </w:rPr>
            </w:pPr>
            <w:r w:rsidRPr="00CE1D7B">
              <w:rPr>
                <w:color w:val="000000" w:themeColor="text1"/>
                <w:sz w:val="16"/>
                <w:szCs w:val="16"/>
              </w:rPr>
              <w:t>Реализация мероприятий регионального проекта «Поддержка семей, имеющих детей »</w:t>
            </w:r>
            <w:r w:rsidRPr="00CE1D7B">
              <w:rPr>
                <w:strike/>
                <w:color w:val="000000" w:themeColor="text1"/>
                <w:sz w:val="16"/>
                <w:szCs w:val="16"/>
              </w:rPr>
              <w:t xml:space="preserve">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p w:rsidR="00CE1D7B" w:rsidRPr="00CE1D7B" w:rsidRDefault="00CE1D7B" w:rsidP="00B10A61">
            <w:pPr>
              <w:widowControl w:val="0"/>
              <w:jc w:val="both"/>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207,6</w:t>
            </w:r>
          </w:p>
        </w:tc>
        <w:tc>
          <w:tcPr>
            <w:tcW w:w="710"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Ц71Е300000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Ц71Е300000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strike/>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tcBorders>
              <w:bottom w:val="single" w:sz="4" w:space="0" w:color="auto"/>
            </w:tcBorders>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034"/>
        </w:trPr>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13</w:t>
            </w:r>
          </w:p>
        </w:tc>
        <w:tc>
          <w:tcPr>
            <w:tcW w:w="7136" w:type="dxa"/>
            <w:gridSpan w:val="28"/>
            <w:vMerge w:val="restart"/>
            <w:shd w:val="clear" w:color="auto" w:fill="FFFFFF"/>
            <w:tcMar>
              <w:left w:w="68" w:type="dxa"/>
              <w:right w:w="68" w:type="dxa"/>
            </w:tcMar>
          </w:tcPr>
          <w:p w:rsidR="00CE1D7B" w:rsidRPr="00CE1D7B" w:rsidRDefault="00CE1D7B" w:rsidP="00B10A61">
            <w:pPr>
              <w:spacing w:line="230" w:lineRule="auto"/>
              <w:jc w:val="both"/>
              <w:rPr>
                <w:color w:val="000000" w:themeColor="text1"/>
                <w:sz w:val="16"/>
                <w:szCs w:val="16"/>
              </w:rPr>
            </w:pPr>
            <w:r w:rsidRPr="00CE1D7B">
              <w:rPr>
                <w:color w:val="000000" w:themeColor="text1"/>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47" w:type="dxa"/>
            <w:gridSpan w:val="3"/>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98,93</w:t>
            </w:r>
          </w:p>
        </w:tc>
        <w:tc>
          <w:tcPr>
            <w:tcW w:w="861" w:type="dxa"/>
            <w:gridSpan w:val="3"/>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98,97</w:t>
            </w:r>
          </w:p>
        </w:tc>
        <w:tc>
          <w:tcPr>
            <w:tcW w:w="966" w:type="dxa"/>
            <w:gridSpan w:val="2"/>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98,97</w:t>
            </w:r>
          </w:p>
        </w:tc>
        <w:tc>
          <w:tcPr>
            <w:tcW w:w="697" w:type="dxa"/>
            <w:vMerge w:val="restart"/>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98,97</w:t>
            </w:r>
          </w:p>
        </w:tc>
        <w:tc>
          <w:tcPr>
            <w:tcW w:w="955" w:type="dxa"/>
            <w:vMerge w:val="restart"/>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98,97</w:t>
            </w:r>
          </w:p>
        </w:tc>
        <w:tc>
          <w:tcPr>
            <w:tcW w:w="890" w:type="dxa"/>
            <w:gridSpan w:val="5"/>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850" w:type="dxa"/>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710" w:type="dxa"/>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566" w:type="dxa"/>
            <w:gridSpan w:val="2"/>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98,98</w:t>
            </w:r>
          </w:p>
        </w:tc>
      </w:tr>
      <w:tr w:rsidR="00CE1D7B" w:rsidRPr="00CE1D7B" w:rsidTr="00B10A61">
        <w:tblPrEx>
          <w:tblLook w:val="04A0" w:firstRow="1" w:lastRow="0" w:firstColumn="1" w:lastColumn="0" w:noHBand="0" w:noVBand="1"/>
        </w:tblPrEx>
        <w:trPr>
          <w:trHeight w:val="87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vMerge/>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61" w:type="dxa"/>
            <w:gridSpan w:val="3"/>
            <w:vMerge/>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66" w:type="dxa"/>
            <w:gridSpan w:val="2"/>
            <w:vMerge/>
            <w:shd w:val="clear" w:color="auto" w:fill="FFFFFF"/>
          </w:tcPr>
          <w:p w:rsidR="00CE1D7B" w:rsidRPr="00CE1D7B" w:rsidRDefault="00CE1D7B" w:rsidP="00B10A61">
            <w:pPr>
              <w:jc w:val="center"/>
              <w:rPr>
                <w:color w:val="000000" w:themeColor="text1"/>
              </w:rPr>
            </w:pPr>
          </w:p>
        </w:tc>
        <w:tc>
          <w:tcPr>
            <w:tcW w:w="697" w:type="dxa"/>
            <w:vMerge/>
            <w:shd w:val="clear" w:color="auto" w:fill="FFFFFF"/>
          </w:tcPr>
          <w:p w:rsidR="00CE1D7B" w:rsidRPr="00CE1D7B" w:rsidRDefault="00CE1D7B" w:rsidP="00B10A61">
            <w:pPr>
              <w:jc w:val="center"/>
              <w:rPr>
                <w:color w:val="000000" w:themeColor="text1"/>
              </w:rPr>
            </w:pPr>
          </w:p>
        </w:tc>
        <w:tc>
          <w:tcPr>
            <w:tcW w:w="955" w:type="dxa"/>
            <w:vMerge/>
            <w:shd w:val="clear" w:color="auto" w:fill="FFFFFF"/>
          </w:tcPr>
          <w:p w:rsidR="00CE1D7B" w:rsidRPr="00CE1D7B" w:rsidRDefault="00CE1D7B" w:rsidP="00B10A61">
            <w:pPr>
              <w:jc w:val="center"/>
              <w:rPr>
                <w:color w:val="000000" w:themeColor="text1"/>
              </w:rPr>
            </w:pPr>
          </w:p>
        </w:tc>
        <w:tc>
          <w:tcPr>
            <w:tcW w:w="890" w:type="dxa"/>
            <w:gridSpan w:val="5"/>
            <w:vMerge/>
            <w:shd w:val="clear" w:color="auto" w:fill="FFFFFF"/>
          </w:tcPr>
          <w:p w:rsidR="00CE1D7B" w:rsidRPr="00CE1D7B" w:rsidRDefault="00CE1D7B" w:rsidP="00B10A61">
            <w:pPr>
              <w:jc w:val="center"/>
              <w:rPr>
                <w:color w:val="000000" w:themeColor="text1"/>
              </w:rPr>
            </w:pPr>
          </w:p>
        </w:tc>
        <w:tc>
          <w:tcPr>
            <w:tcW w:w="850" w:type="dxa"/>
            <w:vMerge/>
            <w:shd w:val="clear" w:color="auto" w:fill="FFFFFF"/>
          </w:tcPr>
          <w:p w:rsidR="00CE1D7B" w:rsidRPr="00CE1D7B" w:rsidRDefault="00CE1D7B" w:rsidP="00B10A61">
            <w:pPr>
              <w:jc w:val="center"/>
              <w:rPr>
                <w:color w:val="000000" w:themeColor="text1"/>
              </w:rPr>
            </w:pPr>
          </w:p>
        </w:tc>
        <w:tc>
          <w:tcPr>
            <w:tcW w:w="710" w:type="dxa"/>
            <w:vMerge/>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spacing w:line="230" w:lineRule="auto"/>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Мероприятие 13.1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Назначение и выплата единовременного денежного </w:t>
            </w:r>
            <w:r w:rsidRPr="00CE1D7B">
              <w:rPr>
                <w:color w:val="000000" w:themeColor="text1"/>
                <w:sz w:val="16"/>
                <w:szCs w:val="16"/>
              </w:rPr>
              <w:lastRenderedPageBreak/>
              <w:t>пособия гражданам, усыновившим (удочерившим) ребенка (детей) на территории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5" w:lineRule="auto"/>
              <w:rPr>
                <w:strike/>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strike/>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strike/>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strike/>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Мероприятие 13.2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c>
          <w:tcPr>
            <w:tcW w:w="566" w:type="dxa"/>
            <w:gridSpan w:val="2"/>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c>
          <w:tcPr>
            <w:tcW w:w="566" w:type="dxa"/>
            <w:gridSpan w:val="2"/>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целевой модели развития региональных систем дополнительного образования детей,</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условий для повышения эффективности воспитательной деятельности в организациях, осуществляющих образовательную деятельность, </w:t>
            </w:r>
            <w:r w:rsidRPr="00CE1D7B">
              <w:rPr>
                <w:color w:val="000000" w:themeColor="text1"/>
                <w:sz w:val="16"/>
                <w:szCs w:val="16"/>
              </w:rPr>
              <w:lastRenderedPageBreak/>
              <w:t>находящихся в сельских поселениях</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2780,138</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3721,17</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3743,8</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840,135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2446,78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14</w:t>
            </w:r>
          </w:p>
        </w:tc>
        <w:tc>
          <w:tcPr>
            <w:tcW w:w="7136" w:type="dxa"/>
            <w:gridSpan w:val="28"/>
            <w:shd w:val="clear" w:color="auto" w:fill="auto"/>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bCs/>
                <w:color w:val="000000" w:themeColor="text1"/>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47" w:type="dxa"/>
            <w:gridSpan w:val="3"/>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72</w:t>
            </w:r>
          </w:p>
        </w:tc>
        <w:tc>
          <w:tcPr>
            <w:tcW w:w="861" w:type="dxa"/>
            <w:gridSpan w:val="3"/>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74</w:t>
            </w:r>
          </w:p>
        </w:tc>
        <w:tc>
          <w:tcPr>
            <w:tcW w:w="966" w:type="dxa"/>
            <w:gridSpan w:val="2"/>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76</w:t>
            </w:r>
          </w:p>
        </w:tc>
        <w:tc>
          <w:tcPr>
            <w:tcW w:w="697" w:type="dxa"/>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78</w:t>
            </w:r>
          </w:p>
        </w:tc>
        <w:tc>
          <w:tcPr>
            <w:tcW w:w="955"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80</w:t>
            </w:r>
          </w:p>
        </w:tc>
        <w:tc>
          <w:tcPr>
            <w:tcW w:w="890" w:type="dxa"/>
            <w:gridSpan w:val="5"/>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82</w:t>
            </w:r>
          </w:p>
        </w:tc>
        <w:tc>
          <w:tcPr>
            <w:tcW w:w="850"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84</w:t>
            </w:r>
          </w:p>
        </w:tc>
        <w:tc>
          <w:tcPr>
            <w:tcW w:w="710"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86</w:t>
            </w:r>
          </w:p>
        </w:tc>
        <w:tc>
          <w:tcPr>
            <w:tcW w:w="566" w:type="dxa"/>
            <w:gridSpan w:val="2"/>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88</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2099,538</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1280,2</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8"/>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Ц71157</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99,53</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Государственная поддержка образовательных организаций и участников дистанционного обучения в получении доступа к образовательны</w:t>
            </w:r>
            <w:r w:rsidRPr="00CE1D7B">
              <w:rPr>
                <w:color w:val="000000" w:themeColor="text1"/>
                <w:sz w:val="16"/>
                <w:szCs w:val="16"/>
              </w:rPr>
              <w:lastRenderedPageBreak/>
              <w:t>м информационным ресурсам информационно-теле</w:t>
            </w:r>
            <w:r w:rsidRPr="00CE1D7B">
              <w:rPr>
                <w:color w:val="000000" w:themeColor="text1"/>
                <w:sz w:val="16"/>
                <w:szCs w:val="16"/>
              </w:rPr>
              <w:softHyphen/>
              <w:t>коммуникационной сети «Интернет»</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339"/>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00"/>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680,6</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2440,38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rPr>
          <w:trHeight w:val="300"/>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77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565"/>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Ц71Е275150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680,6</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2440,38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357"/>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w:t>
            </w:r>
            <w:r w:rsidRPr="00CE1D7B">
              <w:rPr>
                <w:color w:val="000000" w:themeColor="text1"/>
                <w:sz w:val="16"/>
                <w:szCs w:val="16"/>
              </w:rPr>
              <w:lastRenderedPageBreak/>
              <w:t>ванного финансирования дополнительного образования детей</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200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Ц71Е254910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241</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Ц71Е254910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241</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200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highlight w:val="yellow"/>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highlight w:val="yellow"/>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 xml:space="preserve">занные с </w:t>
            </w:r>
            <w:r w:rsidRPr="00CE1D7B">
              <w:rPr>
                <w:color w:val="000000" w:themeColor="text1"/>
                <w:sz w:val="16"/>
                <w:szCs w:val="16"/>
              </w:rPr>
              <w:lastRenderedPageBreak/>
              <w:t>ос</w:t>
            </w:r>
            <w:r w:rsidRPr="00CE1D7B">
              <w:rPr>
                <w:color w:val="000000" w:themeColor="text1"/>
                <w:sz w:val="16"/>
                <w:szCs w:val="16"/>
              </w:rPr>
              <w:softHyphen/>
              <w:t>новным мероприятием 15</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lastRenderedPageBreak/>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Удельный вес образовательных организаций, в которых внедрены информационно-коммуни</w:t>
            </w:r>
            <w:r w:rsidRPr="00CE1D7B">
              <w:rPr>
                <w:color w:val="000000" w:themeColor="text1"/>
                <w:sz w:val="16"/>
                <w:szCs w:val="16"/>
              </w:rPr>
              <w:softHyphen/>
              <w:t>ка</w:t>
            </w:r>
            <w:r w:rsidRPr="00CE1D7B">
              <w:rPr>
                <w:color w:val="000000" w:themeColor="text1"/>
                <w:sz w:val="16"/>
                <w:szCs w:val="16"/>
              </w:rPr>
              <w:softHyphen/>
              <w:t>ционные технологии в управлении,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15.1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83"/>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16</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«Социальные лифты для каждого»</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16</w:t>
            </w:r>
          </w:p>
        </w:tc>
        <w:tc>
          <w:tcPr>
            <w:tcW w:w="7136" w:type="dxa"/>
            <w:gridSpan w:val="28"/>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16.1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lang w:eastAsia="en-US"/>
              </w:rPr>
              <w:t xml:space="preserve">Ежегодные денежные поощрения и гранты Главы </w:t>
            </w:r>
            <w:r w:rsidRPr="00CE1D7B">
              <w:rPr>
                <w:color w:val="000000" w:themeColor="text1"/>
                <w:sz w:val="16"/>
                <w:szCs w:val="16"/>
                <w:lang w:eastAsia="en-US"/>
              </w:rPr>
              <w:lastRenderedPageBreak/>
              <w:t>Чувашской Республики для поддержки инноваций в сфере образования.</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w:t>
            </w:r>
            <w:r w:rsidRPr="00CE1D7B">
              <w:rPr>
                <w:color w:val="000000" w:themeColor="text1"/>
                <w:sz w:val="16"/>
                <w:szCs w:val="16"/>
              </w:rPr>
              <w:lastRenderedPageBreak/>
              <w:t>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97"/>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17</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0" w:type="dxa"/>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1009" w:type="dxa"/>
            <w:gridSpan w:val="4"/>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87"/>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17</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1054</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1054</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Доступность дошкольного образования (отношение численности детей в возрасте от </w:t>
            </w:r>
            <w:r w:rsidRPr="00CE1D7B">
              <w:rPr>
                <w:color w:val="000000" w:themeColor="text1"/>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17.1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lang w:eastAsia="en-US"/>
              </w:rPr>
              <w:t xml:space="preserve">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w:t>
            </w:r>
            <w:r w:rsidRPr="00CE1D7B">
              <w:rPr>
                <w:color w:val="000000" w:themeColor="text1"/>
                <w:sz w:val="16"/>
                <w:szCs w:val="16"/>
                <w:lang w:eastAsia="en-US"/>
              </w:rPr>
              <w:lastRenderedPageBreak/>
              <w:t>образовательных организациях, осуществляющих образовательную деятельность.</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1009" w:type="dxa"/>
            <w:gridSpan w:val="4"/>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1002"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43"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18"/>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18</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jc w:val="center"/>
              <w:rPr>
                <w:color w:val="000000" w:themeColor="text1"/>
              </w:rPr>
            </w:pPr>
          </w:p>
        </w:tc>
        <w:tc>
          <w:tcPr>
            <w:tcW w:w="1009" w:type="dxa"/>
            <w:gridSpan w:val="4"/>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1002" w:type="dxa"/>
            <w:gridSpan w:val="4"/>
            <w:shd w:val="clear" w:color="auto" w:fill="FFFFFF"/>
          </w:tcPr>
          <w:p w:rsidR="00CE1D7B" w:rsidRPr="00CE1D7B" w:rsidRDefault="00CE1D7B" w:rsidP="00B10A61">
            <w:pPr>
              <w:jc w:val="center"/>
              <w:rPr>
                <w:color w:val="000000" w:themeColor="text1"/>
              </w:rPr>
            </w:pPr>
          </w:p>
        </w:tc>
        <w:tc>
          <w:tcPr>
            <w:tcW w:w="843" w:type="dxa"/>
            <w:gridSpan w:val="2"/>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944"/>
        </w:trPr>
        <w:tc>
          <w:tcPr>
            <w:tcW w:w="832" w:type="dxa"/>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18</w:t>
            </w:r>
          </w:p>
        </w:tc>
        <w:tc>
          <w:tcPr>
            <w:tcW w:w="7136" w:type="dxa"/>
            <w:gridSpan w:val="28"/>
            <w:shd w:val="clear" w:color="auto" w:fill="FFFFFF"/>
            <w:tcMar>
              <w:left w:w="68" w:type="dxa"/>
              <w:right w:w="68" w:type="dxa"/>
            </w:tcMar>
          </w:tcPr>
          <w:p w:rsidR="00CE1D7B" w:rsidRPr="00CE1D7B" w:rsidRDefault="00CE1D7B" w:rsidP="00B10A61">
            <w:pPr>
              <w:spacing w:line="230" w:lineRule="auto"/>
              <w:rPr>
                <w:color w:val="000000" w:themeColor="text1"/>
                <w:sz w:val="16"/>
                <w:szCs w:val="16"/>
              </w:rPr>
            </w:pPr>
            <w:r w:rsidRPr="00CE1D7B">
              <w:rPr>
                <w:color w:val="000000" w:themeColor="text1"/>
                <w:sz w:val="16"/>
                <w:szCs w:val="16"/>
              </w:rPr>
              <w:t>Доля школ, включенных в региональные проекты повышения качества образования, улучшивших свои результаты, %</w:t>
            </w:r>
          </w:p>
        </w:tc>
        <w:tc>
          <w:tcPr>
            <w:tcW w:w="847"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50</w:t>
            </w:r>
          </w:p>
        </w:tc>
        <w:tc>
          <w:tcPr>
            <w:tcW w:w="861"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975" w:type="dxa"/>
            <w:gridSpan w:val="2"/>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566" w:type="dxa"/>
            <w:gridSpan w:val="2"/>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18.1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Приобретение оборудования для муниципальных образовательных организаций в целях укрепления материально-технической </w:t>
            </w:r>
            <w:r w:rsidRPr="00CE1D7B">
              <w:rPr>
                <w:color w:val="000000" w:themeColor="text1"/>
                <w:sz w:val="16"/>
                <w:szCs w:val="16"/>
              </w:rPr>
              <w:lastRenderedPageBreak/>
              <w:t>базы.</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w:t>
            </w:r>
            <w:r w:rsidRPr="00CE1D7B">
              <w:rPr>
                <w:color w:val="000000" w:themeColor="text1"/>
                <w:sz w:val="16"/>
                <w:szCs w:val="16"/>
              </w:rPr>
              <w:t>2</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Ц712179280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lang w:val="en-US"/>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56"/>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19</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2"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375,122</w:t>
            </w: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19</w:t>
            </w:r>
          </w:p>
        </w:tc>
        <w:tc>
          <w:tcPr>
            <w:tcW w:w="7136" w:type="dxa"/>
            <w:gridSpan w:val="28"/>
            <w:shd w:val="clear" w:color="auto" w:fill="FFFFFF"/>
            <w:tcMar>
              <w:left w:w="68" w:type="dxa"/>
              <w:right w:w="68" w:type="dxa"/>
            </w:tcMar>
          </w:tcPr>
          <w:p w:rsidR="00CE1D7B" w:rsidRPr="00CE1D7B" w:rsidRDefault="00CE1D7B" w:rsidP="00B10A61">
            <w:pPr>
              <w:widowControl w:val="0"/>
              <w:ind w:left="82" w:right="-113"/>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75"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70"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1054</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1054</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 xml:space="preserve">Доступность дошкольного образования (отношение численности детей в возрасте от </w:t>
            </w:r>
            <w:r w:rsidRPr="00CE1D7B">
              <w:rPr>
                <w:color w:val="000000" w:themeColor="text1"/>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975"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19.1</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8"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w:t>
            </w:r>
            <w:r w:rsidRPr="00CE1D7B">
              <w:rPr>
                <w:color w:val="000000" w:themeColor="text1"/>
                <w:sz w:val="16"/>
                <w:szCs w:val="16"/>
              </w:rPr>
              <w:t>1</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Ц711672090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20</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w:t>
            </w:r>
            <w:r w:rsidRPr="00CE1D7B">
              <w:rPr>
                <w:color w:val="000000" w:themeColor="text1"/>
                <w:sz w:val="16"/>
                <w:szCs w:val="16"/>
              </w:rPr>
              <w:lastRenderedPageBreak/>
              <w:t>руководителя педагогическим работникам государственных и муниципальных общеобразовательных организаций Чувашской Республики.</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25" w:type="dxa"/>
            <w:gridSpan w:val="2"/>
            <w:shd w:val="clear" w:color="auto" w:fill="FFFFFF"/>
          </w:tcPr>
          <w:p w:rsidR="00CE1D7B" w:rsidRPr="00CE1D7B" w:rsidRDefault="00CE1D7B" w:rsidP="00B10A61">
            <w:pPr>
              <w:widowControl w:val="0"/>
              <w:spacing w:line="235" w:lineRule="auto"/>
              <w:rPr>
                <w:color w:val="000000" w:themeColor="text1"/>
                <w:sz w:val="16"/>
                <w:szCs w:val="16"/>
              </w:rPr>
            </w:pPr>
          </w:p>
        </w:tc>
        <w:tc>
          <w:tcPr>
            <w:tcW w:w="566"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91" w:type="dxa"/>
            <w:gridSpan w:val="5"/>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jc w:val="center"/>
              <w:rPr>
                <w:color w:val="000000" w:themeColor="text1"/>
                <w:sz w:val="16"/>
                <w:szCs w:val="16"/>
              </w:rPr>
            </w:pPr>
          </w:p>
        </w:tc>
        <w:tc>
          <w:tcPr>
            <w:tcW w:w="708" w:type="dxa"/>
            <w:shd w:val="clear" w:color="auto" w:fill="FFFFFF"/>
          </w:tcPr>
          <w:p w:rsidR="00CE1D7B" w:rsidRPr="00CE1D7B" w:rsidRDefault="00CE1D7B" w:rsidP="00B10A61">
            <w:pPr>
              <w:jc w:val="center"/>
              <w:rPr>
                <w:color w:val="000000" w:themeColor="text1"/>
                <w:sz w:val="16"/>
                <w:szCs w:val="16"/>
              </w:rPr>
            </w:pPr>
          </w:p>
        </w:tc>
        <w:tc>
          <w:tcPr>
            <w:tcW w:w="568"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947</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Ц710553030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highlight w:val="yellow"/>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w:t>
            </w:r>
            <w:r w:rsidRPr="00CE1D7B">
              <w:rPr>
                <w:color w:val="000000" w:themeColor="text1"/>
                <w:sz w:val="16"/>
                <w:szCs w:val="16"/>
              </w:rPr>
              <w:lastRenderedPageBreak/>
              <w:t xml:space="preserve">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20</w:t>
            </w:r>
          </w:p>
        </w:tc>
        <w:tc>
          <w:tcPr>
            <w:tcW w:w="7103" w:type="dxa"/>
            <w:gridSpan w:val="25"/>
            <w:shd w:val="clear" w:color="auto" w:fill="FFFFFF"/>
            <w:tcMar>
              <w:left w:w="68" w:type="dxa"/>
              <w:right w:w="68" w:type="dxa"/>
            </w:tcMar>
          </w:tcPr>
          <w:p w:rsidR="00CE1D7B" w:rsidRPr="00CE1D7B" w:rsidRDefault="00CE1D7B" w:rsidP="00B10A61">
            <w:pPr>
              <w:spacing w:line="230" w:lineRule="auto"/>
              <w:jc w:val="both"/>
              <w:rPr>
                <w:color w:val="000000" w:themeColor="text1"/>
                <w:sz w:val="16"/>
                <w:szCs w:val="16"/>
              </w:rPr>
            </w:pPr>
            <w:r w:rsidRPr="00CE1D7B">
              <w:rPr>
                <w:color w:val="000000" w:themeColor="text1"/>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0"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03" w:type="dxa"/>
            <w:gridSpan w:val="25"/>
            <w:shd w:val="clear" w:color="auto" w:fill="FFFFFF"/>
            <w:tcMar>
              <w:left w:w="68" w:type="dxa"/>
              <w:right w:w="68" w:type="dxa"/>
            </w:tcMar>
          </w:tcPr>
          <w:p w:rsidR="00CE1D7B" w:rsidRPr="00CE1D7B" w:rsidRDefault="00CE1D7B" w:rsidP="00B10A61">
            <w:pPr>
              <w:ind w:left="82"/>
              <w:jc w:val="both"/>
              <w:rPr>
                <w:color w:val="000000" w:themeColor="text1"/>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20.1</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947</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Ц710553030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8"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lang w:val="en-US"/>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bl>
    <w:p w:rsidR="00CE1D7B" w:rsidRPr="00CE1D7B" w:rsidRDefault="00CE1D7B" w:rsidP="00CE1D7B">
      <w:pPr>
        <w:ind w:left="-408" w:hanging="126"/>
        <w:rPr>
          <w:rFonts w:eastAsia="Calibri"/>
          <w:color w:val="000000" w:themeColor="text1"/>
          <w:sz w:val="16"/>
          <w:szCs w:val="16"/>
        </w:rPr>
      </w:pPr>
    </w:p>
    <w:p w:rsidR="00CE1D7B" w:rsidRDefault="00CE1D7B" w:rsidP="00CE1D7B">
      <w:pPr>
        <w:ind w:right="4960" w:firstLine="567"/>
        <w:jc w:val="both"/>
        <w:rPr>
          <w:bCs/>
          <w:color w:val="000000" w:themeColor="text1"/>
          <w:sz w:val="20"/>
          <w:szCs w:val="20"/>
        </w:rPr>
      </w:pPr>
      <w:r>
        <w:rPr>
          <w:bCs/>
          <w:color w:val="000000" w:themeColor="text1"/>
          <w:sz w:val="20"/>
          <w:szCs w:val="20"/>
        </w:rPr>
        <w:br w:type="page"/>
      </w:r>
    </w:p>
    <w:p w:rsidR="00CE1D7B" w:rsidRDefault="00CE1D7B" w:rsidP="00CE1D7B">
      <w:pPr>
        <w:ind w:right="4960" w:firstLine="567"/>
        <w:jc w:val="both"/>
        <w:rPr>
          <w:bCs/>
          <w:color w:val="000000" w:themeColor="text1"/>
          <w:sz w:val="20"/>
          <w:szCs w:val="20"/>
        </w:rPr>
        <w:sectPr w:rsidR="00CE1D7B" w:rsidSect="00CE1D7B">
          <w:pgSz w:w="16838" w:h="11906" w:orient="landscape"/>
          <w:pgMar w:top="1134" w:right="567" w:bottom="1134" w:left="1701" w:header="0" w:footer="0" w:gutter="0"/>
          <w:cols w:space="720"/>
          <w:noEndnote/>
          <w:docGrid w:linePitch="326"/>
        </w:sect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lastRenderedPageBreak/>
        <w:t xml:space="preserve">Постановление администрации Аликовского района Чувашской Республики от </w:t>
      </w:r>
      <w:r>
        <w:rPr>
          <w:color w:val="000000" w:themeColor="text1"/>
          <w:sz w:val="20"/>
          <w:szCs w:val="20"/>
        </w:rPr>
        <w:t>16</w:t>
      </w:r>
      <w:r w:rsidRPr="00CE1D7B">
        <w:rPr>
          <w:color w:val="000000" w:themeColor="text1"/>
          <w:sz w:val="20"/>
          <w:szCs w:val="20"/>
        </w:rPr>
        <w:t>.12</w:t>
      </w:r>
      <w:r>
        <w:rPr>
          <w:color w:val="000000" w:themeColor="text1"/>
          <w:sz w:val="20"/>
          <w:szCs w:val="20"/>
        </w:rPr>
        <w:t>.2022 № 1138 «</w:t>
      </w:r>
      <w:r w:rsidRPr="00CE1D7B">
        <w:rPr>
          <w:color w:val="000000" w:themeColor="text1"/>
          <w:sz w:val="20"/>
          <w:szCs w:val="20"/>
        </w:rPr>
        <w:t>О внесении изменений в постановление администрации Аликовского района Чувашской Республики от 28.12.2012 г. № 949 "Об утверждении положения о муниципальной балансовой комиссии"</w:t>
      </w:r>
      <w:r>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134136" w:rsidRDefault="00CE1D7B" w:rsidP="00CE1D7B">
      <w:pPr>
        <w:ind w:firstLine="709"/>
        <w:jc w:val="both"/>
        <w:rPr>
          <w:sz w:val="20"/>
          <w:szCs w:val="20"/>
        </w:rPr>
      </w:pPr>
      <w:r w:rsidRPr="00134136">
        <w:rPr>
          <w:sz w:val="20"/>
          <w:szCs w:val="20"/>
        </w:rPr>
        <w:t xml:space="preserve">Администрация Аликовского района Чувашской Республики п о с т а н о в л я е т: </w:t>
      </w:r>
    </w:p>
    <w:p w:rsidR="00CE1D7B" w:rsidRPr="00134136" w:rsidRDefault="00CE1D7B" w:rsidP="00CE1D7B">
      <w:pPr>
        <w:ind w:firstLine="709"/>
        <w:jc w:val="both"/>
        <w:rPr>
          <w:sz w:val="20"/>
          <w:szCs w:val="20"/>
        </w:rPr>
      </w:pPr>
      <w:r w:rsidRPr="00134136">
        <w:rPr>
          <w:sz w:val="20"/>
          <w:szCs w:val="20"/>
        </w:rPr>
        <w:t xml:space="preserve">1. </w:t>
      </w:r>
      <w:bookmarkStart w:id="2" w:name="sub_1"/>
      <w:r w:rsidRPr="00134136">
        <w:rPr>
          <w:sz w:val="20"/>
          <w:szCs w:val="20"/>
        </w:rPr>
        <w:t>Внести в постановление администрации Аликовского района Чувашской Республики от 28.12.2012 г. № 949 "Об утверждении положения о муниципальной балансовой комиссии" с изменениями и дополнениями от 18 января 2017 г. следующее изменение:</w:t>
      </w:r>
      <w:bookmarkEnd w:id="2"/>
    </w:p>
    <w:p w:rsidR="00CE1D7B" w:rsidRPr="00134136" w:rsidRDefault="00CE1D7B" w:rsidP="00CE1D7B">
      <w:pPr>
        <w:ind w:firstLine="709"/>
        <w:jc w:val="both"/>
        <w:rPr>
          <w:sz w:val="20"/>
          <w:szCs w:val="20"/>
        </w:rPr>
      </w:pPr>
      <w:r w:rsidRPr="00134136">
        <w:rPr>
          <w:sz w:val="20"/>
          <w:szCs w:val="20"/>
        </w:rPr>
        <w:t xml:space="preserve">1.1. </w:t>
      </w:r>
      <w:r w:rsidRPr="00134136">
        <w:rPr>
          <w:bCs/>
          <w:sz w:val="20"/>
          <w:szCs w:val="20"/>
        </w:rPr>
        <w:t>Приложение № 2 изложить в новой редакции, согласно приложению №1.</w:t>
      </w:r>
    </w:p>
    <w:p w:rsidR="00CE1D7B" w:rsidRPr="00134136" w:rsidRDefault="00CE1D7B" w:rsidP="00CE1D7B">
      <w:pPr>
        <w:ind w:firstLine="709"/>
        <w:jc w:val="both"/>
        <w:rPr>
          <w:sz w:val="20"/>
          <w:szCs w:val="20"/>
        </w:rPr>
      </w:pPr>
      <w:r w:rsidRPr="00134136">
        <w:rPr>
          <w:sz w:val="20"/>
          <w:szCs w:val="20"/>
        </w:rPr>
        <w:t>2. Настоящее постановление вступает в силу после официального опубликования.</w:t>
      </w:r>
    </w:p>
    <w:p w:rsidR="00CE1D7B" w:rsidRPr="00134136" w:rsidRDefault="00CE1D7B" w:rsidP="00CE1D7B">
      <w:pPr>
        <w:jc w:val="both"/>
        <w:rPr>
          <w:sz w:val="20"/>
          <w:szCs w:val="20"/>
        </w:rPr>
      </w:pPr>
    </w:p>
    <w:p w:rsidR="00CE1D7B" w:rsidRPr="00134136" w:rsidRDefault="00CE1D7B" w:rsidP="00CE1D7B">
      <w:pPr>
        <w:jc w:val="both"/>
        <w:rPr>
          <w:sz w:val="20"/>
          <w:szCs w:val="20"/>
        </w:rPr>
      </w:pPr>
    </w:p>
    <w:p w:rsidR="00CE1D7B" w:rsidRPr="00134136" w:rsidRDefault="00CE1D7B" w:rsidP="00CE1D7B">
      <w:pPr>
        <w:jc w:val="both"/>
        <w:rPr>
          <w:sz w:val="20"/>
          <w:szCs w:val="20"/>
        </w:rPr>
      </w:pPr>
      <w:r w:rsidRPr="00134136">
        <w:rPr>
          <w:sz w:val="20"/>
          <w:szCs w:val="20"/>
        </w:rPr>
        <w:t xml:space="preserve">И. о. главы администрации                                                                              </w:t>
      </w:r>
    </w:p>
    <w:p w:rsidR="00CE1D7B" w:rsidRPr="00134136" w:rsidRDefault="00CE1D7B" w:rsidP="00CE1D7B">
      <w:pPr>
        <w:jc w:val="both"/>
        <w:rPr>
          <w:sz w:val="20"/>
          <w:szCs w:val="20"/>
        </w:rPr>
      </w:pPr>
      <w:r w:rsidRPr="00134136">
        <w:rPr>
          <w:sz w:val="20"/>
          <w:szCs w:val="20"/>
        </w:rPr>
        <w:t xml:space="preserve">Аликовского района                        </w:t>
      </w:r>
      <w:r>
        <w:rPr>
          <w:sz w:val="20"/>
          <w:szCs w:val="20"/>
        </w:rPr>
        <w:t xml:space="preserve">                               </w:t>
      </w:r>
      <w:r w:rsidRPr="00134136">
        <w:rPr>
          <w:sz w:val="20"/>
          <w:szCs w:val="20"/>
        </w:rPr>
        <w:t xml:space="preserve">        Л.М. Никитина</w:t>
      </w:r>
    </w:p>
    <w:p w:rsidR="00CE1D7B" w:rsidRPr="00134136" w:rsidRDefault="00CE1D7B" w:rsidP="00CE1D7B">
      <w:pPr>
        <w:jc w:val="right"/>
        <w:rPr>
          <w:sz w:val="20"/>
          <w:szCs w:val="20"/>
        </w:rPr>
      </w:pPr>
    </w:p>
    <w:p w:rsidR="00CE1D7B" w:rsidRPr="00134136" w:rsidRDefault="00CE1D7B" w:rsidP="00CE1D7B">
      <w:pPr>
        <w:ind w:left="567"/>
        <w:jc w:val="right"/>
        <w:rPr>
          <w:sz w:val="20"/>
          <w:szCs w:val="20"/>
        </w:rPr>
      </w:pPr>
      <w:r w:rsidRPr="00134136">
        <w:rPr>
          <w:sz w:val="20"/>
          <w:szCs w:val="20"/>
        </w:rPr>
        <w:t>Приложение № 1</w:t>
      </w:r>
    </w:p>
    <w:p w:rsidR="00CE1D7B" w:rsidRPr="00134136" w:rsidRDefault="00CE1D7B" w:rsidP="00CE1D7B">
      <w:pPr>
        <w:ind w:left="567"/>
        <w:jc w:val="right"/>
        <w:rPr>
          <w:sz w:val="20"/>
          <w:szCs w:val="20"/>
        </w:rPr>
      </w:pPr>
    </w:p>
    <w:p w:rsidR="00CE1D7B" w:rsidRPr="00134136" w:rsidRDefault="00CE1D7B" w:rsidP="00CE1D7B">
      <w:pPr>
        <w:ind w:left="567"/>
        <w:jc w:val="right"/>
        <w:rPr>
          <w:sz w:val="20"/>
          <w:szCs w:val="20"/>
        </w:rPr>
      </w:pPr>
      <w:r w:rsidRPr="00134136">
        <w:rPr>
          <w:sz w:val="20"/>
          <w:szCs w:val="20"/>
        </w:rPr>
        <w:t>УТВЕРЖДЕН</w:t>
      </w:r>
    </w:p>
    <w:p w:rsidR="00CE1D7B" w:rsidRPr="00134136" w:rsidRDefault="00CE1D7B" w:rsidP="00CE1D7B">
      <w:pPr>
        <w:jc w:val="right"/>
        <w:rPr>
          <w:sz w:val="20"/>
          <w:szCs w:val="20"/>
        </w:rPr>
      </w:pPr>
      <w:r w:rsidRPr="00134136">
        <w:rPr>
          <w:sz w:val="20"/>
          <w:szCs w:val="20"/>
        </w:rPr>
        <w:t xml:space="preserve"> постановлением администрации </w:t>
      </w:r>
    </w:p>
    <w:p w:rsidR="00CE1D7B" w:rsidRPr="00134136" w:rsidRDefault="00CE1D7B" w:rsidP="00CE1D7B">
      <w:pPr>
        <w:jc w:val="right"/>
        <w:rPr>
          <w:sz w:val="20"/>
          <w:szCs w:val="20"/>
        </w:rPr>
      </w:pPr>
      <w:r w:rsidRPr="00134136">
        <w:rPr>
          <w:sz w:val="20"/>
          <w:szCs w:val="20"/>
        </w:rPr>
        <w:t>Аликовского района Чувашской Республики</w:t>
      </w:r>
    </w:p>
    <w:p w:rsidR="00CE1D7B" w:rsidRPr="00134136" w:rsidRDefault="00CE1D7B" w:rsidP="00CE1D7B">
      <w:pPr>
        <w:jc w:val="right"/>
        <w:rPr>
          <w:sz w:val="20"/>
          <w:szCs w:val="20"/>
        </w:rPr>
      </w:pPr>
      <w:r w:rsidRPr="00134136">
        <w:rPr>
          <w:sz w:val="20"/>
          <w:szCs w:val="20"/>
        </w:rPr>
        <w:t>от «16» декабря 2022 г. № 1138</w:t>
      </w:r>
    </w:p>
    <w:p w:rsidR="00CE1D7B" w:rsidRPr="00134136" w:rsidRDefault="00CE1D7B" w:rsidP="00CE1D7B">
      <w:pPr>
        <w:jc w:val="right"/>
        <w:rPr>
          <w:sz w:val="20"/>
          <w:szCs w:val="20"/>
        </w:rPr>
      </w:pPr>
    </w:p>
    <w:p w:rsidR="00CE1D7B" w:rsidRPr="00134136" w:rsidRDefault="00CE1D7B" w:rsidP="00CE1D7B">
      <w:pPr>
        <w:ind w:left="-180"/>
        <w:jc w:val="center"/>
        <w:rPr>
          <w:color w:val="22272F"/>
          <w:sz w:val="20"/>
          <w:szCs w:val="20"/>
          <w:shd w:val="clear" w:color="auto" w:fill="FFFFFF"/>
        </w:rPr>
      </w:pPr>
      <w:r w:rsidRPr="00134136">
        <w:rPr>
          <w:color w:val="22272F"/>
          <w:sz w:val="20"/>
          <w:szCs w:val="20"/>
          <w:shd w:val="clear" w:color="auto" w:fill="FFFFFF"/>
        </w:rPr>
        <w:t>Состав муниципальной балансовой комиссии администрации Аликовского района.</w:t>
      </w:r>
    </w:p>
    <w:p w:rsidR="00CE1D7B" w:rsidRPr="00134136" w:rsidRDefault="00CE1D7B" w:rsidP="00CE1D7B">
      <w:pPr>
        <w:ind w:left="-180"/>
        <w:jc w:val="center"/>
        <w:rPr>
          <w:sz w:val="20"/>
          <w:szCs w:val="20"/>
        </w:rPr>
      </w:pPr>
    </w:p>
    <w:tbl>
      <w:tblPr>
        <w:tblW w:w="0" w:type="auto"/>
        <w:tblInd w:w="392" w:type="dxa"/>
        <w:tblLook w:val="0000" w:firstRow="0" w:lastRow="0" w:firstColumn="0" w:lastColumn="0" w:noHBand="0" w:noVBand="0"/>
      </w:tblPr>
      <w:tblGrid>
        <w:gridCol w:w="2110"/>
        <w:gridCol w:w="7136"/>
      </w:tblGrid>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Никитина Л.М.</w:t>
            </w:r>
          </w:p>
        </w:tc>
        <w:tc>
          <w:tcPr>
            <w:tcW w:w="7311" w:type="dxa"/>
          </w:tcPr>
          <w:p w:rsidR="00CE1D7B" w:rsidRPr="00134136" w:rsidRDefault="00CE1D7B" w:rsidP="00B10A61">
            <w:pPr>
              <w:jc w:val="both"/>
              <w:rPr>
                <w:sz w:val="20"/>
                <w:szCs w:val="20"/>
              </w:rPr>
            </w:pPr>
            <w:r w:rsidRPr="00134136">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Кротов В.В.</w:t>
            </w:r>
          </w:p>
        </w:tc>
        <w:tc>
          <w:tcPr>
            <w:tcW w:w="7311" w:type="dxa"/>
          </w:tcPr>
          <w:p w:rsidR="00CE1D7B" w:rsidRPr="00134136" w:rsidRDefault="00CE1D7B" w:rsidP="00B10A61">
            <w:pPr>
              <w:jc w:val="both"/>
              <w:rPr>
                <w:sz w:val="20"/>
                <w:szCs w:val="20"/>
              </w:rPr>
            </w:pPr>
            <w:r w:rsidRPr="00134136">
              <w:rPr>
                <w:sz w:val="20"/>
                <w:szCs w:val="20"/>
                <w:shd w:val="clear" w:color="auto" w:fill="FFFFFF"/>
              </w:rPr>
              <w:t>и. о. начальника финансового отдела</w:t>
            </w:r>
            <w:r w:rsidRPr="00134136">
              <w:rPr>
                <w:sz w:val="20"/>
                <w:szCs w:val="20"/>
              </w:rPr>
              <w:t xml:space="preserve"> администрации Аликовского района, заместитель председателя комиссии</w:t>
            </w: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Воинова В.Ф.</w:t>
            </w: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Члены комиссии:</w:t>
            </w:r>
          </w:p>
        </w:tc>
        <w:tc>
          <w:tcPr>
            <w:tcW w:w="7311" w:type="dxa"/>
          </w:tcPr>
          <w:p w:rsidR="00CE1D7B" w:rsidRPr="00134136" w:rsidRDefault="00CE1D7B" w:rsidP="00B10A61">
            <w:pPr>
              <w:jc w:val="both"/>
              <w:rPr>
                <w:sz w:val="20"/>
                <w:szCs w:val="20"/>
              </w:rPr>
            </w:pPr>
            <w:r w:rsidRPr="00134136">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CE1D7B" w:rsidRPr="00134136" w:rsidRDefault="00CE1D7B" w:rsidP="00B10A61">
            <w:pPr>
              <w:jc w:val="both"/>
              <w:rPr>
                <w:sz w:val="20"/>
                <w:szCs w:val="20"/>
              </w:rPr>
            </w:pPr>
          </w:p>
          <w:p w:rsidR="00CE1D7B" w:rsidRPr="00134136" w:rsidRDefault="00CE1D7B" w:rsidP="00B10A61">
            <w:pPr>
              <w:jc w:val="both"/>
              <w:rPr>
                <w:sz w:val="20"/>
                <w:szCs w:val="20"/>
              </w:rPr>
            </w:pP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 xml:space="preserve">Васильев В.С.            </w:t>
            </w:r>
          </w:p>
        </w:tc>
        <w:tc>
          <w:tcPr>
            <w:tcW w:w="7311" w:type="dxa"/>
          </w:tcPr>
          <w:p w:rsidR="00CE1D7B" w:rsidRPr="00134136" w:rsidRDefault="00CE1D7B" w:rsidP="00B10A61">
            <w:pPr>
              <w:jc w:val="both"/>
              <w:rPr>
                <w:sz w:val="20"/>
                <w:szCs w:val="20"/>
              </w:rPr>
            </w:pPr>
          </w:p>
          <w:p w:rsidR="00CE1D7B" w:rsidRPr="00134136" w:rsidRDefault="00CE1D7B" w:rsidP="00B10A61">
            <w:pPr>
              <w:jc w:val="both"/>
              <w:rPr>
                <w:sz w:val="20"/>
                <w:szCs w:val="20"/>
              </w:rPr>
            </w:pPr>
            <w:r w:rsidRPr="00134136">
              <w:rPr>
                <w:sz w:val="20"/>
                <w:szCs w:val="20"/>
              </w:rPr>
              <w:t>управляющий делами - начальник отдела, организационно-контрольной, кадровой и правовой работы администрации Аликовского района, секретарь комиссии</w:t>
            </w:r>
          </w:p>
          <w:p w:rsidR="00CE1D7B" w:rsidRPr="00134136" w:rsidRDefault="00CE1D7B" w:rsidP="00B10A61">
            <w:pPr>
              <w:jc w:val="both"/>
              <w:rPr>
                <w:sz w:val="20"/>
                <w:szCs w:val="20"/>
              </w:rPr>
            </w:pPr>
          </w:p>
        </w:tc>
      </w:tr>
      <w:tr w:rsidR="00CE1D7B" w:rsidRPr="00134136" w:rsidTr="00B10A61">
        <w:trPr>
          <w:trHeight w:val="848"/>
        </w:trPr>
        <w:tc>
          <w:tcPr>
            <w:tcW w:w="2141" w:type="dxa"/>
          </w:tcPr>
          <w:p w:rsidR="00CE1D7B" w:rsidRPr="00134136" w:rsidRDefault="00CE1D7B" w:rsidP="00B10A61">
            <w:pPr>
              <w:rPr>
                <w:sz w:val="20"/>
                <w:szCs w:val="20"/>
              </w:rPr>
            </w:pPr>
            <w:r w:rsidRPr="00134136">
              <w:rPr>
                <w:sz w:val="20"/>
                <w:szCs w:val="20"/>
              </w:rPr>
              <w:t>Майорова М.В.</w:t>
            </w:r>
          </w:p>
        </w:tc>
        <w:tc>
          <w:tcPr>
            <w:tcW w:w="7311" w:type="dxa"/>
          </w:tcPr>
          <w:p w:rsidR="00CE1D7B" w:rsidRPr="00134136" w:rsidRDefault="00CE1D7B" w:rsidP="00B10A61">
            <w:pPr>
              <w:jc w:val="both"/>
              <w:rPr>
                <w:sz w:val="20"/>
                <w:szCs w:val="20"/>
              </w:rPr>
            </w:pPr>
            <w:r w:rsidRPr="00134136">
              <w:rPr>
                <w:sz w:val="20"/>
                <w:szCs w:val="20"/>
              </w:rPr>
              <w:t>заместитель начальника отдела экономики, земельных и имущественных отношений администрации Аликовского района</w:t>
            </w:r>
          </w:p>
          <w:p w:rsidR="00CE1D7B" w:rsidRPr="00134136" w:rsidRDefault="00CE1D7B" w:rsidP="00B10A61">
            <w:pPr>
              <w:jc w:val="both"/>
              <w:rPr>
                <w:sz w:val="20"/>
                <w:szCs w:val="20"/>
              </w:rPr>
            </w:pPr>
          </w:p>
        </w:tc>
      </w:tr>
      <w:tr w:rsidR="00CE1D7B" w:rsidRPr="00134136" w:rsidTr="00B10A61">
        <w:trPr>
          <w:trHeight w:val="848"/>
        </w:trPr>
        <w:tc>
          <w:tcPr>
            <w:tcW w:w="2141" w:type="dxa"/>
          </w:tcPr>
          <w:p w:rsidR="00CE1D7B" w:rsidRPr="00134136" w:rsidRDefault="00CE1D7B" w:rsidP="00B10A61">
            <w:pPr>
              <w:rPr>
                <w:sz w:val="20"/>
                <w:szCs w:val="20"/>
              </w:rPr>
            </w:pPr>
            <w:r w:rsidRPr="00134136">
              <w:rPr>
                <w:sz w:val="20"/>
                <w:szCs w:val="20"/>
              </w:rPr>
              <w:t xml:space="preserve">Матьянова В.И. </w:t>
            </w: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Львова Т.В</w:t>
            </w:r>
          </w:p>
        </w:tc>
        <w:tc>
          <w:tcPr>
            <w:tcW w:w="7311" w:type="dxa"/>
          </w:tcPr>
          <w:p w:rsidR="00CE1D7B" w:rsidRPr="00134136" w:rsidRDefault="00CE1D7B" w:rsidP="00B10A61">
            <w:pPr>
              <w:jc w:val="both"/>
              <w:rPr>
                <w:sz w:val="20"/>
                <w:szCs w:val="20"/>
              </w:rPr>
            </w:pPr>
            <w:r w:rsidRPr="00134136">
              <w:rPr>
                <w:sz w:val="20"/>
                <w:szCs w:val="20"/>
              </w:rPr>
              <w:t>заведующий сектором – главный бухгалтер финансового отдела администрации Аликовского района</w:t>
            </w:r>
          </w:p>
          <w:p w:rsidR="00CE1D7B" w:rsidRPr="00134136" w:rsidRDefault="00CE1D7B" w:rsidP="00B10A61">
            <w:pPr>
              <w:jc w:val="both"/>
              <w:rPr>
                <w:sz w:val="20"/>
                <w:szCs w:val="20"/>
              </w:rPr>
            </w:pPr>
          </w:p>
          <w:p w:rsidR="00CE1D7B" w:rsidRPr="00134136" w:rsidRDefault="00CE1D7B" w:rsidP="00B10A61">
            <w:pPr>
              <w:jc w:val="both"/>
              <w:rPr>
                <w:sz w:val="20"/>
                <w:szCs w:val="20"/>
              </w:rPr>
            </w:pPr>
            <w:r w:rsidRPr="00134136">
              <w:rPr>
                <w:sz w:val="20"/>
                <w:szCs w:val="20"/>
              </w:rPr>
              <w:t>начальник  МБУ «ЦБ Аликовского района»</w:t>
            </w:r>
          </w:p>
        </w:tc>
      </w:tr>
    </w:tbl>
    <w:p w:rsidR="00CE1D7B" w:rsidRPr="00134136" w:rsidRDefault="00CE1D7B" w:rsidP="00CE1D7B">
      <w:pPr>
        <w:rPr>
          <w:sz w:val="20"/>
          <w:szCs w:val="20"/>
        </w:rPr>
      </w:pPr>
    </w:p>
    <w:p w:rsidR="00CE1D7B" w:rsidRDefault="00CE1D7B" w:rsidP="00CE1D7B">
      <w:pPr>
        <w:ind w:right="4960" w:firstLine="567"/>
        <w:jc w:val="both"/>
        <w:rPr>
          <w:bCs/>
          <w:color w:val="000000" w:themeColor="text1"/>
          <w:sz w:val="20"/>
          <w:szCs w:val="20"/>
        </w:r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t xml:space="preserve">Постановление администрации Аликовского района Чувашской Республики от </w:t>
      </w:r>
      <w:r>
        <w:rPr>
          <w:color w:val="000000" w:themeColor="text1"/>
          <w:sz w:val="20"/>
          <w:szCs w:val="20"/>
        </w:rPr>
        <w:t>16</w:t>
      </w:r>
      <w:r w:rsidRPr="00CE1D7B">
        <w:rPr>
          <w:color w:val="000000" w:themeColor="text1"/>
          <w:sz w:val="20"/>
          <w:szCs w:val="20"/>
        </w:rPr>
        <w:t>.12</w:t>
      </w:r>
      <w:r>
        <w:rPr>
          <w:color w:val="000000" w:themeColor="text1"/>
          <w:sz w:val="20"/>
          <w:szCs w:val="20"/>
        </w:rPr>
        <w:t>.2022 № 1139 «</w:t>
      </w:r>
      <w:r w:rsidRPr="00CE1D7B">
        <w:rPr>
          <w:bCs/>
          <w:color w:val="000000" w:themeColor="text1"/>
          <w:sz w:val="20"/>
          <w:szCs w:val="20"/>
        </w:rPr>
        <w:t xml:space="preserve">Об утверждении </w:t>
      </w:r>
      <w:r w:rsidRPr="00CE1D7B">
        <w:rPr>
          <w:color w:val="000000" w:themeColor="text1"/>
          <w:sz w:val="20"/>
          <w:szCs w:val="20"/>
        </w:rPr>
        <w:t>перечня главных администраторов доходов бюджета Аликовского муниципального округа Чувашской Республики</w:t>
      </w:r>
      <w:r>
        <w:rPr>
          <w:color w:val="000000" w:themeColor="text1"/>
          <w:sz w:val="20"/>
          <w:szCs w:val="20"/>
        </w:rPr>
        <w:t>»</w:t>
      </w:r>
    </w:p>
    <w:p w:rsidR="00CE1D7B" w:rsidRDefault="00CE1D7B" w:rsidP="00CE1D7B">
      <w:pPr>
        <w:ind w:right="4960" w:firstLine="567"/>
        <w:jc w:val="both"/>
        <w:rPr>
          <w:bCs/>
          <w:color w:val="000000" w:themeColor="text1"/>
          <w:sz w:val="20"/>
          <w:szCs w:val="20"/>
        </w:rPr>
      </w:pPr>
    </w:p>
    <w:p w:rsidR="00E95A39" w:rsidRPr="00E95A39" w:rsidRDefault="00E95A39" w:rsidP="00E95A39">
      <w:pPr>
        <w:ind w:firstLine="709"/>
        <w:jc w:val="both"/>
        <w:rPr>
          <w:sz w:val="20"/>
          <w:szCs w:val="20"/>
        </w:rPr>
      </w:pPr>
      <w:bookmarkStart w:id="3" w:name="sub_1000"/>
      <w:r w:rsidRPr="00E95A39">
        <w:rPr>
          <w:sz w:val="20"/>
          <w:szCs w:val="20"/>
        </w:rPr>
        <w:lastRenderedPageBreak/>
        <w:t xml:space="preserve">В соответствии с пунктом 4 статьи 160.1 Бюджетного кодекса Российской Федерации, </w:t>
      </w:r>
      <w:hyperlink r:id="rId25" w:history="1">
        <w:r w:rsidRPr="00E95A39">
          <w:rPr>
            <w:rStyle w:val="af5"/>
            <w:sz w:val="20"/>
            <w:szCs w:val="20"/>
          </w:rPr>
          <w:t>постановлением</w:t>
        </w:r>
      </w:hyperlink>
      <w:r w:rsidRPr="00E95A39">
        <w:rPr>
          <w:sz w:val="20"/>
          <w:szCs w:val="20"/>
        </w:rPr>
        <w:t xml:space="preserve"> Правительства Российской Федерации от 16 сентября 2021 г. N 1569 "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администрации Аликовского района Чувашской Республики п о с т а н о в л я е т:</w:t>
      </w:r>
    </w:p>
    <w:p w:rsidR="00E95A39" w:rsidRPr="00E95A39" w:rsidRDefault="00E95A39" w:rsidP="00E95A39">
      <w:pPr>
        <w:numPr>
          <w:ilvl w:val="0"/>
          <w:numId w:val="3"/>
        </w:numPr>
        <w:ind w:left="0" w:firstLine="709"/>
        <w:jc w:val="both"/>
        <w:rPr>
          <w:sz w:val="20"/>
          <w:szCs w:val="20"/>
        </w:rPr>
      </w:pPr>
      <w:r w:rsidRPr="00E95A39">
        <w:rPr>
          <w:sz w:val="20"/>
          <w:szCs w:val="20"/>
        </w:rPr>
        <w:t>Утвердить прилагаемый перечень главных администраторов доходов бюджета Аликовского муниципального округа Чувашской Республики, согласно приложению.</w:t>
      </w:r>
    </w:p>
    <w:p w:rsidR="00E95A39" w:rsidRPr="00E95A39" w:rsidRDefault="00E95A39" w:rsidP="00E95A39">
      <w:pPr>
        <w:numPr>
          <w:ilvl w:val="0"/>
          <w:numId w:val="3"/>
        </w:numPr>
        <w:ind w:left="0" w:firstLine="709"/>
        <w:jc w:val="both"/>
        <w:rPr>
          <w:sz w:val="20"/>
          <w:szCs w:val="20"/>
        </w:rPr>
      </w:pPr>
      <w:r w:rsidRPr="00E95A39">
        <w:rPr>
          <w:sz w:val="20"/>
          <w:szCs w:val="20"/>
        </w:rPr>
        <w:t>Установить, что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в течение 30 рабочих дней после вступления указанных изменений в силу, на основании приказа финансового отдела администрации Аликовского муниципального округа Чувашской Республики.</w:t>
      </w:r>
    </w:p>
    <w:p w:rsidR="00E95A39" w:rsidRPr="00E95A39" w:rsidRDefault="00E95A39" w:rsidP="00E95A39">
      <w:pPr>
        <w:ind w:firstLine="709"/>
        <w:jc w:val="both"/>
        <w:rPr>
          <w:sz w:val="20"/>
          <w:szCs w:val="20"/>
        </w:rPr>
      </w:pPr>
      <w:bookmarkStart w:id="4" w:name="sub_2"/>
      <w:r w:rsidRPr="00E95A39">
        <w:rPr>
          <w:sz w:val="20"/>
          <w:szCs w:val="20"/>
        </w:rPr>
        <w:t>3. Настоящее постановление вступает в силу с 1 января 2023 года и применяется к правоотношениям, возникающим при составлении и исполнении бюджета Аликовского муниципального округа Чувашской Республики, начиная с бюджета на 2023 год и на плановый период 2024 и 2025 годов.</w:t>
      </w:r>
    </w:p>
    <w:bookmarkEnd w:id="4"/>
    <w:p w:rsidR="00E95A39" w:rsidRPr="00E95A39" w:rsidRDefault="00E95A39" w:rsidP="00E95A39">
      <w:pPr>
        <w:ind w:firstLine="709"/>
        <w:jc w:val="both"/>
        <w:rPr>
          <w:sz w:val="20"/>
          <w:szCs w:val="20"/>
        </w:rPr>
      </w:pPr>
    </w:p>
    <w:p w:rsidR="00E95A39" w:rsidRPr="00E95A39" w:rsidRDefault="00E95A39" w:rsidP="00E95A39">
      <w:pPr>
        <w:jc w:val="right"/>
        <w:rPr>
          <w:sz w:val="20"/>
          <w:szCs w:val="20"/>
        </w:rPr>
      </w:pPr>
    </w:p>
    <w:p w:rsidR="00E95A39" w:rsidRPr="00E95A39" w:rsidRDefault="00E95A39" w:rsidP="00E95A39">
      <w:pPr>
        <w:jc w:val="both"/>
        <w:rPr>
          <w:sz w:val="20"/>
          <w:szCs w:val="20"/>
        </w:rPr>
      </w:pPr>
      <w:r w:rsidRPr="00E95A39">
        <w:rPr>
          <w:sz w:val="20"/>
          <w:szCs w:val="20"/>
        </w:rPr>
        <w:t xml:space="preserve">И.о. главы администрации </w:t>
      </w:r>
    </w:p>
    <w:p w:rsidR="00E95A39" w:rsidRPr="00E95A39" w:rsidRDefault="00E95A39" w:rsidP="00E95A39">
      <w:pPr>
        <w:jc w:val="both"/>
        <w:rPr>
          <w:sz w:val="20"/>
          <w:szCs w:val="20"/>
        </w:rPr>
      </w:pPr>
      <w:r w:rsidRPr="00E95A39">
        <w:rPr>
          <w:sz w:val="20"/>
          <w:szCs w:val="20"/>
        </w:rPr>
        <w:t>Аликовского района                                                                                       Л.М. Никитина</w:t>
      </w:r>
    </w:p>
    <w:p w:rsidR="00CE1D7B" w:rsidRPr="008F06B9" w:rsidRDefault="00CE1D7B" w:rsidP="00CE1D7B">
      <w:pPr>
        <w:jc w:val="right"/>
        <w:rPr>
          <w:rStyle w:val="ac"/>
          <w:b w:val="0"/>
          <w:bCs w:val="0"/>
          <w:color w:val="000000"/>
        </w:rPr>
      </w:pPr>
      <w:r w:rsidRPr="008F06B9">
        <w:rPr>
          <w:rStyle w:val="ac"/>
          <w:b w:val="0"/>
          <w:bCs w:val="0"/>
          <w:color w:val="000000"/>
        </w:rPr>
        <w:t xml:space="preserve">Приложение </w:t>
      </w:r>
    </w:p>
    <w:p w:rsidR="00CE1D7B" w:rsidRPr="008F06B9" w:rsidRDefault="00CE1D7B" w:rsidP="00CE1D7B">
      <w:pPr>
        <w:jc w:val="right"/>
        <w:rPr>
          <w:rStyle w:val="ac"/>
          <w:b w:val="0"/>
          <w:bCs w:val="0"/>
          <w:color w:val="000000"/>
        </w:rPr>
      </w:pPr>
      <w:r w:rsidRPr="008F06B9">
        <w:rPr>
          <w:rStyle w:val="ac"/>
          <w:b w:val="0"/>
          <w:bCs w:val="0"/>
          <w:color w:val="000000"/>
        </w:rPr>
        <w:t xml:space="preserve">к </w:t>
      </w:r>
      <w:hyperlink w:anchor="sub_0" w:history="1">
        <w:r w:rsidRPr="00CE1D7B">
          <w:rPr>
            <w:rStyle w:val="af2"/>
            <w:rFonts w:cs="Times New Roman CYR"/>
            <w:b w:val="0"/>
            <w:color w:val="000000"/>
            <w:u w:val="none"/>
          </w:rPr>
          <w:t>постановлени</w:t>
        </w:r>
      </w:hyperlink>
      <w:r w:rsidRPr="008F06B9">
        <w:rPr>
          <w:rStyle w:val="ac"/>
          <w:b w:val="0"/>
          <w:bCs w:val="0"/>
          <w:color w:val="000000"/>
        </w:rPr>
        <w:t xml:space="preserve">ю администрации </w:t>
      </w:r>
    </w:p>
    <w:p w:rsidR="00CE1D7B" w:rsidRPr="008F06B9" w:rsidRDefault="00CE1D7B" w:rsidP="00CE1D7B">
      <w:pPr>
        <w:jc w:val="right"/>
        <w:rPr>
          <w:color w:val="000000"/>
          <w:sz w:val="20"/>
          <w:szCs w:val="20"/>
        </w:rPr>
      </w:pPr>
      <w:r w:rsidRPr="008F06B9">
        <w:rPr>
          <w:rStyle w:val="ac"/>
          <w:b w:val="0"/>
          <w:bCs w:val="0"/>
          <w:color w:val="000000"/>
        </w:rPr>
        <w:t>Аликовского района Чувашской Республики</w:t>
      </w:r>
      <w:r w:rsidRPr="008F06B9">
        <w:rPr>
          <w:rStyle w:val="ac"/>
          <w:b w:val="0"/>
          <w:bCs w:val="0"/>
          <w:color w:val="000000"/>
        </w:rPr>
        <w:br/>
        <w:t>от 16.12.2022    № 1139</w:t>
      </w:r>
    </w:p>
    <w:p w:rsidR="00CE1D7B" w:rsidRPr="008F06B9" w:rsidRDefault="00CE1D7B" w:rsidP="00CE1D7B">
      <w:pPr>
        <w:ind w:firstLine="300"/>
        <w:jc w:val="center"/>
        <w:rPr>
          <w:color w:val="000000"/>
          <w:sz w:val="20"/>
          <w:szCs w:val="20"/>
        </w:rPr>
      </w:pPr>
    </w:p>
    <w:bookmarkEnd w:id="3"/>
    <w:p w:rsidR="00E95A39" w:rsidRPr="004454A1" w:rsidRDefault="00E95A39" w:rsidP="00E95A39">
      <w:pPr>
        <w:ind w:firstLine="300"/>
        <w:jc w:val="center"/>
        <w:rPr>
          <w:sz w:val="20"/>
          <w:szCs w:val="20"/>
        </w:rPr>
      </w:pPr>
      <w:r w:rsidRPr="004454A1">
        <w:rPr>
          <w:sz w:val="20"/>
          <w:szCs w:val="20"/>
        </w:rPr>
        <w:t>Перечень</w:t>
      </w:r>
    </w:p>
    <w:p w:rsidR="00E95A39" w:rsidRPr="004454A1" w:rsidRDefault="00E95A39" w:rsidP="00E95A39">
      <w:pPr>
        <w:ind w:firstLine="300"/>
        <w:jc w:val="center"/>
        <w:rPr>
          <w:sz w:val="20"/>
          <w:szCs w:val="20"/>
        </w:rPr>
      </w:pPr>
      <w:r w:rsidRPr="004454A1">
        <w:rPr>
          <w:sz w:val="20"/>
          <w:szCs w:val="20"/>
        </w:rPr>
        <w:t>главных администраторов доходов бюджета Аликовского муниципального округа Чувашской Республики на 2023 год и на плановый п</w:t>
      </w:r>
      <w:r w:rsidRPr="004454A1">
        <w:rPr>
          <w:sz w:val="20"/>
          <w:szCs w:val="20"/>
        </w:rPr>
        <w:t>е</w:t>
      </w:r>
      <w:r w:rsidRPr="004454A1">
        <w:rPr>
          <w:sz w:val="20"/>
          <w:szCs w:val="20"/>
        </w:rPr>
        <w:t xml:space="preserve">риод 2024 и 2025 годов </w:t>
      </w:r>
    </w:p>
    <w:p w:rsidR="00E95A39" w:rsidRPr="004454A1" w:rsidRDefault="00E95A39" w:rsidP="00E95A39">
      <w:pPr>
        <w:ind w:firstLine="300"/>
        <w:jc w:val="right"/>
        <w:rPr>
          <w:b/>
          <w:sz w:val="20"/>
          <w:szCs w:val="20"/>
        </w:rPr>
      </w:pPr>
      <w:bookmarkStart w:id="5" w:name="_GoBack"/>
      <w:bookmarkEnd w:id="5"/>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984"/>
        <w:gridCol w:w="3118"/>
        <w:gridCol w:w="4536"/>
      </w:tblGrid>
      <w:tr w:rsidR="00E95A39" w:rsidRPr="004454A1" w:rsidTr="00B64EA2">
        <w:trPr>
          <w:trHeight w:val="540"/>
        </w:trPr>
        <w:tc>
          <w:tcPr>
            <w:tcW w:w="5118" w:type="dxa"/>
            <w:gridSpan w:val="3"/>
            <w:hideMark/>
          </w:tcPr>
          <w:p w:rsidR="00E95A39" w:rsidRPr="004454A1" w:rsidRDefault="00E95A39" w:rsidP="00B64EA2">
            <w:pPr>
              <w:jc w:val="center"/>
              <w:rPr>
                <w:sz w:val="20"/>
                <w:szCs w:val="20"/>
              </w:rPr>
            </w:pPr>
            <w:r w:rsidRPr="004454A1">
              <w:rPr>
                <w:sz w:val="20"/>
                <w:szCs w:val="20"/>
              </w:rPr>
              <w:t xml:space="preserve">Код бюджетной классификации </w:t>
            </w:r>
            <w:r w:rsidRPr="004454A1">
              <w:rPr>
                <w:sz w:val="20"/>
                <w:szCs w:val="20"/>
              </w:rPr>
              <w:br/>
              <w:t>Российской Федерации</w:t>
            </w:r>
          </w:p>
        </w:tc>
        <w:tc>
          <w:tcPr>
            <w:tcW w:w="4536" w:type="dxa"/>
            <w:vAlign w:val="center"/>
          </w:tcPr>
          <w:p w:rsidR="00E95A39" w:rsidRPr="004454A1" w:rsidRDefault="00E95A39" w:rsidP="00B64EA2">
            <w:pPr>
              <w:jc w:val="center"/>
              <w:rPr>
                <w:sz w:val="20"/>
                <w:szCs w:val="20"/>
              </w:rPr>
            </w:pPr>
            <w:r w:rsidRPr="004454A1">
              <w:rPr>
                <w:sz w:val="20"/>
                <w:szCs w:val="20"/>
              </w:rPr>
              <w:t xml:space="preserve">Наименование главного администратора </w:t>
            </w:r>
            <w:r w:rsidRPr="004454A1">
              <w:rPr>
                <w:sz w:val="20"/>
                <w:szCs w:val="20"/>
              </w:rPr>
              <w:br/>
              <w:t>доходов бюджета Аликовского муниципального округа</w:t>
            </w:r>
          </w:p>
        </w:tc>
      </w:tr>
      <w:tr w:rsidR="00E95A39" w:rsidRPr="004454A1" w:rsidTr="00B64EA2">
        <w:trPr>
          <w:trHeight w:val="750"/>
        </w:trPr>
        <w:tc>
          <w:tcPr>
            <w:tcW w:w="2000" w:type="dxa"/>
            <w:gridSpan w:val="2"/>
            <w:hideMark/>
          </w:tcPr>
          <w:p w:rsidR="00E95A39" w:rsidRPr="004454A1" w:rsidRDefault="00E95A39" w:rsidP="00B64EA2">
            <w:pPr>
              <w:rPr>
                <w:sz w:val="20"/>
                <w:szCs w:val="20"/>
              </w:rPr>
            </w:pPr>
            <w:r w:rsidRPr="004454A1">
              <w:rPr>
                <w:sz w:val="20"/>
                <w:szCs w:val="20"/>
              </w:rPr>
              <w:t>главного администратора д</w:t>
            </w:r>
            <w:r w:rsidRPr="004454A1">
              <w:rPr>
                <w:sz w:val="20"/>
                <w:szCs w:val="20"/>
              </w:rPr>
              <w:t>о</w:t>
            </w:r>
            <w:r w:rsidRPr="004454A1">
              <w:rPr>
                <w:sz w:val="20"/>
                <w:szCs w:val="20"/>
              </w:rPr>
              <w:t>ходов</w:t>
            </w:r>
          </w:p>
        </w:tc>
        <w:tc>
          <w:tcPr>
            <w:tcW w:w="3118" w:type="dxa"/>
            <w:hideMark/>
          </w:tcPr>
          <w:p w:rsidR="00E95A39" w:rsidRPr="004454A1" w:rsidRDefault="00E95A39" w:rsidP="00B64EA2">
            <w:pPr>
              <w:rPr>
                <w:sz w:val="20"/>
                <w:szCs w:val="20"/>
              </w:rPr>
            </w:pPr>
            <w:r w:rsidRPr="004454A1">
              <w:rPr>
                <w:sz w:val="20"/>
                <w:szCs w:val="20"/>
              </w:rPr>
              <w:t>доходов бюджета Аликовского муниципального округа</w:t>
            </w:r>
          </w:p>
        </w:tc>
        <w:tc>
          <w:tcPr>
            <w:tcW w:w="4536" w:type="dxa"/>
            <w:vAlign w:val="center"/>
            <w:hideMark/>
          </w:tcPr>
          <w:p w:rsidR="00E95A39" w:rsidRPr="004454A1" w:rsidRDefault="00E95A39" w:rsidP="00B64EA2">
            <w:pPr>
              <w:rPr>
                <w:sz w:val="20"/>
                <w:szCs w:val="20"/>
              </w:rPr>
            </w:pPr>
          </w:p>
        </w:tc>
      </w:tr>
      <w:tr w:rsidR="00E95A39" w:rsidRPr="004454A1" w:rsidTr="00B64EA2">
        <w:trPr>
          <w:trHeight w:val="225"/>
        </w:trPr>
        <w:tc>
          <w:tcPr>
            <w:tcW w:w="2000" w:type="dxa"/>
            <w:gridSpan w:val="2"/>
            <w:hideMark/>
          </w:tcPr>
          <w:p w:rsidR="00E95A39" w:rsidRPr="004454A1" w:rsidRDefault="00E95A39" w:rsidP="00B64EA2">
            <w:pPr>
              <w:spacing w:line="225" w:lineRule="atLeast"/>
              <w:jc w:val="center"/>
              <w:rPr>
                <w:sz w:val="20"/>
                <w:szCs w:val="20"/>
              </w:rPr>
            </w:pPr>
            <w:r w:rsidRPr="004454A1">
              <w:rPr>
                <w:sz w:val="20"/>
                <w:szCs w:val="20"/>
              </w:rPr>
              <w:t>1</w:t>
            </w:r>
          </w:p>
        </w:tc>
        <w:tc>
          <w:tcPr>
            <w:tcW w:w="3118" w:type="dxa"/>
            <w:hideMark/>
          </w:tcPr>
          <w:p w:rsidR="00E95A39" w:rsidRPr="004454A1" w:rsidRDefault="00E95A39" w:rsidP="00B64EA2">
            <w:pPr>
              <w:spacing w:line="225" w:lineRule="atLeast"/>
              <w:jc w:val="center"/>
              <w:rPr>
                <w:sz w:val="20"/>
                <w:szCs w:val="20"/>
              </w:rPr>
            </w:pPr>
            <w:r w:rsidRPr="004454A1">
              <w:rPr>
                <w:sz w:val="20"/>
                <w:szCs w:val="20"/>
              </w:rPr>
              <w:t>2</w:t>
            </w:r>
          </w:p>
        </w:tc>
        <w:tc>
          <w:tcPr>
            <w:tcW w:w="4536" w:type="dxa"/>
            <w:hideMark/>
          </w:tcPr>
          <w:p w:rsidR="00E95A39" w:rsidRPr="004454A1" w:rsidRDefault="00E95A39" w:rsidP="00B64EA2">
            <w:pPr>
              <w:spacing w:line="225" w:lineRule="atLeast"/>
              <w:jc w:val="center"/>
              <w:rPr>
                <w:sz w:val="20"/>
                <w:szCs w:val="20"/>
              </w:rPr>
            </w:pPr>
            <w:r w:rsidRPr="004454A1">
              <w:rPr>
                <w:sz w:val="20"/>
                <w:szCs w:val="20"/>
              </w:rPr>
              <w:t>3</w:t>
            </w:r>
          </w:p>
        </w:tc>
      </w:tr>
      <w:tr w:rsidR="00E95A39" w:rsidRPr="004454A1" w:rsidTr="00B64EA2">
        <w:trPr>
          <w:trHeight w:val="360"/>
        </w:trPr>
        <w:tc>
          <w:tcPr>
            <w:tcW w:w="2000" w:type="dxa"/>
            <w:gridSpan w:val="2"/>
            <w:noWrap/>
            <w:hideMark/>
          </w:tcPr>
          <w:p w:rsidR="00E95A39" w:rsidRPr="004454A1" w:rsidRDefault="00E95A39" w:rsidP="00B64EA2">
            <w:pPr>
              <w:jc w:val="center"/>
              <w:rPr>
                <w:bCs/>
                <w:sz w:val="20"/>
                <w:szCs w:val="20"/>
              </w:rPr>
            </w:pPr>
            <w:r w:rsidRPr="004454A1">
              <w:rPr>
                <w:bCs/>
                <w:sz w:val="20"/>
                <w:szCs w:val="20"/>
              </w:rPr>
              <w:t>903</w:t>
            </w:r>
          </w:p>
        </w:tc>
        <w:tc>
          <w:tcPr>
            <w:tcW w:w="7654" w:type="dxa"/>
            <w:gridSpan w:val="2"/>
            <w:hideMark/>
          </w:tcPr>
          <w:p w:rsidR="00E95A39" w:rsidRPr="004454A1" w:rsidRDefault="00E95A39" w:rsidP="00B64EA2">
            <w:pPr>
              <w:jc w:val="center"/>
              <w:rPr>
                <w:bCs/>
                <w:i/>
                <w:iCs/>
                <w:sz w:val="20"/>
                <w:szCs w:val="20"/>
              </w:rPr>
            </w:pPr>
            <w:r w:rsidRPr="004454A1">
              <w:rPr>
                <w:bCs/>
                <w:i/>
                <w:iCs/>
                <w:sz w:val="20"/>
                <w:szCs w:val="20"/>
              </w:rPr>
              <w:t>Администрация Аликовского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542"/>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color w:val="000000"/>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40"/>
              <w:gridCol w:w="96"/>
            </w:tblGrid>
            <w:tr w:rsidR="00E95A39" w:rsidRPr="004454A1" w:rsidTr="00B64EA2">
              <w:trPr>
                <w:tblCellSpacing w:w="0" w:type="dxa"/>
              </w:trPr>
              <w:tc>
                <w:tcPr>
                  <w:tcW w:w="0" w:type="auto"/>
                  <w:hideMark/>
                </w:tcPr>
                <w:p w:rsidR="00E95A39" w:rsidRPr="004454A1" w:rsidRDefault="00E95A39" w:rsidP="00B64EA2">
                  <w:pPr>
                    <w:jc w:val="center"/>
                    <w:rPr>
                      <w:sz w:val="20"/>
                      <w:szCs w:val="20"/>
                    </w:rPr>
                  </w:pPr>
                  <w:r w:rsidRPr="004454A1">
                    <w:rPr>
                      <w:color w:val="000000"/>
                      <w:sz w:val="20"/>
                      <w:szCs w:val="20"/>
                    </w:rPr>
                    <w:t>1 08 04020 01 1000 110</w:t>
                  </w:r>
                </w:p>
              </w:tc>
              <w:tc>
                <w:tcPr>
                  <w:tcW w:w="0" w:type="auto"/>
                  <w:hideMark/>
                </w:tcPr>
                <w:p w:rsidR="00E95A39" w:rsidRPr="004454A1" w:rsidRDefault="00E95A39" w:rsidP="00B64EA2">
                  <w:pPr>
                    <w:jc w:val="center"/>
                    <w:rPr>
                      <w:sz w:val="20"/>
                      <w:szCs w:val="20"/>
                    </w:rPr>
                  </w:pPr>
                </w:p>
              </w:tc>
            </w:tr>
          </w:tbl>
          <w:p w:rsidR="00E95A39" w:rsidRPr="004454A1" w:rsidRDefault="00E95A39" w:rsidP="00B64EA2">
            <w:pPr>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506"/>
            </w:tblGrid>
            <w:tr w:rsidR="00E95A39" w:rsidRPr="004454A1" w:rsidTr="00B64EA2">
              <w:trPr>
                <w:tblCellSpacing w:w="0" w:type="dxa"/>
              </w:trPr>
              <w:tc>
                <w:tcPr>
                  <w:tcW w:w="0" w:type="auto"/>
                  <w:hideMark/>
                </w:tcPr>
                <w:p w:rsidR="00E95A39" w:rsidRPr="004454A1" w:rsidRDefault="00E95A39" w:rsidP="00B64EA2">
                  <w:pPr>
                    <w:pStyle w:val="ab"/>
                    <w:spacing w:before="0" w:beforeAutospacing="0" w:after="0" w:afterAutospacing="0"/>
                    <w:jc w:val="both"/>
                    <w:rPr>
                      <w:sz w:val="20"/>
                      <w:szCs w:val="20"/>
                    </w:rPr>
                  </w:pPr>
                  <w:r w:rsidRPr="004454A1">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E95A39" w:rsidRPr="004454A1" w:rsidRDefault="00E95A39" w:rsidP="00B64EA2">
            <w:pPr>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color w:val="000000"/>
                <w:sz w:val="20"/>
                <w:szCs w:val="20"/>
              </w:rPr>
            </w:pPr>
            <w:r w:rsidRPr="004454A1">
              <w:rPr>
                <w:color w:val="000000"/>
                <w:sz w:val="20"/>
                <w:szCs w:val="20"/>
              </w:rPr>
              <w:t>1 11 05012 14 0000 120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pStyle w:val="ab"/>
              <w:spacing w:before="0" w:beforeAutospacing="0" w:after="0" w:afterAutospacing="0"/>
              <w:jc w:val="both"/>
              <w:rPr>
                <w:color w:val="000000"/>
                <w:sz w:val="20"/>
                <w:szCs w:val="20"/>
              </w:rPr>
            </w:pPr>
            <w:r w:rsidRPr="004454A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1 11 05024 14 0000 120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1 11 05034 14 0000 120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1 11 07014 14 0000 120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1 11 05312 14 0000 120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1 11 05324 14 0000 120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1 11 09044 14 0000 120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1 11 05074 14 0000 120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сдачи в аренду имущества, составляющего казну муниципальных округов (за исключением земельных участков)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1 13 02064 14 0000 130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1 13 02064 14 0001 130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(административно- территориальное единица  Аликовское)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1 13 02064 14 0002 130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Большевыльское)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1 13 02064 14 0003 130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Ефремкассинское)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1 13 02064 14 0004 130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Илгышевское)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1 13 02064 14 0005 130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Крымзарайкинское)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1 13 02064 14 0006 130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Питишевское)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1 13 02064 14 0007 130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Раскильдинское)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1 13 02064 14 0008 130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Таутовское)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1 13 02064 14 0009 130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Тенеевское)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Чувашско-Сорминское)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1 13 02064 14 0011 130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Шумшевашское)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1 13 02064 14 0012 130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Яндобинское)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1 1302994 14 0000 130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доходы от компенсации затрат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1 0807150 01 1000 110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Государственная пошлина за выдачу разрешения на установку рекламной конструкции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1 14 02042 14 0000 440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1 14 02042 14 0000 410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1 14 02043 14 0000 410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 xml:space="preserve">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4454A1">
              <w:rPr>
                <w:color w:val="000000"/>
                <w:sz w:val="20"/>
                <w:szCs w:val="20"/>
              </w:rPr>
              <w:lastRenderedPageBreak/>
              <w:t>части реализации основных средств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1 14 02043 14 0000 440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1 14 06012 14 0000 430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1 14 06024 14 0000 430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1 16 07010 14 0000 140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1 16 07090 14 0000 140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1 16 02020 02 0000 140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959"/>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1 17 01040 14 0000 180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Невыясненные поступления, зачисляемые в бюджеты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1 17 05040 14 0000 180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неналоговые доходы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67"/>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2 02 20077 14 0000 150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2 02 30024 14 0000 150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выполнение передаваемых полномочий субъектов Российской Федерации</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2 02 35930 14 0000 150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государственную регистрацию актов гражданского состояния</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2 02 25519 14 0000 150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поддержку отрасли культуры</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2 02 29999 14 0000 150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субсидии бюджетам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2 02 25497 14 0000 150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реализацию мероприятий по обеспечению жильем молодых семей</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2 02 35082 14 0000 150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2 02 25502 14 0000 150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2 02 25555 14 0000 150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реализацию программ формирования современной городской среды</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2 02 35118 14 0000 150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2 02 25169 14 0000 150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2 02 35120 14 0000 150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2 02 49999 14 0000 150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межбюджетные трансферты, передаваемые бюджетам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2 18 04010 14 0000 150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бюджетов муниципальных округов от возврата бюджетными учреждениями остатков субсидий прошлых лет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2 02 20216 14 0000 150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2 18 04020 14 0000 150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бюджетов муниципальных округов от возврата автономными учреждениями остатков субсидий прошлых лет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2 02 27112 14 0000 150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2 02 25576 14 0000 150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обеспечение комплексного развития сельских территорий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2 02 25467 14 0000 150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2 19 60010 14 0000 150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подготовку проектов межевания земельных участков и на проведение кадастровых работ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2 07 04050 14 0000 150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безвозмездные поступления в бюджеты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color w:val="000000"/>
                <w:sz w:val="20"/>
                <w:szCs w:val="20"/>
              </w:rPr>
            </w:pPr>
            <w:r w:rsidRPr="004454A1">
              <w:rPr>
                <w:color w:val="000000"/>
                <w:sz w:val="20"/>
                <w:szCs w:val="20"/>
              </w:rPr>
              <w:t>1 17 15030 14 0000 150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Инициативные платежи, зачисляемые в бюджеты муниципальных округов</w:t>
            </w:r>
          </w:p>
        </w:tc>
      </w:tr>
      <w:tr w:rsidR="00E95A39" w:rsidRPr="004454A1" w:rsidTr="00B64EA2">
        <w:trPr>
          <w:trHeight w:val="270"/>
        </w:trPr>
        <w:tc>
          <w:tcPr>
            <w:tcW w:w="2000" w:type="dxa"/>
            <w:gridSpan w:val="2"/>
          </w:tcPr>
          <w:p w:rsidR="00E95A39" w:rsidRPr="004454A1" w:rsidRDefault="00E95A39" w:rsidP="00B64EA2">
            <w:pPr>
              <w:jc w:val="center"/>
              <w:rPr>
                <w:bCs/>
                <w:sz w:val="20"/>
                <w:szCs w:val="20"/>
              </w:rPr>
            </w:pPr>
          </w:p>
        </w:tc>
        <w:tc>
          <w:tcPr>
            <w:tcW w:w="3118" w:type="dxa"/>
            <w:noWrap/>
          </w:tcPr>
          <w:p w:rsidR="00E95A39" w:rsidRPr="004454A1" w:rsidRDefault="00E95A39" w:rsidP="00B64EA2">
            <w:pPr>
              <w:jc w:val="center"/>
              <w:rPr>
                <w:bCs/>
                <w:sz w:val="20"/>
                <w:szCs w:val="20"/>
              </w:rPr>
            </w:pPr>
          </w:p>
        </w:tc>
        <w:tc>
          <w:tcPr>
            <w:tcW w:w="4536" w:type="dxa"/>
          </w:tcPr>
          <w:p w:rsidR="00E95A39" w:rsidRPr="004454A1" w:rsidRDefault="00E95A39" w:rsidP="00B64EA2">
            <w:pPr>
              <w:rPr>
                <w:sz w:val="20"/>
                <w:szCs w:val="20"/>
              </w:rPr>
            </w:pPr>
          </w:p>
        </w:tc>
      </w:tr>
      <w:tr w:rsidR="00E95A39" w:rsidRPr="004454A1" w:rsidTr="00B64EA2">
        <w:trPr>
          <w:trHeight w:val="270"/>
        </w:trPr>
        <w:tc>
          <w:tcPr>
            <w:tcW w:w="2000" w:type="dxa"/>
            <w:gridSpan w:val="2"/>
          </w:tcPr>
          <w:p w:rsidR="00E95A39" w:rsidRPr="004454A1" w:rsidRDefault="00E95A39" w:rsidP="00B64EA2">
            <w:pPr>
              <w:jc w:val="center"/>
              <w:rPr>
                <w:bCs/>
                <w:sz w:val="20"/>
                <w:szCs w:val="20"/>
              </w:rPr>
            </w:pPr>
            <w:r w:rsidRPr="004454A1">
              <w:rPr>
                <w:bCs/>
                <w:sz w:val="20"/>
                <w:szCs w:val="20"/>
              </w:rPr>
              <w:t>974</w:t>
            </w:r>
          </w:p>
        </w:tc>
        <w:tc>
          <w:tcPr>
            <w:tcW w:w="7654" w:type="dxa"/>
            <w:gridSpan w:val="2"/>
            <w:noWrap/>
          </w:tcPr>
          <w:p w:rsidR="00E95A39" w:rsidRPr="004454A1" w:rsidRDefault="00E95A39" w:rsidP="00B64EA2">
            <w:pPr>
              <w:rPr>
                <w:i/>
                <w:sz w:val="20"/>
                <w:szCs w:val="20"/>
              </w:rPr>
            </w:pPr>
            <w:r w:rsidRPr="004454A1">
              <w:rPr>
                <w:i/>
                <w:sz w:val="20"/>
                <w:szCs w:val="20"/>
              </w:rPr>
              <w:t>Отдел образования, социального развития, молодежной политики и спорта админ</w:t>
            </w:r>
            <w:r w:rsidRPr="004454A1">
              <w:rPr>
                <w:i/>
                <w:sz w:val="20"/>
                <w:szCs w:val="20"/>
              </w:rPr>
              <w:t>и</w:t>
            </w:r>
            <w:r w:rsidRPr="004454A1">
              <w:rPr>
                <w:i/>
                <w:sz w:val="20"/>
                <w:szCs w:val="20"/>
              </w:rPr>
              <w:t xml:space="preserve">страции Аликовского муниципального округа </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2 02 25228 14 0000 150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оснащение объектов спортивной инфраструктуры спортивно-технологическим оборудованием</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2 02 25491 14 0000 150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1 1302994 14 0000 130</w:t>
            </w:r>
          </w:p>
        </w:tc>
        <w:tc>
          <w:tcPr>
            <w:tcW w:w="4536" w:type="dxa"/>
          </w:tcPr>
          <w:p w:rsidR="00E95A39" w:rsidRPr="004454A1" w:rsidRDefault="00E95A39" w:rsidP="00B64EA2">
            <w:pPr>
              <w:rPr>
                <w:sz w:val="20"/>
                <w:szCs w:val="20"/>
              </w:rPr>
            </w:pPr>
            <w:r w:rsidRPr="004454A1">
              <w:rPr>
                <w:sz w:val="20"/>
                <w:szCs w:val="20"/>
              </w:rPr>
              <w:t>Прочие доходы от компенсации затрат бюджетов муниципальных округов</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1 14 02043 14 0000 440</w:t>
            </w:r>
          </w:p>
        </w:tc>
        <w:tc>
          <w:tcPr>
            <w:tcW w:w="4536" w:type="dxa"/>
          </w:tcPr>
          <w:p w:rsidR="00E95A39" w:rsidRPr="004454A1" w:rsidRDefault="00E95A39" w:rsidP="00B64EA2">
            <w:pPr>
              <w:rPr>
                <w:sz w:val="20"/>
                <w:szCs w:val="20"/>
              </w:rPr>
            </w:pPr>
            <w:r w:rsidRPr="004454A1">
              <w:rPr>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5A39" w:rsidRPr="004454A1" w:rsidTr="00B64EA2">
        <w:trPr>
          <w:trHeight w:val="270"/>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2 02 20077 14 0000 150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rPr>
          <w:trHeight w:val="72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2 02 25097 14 0000 150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95A39" w:rsidRPr="004454A1" w:rsidTr="00B64EA2">
        <w:trPr>
          <w:trHeight w:val="270"/>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2 02 29999 14 0000 150</w:t>
            </w:r>
          </w:p>
        </w:tc>
        <w:tc>
          <w:tcPr>
            <w:tcW w:w="4536" w:type="dxa"/>
          </w:tcPr>
          <w:p w:rsidR="00E95A39" w:rsidRPr="004454A1" w:rsidRDefault="00E95A39" w:rsidP="00B64EA2">
            <w:pPr>
              <w:rPr>
                <w:sz w:val="20"/>
                <w:szCs w:val="20"/>
              </w:rPr>
            </w:pPr>
            <w:r w:rsidRPr="004454A1">
              <w:rPr>
                <w:sz w:val="20"/>
                <w:szCs w:val="20"/>
              </w:rPr>
              <w:t>Прочие субсидии бюджетам муниципальных округов</w:t>
            </w:r>
          </w:p>
        </w:tc>
      </w:tr>
      <w:tr w:rsidR="00E95A39" w:rsidRPr="004454A1" w:rsidTr="00B64EA2">
        <w:trPr>
          <w:trHeight w:val="711"/>
        </w:trPr>
        <w:tc>
          <w:tcPr>
            <w:tcW w:w="2000" w:type="dxa"/>
            <w:gridSpan w:val="2"/>
          </w:tcPr>
          <w:p w:rsidR="00E95A39" w:rsidRPr="004454A1" w:rsidRDefault="00E95A39" w:rsidP="00B64EA2">
            <w:pPr>
              <w:rPr>
                <w:sz w:val="20"/>
                <w:szCs w:val="20"/>
              </w:rPr>
            </w:pPr>
            <w:r w:rsidRPr="004454A1">
              <w:rPr>
                <w:sz w:val="20"/>
                <w:szCs w:val="20"/>
              </w:rPr>
              <w:lastRenderedPageBreak/>
              <w:t>974</w:t>
            </w:r>
          </w:p>
        </w:tc>
        <w:tc>
          <w:tcPr>
            <w:tcW w:w="3118" w:type="dxa"/>
            <w:noWrap/>
            <w:vAlign w:val="center"/>
          </w:tcPr>
          <w:p w:rsidR="00E95A39" w:rsidRPr="004454A1" w:rsidRDefault="00E95A39" w:rsidP="00B64EA2">
            <w:pPr>
              <w:jc w:val="center"/>
              <w:rPr>
                <w:sz w:val="20"/>
                <w:szCs w:val="20"/>
              </w:rPr>
            </w:pPr>
            <w:r w:rsidRPr="004454A1">
              <w:rPr>
                <w:sz w:val="20"/>
                <w:szCs w:val="20"/>
              </w:rPr>
              <w:t>2 02 30024 14 0000 150</w:t>
            </w:r>
          </w:p>
        </w:tc>
        <w:tc>
          <w:tcPr>
            <w:tcW w:w="4536" w:type="dxa"/>
          </w:tcPr>
          <w:p w:rsidR="00E95A39" w:rsidRPr="004454A1" w:rsidRDefault="00E95A39" w:rsidP="00B64EA2">
            <w:pPr>
              <w:rPr>
                <w:sz w:val="20"/>
                <w:szCs w:val="20"/>
              </w:rPr>
            </w:pPr>
            <w:r w:rsidRPr="004454A1">
              <w:rPr>
                <w:sz w:val="20"/>
                <w:szCs w:val="20"/>
              </w:rPr>
              <w:t>Субвенции бюджетам муниципальных округов на выполнение передаваемых полномочий субъектов Российской Федерации</w:t>
            </w:r>
          </w:p>
        </w:tc>
      </w:tr>
      <w:tr w:rsidR="00E95A39" w:rsidRPr="004454A1" w:rsidTr="00B64EA2">
        <w:trPr>
          <w:trHeight w:val="77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2 02 30029 14 0000 150</w:t>
            </w:r>
          </w:p>
        </w:tc>
        <w:tc>
          <w:tcPr>
            <w:tcW w:w="4536" w:type="dxa"/>
          </w:tcPr>
          <w:p w:rsidR="00E95A39" w:rsidRPr="004454A1" w:rsidRDefault="00E95A39" w:rsidP="00B64EA2">
            <w:pPr>
              <w:rPr>
                <w:sz w:val="20"/>
                <w:szCs w:val="20"/>
              </w:rPr>
            </w:pPr>
            <w:r w:rsidRPr="004454A1">
              <w:rPr>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2 02 49999 14 0000 150</w:t>
            </w:r>
          </w:p>
        </w:tc>
        <w:tc>
          <w:tcPr>
            <w:tcW w:w="4536" w:type="dxa"/>
          </w:tcPr>
          <w:p w:rsidR="00E95A39" w:rsidRPr="004454A1" w:rsidRDefault="00E95A39" w:rsidP="00B64EA2">
            <w:pPr>
              <w:rPr>
                <w:sz w:val="20"/>
                <w:szCs w:val="20"/>
              </w:rPr>
            </w:pPr>
            <w:r w:rsidRPr="004454A1">
              <w:rPr>
                <w:sz w:val="20"/>
                <w:szCs w:val="20"/>
              </w:rPr>
              <w:t>Прочие межбюджетные трансферты, передаваемые бюджетам муниципальных округов</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2 18 60010 14 0000 150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2 19 60010 14 0000 150</w:t>
            </w:r>
          </w:p>
        </w:tc>
        <w:tc>
          <w:tcPr>
            <w:tcW w:w="4536" w:type="dxa"/>
          </w:tcPr>
          <w:p w:rsidR="00E95A39" w:rsidRPr="004454A1" w:rsidRDefault="00E95A39" w:rsidP="00B64EA2">
            <w:pPr>
              <w:rPr>
                <w:sz w:val="20"/>
                <w:szCs w:val="20"/>
              </w:rPr>
            </w:pPr>
            <w:r w:rsidRPr="004454A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E95A39" w:rsidRPr="004454A1" w:rsidTr="00B64EA2">
        <w:trPr>
          <w:trHeight w:val="557"/>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1 17 01040 14 0000 180</w:t>
            </w:r>
          </w:p>
        </w:tc>
        <w:tc>
          <w:tcPr>
            <w:tcW w:w="4536" w:type="dxa"/>
          </w:tcPr>
          <w:p w:rsidR="00E95A39" w:rsidRPr="004454A1" w:rsidRDefault="00E95A39" w:rsidP="00B64EA2">
            <w:pPr>
              <w:rPr>
                <w:sz w:val="20"/>
                <w:szCs w:val="20"/>
              </w:rPr>
            </w:pPr>
            <w:r w:rsidRPr="004454A1">
              <w:rPr>
                <w:sz w:val="20"/>
                <w:szCs w:val="20"/>
              </w:rPr>
              <w:t>Невыясненные поступления, зачисляемые в бюджеты муниципальных округов</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2 02 45303 14 0000 150</w:t>
            </w:r>
          </w:p>
        </w:tc>
        <w:tc>
          <w:tcPr>
            <w:tcW w:w="4536" w:type="dxa"/>
          </w:tcPr>
          <w:p w:rsidR="00E95A39" w:rsidRPr="004454A1" w:rsidRDefault="00E95A39" w:rsidP="00B64EA2">
            <w:pPr>
              <w:rPr>
                <w:sz w:val="20"/>
                <w:szCs w:val="20"/>
              </w:rPr>
            </w:pPr>
            <w:r w:rsidRPr="004454A1">
              <w:rPr>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2 18 04010 14 0000 150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бюджетными учреждениями остатков субсидий прошлых лет</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2 18 04020 14 0000 150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автономными учреждениями остатков субсидий прошлых лет</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2 02 25304 14 0000 150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2 02 27112 14 0000 150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2 02 25169 14 0000 150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95A39" w:rsidRPr="004454A1" w:rsidTr="00B64EA2">
        <w:trPr>
          <w:trHeight w:val="405"/>
        </w:trPr>
        <w:tc>
          <w:tcPr>
            <w:tcW w:w="2000" w:type="dxa"/>
            <w:gridSpan w:val="2"/>
            <w:hideMark/>
          </w:tcPr>
          <w:p w:rsidR="00E95A39" w:rsidRPr="004454A1" w:rsidRDefault="00E95A39" w:rsidP="00B64EA2">
            <w:pPr>
              <w:jc w:val="center"/>
              <w:rPr>
                <w:bCs/>
                <w:sz w:val="20"/>
                <w:szCs w:val="20"/>
              </w:rPr>
            </w:pPr>
            <w:r w:rsidRPr="004454A1">
              <w:rPr>
                <w:bCs/>
                <w:sz w:val="20"/>
                <w:szCs w:val="20"/>
              </w:rPr>
              <w:t>992</w:t>
            </w:r>
          </w:p>
        </w:tc>
        <w:tc>
          <w:tcPr>
            <w:tcW w:w="7654" w:type="dxa"/>
            <w:gridSpan w:val="2"/>
            <w:vAlign w:val="center"/>
            <w:hideMark/>
          </w:tcPr>
          <w:p w:rsidR="00E95A39" w:rsidRPr="004454A1" w:rsidRDefault="00E95A39" w:rsidP="00B64EA2">
            <w:pPr>
              <w:jc w:val="center"/>
              <w:rPr>
                <w:bCs/>
                <w:i/>
                <w:iCs/>
                <w:sz w:val="20"/>
                <w:szCs w:val="20"/>
              </w:rPr>
            </w:pPr>
            <w:r w:rsidRPr="004454A1">
              <w:rPr>
                <w:bCs/>
                <w:i/>
                <w:iCs/>
                <w:sz w:val="20"/>
                <w:szCs w:val="20"/>
              </w:rPr>
              <w:t>Финансовый отдел администрации Аликовского муниципального округа</w:t>
            </w:r>
          </w:p>
        </w:tc>
      </w:tr>
      <w:tr w:rsidR="00E95A39" w:rsidRPr="004454A1" w:rsidTr="00B64EA2">
        <w:trPr>
          <w:trHeight w:val="352"/>
        </w:trPr>
        <w:tc>
          <w:tcPr>
            <w:tcW w:w="2000" w:type="dxa"/>
            <w:gridSpan w:val="2"/>
            <w:vAlign w:val="center"/>
            <w:hideMark/>
          </w:tcPr>
          <w:p w:rsidR="00E95A39" w:rsidRPr="004454A1" w:rsidRDefault="00E95A39" w:rsidP="00B64EA2">
            <w:pPr>
              <w:jc w:val="center"/>
              <w:rPr>
                <w:sz w:val="20"/>
                <w:szCs w:val="20"/>
              </w:rPr>
            </w:pPr>
            <w:r w:rsidRPr="004454A1">
              <w:rPr>
                <w:sz w:val="20"/>
                <w:szCs w:val="20"/>
              </w:rPr>
              <w:t>992</w:t>
            </w:r>
          </w:p>
        </w:tc>
        <w:tc>
          <w:tcPr>
            <w:tcW w:w="3118" w:type="dxa"/>
            <w:noWrap/>
            <w:vAlign w:val="center"/>
            <w:hideMark/>
          </w:tcPr>
          <w:p w:rsidR="00E95A39" w:rsidRPr="004454A1" w:rsidRDefault="00E95A39" w:rsidP="00B64EA2">
            <w:pPr>
              <w:jc w:val="center"/>
              <w:rPr>
                <w:sz w:val="20"/>
                <w:szCs w:val="20"/>
              </w:rPr>
            </w:pPr>
            <w:r w:rsidRPr="004454A1">
              <w:rPr>
                <w:sz w:val="20"/>
                <w:szCs w:val="20"/>
              </w:rPr>
              <w:t>1 17 01040 14 0000 180</w:t>
            </w:r>
          </w:p>
        </w:tc>
        <w:tc>
          <w:tcPr>
            <w:tcW w:w="4536" w:type="dxa"/>
            <w:hideMark/>
          </w:tcPr>
          <w:p w:rsidR="00E95A39" w:rsidRPr="004454A1" w:rsidRDefault="00E95A39" w:rsidP="00B64EA2">
            <w:pPr>
              <w:rPr>
                <w:sz w:val="20"/>
                <w:szCs w:val="20"/>
              </w:rPr>
            </w:pPr>
            <w:r w:rsidRPr="004454A1">
              <w:rPr>
                <w:sz w:val="20"/>
                <w:szCs w:val="20"/>
              </w:rPr>
              <w:t>Невыясненные поступления, зачисляемые в бюджеты муниципальных округов</w:t>
            </w:r>
          </w:p>
        </w:tc>
      </w:tr>
      <w:tr w:rsidR="00E95A39" w:rsidRPr="004454A1" w:rsidTr="00B64EA2">
        <w:trPr>
          <w:trHeight w:val="495"/>
        </w:trPr>
        <w:tc>
          <w:tcPr>
            <w:tcW w:w="2000" w:type="dxa"/>
            <w:gridSpan w:val="2"/>
            <w:vAlign w:val="center"/>
          </w:tcPr>
          <w:p w:rsidR="00E95A39" w:rsidRPr="004454A1" w:rsidRDefault="00E95A39" w:rsidP="00B64EA2">
            <w:pPr>
              <w:jc w:val="center"/>
              <w:rPr>
                <w:sz w:val="20"/>
                <w:szCs w:val="20"/>
              </w:rPr>
            </w:pPr>
            <w:r w:rsidRPr="004454A1">
              <w:rPr>
                <w:sz w:val="20"/>
                <w:szCs w:val="20"/>
              </w:rPr>
              <w:t>992</w:t>
            </w:r>
          </w:p>
        </w:tc>
        <w:tc>
          <w:tcPr>
            <w:tcW w:w="3118" w:type="dxa"/>
            <w:noWrap/>
            <w:vAlign w:val="center"/>
          </w:tcPr>
          <w:p w:rsidR="00E95A39" w:rsidRPr="004454A1" w:rsidRDefault="00E95A39" w:rsidP="00B64EA2">
            <w:pPr>
              <w:jc w:val="center"/>
              <w:rPr>
                <w:sz w:val="20"/>
                <w:szCs w:val="20"/>
              </w:rPr>
            </w:pPr>
            <w:r w:rsidRPr="004454A1">
              <w:rPr>
                <w:sz w:val="20"/>
                <w:szCs w:val="20"/>
              </w:rPr>
              <w:t>2 19 60010 14 0000 150</w:t>
            </w:r>
          </w:p>
        </w:tc>
        <w:tc>
          <w:tcPr>
            <w:tcW w:w="4536" w:type="dxa"/>
          </w:tcPr>
          <w:p w:rsidR="00E95A39" w:rsidRPr="004454A1" w:rsidRDefault="00E95A39" w:rsidP="00B64EA2">
            <w:pPr>
              <w:rPr>
                <w:sz w:val="20"/>
                <w:szCs w:val="20"/>
              </w:rPr>
            </w:pPr>
            <w:r w:rsidRPr="004454A1">
              <w:rPr>
                <w:sz w:val="20"/>
                <w:szCs w:val="20"/>
              </w:rPr>
              <w:t xml:space="preserve">Возврат прочих остатков субсидий, субвенций и иных межбюджетных трансфертов, имеющих </w:t>
            </w:r>
            <w:r w:rsidRPr="004454A1">
              <w:rPr>
                <w:sz w:val="20"/>
                <w:szCs w:val="20"/>
              </w:rPr>
              <w:lastRenderedPageBreak/>
              <w:t>целевое назначение, прошлых лет из бюджетов муниципальных округов</w:t>
            </w:r>
          </w:p>
        </w:tc>
      </w:tr>
      <w:tr w:rsidR="00E95A39" w:rsidRPr="004454A1" w:rsidTr="00B64EA2">
        <w:trPr>
          <w:trHeight w:val="495"/>
        </w:trPr>
        <w:tc>
          <w:tcPr>
            <w:tcW w:w="2000" w:type="dxa"/>
            <w:gridSpan w:val="2"/>
            <w:vAlign w:val="center"/>
            <w:hideMark/>
          </w:tcPr>
          <w:p w:rsidR="00E95A39" w:rsidRPr="004454A1" w:rsidRDefault="00E95A39" w:rsidP="00B64EA2">
            <w:pPr>
              <w:jc w:val="center"/>
              <w:rPr>
                <w:sz w:val="20"/>
                <w:szCs w:val="20"/>
              </w:rPr>
            </w:pPr>
            <w:r w:rsidRPr="004454A1">
              <w:rPr>
                <w:sz w:val="20"/>
                <w:szCs w:val="20"/>
              </w:rPr>
              <w:lastRenderedPageBreak/>
              <w:t>992</w:t>
            </w:r>
          </w:p>
        </w:tc>
        <w:tc>
          <w:tcPr>
            <w:tcW w:w="3118" w:type="dxa"/>
            <w:noWrap/>
            <w:vAlign w:val="center"/>
            <w:hideMark/>
          </w:tcPr>
          <w:p w:rsidR="00E95A39" w:rsidRPr="004454A1" w:rsidRDefault="00E95A39" w:rsidP="00B64EA2">
            <w:pPr>
              <w:jc w:val="center"/>
              <w:rPr>
                <w:sz w:val="20"/>
                <w:szCs w:val="20"/>
              </w:rPr>
            </w:pPr>
            <w:r w:rsidRPr="004454A1">
              <w:rPr>
                <w:sz w:val="20"/>
                <w:szCs w:val="20"/>
              </w:rPr>
              <w:t>2 02 15001 14 0000 150</w:t>
            </w:r>
          </w:p>
        </w:tc>
        <w:tc>
          <w:tcPr>
            <w:tcW w:w="4536" w:type="dxa"/>
            <w:hideMark/>
          </w:tcPr>
          <w:p w:rsidR="00E95A39" w:rsidRPr="004454A1" w:rsidRDefault="00E95A39" w:rsidP="00B64EA2">
            <w:pPr>
              <w:rPr>
                <w:sz w:val="20"/>
                <w:szCs w:val="20"/>
              </w:rPr>
            </w:pPr>
            <w:r w:rsidRPr="004454A1">
              <w:rPr>
                <w:sz w:val="20"/>
                <w:szCs w:val="20"/>
              </w:rPr>
              <w:t>Дотации бюджетам муниципальных округов на выравнивание бюджетной обеспеченности из бюджета субъекта Российской Федерации</w:t>
            </w:r>
          </w:p>
        </w:tc>
      </w:tr>
    </w:tbl>
    <w:p w:rsidR="00CE1D7B" w:rsidRDefault="00CE1D7B" w:rsidP="00CE1D7B">
      <w:pPr>
        <w:rPr>
          <w:sz w:val="20"/>
          <w:szCs w:val="20"/>
        </w:rPr>
      </w:pPr>
    </w:p>
    <w:p w:rsidR="00CE1D7B" w:rsidRDefault="00CE1D7B" w:rsidP="00CE1D7B">
      <w:pPr>
        <w:rPr>
          <w:sz w:val="20"/>
          <w:szCs w:val="20"/>
        </w:rPr>
      </w:pPr>
    </w:p>
    <w:p w:rsidR="00CE1D7B" w:rsidRPr="00CE1D7B" w:rsidRDefault="00CE1D7B" w:rsidP="00CE1D7B">
      <w:pPr>
        <w:ind w:right="4960" w:firstLine="567"/>
        <w:jc w:val="both"/>
        <w:rPr>
          <w:bCs/>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w:t>
      </w:r>
      <w:r>
        <w:rPr>
          <w:color w:val="000000" w:themeColor="text1"/>
          <w:sz w:val="20"/>
          <w:szCs w:val="20"/>
        </w:rPr>
        <w:t>9</w:t>
      </w:r>
      <w:r w:rsidRPr="00CE1D7B">
        <w:rPr>
          <w:color w:val="000000" w:themeColor="text1"/>
          <w:sz w:val="20"/>
          <w:szCs w:val="20"/>
        </w:rPr>
        <w:t>.12</w:t>
      </w:r>
      <w:r>
        <w:rPr>
          <w:color w:val="000000" w:themeColor="text1"/>
          <w:sz w:val="20"/>
          <w:szCs w:val="20"/>
        </w:rPr>
        <w:t xml:space="preserve">.2022 № 1143 </w:t>
      </w:r>
      <w:r w:rsidRPr="00CE1D7B">
        <w:rPr>
          <w:color w:val="000000" w:themeColor="text1"/>
          <w:sz w:val="20"/>
          <w:szCs w:val="20"/>
        </w:rPr>
        <w:t>«</w:t>
      </w:r>
      <w:r w:rsidRPr="00CE1D7B">
        <w:rPr>
          <w:bCs/>
          <w:color w:val="000000" w:themeColor="text1"/>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r>
        <w:rPr>
          <w:bCs/>
          <w:color w:val="000000" w:themeColor="text1"/>
          <w:sz w:val="20"/>
          <w:szCs w:val="20"/>
        </w:rPr>
        <w:t>»</w:t>
      </w:r>
      <w:r w:rsidRPr="00CE1D7B">
        <w:rPr>
          <w:color w:val="000000" w:themeColor="text1"/>
          <w:sz w:val="20"/>
          <w:szCs w:val="20"/>
        </w:rPr>
        <w:t>»</w:t>
      </w:r>
    </w:p>
    <w:p w:rsidR="00CE1D7B" w:rsidRPr="008F06B9" w:rsidRDefault="00CE1D7B" w:rsidP="00CE1D7B">
      <w:pPr>
        <w:rPr>
          <w:sz w:val="20"/>
          <w:szCs w:val="20"/>
        </w:rPr>
      </w:pPr>
    </w:p>
    <w:p w:rsidR="00CE1D7B" w:rsidRPr="00CE1D7B" w:rsidRDefault="00CE1D7B" w:rsidP="00CE1D7B">
      <w:pPr>
        <w:pStyle w:val="a4"/>
        <w:ind w:firstLine="709"/>
        <w:jc w:val="both"/>
        <w:rPr>
          <w:iCs/>
          <w:sz w:val="20"/>
          <w:szCs w:val="20"/>
        </w:rPr>
      </w:pPr>
      <w:r w:rsidRPr="00CE1D7B">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CE1D7B">
        <w:rPr>
          <w:iCs/>
          <w:sz w:val="20"/>
          <w:szCs w:val="20"/>
        </w:rPr>
        <w:t xml:space="preserve"> администрация Аликовского района Чувашской Республики   п о с т а н о в л я е т:</w:t>
      </w:r>
    </w:p>
    <w:p w:rsidR="00CE1D7B" w:rsidRPr="00CE1D7B" w:rsidRDefault="00CE1D7B" w:rsidP="00CE1D7B">
      <w:pPr>
        <w:tabs>
          <w:tab w:val="left" w:pos="1560"/>
        </w:tabs>
        <w:ind w:firstLine="709"/>
        <w:jc w:val="both"/>
        <w:rPr>
          <w:sz w:val="20"/>
          <w:szCs w:val="20"/>
        </w:rPr>
      </w:pPr>
      <w:r w:rsidRPr="00CE1D7B">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CE1D7B">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следующие изменения:</w:t>
      </w:r>
    </w:p>
    <w:p w:rsidR="00CE1D7B" w:rsidRPr="00CE1D7B" w:rsidRDefault="00CE1D7B" w:rsidP="00CE1D7B">
      <w:pPr>
        <w:pStyle w:val="ConsPlusTitle"/>
        <w:widowControl/>
        <w:ind w:right="-1" w:firstLine="709"/>
        <w:jc w:val="both"/>
        <w:rPr>
          <w:b w:val="0"/>
          <w:bCs w:val="0"/>
        </w:rPr>
      </w:pPr>
      <w:r w:rsidRPr="00CE1D7B">
        <w:rPr>
          <w:b w:val="0"/>
        </w:rPr>
        <w:t xml:space="preserve">1.1. </w:t>
      </w:r>
      <w:r w:rsidRPr="00CE1D7B">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CE1D7B" w:rsidRPr="00CE1D7B" w:rsidRDefault="00CE1D7B" w:rsidP="00CE1D7B">
      <w:pPr>
        <w:pStyle w:val="ConsPlusTitle"/>
        <w:widowControl/>
        <w:ind w:right="-1"/>
        <w:jc w:val="both"/>
        <w:rPr>
          <w:b w:val="0"/>
          <w:bCs w:val="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CE1D7B" w:rsidRPr="00CE1D7B" w:rsidTr="00B10A61">
        <w:tc>
          <w:tcPr>
            <w:tcW w:w="3220" w:type="dxa"/>
            <w:tcBorders>
              <w:top w:val="nil"/>
              <w:left w:val="nil"/>
              <w:bottom w:val="nil"/>
              <w:right w:val="nil"/>
            </w:tcBorders>
          </w:tcPr>
          <w:p w:rsidR="00CE1D7B" w:rsidRPr="00CE1D7B" w:rsidRDefault="00CE1D7B" w:rsidP="00B10A61">
            <w:pPr>
              <w:autoSpaceDE w:val="0"/>
              <w:autoSpaceDN w:val="0"/>
              <w:adjustRightInd w:val="0"/>
              <w:rPr>
                <w:sz w:val="20"/>
                <w:szCs w:val="20"/>
              </w:rPr>
            </w:pPr>
            <w:r w:rsidRPr="00CE1D7B">
              <w:rPr>
                <w:sz w:val="20"/>
                <w:szCs w:val="20"/>
              </w:rPr>
              <w:t>«Объем финансирования муниципальной программы</w:t>
            </w:r>
          </w:p>
          <w:p w:rsidR="00CE1D7B" w:rsidRPr="00CE1D7B" w:rsidRDefault="00CE1D7B" w:rsidP="00B10A61">
            <w:pPr>
              <w:autoSpaceDE w:val="0"/>
              <w:autoSpaceDN w:val="0"/>
              <w:adjustRightInd w:val="0"/>
              <w:rPr>
                <w:sz w:val="20"/>
                <w:szCs w:val="20"/>
              </w:rPr>
            </w:pPr>
            <w:r w:rsidRPr="00CE1D7B">
              <w:rPr>
                <w:sz w:val="20"/>
                <w:szCs w:val="20"/>
              </w:rPr>
              <w:t>с разбивкой по годам реализации программы</w:t>
            </w:r>
          </w:p>
        </w:tc>
        <w:tc>
          <w:tcPr>
            <w:tcW w:w="280" w:type="dxa"/>
            <w:tcBorders>
              <w:top w:val="nil"/>
              <w:left w:val="nil"/>
              <w:bottom w:val="nil"/>
              <w:right w:val="nil"/>
            </w:tcBorders>
          </w:tcPr>
          <w:p w:rsidR="00CE1D7B" w:rsidRPr="00CE1D7B" w:rsidRDefault="00CE1D7B" w:rsidP="00B10A61">
            <w:pPr>
              <w:autoSpaceDE w:val="0"/>
              <w:autoSpaceDN w:val="0"/>
              <w:adjustRightInd w:val="0"/>
              <w:rPr>
                <w:sz w:val="20"/>
                <w:szCs w:val="20"/>
              </w:rPr>
            </w:pPr>
            <w:r w:rsidRPr="00CE1D7B">
              <w:rPr>
                <w:sz w:val="20"/>
                <w:szCs w:val="20"/>
              </w:rPr>
              <w:t>-</w:t>
            </w:r>
          </w:p>
        </w:tc>
        <w:tc>
          <w:tcPr>
            <w:tcW w:w="5714" w:type="dxa"/>
            <w:tcBorders>
              <w:top w:val="nil"/>
              <w:left w:val="nil"/>
              <w:bottom w:val="nil"/>
              <w:right w:val="nil"/>
            </w:tcBorders>
          </w:tcPr>
          <w:p w:rsidR="00CE1D7B" w:rsidRPr="00CE1D7B" w:rsidRDefault="00CE1D7B" w:rsidP="00B10A61">
            <w:pPr>
              <w:jc w:val="both"/>
              <w:rPr>
                <w:sz w:val="20"/>
                <w:szCs w:val="20"/>
              </w:rPr>
            </w:pPr>
            <w:r w:rsidRPr="00CE1D7B">
              <w:rPr>
                <w:sz w:val="20"/>
                <w:szCs w:val="20"/>
              </w:rPr>
              <w:t xml:space="preserve">Прогнозируемый объем финансирования Муниципальной программы составляет </w:t>
            </w:r>
            <w:r w:rsidRPr="00CE1D7B">
              <w:rPr>
                <w:bCs/>
                <w:sz w:val="20"/>
                <w:szCs w:val="20"/>
              </w:rPr>
              <w:t>588961,6 тыс. рублей</w:t>
            </w:r>
            <w:r w:rsidRPr="00CE1D7B">
              <w:rPr>
                <w:sz w:val="20"/>
                <w:szCs w:val="20"/>
              </w:rPr>
              <w:t xml:space="preserve">, </w:t>
            </w:r>
          </w:p>
          <w:p w:rsidR="00CE1D7B" w:rsidRPr="00CE1D7B" w:rsidRDefault="00CE1D7B" w:rsidP="00B10A61">
            <w:pPr>
              <w:jc w:val="both"/>
              <w:rPr>
                <w:sz w:val="20"/>
                <w:szCs w:val="20"/>
              </w:rPr>
            </w:pPr>
            <w:r w:rsidRPr="00CE1D7B">
              <w:rPr>
                <w:sz w:val="20"/>
                <w:szCs w:val="20"/>
              </w:rPr>
              <w:t>в том числе в:</w:t>
            </w:r>
          </w:p>
          <w:p w:rsidR="00CE1D7B" w:rsidRPr="00CE1D7B" w:rsidRDefault="00CE1D7B" w:rsidP="00B10A61">
            <w:pPr>
              <w:autoSpaceDE w:val="0"/>
              <w:autoSpaceDN w:val="0"/>
              <w:adjustRightInd w:val="0"/>
              <w:ind w:firstLine="567"/>
              <w:jc w:val="both"/>
              <w:rPr>
                <w:sz w:val="20"/>
                <w:szCs w:val="20"/>
              </w:rPr>
            </w:pPr>
            <w:r w:rsidRPr="00CE1D7B">
              <w:rPr>
                <w:bCs/>
                <w:sz w:val="20"/>
                <w:szCs w:val="20"/>
              </w:rPr>
              <w:t>2020 году</w:t>
            </w:r>
            <w:r w:rsidRPr="00CE1D7B">
              <w:rPr>
                <w:sz w:val="20"/>
                <w:szCs w:val="20"/>
              </w:rPr>
              <w:t xml:space="preserve"> – 98422,11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91520,3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101037,9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295029,1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2952,2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center"/>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из них средства:</w:t>
            </w:r>
          </w:p>
          <w:p w:rsidR="00CE1D7B" w:rsidRPr="00CE1D7B" w:rsidRDefault="00CE1D7B" w:rsidP="00B10A61">
            <w:pPr>
              <w:autoSpaceDE w:val="0"/>
              <w:autoSpaceDN w:val="0"/>
              <w:adjustRightInd w:val="0"/>
              <w:ind w:firstLine="567"/>
              <w:jc w:val="both"/>
              <w:rPr>
                <w:sz w:val="20"/>
                <w:szCs w:val="20"/>
              </w:rPr>
            </w:pPr>
            <w:r w:rsidRPr="00CE1D7B">
              <w:rPr>
                <w:sz w:val="20"/>
                <w:szCs w:val="20"/>
              </w:rPr>
              <w:t>федерального бюджета – 298278,9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2130,7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1615,8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653,5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293878,9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 xml:space="preserve">республиканского бюджета Чувашской Республики – </w:t>
            </w:r>
            <w:r w:rsidRPr="00CE1D7B">
              <w:rPr>
                <w:bCs/>
                <w:sz w:val="20"/>
                <w:szCs w:val="20"/>
              </w:rPr>
              <w:t>235187,2</w:t>
            </w:r>
            <w:r w:rsidRPr="00CE1D7B">
              <w:rPr>
                <w:sz w:val="20"/>
                <w:szCs w:val="20"/>
              </w:rPr>
              <w:t xml:space="preserve">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80523,38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72379,3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82284,5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местного бюджета – 29491,5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8458,6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8839,4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8091,1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1150,2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2952,2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lastRenderedPageBreak/>
              <w:t xml:space="preserve">внебюджетных источников – </w:t>
            </w:r>
            <w:r w:rsidRPr="00CE1D7B">
              <w:rPr>
                <w:bCs/>
                <w:sz w:val="20"/>
                <w:szCs w:val="20"/>
              </w:rPr>
              <w:t>26004,0 тыс. рублей</w:t>
            </w:r>
            <w:r w:rsidRPr="00CE1D7B">
              <w:rPr>
                <w:sz w:val="20"/>
                <w:szCs w:val="20"/>
              </w:rPr>
              <w:t>,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7309,4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8685,8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10008,8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ind w:firstLine="300"/>
              <w:rPr>
                <w:sz w:val="20"/>
                <w:szCs w:val="20"/>
              </w:rPr>
            </w:pPr>
            <w:r w:rsidRPr="00CE1D7B">
              <w:rPr>
                <w:sz w:val="20"/>
                <w:szCs w:val="20"/>
              </w:rPr>
              <w:t xml:space="preserve">    </w:t>
            </w:r>
          </w:p>
        </w:tc>
      </w:tr>
      <w:tr w:rsidR="00CE1D7B" w:rsidRPr="00CE1D7B" w:rsidTr="00B10A61">
        <w:tc>
          <w:tcPr>
            <w:tcW w:w="3220" w:type="dxa"/>
            <w:tcBorders>
              <w:top w:val="nil"/>
              <w:left w:val="nil"/>
              <w:bottom w:val="nil"/>
              <w:right w:val="nil"/>
            </w:tcBorders>
          </w:tcPr>
          <w:p w:rsidR="00CE1D7B" w:rsidRPr="00CE1D7B" w:rsidRDefault="00CE1D7B" w:rsidP="00B10A61">
            <w:pPr>
              <w:autoSpaceDE w:val="0"/>
              <w:autoSpaceDN w:val="0"/>
              <w:adjustRightInd w:val="0"/>
              <w:rPr>
                <w:sz w:val="20"/>
                <w:szCs w:val="20"/>
              </w:rPr>
            </w:pPr>
          </w:p>
        </w:tc>
        <w:tc>
          <w:tcPr>
            <w:tcW w:w="280" w:type="dxa"/>
            <w:tcBorders>
              <w:top w:val="nil"/>
              <w:left w:val="nil"/>
              <w:bottom w:val="nil"/>
              <w:right w:val="nil"/>
            </w:tcBorders>
          </w:tcPr>
          <w:p w:rsidR="00CE1D7B" w:rsidRPr="00CE1D7B" w:rsidRDefault="00CE1D7B" w:rsidP="00B10A61">
            <w:pPr>
              <w:autoSpaceDE w:val="0"/>
              <w:autoSpaceDN w:val="0"/>
              <w:adjustRightInd w:val="0"/>
              <w:rPr>
                <w:sz w:val="20"/>
                <w:szCs w:val="20"/>
              </w:rPr>
            </w:pPr>
          </w:p>
        </w:tc>
        <w:tc>
          <w:tcPr>
            <w:tcW w:w="5714" w:type="dxa"/>
            <w:tcBorders>
              <w:top w:val="nil"/>
              <w:left w:val="nil"/>
              <w:bottom w:val="nil"/>
              <w:right w:val="nil"/>
            </w:tcBorders>
          </w:tcPr>
          <w:p w:rsidR="00CE1D7B" w:rsidRPr="00CE1D7B" w:rsidRDefault="00CE1D7B" w:rsidP="00B10A61">
            <w:pPr>
              <w:jc w:val="both"/>
              <w:rPr>
                <w:sz w:val="20"/>
                <w:szCs w:val="20"/>
              </w:rPr>
            </w:pPr>
          </w:p>
        </w:tc>
      </w:tr>
    </w:tbl>
    <w:p w:rsidR="00CE1D7B" w:rsidRPr="00CE1D7B" w:rsidRDefault="00CE1D7B" w:rsidP="00CE1D7B">
      <w:pPr>
        <w:ind w:firstLine="720"/>
        <w:rPr>
          <w:sz w:val="20"/>
          <w:szCs w:val="20"/>
        </w:rPr>
      </w:pPr>
      <w:r w:rsidRPr="00CE1D7B">
        <w:rPr>
          <w:sz w:val="20"/>
          <w:szCs w:val="20"/>
        </w:rPr>
        <w:t>1.2. В разделе III Муниципальной программы исключить абзацы второй-тридцать девятый.</w:t>
      </w:r>
    </w:p>
    <w:p w:rsidR="00CE1D7B" w:rsidRPr="00CE1D7B" w:rsidRDefault="00CE1D7B" w:rsidP="00CE1D7B">
      <w:pPr>
        <w:tabs>
          <w:tab w:val="left" w:pos="8716"/>
        </w:tabs>
        <w:ind w:firstLine="709"/>
        <w:jc w:val="both"/>
        <w:rPr>
          <w:sz w:val="20"/>
          <w:szCs w:val="20"/>
        </w:rPr>
      </w:pPr>
      <w:r w:rsidRPr="00CE1D7B">
        <w:rPr>
          <w:sz w:val="20"/>
          <w:szCs w:val="20"/>
        </w:rPr>
        <w:t>1.3.  Приложение №1 к Муниципальной программе изложить в следующей редакции согласно приложению № 1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1.2. Приложение № 2 к Муниципальной программе изложить в следующей редакции согласно приложению № 2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1.3. Приложение № 3 к Муниципальной программе изложить в следующей редакции согласно приложению № 3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CE1D7B" w:rsidRPr="00CE1D7B" w:rsidRDefault="00CE1D7B" w:rsidP="00CE1D7B">
      <w:pPr>
        <w:tabs>
          <w:tab w:val="left" w:pos="8716"/>
        </w:tabs>
        <w:ind w:firstLine="709"/>
        <w:jc w:val="both"/>
        <w:rPr>
          <w:bCs/>
          <w:sz w:val="20"/>
          <w:szCs w:val="20"/>
        </w:rPr>
      </w:pPr>
      <w:r w:rsidRPr="00CE1D7B">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CE1D7B" w:rsidRPr="00CE1D7B" w:rsidRDefault="00CE1D7B" w:rsidP="00CE1D7B">
      <w:pPr>
        <w:tabs>
          <w:tab w:val="left" w:pos="8716"/>
        </w:tabs>
        <w:jc w:val="both"/>
        <w:rPr>
          <w:bCs/>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CE1D7B" w:rsidRPr="00CE1D7B" w:rsidTr="00B10A61">
        <w:tc>
          <w:tcPr>
            <w:tcW w:w="1649" w:type="pct"/>
          </w:tcPr>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 разбивкой по годам реализации подпрограммы</w:t>
            </w:r>
          </w:p>
          <w:p w:rsidR="00CE1D7B" w:rsidRPr="00CE1D7B" w:rsidRDefault="00CE1D7B" w:rsidP="00B10A61">
            <w:pPr>
              <w:autoSpaceDE w:val="0"/>
              <w:autoSpaceDN w:val="0"/>
              <w:adjustRightInd w:val="0"/>
              <w:jc w:val="both"/>
              <w:rPr>
                <w:rFonts w:eastAsia="Calibri"/>
                <w:bCs/>
                <w:sz w:val="20"/>
                <w:szCs w:val="20"/>
                <w:lang w:eastAsia="en-US"/>
              </w:rPr>
            </w:pPr>
          </w:p>
        </w:tc>
        <w:tc>
          <w:tcPr>
            <w:tcW w:w="179" w:type="pct"/>
          </w:tcPr>
          <w:p w:rsidR="00CE1D7B" w:rsidRPr="00CE1D7B" w:rsidRDefault="00CE1D7B" w:rsidP="00B10A61">
            <w:pPr>
              <w:jc w:val="center"/>
              <w:rPr>
                <w:rFonts w:ascii="Calibri" w:eastAsia="Calibri" w:hAnsi="Calibri"/>
                <w:sz w:val="20"/>
                <w:szCs w:val="20"/>
                <w:lang w:eastAsia="en-US"/>
              </w:rPr>
            </w:pPr>
            <w:r w:rsidRPr="00CE1D7B">
              <w:rPr>
                <w:rFonts w:eastAsia="Calibri"/>
                <w:bCs/>
                <w:sz w:val="20"/>
                <w:szCs w:val="20"/>
                <w:lang w:eastAsia="en-US"/>
              </w:rPr>
              <w:t>–</w:t>
            </w:r>
          </w:p>
        </w:tc>
        <w:tc>
          <w:tcPr>
            <w:tcW w:w="3172" w:type="pct"/>
          </w:tcPr>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Прогнозируемый объем финансирования подпрограммы составляет 2943,9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2020 году –    1604,3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670,0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669,6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из них средства:</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федерального бюджета – 2873,7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1565,9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654,3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653,5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республиканского бюджета Чувашской Республики –   28,9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15,8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местного бюджета – 41,3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22,6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9,6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внебюджетных источников – 0,0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lastRenderedPageBreak/>
              <w:t>2021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tc>
      </w:tr>
    </w:tbl>
    <w:p w:rsidR="00CE1D7B" w:rsidRPr="00CE1D7B" w:rsidRDefault="00CE1D7B" w:rsidP="00CE1D7B">
      <w:pPr>
        <w:ind w:firstLine="709"/>
        <w:jc w:val="both"/>
        <w:rPr>
          <w:sz w:val="20"/>
          <w:szCs w:val="20"/>
        </w:rPr>
      </w:pPr>
      <w:r w:rsidRPr="00CE1D7B">
        <w:rPr>
          <w:sz w:val="20"/>
          <w:szCs w:val="20"/>
        </w:rPr>
        <w:lastRenderedPageBreak/>
        <w:t>2.1. В разделе III подпрограммы Муниципальной программы исключить абзацы второй-тридцать третий.</w:t>
      </w:r>
    </w:p>
    <w:p w:rsidR="00CE1D7B" w:rsidRPr="00CE1D7B" w:rsidRDefault="00CE1D7B" w:rsidP="00CE1D7B">
      <w:pPr>
        <w:ind w:firstLine="709"/>
        <w:jc w:val="both"/>
        <w:rPr>
          <w:sz w:val="20"/>
          <w:szCs w:val="20"/>
        </w:rPr>
      </w:pPr>
      <w:r w:rsidRPr="00CE1D7B">
        <w:rPr>
          <w:sz w:val="20"/>
          <w:szCs w:val="20"/>
        </w:rPr>
        <w:t>2.2. Приложение № 1 к подпрограмме Муниципальной программы изложить         в следующей редакции согласно приложению №4 к настоящему постановлению.</w:t>
      </w:r>
    </w:p>
    <w:p w:rsidR="00CE1D7B" w:rsidRPr="00CE1D7B" w:rsidRDefault="00CE1D7B" w:rsidP="00CE1D7B">
      <w:pPr>
        <w:ind w:firstLine="709"/>
        <w:jc w:val="both"/>
        <w:rPr>
          <w:sz w:val="20"/>
          <w:szCs w:val="20"/>
        </w:rPr>
      </w:pPr>
      <w:r w:rsidRPr="00CE1D7B">
        <w:rPr>
          <w:sz w:val="20"/>
          <w:szCs w:val="20"/>
        </w:rPr>
        <w:t>2.3. Приложение № 2 к подпрограмме Муниципальной программы изложить         в следующей редакции согласно приложению №5 к настоящему постановлению.</w:t>
      </w:r>
    </w:p>
    <w:p w:rsidR="00CE1D7B" w:rsidRPr="00CE1D7B" w:rsidRDefault="00CE1D7B" w:rsidP="00CE1D7B">
      <w:pPr>
        <w:ind w:firstLine="709"/>
        <w:jc w:val="both"/>
        <w:rPr>
          <w:sz w:val="20"/>
          <w:szCs w:val="20"/>
        </w:rPr>
      </w:pPr>
      <w:r w:rsidRPr="00CE1D7B">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3.  В приложении №5 к Муниципальной программе:</w:t>
      </w:r>
    </w:p>
    <w:p w:rsidR="00CE1D7B" w:rsidRPr="00CE1D7B" w:rsidRDefault="00CE1D7B" w:rsidP="00CE1D7B">
      <w:pPr>
        <w:tabs>
          <w:tab w:val="left" w:pos="8716"/>
        </w:tabs>
        <w:ind w:firstLine="709"/>
        <w:jc w:val="both"/>
        <w:rPr>
          <w:sz w:val="20"/>
          <w:szCs w:val="20"/>
        </w:rPr>
      </w:pPr>
      <w:r w:rsidRPr="00CE1D7B">
        <w:rPr>
          <w:sz w:val="20"/>
          <w:szCs w:val="20"/>
        </w:rPr>
        <w:t xml:space="preserve">в паспорте подпрограммы «Создание и развитие инфраструктуры на сельских территориях» Муниципальной программы (далее подпрограмма) </w:t>
      </w:r>
      <w:r w:rsidRPr="00CE1D7B">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CE1D7B" w:rsidRPr="00CE1D7B" w:rsidTr="00B10A61">
        <w:tc>
          <w:tcPr>
            <w:tcW w:w="1649" w:type="pct"/>
          </w:tcPr>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«Основные мероприятия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подпрограммы</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Целевые индикаторы и  показатели подпрограммы</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 разбивкой по годам реализации подпрограммы</w:t>
            </w:r>
          </w:p>
          <w:p w:rsidR="00CE1D7B" w:rsidRPr="00CE1D7B" w:rsidRDefault="00CE1D7B" w:rsidP="00B10A61">
            <w:pPr>
              <w:autoSpaceDE w:val="0"/>
              <w:autoSpaceDN w:val="0"/>
              <w:adjustRightInd w:val="0"/>
              <w:jc w:val="both"/>
              <w:rPr>
                <w:rFonts w:eastAsia="Calibri"/>
                <w:bCs/>
                <w:sz w:val="20"/>
                <w:szCs w:val="20"/>
                <w:lang w:eastAsia="en-US"/>
              </w:rPr>
            </w:pPr>
          </w:p>
        </w:tc>
        <w:tc>
          <w:tcPr>
            <w:tcW w:w="179" w:type="pct"/>
          </w:tcPr>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ascii="Calibri" w:eastAsia="Calibri" w:hAnsi="Calibri"/>
                <w:sz w:val="20"/>
                <w:szCs w:val="20"/>
                <w:lang w:eastAsia="en-US"/>
              </w:rPr>
            </w:pPr>
          </w:p>
        </w:tc>
        <w:tc>
          <w:tcPr>
            <w:tcW w:w="3172" w:type="pct"/>
          </w:tcPr>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реализация мероприятий по благоустройству сельских территорий;</w:t>
            </w: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CE1D7B" w:rsidRPr="00CE1D7B" w:rsidRDefault="00CE1D7B" w:rsidP="00B10A61">
            <w:pPr>
              <w:autoSpaceDE w:val="0"/>
              <w:autoSpaceDN w:val="0"/>
              <w:adjustRightInd w:val="0"/>
              <w:jc w:val="both"/>
              <w:rPr>
                <w:rFonts w:eastAsia="Calibri"/>
                <w:color w:val="FF0000"/>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2021-2022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5 единицы;</w:t>
            </w:r>
          </w:p>
          <w:p w:rsidR="00CE1D7B" w:rsidRPr="00CE1D7B" w:rsidRDefault="00CE1D7B" w:rsidP="00B10A61">
            <w:pPr>
              <w:tabs>
                <w:tab w:val="left" w:pos="8716"/>
              </w:tabs>
              <w:jc w:val="both"/>
              <w:rPr>
                <w:sz w:val="20"/>
                <w:szCs w:val="20"/>
              </w:rPr>
            </w:pPr>
            <w:r w:rsidRPr="00CE1D7B">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2024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2025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rFonts w:cs="Calibri"/>
                <w:sz w:val="20"/>
                <w:szCs w:val="20"/>
              </w:rPr>
              <w:t>количество реализованных общественно значимых проектов по благоустройству сельских территорий</w:t>
            </w:r>
            <w:r w:rsidRPr="00CE1D7B">
              <w:rPr>
                <w:sz w:val="20"/>
                <w:szCs w:val="20"/>
              </w:rPr>
              <w:t> – 2 единицы;</w:t>
            </w:r>
          </w:p>
          <w:p w:rsidR="00CE1D7B" w:rsidRPr="00CE1D7B" w:rsidRDefault="00CE1D7B" w:rsidP="00B10A61">
            <w:pPr>
              <w:autoSpaceDE w:val="0"/>
              <w:autoSpaceDN w:val="0"/>
              <w:adjustRightInd w:val="0"/>
              <w:jc w:val="both"/>
              <w:rPr>
                <w:rFonts w:eastAsia="Calibri"/>
                <w:sz w:val="20"/>
                <w:szCs w:val="20"/>
                <w:lang w:eastAsia="en-US"/>
              </w:rPr>
            </w:pPr>
            <w:r w:rsidRPr="00CE1D7B">
              <w:rPr>
                <w:sz w:val="20"/>
                <w:szCs w:val="20"/>
              </w:rPr>
              <w:t>количество реализованных проектов развития общественной инфраструктуры, основанных на местных инициативах,</w:t>
            </w:r>
            <w:r w:rsidRPr="00CE1D7B">
              <w:rPr>
                <w:rFonts w:eastAsia="Calibri"/>
                <w:sz w:val="20"/>
                <w:szCs w:val="20"/>
                <w:lang w:eastAsia="en-US"/>
              </w:rPr>
              <w:t xml:space="preserve"> – 151 единиц;</w:t>
            </w:r>
          </w:p>
          <w:p w:rsidR="00CE1D7B" w:rsidRPr="00CE1D7B" w:rsidRDefault="00CE1D7B" w:rsidP="00B10A61">
            <w:pPr>
              <w:autoSpaceDE w:val="0"/>
              <w:autoSpaceDN w:val="0"/>
              <w:jc w:val="both"/>
              <w:rPr>
                <w:sz w:val="20"/>
                <w:szCs w:val="20"/>
              </w:rPr>
            </w:pPr>
            <w:r w:rsidRPr="00CE1D7B">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CE1D7B">
              <w:rPr>
                <w:sz w:val="20"/>
                <w:szCs w:val="20"/>
              </w:rPr>
              <w:t xml:space="preserve"> – 3 единиц </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составляет 586017,7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2020 году – 96817,81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90850,3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100368,3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295029,1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lastRenderedPageBreak/>
              <w:t>2024 году –     2952,2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из них средства:</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федерального бюджета– 295405,2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564,8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961,5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293878,9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республиканского бюджета Чувашской Республики –   235158,3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80507,58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72372,8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82277,0тыс.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местного бюджета – 29450,2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8436,0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8830,2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8081,6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1150,2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2952,2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внебюджетных источников – 26004,0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7309,42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8685,8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10008,8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tc>
      </w:tr>
    </w:tbl>
    <w:p w:rsidR="00CE1D7B" w:rsidRPr="00CE1D7B" w:rsidRDefault="00CE1D7B" w:rsidP="00CE1D7B">
      <w:pPr>
        <w:ind w:firstLine="720"/>
        <w:jc w:val="both"/>
        <w:rPr>
          <w:sz w:val="20"/>
          <w:szCs w:val="20"/>
        </w:rPr>
      </w:pPr>
      <w:r w:rsidRPr="00CE1D7B">
        <w:rPr>
          <w:sz w:val="20"/>
          <w:szCs w:val="20"/>
        </w:rPr>
        <w:lastRenderedPageBreak/>
        <w:t xml:space="preserve">3.1. Раздел </w:t>
      </w:r>
      <w:r w:rsidRPr="00CE1D7B">
        <w:rPr>
          <w:sz w:val="20"/>
          <w:szCs w:val="20"/>
          <w:lang w:val="en-US"/>
        </w:rPr>
        <w:t>I</w:t>
      </w:r>
      <w:r w:rsidRPr="00CE1D7B">
        <w:rPr>
          <w:sz w:val="20"/>
          <w:szCs w:val="20"/>
        </w:rPr>
        <w:t xml:space="preserve"> подпрограммы Муниципальной программы дополнить новым абзацем тринадцатым следующего содержания:</w:t>
      </w:r>
    </w:p>
    <w:p w:rsidR="00CE1D7B" w:rsidRPr="00CE1D7B" w:rsidRDefault="00CE1D7B" w:rsidP="00CE1D7B">
      <w:pPr>
        <w:ind w:firstLine="720"/>
        <w:jc w:val="both"/>
        <w:rPr>
          <w:sz w:val="20"/>
          <w:szCs w:val="20"/>
        </w:rPr>
      </w:pPr>
      <w:r w:rsidRPr="00CE1D7B">
        <w:rPr>
          <w:sz w:val="20"/>
          <w:szCs w:val="20"/>
        </w:rPr>
        <w:t>«количество реализованных проектов, направленных на благоустройство и развитие территорий населенных пунктов.»;</w:t>
      </w:r>
    </w:p>
    <w:p w:rsidR="00CE1D7B" w:rsidRPr="00CE1D7B" w:rsidRDefault="00CE1D7B" w:rsidP="00CE1D7B">
      <w:pPr>
        <w:ind w:firstLine="720"/>
        <w:jc w:val="both"/>
        <w:rPr>
          <w:sz w:val="20"/>
          <w:szCs w:val="20"/>
        </w:rPr>
      </w:pPr>
      <w:r w:rsidRPr="00CE1D7B">
        <w:rPr>
          <w:sz w:val="20"/>
          <w:szCs w:val="20"/>
        </w:rPr>
        <w:t>абзацы тринадцатый – четырнадцатый считать абзацами четырнадцатым-пятнадцатым.</w:t>
      </w:r>
    </w:p>
    <w:p w:rsidR="00CE1D7B" w:rsidRPr="00CE1D7B" w:rsidRDefault="00CE1D7B" w:rsidP="00CE1D7B">
      <w:pPr>
        <w:ind w:firstLine="720"/>
        <w:jc w:val="both"/>
        <w:rPr>
          <w:sz w:val="20"/>
          <w:szCs w:val="20"/>
        </w:rPr>
      </w:pPr>
      <w:r w:rsidRPr="00CE1D7B">
        <w:rPr>
          <w:sz w:val="20"/>
          <w:szCs w:val="20"/>
        </w:rPr>
        <w:t xml:space="preserve">3.2. В разделе III подпрограммы Муниципальной программы исключить абзацы второй-тридцать девятый </w:t>
      </w:r>
    </w:p>
    <w:p w:rsidR="00CE1D7B" w:rsidRPr="00CE1D7B" w:rsidRDefault="00CE1D7B" w:rsidP="00CE1D7B">
      <w:pPr>
        <w:ind w:firstLine="720"/>
        <w:jc w:val="both"/>
        <w:rPr>
          <w:sz w:val="20"/>
          <w:szCs w:val="20"/>
        </w:rPr>
      </w:pPr>
    </w:p>
    <w:p w:rsidR="00CE1D7B" w:rsidRPr="00CE1D7B" w:rsidRDefault="00CE1D7B" w:rsidP="00CE1D7B">
      <w:pPr>
        <w:ind w:firstLine="720"/>
        <w:jc w:val="both"/>
        <w:rPr>
          <w:sz w:val="20"/>
          <w:szCs w:val="20"/>
        </w:rPr>
      </w:pPr>
      <w:r w:rsidRPr="00CE1D7B">
        <w:rPr>
          <w:sz w:val="20"/>
          <w:szCs w:val="20"/>
        </w:rPr>
        <w:t>3.3. Приложение № 1 к подпрограмме Муниципальной программы изложить         в следующей редакции согласно приложению №7 к настоящему постановлению.</w:t>
      </w:r>
    </w:p>
    <w:p w:rsidR="00CE1D7B" w:rsidRPr="00CE1D7B" w:rsidRDefault="00CE1D7B" w:rsidP="00CE1D7B">
      <w:pPr>
        <w:ind w:firstLine="720"/>
        <w:jc w:val="both"/>
        <w:rPr>
          <w:sz w:val="20"/>
          <w:szCs w:val="20"/>
        </w:rPr>
      </w:pPr>
      <w:r w:rsidRPr="00CE1D7B">
        <w:rPr>
          <w:sz w:val="20"/>
          <w:szCs w:val="20"/>
        </w:rPr>
        <w:t>3.4. Приложение № 2 к подпрограмме Муниципальной программы изложить         в следующей редакции согласно приложению №8 к настоящему постановлению.</w:t>
      </w:r>
    </w:p>
    <w:p w:rsidR="00CE1D7B" w:rsidRPr="00CE1D7B" w:rsidRDefault="00CE1D7B" w:rsidP="00CE1D7B">
      <w:pPr>
        <w:ind w:firstLine="720"/>
        <w:jc w:val="both"/>
        <w:rPr>
          <w:sz w:val="20"/>
          <w:szCs w:val="20"/>
        </w:rPr>
      </w:pPr>
      <w:r w:rsidRPr="00CE1D7B">
        <w:rPr>
          <w:sz w:val="20"/>
          <w:szCs w:val="20"/>
        </w:rPr>
        <w:t>3.5. Приложение № 3 к подпрограмме Муниципальной программы изложить        в следующей редакции согласно приложению № 9 к настоящему постановлению.</w:t>
      </w:r>
    </w:p>
    <w:p w:rsidR="00CE1D7B" w:rsidRPr="00CE1D7B" w:rsidRDefault="00CE1D7B" w:rsidP="00CE1D7B">
      <w:pPr>
        <w:ind w:firstLine="720"/>
        <w:jc w:val="both"/>
        <w:rPr>
          <w:sz w:val="20"/>
          <w:szCs w:val="20"/>
        </w:rPr>
      </w:pPr>
      <w:r w:rsidRPr="00CE1D7B">
        <w:rPr>
          <w:sz w:val="20"/>
          <w:szCs w:val="20"/>
        </w:rPr>
        <w:t>4. Настоящее постановление подлежит официальному опубликованию (обнародованию) в муниципальной газете «Аликовский вестник».</w:t>
      </w:r>
    </w:p>
    <w:p w:rsidR="00CE1D7B" w:rsidRPr="00CE1D7B" w:rsidRDefault="00CE1D7B" w:rsidP="00CE1D7B">
      <w:pPr>
        <w:jc w:val="both"/>
        <w:rPr>
          <w:sz w:val="20"/>
          <w:szCs w:val="20"/>
        </w:rPr>
      </w:pPr>
    </w:p>
    <w:p w:rsidR="00CE1D7B" w:rsidRPr="00CE1D7B" w:rsidRDefault="00CE1D7B" w:rsidP="00CE1D7B">
      <w:pPr>
        <w:jc w:val="both"/>
        <w:rPr>
          <w:sz w:val="20"/>
          <w:szCs w:val="20"/>
        </w:rPr>
      </w:pPr>
    </w:p>
    <w:p w:rsidR="00CE1D7B" w:rsidRPr="00CE1D7B" w:rsidRDefault="00CE1D7B" w:rsidP="00CE1D7B">
      <w:pPr>
        <w:rPr>
          <w:sz w:val="20"/>
          <w:szCs w:val="20"/>
        </w:rPr>
      </w:pPr>
      <w:r w:rsidRPr="00CE1D7B">
        <w:rPr>
          <w:sz w:val="20"/>
          <w:szCs w:val="20"/>
        </w:rPr>
        <w:t>И. о. главы администрации</w:t>
      </w:r>
    </w:p>
    <w:p w:rsidR="00CE1D7B" w:rsidRPr="00CE1D7B" w:rsidRDefault="00CE1D7B" w:rsidP="00CE1D7B">
      <w:pPr>
        <w:rPr>
          <w:sz w:val="20"/>
          <w:szCs w:val="20"/>
        </w:rPr>
      </w:pPr>
      <w:r w:rsidRPr="00CE1D7B">
        <w:rPr>
          <w:sz w:val="20"/>
          <w:szCs w:val="20"/>
        </w:rPr>
        <w:t>Аликовского района                                                                                       Л.М. Никитина</w:t>
      </w:r>
    </w:p>
    <w:p w:rsidR="00CE1D7B" w:rsidRDefault="00CE1D7B" w:rsidP="00CE1D7B">
      <w:pPr>
        <w:tabs>
          <w:tab w:val="left" w:pos="8716"/>
        </w:tabs>
        <w:rPr>
          <w:sz w:val="26"/>
          <w:szCs w:val="26"/>
        </w:rPr>
        <w:sectPr w:rsidR="00CE1D7B" w:rsidSect="008F2769">
          <w:headerReference w:type="even" r:id="rId26"/>
          <w:headerReference w:type="default" r:id="rId27"/>
          <w:pgSz w:w="11906" w:h="16838" w:code="9"/>
          <w:pgMar w:top="1134" w:right="567" w:bottom="1134" w:left="1701" w:header="709" w:footer="709" w:gutter="0"/>
          <w:cols w:space="708"/>
          <w:titlePg/>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№1</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№1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center"/>
        <w:rPr>
          <w:b/>
          <w:sz w:val="20"/>
          <w:szCs w:val="20"/>
        </w:rPr>
      </w:pPr>
    </w:p>
    <w:p w:rsidR="00CE1D7B" w:rsidRPr="00CE1D7B" w:rsidRDefault="00CE1D7B" w:rsidP="00CE1D7B">
      <w:pPr>
        <w:tabs>
          <w:tab w:val="left" w:pos="8716"/>
        </w:tabs>
        <w:jc w:val="center"/>
        <w:rPr>
          <w:sz w:val="20"/>
          <w:szCs w:val="20"/>
        </w:rPr>
      </w:pPr>
      <w:r w:rsidRPr="00CE1D7B">
        <w:rPr>
          <w:sz w:val="20"/>
          <w:szCs w:val="20"/>
        </w:rPr>
        <w:t>СВЕДЕНИЯ О ЦЕЛЕВЫХ ИНДИКАТОРАХ (ПОКАЗАТЕЛЯХ)</w:t>
      </w:r>
    </w:p>
    <w:p w:rsidR="00CE1D7B" w:rsidRPr="00CE1D7B" w:rsidRDefault="00CE1D7B" w:rsidP="00CE1D7B">
      <w:pPr>
        <w:autoSpaceDE w:val="0"/>
        <w:autoSpaceDN w:val="0"/>
        <w:adjustRightInd w:val="0"/>
        <w:ind w:firstLine="709"/>
        <w:jc w:val="center"/>
        <w:rPr>
          <w:bCs/>
          <w:color w:val="000000"/>
          <w:sz w:val="20"/>
          <w:szCs w:val="20"/>
        </w:rPr>
      </w:pPr>
      <w:r w:rsidRPr="00CE1D7B">
        <w:rPr>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sz w:val="20"/>
          <w:szCs w:val="20"/>
        </w:rPr>
      </w:pPr>
      <w:r w:rsidRPr="00CE1D7B">
        <w:rPr>
          <w:bCs/>
          <w:color w:val="000000"/>
          <w:sz w:val="20"/>
          <w:szCs w:val="20"/>
        </w:rPr>
        <w:t xml:space="preserve"> Аликовского района Чувашской Республики»</w:t>
      </w:r>
    </w:p>
    <w:p w:rsidR="00CE1D7B" w:rsidRDefault="00CE1D7B" w:rsidP="00CE1D7B">
      <w:pPr>
        <w:tabs>
          <w:tab w:val="left" w:pos="8716"/>
        </w:tabs>
        <w:spacing w:line="226" w:lineRule="exact"/>
        <w:jc w:val="center"/>
      </w:pPr>
    </w:p>
    <w:tbl>
      <w:tblPr>
        <w:tblW w:w="14611"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851"/>
      </w:tblGrid>
      <w:tr w:rsidR="00CE1D7B" w:rsidRPr="008F2769" w:rsidTr="00B10A61">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 п/п</w:t>
            </w:r>
          </w:p>
        </w:tc>
        <w:tc>
          <w:tcPr>
            <w:tcW w:w="4668"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Единица измерения</w:t>
            </w:r>
          </w:p>
        </w:tc>
        <w:tc>
          <w:tcPr>
            <w:tcW w:w="8314" w:type="dxa"/>
            <w:gridSpan w:val="1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60"/>
              <w:jc w:val="center"/>
              <w:rPr>
                <w:sz w:val="16"/>
                <w:szCs w:val="16"/>
              </w:rPr>
            </w:pPr>
            <w:r w:rsidRPr="008F2769">
              <w:rPr>
                <w:sz w:val="16"/>
                <w:szCs w:val="16"/>
              </w:rPr>
              <w:t>Значения целевых индикаторов и показателей</w:t>
            </w:r>
          </w:p>
        </w:tc>
      </w:tr>
      <w:tr w:rsidR="00CE1D7B" w:rsidRPr="008F2769" w:rsidTr="00B10A61">
        <w:trPr>
          <w:cantSplit/>
          <w:trHeight w:val="936"/>
        </w:trPr>
        <w:tc>
          <w:tcPr>
            <w:tcW w:w="436"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4668"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2024 г.</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2025 г.</w:t>
            </w: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9</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w:t>
            </w:r>
          </w:p>
        </w:tc>
      </w:tr>
      <w:tr w:rsidR="00CE1D7B" w:rsidRPr="008F2769" w:rsidTr="00B10A61">
        <w:trPr>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ind w:firstLine="709"/>
              <w:jc w:val="center"/>
              <w:rPr>
                <w:b/>
                <w:bCs/>
                <w:color w:val="000000"/>
                <w:sz w:val="16"/>
                <w:szCs w:val="16"/>
              </w:rPr>
            </w:pPr>
            <w:r w:rsidRPr="008F2769">
              <w:rPr>
                <w:b/>
                <w:bCs/>
                <w:color w:val="000000"/>
                <w:sz w:val="16"/>
                <w:szCs w:val="16"/>
              </w:rPr>
              <w:t>Муниципальная программа «Комплексное развитие сельских территорий</w:t>
            </w:r>
          </w:p>
          <w:p w:rsidR="00CE1D7B" w:rsidRPr="008F2769" w:rsidRDefault="00CE1D7B" w:rsidP="00B10A61">
            <w:pPr>
              <w:autoSpaceDE w:val="0"/>
              <w:autoSpaceDN w:val="0"/>
              <w:adjustRightInd w:val="0"/>
              <w:ind w:firstLine="709"/>
              <w:jc w:val="center"/>
              <w:rPr>
                <w:b/>
                <w:sz w:val="16"/>
                <w:szCs w:val="16"/>
              </w:rPr>
            </w:pPr>
            <w:r w:rsidRPr="008F2769">
              <w:rPr>
                <w:b/>
                <w:bCs/>
                <w:color w:val="000000"/>
                <w:sz w:val="16"/>
                <w:szCs w:val="16"/>
              </w:rPr>
              <w:t xml:space="preserve"> Аликовского района Чувашской Республики»</w:t>
            </w:r>
          </w:p>
          <w:p w:rsidR="00CE1D7B" w:rsidRPr="008F2769" w:rsidRDefault="00CE1D7B" w:rsidP="00B10A61">
            <w:pPr>
              <w:rPr>
                <w:sz w:val="16"/>
                <w:szCs w:val="16"/>
              </w:rPr>
            </w:pP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autoSpaceDE w:val="0"/>
              <w:autoSpaceDN w:val="0"/>
              <w:jc w:val="both"/>
              <w:rPr>
                <w:sz w:val="16"/>
                <w:szCs w:val="16"/>
              </w:rPr>
            </w:pPr>
            <w:r w:rsidRPr="008F2769">
              <w:rPr>
                <w:sz w:val="16"/>
                <w:szCs w:val="16"/>
              </w:rPr>
              <w:t xml:space="preserve">Сохранение доли сельского населения в общей численности населения Аликовского района Чувашской Республики </w:t>
            </w:r>
          </w:p>
          <w:p w:rsidR="00CE1D7B" w:rsidRPr="008F2769" w:rsidRDefault="00CE1D7B" w:rsidP="00B10A61">
            <w:pPr>
              <w:jc w:val="cente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both"/>
              <w:rPr>
                <w:sz w:val="16"/>
                <w:szCs w:val="16"/>
              </w:rPr>
            </w:pPr>
            <w:r w:rsidRPr="008F2769">
              <w:rPr>
                <w:sz w:val="16"/>
                <w:szCs w:val="16"/>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r>
      <w:tr w:rsidR="00CE1D7B" w:rsidRPr="008F2769" w:rsidTr="00B10A61">
        <w:trPr>
          <w:cantSplit/>
          <w:trHeight w:val="389"/>
        </w:trPr>
        <w:tc>
          <w:tcPr>
            <w:tcW w:w="14611" w:type="dxa"/>
            <w:gridSpan w:val="16"/>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rFonts w:eastAsia="Calibri"/>
                <w:b/>
                <w:sz w:val="16"/>
                <w:szCs w:val="16"/>
                <w:lang w:eastAsia="en-US"/>
              </w:rPr>
              <w:t>Подпрограмма 1  «Создание условий для обеспечения доступным и комфортным жильем сельского населения»</w:t>
            </w:r>
          </w:p>
        </w:tc>
      </w:tr>
      <w:tr w:rsidR="00CE1D7B" w:rsidRPr="008F2769" w:rsidTr="00B10A61">
        <w:trPr>
          <w:cantSplit/>
          <w:trHeight w:val="55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25</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25</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90</w:t>
            </w:r>
          </w:p>
        </w:tc>
      </w:tr>
      <w:tr w:rsidR="00CE1D7B" w:rsidRPr="008F2769" w:rsidTr="00B10A61">
        <w:trPr>
          <w:cantSplit/>
          <w:trHeight w:val="73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4,7</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4,7</w:t>
            </w:r>
          </w:p>
        </w:tc>
      </w:tr>
      <w:tr w:rsidR="00CE1D7B" w:rsidRPr="008F2769" w:rsidTr="00B10A61">
        <w:trPr>
          <w:cantSplit/>
          <w:trHeight w:val="73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507"/>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lastRenderedPageBreak/>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429"/>
        </w:trPr>
        <w:tc>
          <w:tcPr>
            <w:tcW w:w="14611" w:type="dxa"/>
            <w:gridSpan w:val="16"/>
            <w:tcBorders>
              <w:top w:val="single" w:sz="4" w:space="0" w:color="auto"/>
              <w:left w:val="single" w:sz="4" w:space="0" w:color="auto"/>
              <w:right w:val="single" w:sz="4" w:space="0" w:color="auto"/>
            </w:tcBorders>
            <w:shd w:val="clear" w:color="auto" w:fill="FFFFFF"/>
          </w:tcPr>
          <w:p w:rsidR="00CE1D7B" w:rsidRPr="008F2769" w:rsidRDefault="00CE1D7B" w:rsidP="00B10A61">
            <w:pPr>
              <w:widowControl w:val="0"/>
              <w:autoSpaceDE w:val="0"/>
              <w:autoSpaceDN w:val="0"/>
              <w:spacing w:line="247" w:lineRule="auto"/>
              <w:jc w:val="center"/>
              <w:rPr>
                <w:b/>
                <w:sz w:val="16"/>
                <w:szCs w:val="16"/>
              </w:rPr>
            </w:pPr>
            <w:r w:rsidRPr="008F2769">
              <w:rPr>
                <w:b/>
                <w:sz w:val="16"/>
                <w:szCs w:val="16"/>
              </w:rPr>
              <w:t>Подпрограмма 2 «Создание и развитие инфраструктуры на сельских территориях»</w:t>
            </w:r>
          </w:p>
        </w:tc>
      </w:tr>
      <w:tr w:rsidR="00CE1D7B" w:rsidRPr="008F2769" w:rsidTr="00B10A61">
        <w:trPr>
          <w:cantSplit/>
          <w:trHeight w:val="355"/>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распределительных газовых сетей</w:t>
            </w:r>
          </w:p>
          <w:p w:rsidR="00CE1D7B" w:rsidRPr="008F2769" w:rsidRDefault="00CE1D7B" w:rsidP="00B10A61">
            <w:pP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81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339"/>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287"/>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локальных водопроводов</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264"/>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проектов комплексного развития сельских территорий или сельских агломераций</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56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p w:rsidR="00CE1D7B" w:rsidRPr="008F2769" w:rsidRDefault="00CE1D7B" w:rsidP="00B10A61">
            <w:pPr>
              <w:jc w:val="center"/>
              <w:rPr>
                <w:sz w:val="16"/>
                <w:szCs w:val="16"/>
              </w:rPr>
            </w:pPr>
          </w:p>
          <w:p w:rsidR="00CE1D7B" w:rsidRPr="008F2769" w:rsidRDefault="00CE1D7B" w:rsidP="00B10A61">
            <w:pPr>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общественно значимых проектов по благоустройству сельских территорий</w:t>
            </w:r>
          </w:p>
          <w:p w:rsidR="00CE1D7B" w:rsidRPr="008F2769" w:rsidRDefault="00CE1D7B" w:rsidP="00B10A61">
            <w:pPr>
              <w:spacing w:line="226"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10</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r>
      <w:tr w:rsidR="00CE1D7B" w:rsidRPr="008F2769" w:rsidTr="00B10A61">
        <w:trPr>
          <w:cantSplit/>
          <w:trHeight w:val="561"/>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autoSpaceDE w:val="0"/>
              <w:autoSpaceDN w:val="0"/>
              <w:ind w:firstLine="709"/>
              <w:jc w:val="center"/>
              <w:rPr>
                <w:b/>
                <w:sz w:val="16"/>
                <w:szCs w:val="16"/>
              </w:rPr>
            </w:pPr>
            <w:r w:rsidRPr="008F2769">
              <w:rPr>
                <w:rFonts w:eastAsia="Calibri"/>
                <w:b/>
                <w:sz w:val="16"/>
                <w:szCs w:val="16"/>
                <w:lang w:eastAsia="en-US"/>
              </w:rPr>
              <w:t>Подпрограмма 3</w:t>
            </w:r>
            <w:r w:rsidRPr="008F2769">
              <w:rPr>
                <w:rFonts w:eastAsia="Calibri"/>
                <w:sz w:val="16"/>
                <w:szCs w:val="16"/>
                <w:lang w:eastAsia="en-US"/>
              </w:rPr>
              <w:t xml:space="preserve"> </w:t>
            </w:r>
            <w:r w:rsidRPr="008F2769">
              <w:rPr>
                <w:b/>
                <w:sz w:val="16"/>
                <w:szCs w:val="16"/>
              </w:rPr>
              <w:t>«Развитие рынка труда (кадрового потенциала) на сельских территориях»</w:t>
            </w: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lastRenderedPageBreak/>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bl>
    <w:p w:rsidR="00CE1D7B" w:rsidRDefault="00CE1D7B" w:rsidP="00CE1D7B">
      <w:pPr>
        <w:rPr>
          <w:sz w:val="26"/>
          <w:szCs w:val="26"/>
        </w:rPr>
      </w:pPr>
    </w:p>
    <w:p w:rsidR="00CE1D7B" w:rsidRPr="00CE1D7B" w:rsidRDefault="00CE1D7B" w:rsidP="00CE1D7B">
      <w:pPr>
        <w:tabs>
          <w:tab w:val="left" w:pos="8716"/>
        </w:tabs>
        <w:jc w:val="right"/>
        <w:rPr>
          <w:sz w:val="20"/>
          <w:szCs w:val="20"/>
        </w:rPr>
      </w:pPr>
      <w:r w:rsidRPr="00CE1D7B">
        <w:rPr>
          <w:sz w:val="20"/>
          <w:szCs w:val="20"/>
        </w:rPr>
        <w:t>Приложение №2</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№2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jc w:val="right"/>
        <w:rPr>
          <w:sz w:val="20"/>
          <w:szCs w:val="20"/>
        </w:rPr>
      </w:pPr>
    </w:p>
    <w:p w:rsidR="00CE1D7B" w:rsidRPr="00CE1D7B" w:rsidRDefault="00CE1D7B" w:rsidP="00CE1D7B">
      <w:pPr>
        <w:jc w:val="right"/>
        <w:rPr>
          <w:sz w:val="20"/>
          <w:szCs w:val="20"/>
        </w:rPr>
      </w:pPr>
    </w:p>
    <w:p w:rsidR="00CE1D7B" w:rsidRPr="00CE1D7B" w:rsidRDefault="00CE1D7B" w:rsidP="00CE1D7B">
      <w:pPr>
        <w:autoSpaceDE w:val="0"/>
        <w:autoSpaceDN w:val="0"/>
        <w:adjustRightInd w:val="0"/>
        <w:ind w:firstLine="709"/>
        <w:jc w:val="center"/>
        <w:rPr>
          <w:bCs/>
          <w:color w:val="000000"/>
          <w:sz w:val="20"/>
          <w:szCs w:val="20"/>
        </w:rPr>
      </w:pPr>
      <w:r w:rsidRPr="00CE1D7B">
        <w:rPr>
          <w:color w:val="000000"/>
          <w:sz w:val="20"/>
          <w:szCs w:val="20"/>
        </w:rPr>
        <w:t xml:space="preserve">Ресурсное обеспечение реализации Муниципальной программы (подпрограммы) Аликовского района </w:t>
      </w:r>
    </w:p>
    <w:p w:rsidR="00CE1D7B" w:rsidRPr="00CE1D7B" w:rsidRDefault="00CE1D7B" w:rsidP="00CE1D7B">
      <w:pPr>
        <w:autoSpaceDE w:val="0"/>
        <w:autoSpaceDN w:val="0"/>
        <w:adjustRightInd w:val="0"/>
        <w:ind w:firstLine="709"/>
        <w:jc w:val="center"/>
        <w:rPr>
          <w:bCs/>
          <w:color w:val="000000"/>
          <w:sz w:val="20"/>
          <w:szCs w:val="20"/>
        </w:rPr>
      </w:pPr>
      <w:r w:rsidRPr="00CE1D7B">
        <w:rPr>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sz w:val="20"/>
          <w:szCs w:val="20"/>
        </w:rPr>
      </w:pPr>
      <w:r w:rsidRPr="00CE1D7B">
        <w:rPr>
          <w:bCs/>
          <w:color w:val="000000"/>
          <w:sz w:val="20"/>
          <w:szCs w:val="20"/>
        </w:rPr>
        <w:t>за счет всех источников финансирования</w:t>
      </w:r>
    </w:p>
    <w:p w:rsidR="00CE1D7B" w:rsidRPr="00432077" w:rsidRDefault="00CE1D7B" w:rsidP="00CE1D7B">
      <w:pPr>
        <w:widowControl w:val="0"/>
        <w:autoSpaceDE w:val="0"/>
        <w:autoSpaceDN w:val="0"/>
        <w:adjustRightInd w:val="0"/>
        <w:jc w:val="right"/>
        <w:rPr>
          <w:sz w:val="18"/>
          <w:szCs w:val="18"/>
        </w:rPr>
      </w:pPr>
      <w:r w:rsidRPr="00432077">
        <w:rPr>
          <w:sz w:val="18"/>
          <w:szCs w:val="18"/>
        </w:rPr>
        <w:t>тыс. рублей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842"/>
        <w:gridCol w:w="1276"/>
        <w:gridCol w:w="709"/>
        <w:gridCol w:w="567"/>
        <w:gridCol w:w="709"/>
        <w:gridCol w:w="564"/>
        <w:gridCol w:w="993"/>
        <w:gridCol w:w="849"/>
        <w:gridCol w:w="851"/>
        <w:gridCol w:w="992"/>
        <w:gridCol w:w="570"/>
        <w:gridCol w:w="709"/>
        <w:gridCol w:w="567"/>
        <w:gridCol w:w="709"/>
      </w:tblGrid>
      <w:tr w:rsidR="00CE1D7B" w:rsidRPr="005F1A74" w:rsidTr="00B10A61">
        <w:trPr>
          <w:trHeight w:val="432"/>
        </w:trPr>
        <w:tc>
          <w:tcPr>
            <w:tcW w:w="1135"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Статус</w:t>
            </w:r>
          </w:p>
        </w:tc>
        <w:tc>
          <w:tcPr>
            <w:tcW w:w="1701"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842"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276"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Ответственный исполнитель, соисполнитель, участники</w:t>
            </w:r>
          </w:p>
        </w:tc>
        <w:tc>
          <w:tcPr>
            <w:tcW w:w="2549" w:type="dxa"/>
            <w:gridSpan w:val="4"/>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Код бюджетной классификации</w:t>
            </w:r>
          </w:p>
        </w:tc>
        <w:tc>
          <w:tcPr>
            <w:tcW w:w="993"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Источники финансирования</w:t>
            </w:r>
          </w:p>
        </w:tc>
        <w:tc>
          <w:tcPr>
            <w:tcW w:w="4538" w:type="dxa"/>
            <w:gridSpan w:val="6"/>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Расходы по годам</w:t>
            </w:r>
          </w:p>
        </w:tc>
        <w:tc>
          <w:tcPr>
            <w:tcW w:w="709" w:type="dxa"/>
            <w:vMerge w:val="restart"/>
            <w:shd w:val="clear" w:color="000000" w:fill="FFFFFF"/>
            <w:noWrap/>
            <w:vAlign w:val="bottom"/>
            <w:hideMark/>
          </w:tcPr>
          <w:p w:rsidR="00CE1D7B" w:rsidRPr="005F1A74" w:rsidRDefault="00CE1D7B" w:rsidP="00B10A61">
            <w:pPr>
              <w:jc w:val="center"/>
              <w:rPr>
                <w:bCs/>
                <w:color w:val="000000"/>
                <w:sz w:val="16"/>
                <w:szCs w:val="16"/>
              </w:rPr>
            </w:pPr>
            <w:r w:rsidRPr="005F1A74">
              <w:rPr>
                <w:bCs/>
                <w:color w:val="000000"/>
                <w:sz w:val="16"/>
                <w:szCs w:val="16"/>
              </w:rPr>
              <w:t>Итого</w:t>
            </w:r>
          </w:p>
        </w:tc>
      </w:tr>
      <w:tr w:rsidR="00CE1D7B" w:rsidRPr="005F1A74" w:rsidTr="00B10A61">
        <w:trPr>
          <w:trHeight w:val="268"/>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2549" w:type="dxa"/>
            <w:gridSpan w:val="4"/>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993" w:type="dxa"/>
            <w:vMerge/>
            <w:vAlign w:val="center"/>
            <w:hideMark/>
          </w:tcPr>
          <w:p w:rsidR="00CE1D7B" w:rsidRPr="005F1A74" w:rsidRDefault="00CE1D7B" w:rsidP="00B10A61">
            <w:pPr>
              <w:rPr>
                <w:color w:val="000000"/>
                <w:sz w:val="16"/>
                <w:szCs w:val="16"/>
              </w:rPr>
            </w:pPr>
          </w:p>
        </w:tc>
        <w:tc>
          <w:tcPr>
            <w:tcW w:w="4538" w:type="dxa"/>
            <w:gridSpan w:val="6"/>
            <w:vMerge/>
            <w:vAlign w:val="center"/>
            <w:hideMark/>
          </w:tcPr>
          <w:p w:rsidR="00CE1D7B" w:rsidRPr="005F1A74" w:rsidRDefault="00CE1D7B" w:rsidP="00B10A61">
            <w:pPr>
              <w:rPr>
                <w:color w:val="000000"/>
                <w:sz w:val="16"/>
                <w:szCs w:val="16"/>
              </w:rPr>
            </w:pPr>
          </w:p>
        </w:tc>
        <w:tc>
          <w:tcPr>
            <w:tcW w:w="709" w:type="dxa"/>
            <w:vMerge/>
            <w:vAlign w:val="center"/>
            <w:hideMark/>
          </w:tcPr>
          <w:p w:rsidR="00CE1D7B" w:rsidRPr="005F1A74" w:rsidRDefault="00CE1D7B" w:rsidP="00B10A61">
            <w:pPr>
              <w:rPr>
                <w:bCs/>
                <w:color w:val="000000"/>
                <w:sz w:val="16"/>
                <w:szCs w:val="16"/>
              </w:rPr>
            </w:pPr>
          </w:p>
        </w:tc>
      </w:tr>
      <w:tr w:rsidR="00CE1D7B" w:rsidRPr="005F1A74" w:rsidTr="00B10A61">
        <w:trPr>
          <w:trHeight w:val="61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ГРБС</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Рз, Пр</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ЦСР</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ВР</w:t>
            </w:r>
          </w:p>
        </w:tc>
        <w:tc>
          <w:tcPr>
            <w:tcW w:w="993" w:type="dxa"/>
            <w:vMerge/>
            <w:vAlign w:val="center"/>
            <w:hideMark/>
          </w:tcPr>
          <w:p w:rsidR="00CE1D7B" w:rsidRPr="005F1A74" w:rsidRDefault="00CE1D7B" w:rsidP="00B10A61">
            <w:pPr>
              <w:rPr>
                <w:color w:val="000000"/>
                <w:sz w:val="16"/>
                <w:szCs w:val="16"/>
              </w:rPr>
            </w:pP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2021</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2022</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2024</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2025</w:t>
            </w:r>
          </w:p>
        </w:tc>
        <w:tc>
          <w:tcPr>
            <w:tcW w:w="709" w:type="dxa"/>
            <w:vMerge/>
            <w:vAlign w:val="center"/>
            <w:hideMark/>
          </w:tcPr>
          <w:p w:rsidR="00CE1D7B" w:rsidRPr="005F1A74" w:rsidRDefault="00CE1D7B" w:rsidP="00B10A61">
            <w:pPr>
              <w:rPr>
                <w:bCs/>
                <w:color w:val="000000"/>
                <w:sz w:val="16"/>
                <w:szCs w:val="16"/>
              </w:rPr>
            </w:pPr>
          </w:p>
        </w:tc>
      </w:tr>
      <w:tr w:rsidR="00CE1D7B" w:rsidRPr="005F1A74" w:rsidTr="00B10A61">
        <w:trPr>
          <w:trHeight w:val="372"/>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w:t>
            </w:r>
          </w:p>
        </w:tc>
        <w:tc>
          <w:tcPr>
            <w:tcW w:w="170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2</w:t>
            </w:r>
          </w:p>
        </w:tc>
        <w:tc>
          <w:tcPr>
            <w:tcW w:w="1842"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3</w:t>
            </w:r>
          </w:p>
        </w:tc>
        <w:tc>
          <w:tcPr>
            <w:tcW w:w="1276"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5</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6</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7</w:t>
            </w:r>
          </w:p>
        </w:tc>
        <w:tc>
          <w:tcPr>
            <w:tcW w:w="564"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8</w:t>
            </w:r>
          </w:p>
        </w:tc>
        <w:tc>
          <w:tcPr>
            <w:tcW w:w="993"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9</w:t>
            </w:r>
          </w:p>
        </w:tc>
        <w:tc>
          <w:tcPr>
            <w:tcW w:w="84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11</w:t>
            </w:r>
          </w:p>
        </w:tc>
        <w:tc>
          <w:tcPr>
            <w:tcW w:w="85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12</w:t>
            </w:r>
          </w:p>
        </w:tc>
        <w:tc>
          <w:tcPr>
            <w:tcW w:w="992"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13</w:t>
            </w:r>
          </w:p>
        </w:tc>
        <w:tc>
          <w:tcPr>
            <w:tcW w:w="570"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15</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16</w:t>
            </w:r>
          </w:p>
        </w:tc>
        <w:tc>
          <w:tcPr>
            <w:tcW w:w="709" w:type="dxa"/>
            <w:shd w:val="clear" w:color="000000" w:fill="FFFFFF"/>
            <w:noWrap/>
            <w:vAlign w:val="center"/>
            <w:hideMark/>
          </w:tcPr>
          <w:p w:rsidR="00CE1D7B" w:rsidRPr="005F1A74" w:rsidRDefault="00CE1D7B" w:rsidP="00B10A61">
            <w:pPr>
              <w:jc w:val="center"/>
              <w:rPr>
                <w:color w:val="000000"/>
                <w:sz w:val="16"/>
                <w:szCs w:val="16"/>
              </w:rPr>
            </w:pPr>
            <w:r w:rsidRPr="005F1A74">
              <w:rPr>
                <w:color w:val="000000"/>
                <w:sz w:val="16"/>
                <w:szCs w:val="16"/>
              </w:rPr>
              <w:t>19</w:t>
            </w:r>
          </w:p>
        </w:tc>
      </w:tr>
      <w:tr w:rsidR="00CE1D7B" w:rsidRPr="005F1A74" w:rsidTr="00B10A61">
        <w:trPr>
          <w:trHeight w:val="1129"/>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Программа</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«Комплексное развитие сельских территорий Аликовского района Чувашской Республики»</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Удовлетворение потребности сельского населения в благоустроенном жилье;</w:t>
            </w:r>
            <w:r w:rsidRPr="005F1A74">
              <w:rPr>
                <w:bCs/>
                <w:color w:val="000000"/>
                <w:sz w:val="16"/>
                <w:szCs w:val="16"/>
              </w:rPr>
              <w:br/>
              <w:t xml:space="preserve">повышение уровня </w:t>
            </w:r>
            <w:r w:rsidRPr="005F1A74">
              <w:rPr>
                <w:bCs/>
                <w:color w:val="000000"/>
                <w:sz w:val="16"/>
                <w:szCs w:val="16"/>
              </w:rPr>
              <w:lastRenderedPageBreak/>
              <w:t>комплексного обустройства населенных пунктов, расположенных в сельской местности, объектами социальной и инженерной инфраструктуры;</w:t>
            </w:r>
            <w:r w:rsidRPr="005F1A74">
              <w:rPr>
                <w:bCs/>
                <w:color w:val="000000"/>
                <w:sz w:val="16"/>
                <w:szCs w:val="16"/>
              </w:rPr>
              <w:br/>
              <w:t>поддержка инициатив граждан, проживающих на сельских территориях, по улучшению условий жизнедеятельности;</w:t>
            </w:r>
            <w:r w:rsidRPr="005F1A74">
              <w:rPr>
                <w:bCs/>
                <w:color w:val="000000"/>
                <w:sz w:val="16"/>
                <w:szCs w:val="16"/>
              </w:rPr>
              <w:br/>
              <w:t>содействие в повышении уровня занятости населения;</w:t>
            </w:r>
            <w:r w:rsidRPr="005F1A74">
              <w:rPr>
                <w:bCs/>
                <w:color w:val="000000"/>
                <w:sz w:val="16"/>
                <w:szCs w:val="16"/>
              </w:rPr>
              <w:br/>
              <w:t>создание ком</w:t>
            </w:r>
            <w:r>
              <w:rPr>
                <w:bCs/>
                <w:color w:val="000000"/>
                <w:sz w:val="16"/>
                <w:szCs w:val="16"/>
              </w:rPr>
              <w:t>фортных и экологически благопри</w:t>
            </w:r>
            <w:r w:rsidRPr="005F1A74">
              <w:rPr>
                <w:bCs/>
                <w:color w:val="000000"/>
                <w:sz w:val="16"/>
                <w:szCs w:val="16"/>
              </w:rPr>
              <w:t xml:space="preserve">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w:t>
            </w:r>
            <w:r w:rsidRPr="005F1A74">
              <w:rPr>
                <w:bCs/>
                <w:color w:val="000000"/>
                <w:sz w:val="16"/>
                <w:szCs w:val="16"/>
              </w:rPr>
              <w:lastRenderedPageBreak/>
              <w:t>транспорта и связи</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lastRenderedPageBreak/>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98422,1</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91520,3</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101037,9</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295029,1</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2952,2</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588961,6</w:t>
            </w:r>
          </w:p>
        </w:tc>
      </w:tr>
      <w:tr w:rsidR="00CE1D7B" w:rsidRPr="005F1A74" w:rsidTr="00B10A61">
        <w:trPr>
          <w:trHeight w:val="178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2130,7</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1615,8</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653,5</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293878,9</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298278,9</w:t>
            </w:r>
          </w:p>
        </w:tc>
      </w:tr>
      <w:tr w:rsidR="00CE1D7B" w:rsidRPr="005F1A74" w:rsidTr="00B10A61">
        <w:trPr>
          <w:trHeight w:val="159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80523,4</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72379,3</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82284,5</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235187,2</w:t>
            </w:r>
          </w:p>
        </w:tc>
      </w:tr>
      <w:tr w:rsidR="00CE1D7B" w:rsidRPr="005F1A74" w:rsidTr="00B10A61">
        <w:trPr>
          <w:trHeight w:val="65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8458,6</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8839,4</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8091,1</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1150,2</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2952,2</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29491,5</w:t>
            </w:r>
          </w:p>
        </w:tc>
      </w:tr>
      <w:tr w:rsidR="00CE1D7B" w:rsidRPr="005F1A74" w:rsidTr="00B10A61">
        <w:trPr>
          <w:trHeight w:val="823"/>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7309,4</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8685,8</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10008,8</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26004,0</w:t>
            </w:r>
          </w:p>
        </w:tc>
      </w:tr>
      <w:tr w:rsidR="00CE1D7B" w:rsidRPr="005F1A74" w:rsidTr="00B10A61">
        <w:trPr>
          <w:trHeight w:val="577"/>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1604,3</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670,0</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669,6</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2943,9</w:t>
            </w:r>
          </w:p>
        </w:tc>
      </w:tr>
      <w:tr w:rsidR="00CE1D7B" w:rsidRPr="005F1A74" w:rsidTr="00B10A61">
        <w:trPr>
          <w:trHeight w:val="94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1565,9</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654,3</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653,5</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2873,7</w:t>
            </w:r>
          </w:p>
        </w:tc>
      </w:tr>
      <w:tr w:rsidR="00CE1D7B" w:rsidRPr="005F1A74" w:rsidTr="00B10A61">
        <w:trPr>
          <w:trHeight w:val="99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477"/>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22,6</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9,2</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9,5</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85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00"/>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lastRenderedPageBreak/>
              <w:t>Основное мероприятие 1</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Улучшение жилищных условий граждан на селе</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669,6</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2943,9</w:t>
            </w:r>
          </w:p>
        </w:tc>
      </w:tr>
      <w:tr w:rsidR="00CE1D7B" w:rsidRPr="005F1A74" w:rsidTr="00B10A61">
        <w:trPr>
          <w:trHeight w:val="66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1565,9</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2873,7</w:t>
            </w:r>
          </w:p>
        </w:tc>
      </w:tr>
      <w:tr w:rsidR="00CE1D7B" w:rsidRPr="005F1A74" w:rsidTr="00B10A61">
        <w:trPr>
          <w:trHeight w:val="69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28,9</w:t>
            </w:r>
          </w:p>
        </w:tc>
      </w:tr>
      <w:tr w:rsidR="00CE1D7B" w:rsidRPr="005F1A74" w:rsidTr="00B10A61">
        <w:trPr>
          <w:trHeight w:val="61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41,3</w:t>
            </w:r>
          </w:p>
        </w:tc>
      </w:tr>
      <w:tr w:rsidR="00CE1D7B" w:rsidRPr="005F1A74" w:rsidTr="00B10A61">
        <w:trPr>
          <w:trHeight w:val="103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727"/>
        </w:trPr>
        <w:tc>
          <w:tcPr>
            <w:tcW w:w="1135"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129,6</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90</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69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5,2</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6,6</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846"/>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525"/>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и развитие инфраструктуры на сельских территориях»</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Развитие инженерной и социальной инфраструктуры на сельских территориях;</w:t>
            </w:r>
            <w:r w:rsidRPr="005F1A74">
              <w:rPr>
                <w:bCs/>
                <w:color w:val="000000"/>
                <w:sz w:val="16"/>
                <w:szCs w:val="16"/>
              </w:rPr>
              <w:br/>
              <w:t>развитие транспортной инфраструктуры на сельских территориях;</w:t>
            </w:r>
            <w:r w:rsidRPr="005F1A74">
              <w:rPr>
                <w:bCs/>
                <w:color w:val="000000"/>
                <w:sz w:val="16"/>
                <w:szCs w:val="16"/>
              </w:rPr>
              <w:br/>
              <w:t>благоустройство сельских территорий</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96817,8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90850,3</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83746,7</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295029,1</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2952,2</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569396,1</w:t>
            </w:r>
          </w:p>
        </w:tc>
      </w:tr>
      <w:tr w:rsidR="00CE1D7B" w:rsidRPr="005F1A74" w:rsidTr="00B10A61">
        <w:trPr>
          <w:trHeight w:val="66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564,8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961,5</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293878,9</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295405,2</w:t>
            </w:r>
          </w:p>
        </w:tc>
      </w:tr>
      <w:tr w:rsidR="00CE1D7B" w:rsidRPr="005F1A74" w:rsidTr="00B10A61">
        <w:trPr>
          <w:trHeight w:val="61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80507,6</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72372,8</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68982,1</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221862,5</w:t>
            </w:r>
          </w:p>
        </w:tc>
      </w:tr>
      <w:tr w:rsidR="00CE1D7B" w:rsidRPr="005F1A74" w:rsidTr="00B10A61">
        <w:trPr>
          <w:trHeight w:val="67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8436,0</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8830,2</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6923,8</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1150,2</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2952,2</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28292,4</w:t>
            </w:r>
          </w:p>
        </w:tc>
      </w:tr>
      <w:tr w:rsidR="00CE1D7B" w:rsidRPr="005F1A74" w:rsidTr="00B10A61">
        <w:trPr>
          <w:trHeight w:val="583"/>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7309,4</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8685,8</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7840,8</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23836,0</w:t>
            </w:r>
          </w:p>
        </w:tc>
      </w:tr>
      <w:tr w:rsidR="00CE1D7B" w:rsidRPr="005F1A74" w:rsidTr="00B10A61">
        <w:trPr>
          <w:trHeight w:val="705"/>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lastRenderedPageBreak/>
              <w:t>Основное мероприятие 1</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82681,1</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87563,4</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9196,5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295029,1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477422,3</w:t>
            </w:r>
          </w:p>
        </w:tc>
      </w:tr>
      <w:tr w:rsidR="00CE1D7B" w:rsidRPr="005F1A74" w:rsidTr="00B10A61">
        <w:trPr>
          <w:trHeight w:val="79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0502</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A6201L5764</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564,8</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293878,9</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294443,7</w:t>
            </w:r>
          </w:p>
        </w:tc>
      </w:tr>
      <w:tr w:rsidR="00CE1D7B" w:rsidRPr="005F1A74" w:rsidTr="00B10A61">
        <w:trPr>
          <w:trHeight w:val="64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0310,</w:t>
            </w:r>
            <w:r w:rsidRPr="005F1A74">
              <w:rPr>
                <w:color w:val="000000"/>
                <w:sz w:val="16"/>
                <w:szCs w:val="16"/>
              </w:rPr>
              <w:br/>
              <w:t>0412, 0502, 0409, 0503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А6201S5330, A6201L5764, 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66370,9</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70113,1</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68982,1</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205466,1</w:t>
            </w:r>
          </w:p>
        </w:tc>
      </w:tr>
      <w:tr w:rsidR="00CE1D7B" w:rsidRPr="005F1A74" w:rsidTr="00B10A61">
        <w:trPr>
          <w:trHeight w:val="614"/>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0412, 0502, 0409, 0503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А6201S5330, A6201L5764, 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8436,0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8764,5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6923,8</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1150,2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28226,7</w:t>
            </w:r>
          </w:p>
        </w:tc>
      </w:tr>
      <w:tr w:rsidR="00CE1D7B" w:rsidRPr="005F1A74" w:rsidTr="00B10A61">
        <w:trPr>
          <w:trHeight w:val="771"/>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0409, 0310, 0502,  0503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w:t>
            </w:r>
            <w:r w:rsidRPr="005F1A74">
              <w:rPr>
                <w:color w:val="000000"/>
                <w:sz w:val="16"/>
                <w:szCs w:val="16"/>
              </w:rPr>
              <w:br w:type="page"/>
              <w:t>853, 831</w:t>
            </w:r>
            <w:r w:rsidRPr="005F1A74">
              <w:rPr>
                <w:color w:val="000000"/>
                <w:sz w:val="16"/>
                <w:szCs w:val="16"/>
              </w:rPr>
              <w:br w:type="page"/>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7309,4</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8685,8</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7840,8</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23836,0</w:t>
            </w:r>
          </w:p>
        </w:tc>
      </w:tr>
      <w:tr w:rsidR="00CE1D7B" w:rsidRPr="005F1A74" w:rsidTr="00B10A61">
        <w:trPr>
          <w:trHeight w:val="1065"/>
        </w:trPr>
        <w:tc>
          <w:tcPr>
            <w:tcW w:w="1135"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Ввод в действие распределительных газовых сетей, км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r>
      <w:tr w:rsidR="00CE1D7B" w:rsidRPr="005F1A74" w:rsidTr="00B10A61">
        <w:trPr>
          <w:trHeight w:val="75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5</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w:t>
            </w:r>
          </w:p>
        </w:tc>
      </w:tr>
      <w:tr w:rsidR="00CE1D7B" w:rsidRPr="005F1A74" w:rsidTr="00B10A61">
        <w:trPr>
          <w:trHeight w:val="690"/>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r>
      <w:tr w:rsidR="00CE1D7B" w:rsidRPr="005F1A74" w:rsidTr="00B10A61">
        <w:trPr>
          <w:trHeight w:val="421"/>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Ввод в действие локальных водопроводов, км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5,4</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5,4</w:t>
            </w:r>
          </w:p>
        </w:tc>
      </w:tr>
      <w:tr w:rsidR="00CE1D7B" w:rsidRPr="005F1A74" w:rsidTr="00B10A61">
        <w:trPr>
          <w:trHeight w:val="52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r>
      <w:tr w:rsidR="00CE1D7B" w:rsidRPr="005F1A74" w:rsidTr="00B10A61">
        <w:trPr>
          <w:trHeight w:val="55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48</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37</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36</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151</w:t>
            </w:r>
          </w:p>
        </w:tc>
      </w:tr>
      <w:tr w:rsidR="00CE1D7B" w:rsidRPr="005F1A74" w:rsidTr="00B10A61">
        <w:trPr>
          <w:trHeight w:val="720"/>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3</w:t>
            </w:r>
          </w:p>
        </w:tc>
      </w:tr>
      <w:tr w:rsidR="00CE1D7B" w:rsidRPr="005F1A74" w:rsidTr="00B10A61">
        <w:trPr>
          <w:trHeight w:val="439"/>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2</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«Реализация мероприятий по благоустройству сельских территорий»</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1036,9</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1 036,9</w:t>
            </w:r>
          </w:p>
        </w:tc>
      </w:tr>
      <w:tr w:rsidR="00CE1D7B" w:rsidRPr="005F1A74" w:rsidTr="00B10A61">
        <w:trPr>
          <w:trHeight w:val="73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961,5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961,5</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9,7</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9,7</w:t>
            </w:r>
          </w:p>
        </w:tc>
      </w:tr>
      <w:tr w:rsidR="00CE1D7B" w:rsidRPr="005F1A74" w:rsidTr="00B10A61">
        <w:trPr>
          <w:trHeight w:val="66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65,7</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2083"/>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2</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общественно значимых проектов по благоустройству сельских территорий,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r>
      <w:tr w:rsidR="00CE1D7B" w:rsidRPr="005F1A74" w:rsidTr="00B10A61">
        <w:trPr>
          <w:trHeight w:val="615"/>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3</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14136,7</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2250,0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16 386,7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14136,7</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2250,0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16 386,7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70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2263"/>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3</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118</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r>
    </w:tbl>
    <w:p w:rsidR="00CE1D7B" w:rsidRDefault="00CE1D7B" w:rsidP="00CE1D7B">
      <w:pPr>
        <w:rPr>
          <w:sz w:val="26"/>
          <w:szCs w:val="26"/>
        </w:rPr>
      </w:pPr>
    </w:p>
    <w:p w:rsidR="00CE1D7B" w:rsidRDefault="00CE1D7B" w:rsidP="00CE1D7B">
      <w:pPr>
        <w:jc w:val="right"/>
        <w:rPr>
          <w:sz w:val="26"/>
          <w:szCs w:val="26"/>
        </w:rPr>
        <w:sectPr w:rsidR="00CE1D7B" w:rsidSect="008F276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№3</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№3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widowControl w:val="0"/>
        <w:autoSpaceDE w:val="0"/>
        <w:autoSpaceDN w:val="0"/>
        <w:adjustRightInd w:val="0"/>
        <w:jc w:val="center"/>
        <w:rPr>
          <w:b/>
          <w:sz w:val="20"/>
          <w:szCs w:val="20"/>
        </w:rPr>
      </w:pP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4996"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63"/>
        <w:gridCol w:w="1376"/>
        <w:gridCol w:w="708"/>
        <w:gridCol w:w="708"/>
        <w:gridCol w:w="1739"/>
        <w:gridCol w:w="958"/>
        <w:gridCol w:w="1102"/>
        <w:gridCol w:w="708"/>
        <w:gridCol w:w="558"/>
      </w:tblGrid>
      <w:tr w:rsidR="00CE1D7B" w:rsidRPr="008F2769" w:rsidTr="00B10A61">
        <w:trPr>
          <w:cantSplit/>
          <w:trHeight w:val="20"/>
        </w:trPr>
        <w:tc>
          <w:tcPr>
            <w:tcW w:w="916"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5"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Ответственный исполнитель (структурное подразделение, соисполнители участники)</w:t>
            </w:r>
          </w:p>
        </w:tc>
        <w:tc>
          <w:tcPr>
            <w:tcW w:w="736" w:type="pct"/>
            <w:gridSpan w:val="2"/>
          </w:tcPr>
          <w:p w:rsidR="00CE1D7B" w:rsidRPr="008F2769" w:rsidRDefault="00CE1D7B" w:rsidP="00B10A61">
            <w:pPr>
              <w:widowControl w:val="0"/>
              <w:autoSpaceDE w:val="0"/>
              <w:autoSpaceDN w:val="0"/>
              <w:adjustRightInd w:val="0"/>
              <w:jc w:val="center"/>
              <w:rPr>
                <w:sz w:val="16"/>
                <w:szCs w:val="16"/>
              </w:rPr>
            </w:pPr>
            <w:r w:rsidRPr="008F2769">
              <w:rPr>
                <w:sz w:val="16"/>
                <w:szCs w:val="16"/>
              </w:rPr>
              <w:t>Срок</w:t>
            </w:r>
          </w:p>
        </w:tc>
        <w:tc>
          <w:tcPr>
            <w:tcW w:w="904"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 xml:space="preserve">Ожидаемый </w:t>
            </w:r>
            <w:r w:rsidRPr="008F2769">
              <w:rPr>
                <w:sz w:val="16"/>
                <w:szCs w:val="16"/>
              </w:rPr>
              <w:br/>
              <w:t>непосредственный результат (краткое описание)</w:t>
            </w:r>
          </w:p>
        </w:tc>
        <w:tc>
          <w:tcPr>
            <w:tcW w:w="498"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Код бюджетной классификации (бюджета Аликовского района, бюджета сельских поселений)</w:t>
            </w:r>
          </w:p>
        </w:tc>
        <w:tc>
          <w:tcPr>
            <w:tcW w:w="1231" w:type="pct"/>
            <w:gridSpan w:val="3"/>
          </w:tcPr>
          <w:p w:rsidR="00CE1D7B" w:rsidRPr="008F2769" w:rsidRDefault="00CE1D7B" w:rsidP="00B10A61">
            <w:pPr>
              <w:widowControl w:val="0"/>
              <w:autoSpaceDE w:val="0"/>
              <w:autoSpaceDN w:val="0"/>
              <w:adjustRightInd w:val="0"/>
              <w:jc w:val="center"/>
              <w:rPr>
                <w:sz w:val="16"/>
                <w:szCs w:val="16"/>
              </w:rPr>
            </w:pPr>
            <w:r w:rsidRPr="008F2769">
              <w:rPr>
                <w:sz w:val="16"/>
                <w:szCs w:val="16"/>
              </w:rPr>
              <w:t>Финансирование, тыс. рублей</w:t>
            </w:r>
          </w:p>
        </w:tc>
      </w:tr>
      <w:tr w:rsidR="00CE1D7B" w:rsidRPr="008F2769" w:rsidTr="00B10A61">
        <w:trPr>
          <w:cantSplit/>
          <w:trHeight w:val="20"/>
        </w:trPr>
        <w:tc>
          <w:tcPr>
            <w:tcW w:w="916" w:type="pct"/>
            <w:vMerge/>
          </w:tcPr>
          <w:p w:rsidR="00CE1D7B" w:rsidRPr="008F2769" w:rsidRDefault="00CE1D7B" w:rsidP="00B10A61">
            <w:pPr>
              <w:widowControl w:val="0"/>
              <w:autoSpaceDE w:val="0"/>
              <w:autoSpaceDN w:val="0"/>
              <w:adjustRightInd w:val="0"/>
              <w:jc w:val="center"/>
              <w:rPr>
                <w:sz w:val="16"/>
                <w:szCs w:val="16"/>
              </w:rPr>
            </w:pPr>
          </w:p>
        </w:tc>
        <w:tc>
          <w:tcPr>
            <w:tcW w:w="715" w:type="pct"/>
            <w:vMerge/>
          </w:tcPr>
          <w:p w:rsidR="00CE1D7B" w:rsidRPr="008F2769" w:rsidRDefault="00CE1D7B" w:rsidP="00B10A61">
            <w:pPr>
              <w:widowControl w:val="0"/>
              <w:autoSpaceDE w:val="0"/>
              <w:autoSpaceDN w:val="0"/>
              <w:adjustRightInd w:val="0"/>
              <w:jc w:val="center"/>
              <w:rPr>
                <w:sz w:val="16"/>
                <w:szCs w:val="16"/>
              </w:rPr>
            </w:pP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начала реализации</w:t>
            </w: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окончания реализации</w:t>
            </w:r>
          </w:p>
        </w:tc>
        <w:tc>
          <w:tcPr>
            <w:tcW w:w="904" w:type="pct"/>
            <w:vMerge/>
          </w:tcPr>
          <w:p w:rsidR="00CE1D7B" w:rsidRPr="008F2769" w:rsidRDefault="00CE1D7B" w:rsidP="00B10A61">
            <w:pPr>
              <w:widowControl w:val="0"/>
              <w:autoSpaceDE w:val="0"/>
              <w:autoSpaceDN w:val="0"/>
              <w:adjustRightInd w:val="0"/>
              <w:jc w:val="center"/>
              <w:rPr>
                <w:sz w:val="16"/>
                <w:szCs w:val="16"/>
              </w:rPr>
            </w:pPr>
          </w:p>
        </w:tc>
        <w:tc>
          <w:tcPr>
            <w:tcW w:w="498" w:type="pct"/>
            <w:vMerge/>
          </w:tcPr>
          <w:p w:rsidR="00CE1D7B" w:rsidRPr="008F2769" w:rsidRDefault="00CE1D7B" w:rsidP="00B10A61">
            <w:pPr>
              <w:widowControl w:val="0"/>
              <w:autoSpaceDE w:val="0"/>
              <w:autoSpaceDN w:val="0"/>
              <w:adjustRightInd w:val="0"/>
              <w:jc w:val="center"/>
              <w:rPr>
                <w:sz w:val="16"/>
                <w:szCs w:val="16"/>
              </w:rPr>
            </w:pPr>
          </w:p>
        </w:tc>
        <w:tc>
          <w:tcPr>
            <w:tcW w:w="573"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2021</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2022</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c>
          <w:tcPr>
            <w:tcW w:w="290"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2023</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r>
    </w:tbl>
    <w:p w:rsidR="00CE1D7B" w:rsidRPr="00794176" w:rsidRDefault="00CE1D7B" w:rsidP="00CE1D7B">
      <w:pPr>
        <w:rPr>
          <w:sz w:val="2"/>
          <w:szCs w:val="2"/>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709"/>
        <w:gridCol w:w="1701"/>
        <w:gridCol w:w="1134"/>
        <w:gridCol w:w="850"/>
        <w:gridCol w:w="709"/>
        <w:gridCol w:w="850"/>
      </w:tblGrid>
      <w:tr w:rsidR="00CE1D7B" w:rsidRPr="008F2769" w:rsidTr="00B10A61">
        <w:trPr>
          <w:trHeight w:val="20"/>
          <w:tblHeader/>
        </w:trPr>
        <w:tc>
          <w:tcPr>
            <w:tcW w:w="178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1</w:t>
            </w:r>
          </w:p>
        </w:tc>
        <w:tc>
          <w:tcPr>
            <w:tcW w:w="133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2</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3</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4</w:t>
            </w:r>
          </w:p>
        </w:tc>
        <w:tc>
          <w:tcPr>
            <w:tcW w:w="1701"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5</w:t>
            </w:r>
          </w:p>
        </w:tc>
        <w:tc>
          <w:tcPr>
            <w:tcW w:w="1134"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6</w:t>
            </w:r>
          </w:p>
        </w:tc>
        <w:tc>
          <w:tcPr>
            <w:tcW w:w="85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7</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8</w:t>
            </w:r>
          </w:p>
        </w:tc>
        <w:tc>
          <w:tcPr>
            <w:tcW w:w="85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9</w:t>
            </w:r>
          </w:p>
        </w:tc>
      </w:tr>
      <w:tr w:rsidR="00CE1D7B" w:rsidRPr="008F2769" w:rsidTr="00B10A61">
        <w:trPr>
          <w:trHeight w:val="20"/>
        </w:trPr>
        <w:tc>
          <w:tcPr>
            <w:tcW w:w="9781" w:type="dxa"/>
            <w:gridSpan w:val="9"/>
          </w:tcPr>
          <w:p w:rsidR="00CE1D7B" w:rsidRPr="008F2769" w:rsidRDefault="00CE1D7B" w:rsidP="00B10A61">
            <w:pPr>
              <w:widowControl w:val="0"/>
              <w:autoSpaceDE w:val="0"/>
              <w:autoSpaceDN w:val="0"/>
              <w:adjustRightInd w:val="0"/>
              <w:jc w:val="center"/>
              <w:rPr>
                <w:b/>
                <w:sz w:val="16"/>
                <w:szCs w:val="16"/>
              </w:rPr>
            </w:pPr>
            <w:bookmarkStart w:id="6" w:name="Par1368"/>
            <w:bookmarkStart w:id="7" w:name="Par1418"/>
            <w:bookmarkEnd w:id="6"/>
            <w:bookmarkEnd w:id="7"/>
            <w:r w:rsidRPr="008F2769">
              <w:rPr>
                <w:b/>
                <w:bCs/>
                <w:sz w:val="16"/>
                <w:szCs w:val="16"/>
              </w:rPr>
              <w:t xml:space="preserve">Муниципальная программа </w:t>
            </w:r>
            <w:r w:rsidRPr="008F2769">
              <w:rPr>
                <w:b/>
                <w:sz w:val="16"/>
                <w:szCs w:val="16"/>
              </w:rPr>
              <w:t xml:space="preserve">«Комплексное развитие сельских территорий Аликовского района Чувашской Республики» </w:t>
            </w:r>
          </w:p>
          <w:p w:rsidR="00CE1D7B" w:rsidRPr="008F2769" w:rsidRDefault="00CE1D7B" w:rsidP="00B10A61">
            <w:pPr>
              <w:jc w:val="center"/>
              <w:rPr>
                <w:b/>
                <w:sz w:val="16"/>
                <w:szCs w:val="16"/>
              </w:rPr>
            </w:pPr>
          </w:p>
        </w:tc>
      </w:tr>
      <w:tr w:rsidR="00CE1D7B" w:rsidRPr="008F2769" w:rsidTr="00B10A61">
        <w:trPr>
          <w:trHeight w:val="20"/>
        </w:trPr>
        <w:tc>
          <w:tcPr>
            <w:tcW w:w="1780" w:type="dxa"/>
          </w:tcPr>
          <w:p w:rsidR="00CE1D7B" w:rsidRPr="008F2769" w:rsidRDefault="00CE1D7B" w:rsidP="00B10A61">
            <w:pPr>
              <w:widowControl w:val="0"/>
              <w:autoSpaceDE w:val="0"/>
              <w:autoSpaceDN w:val="0"/>
              <w:adjustRightInd w:val="0"/>
              <w:jc w:val="both"/>
              <w:rPr>
                <w:b/>
                <w:sz w:val="16"/>
                <w:szCs w:val="16"/>
              </w:rPr>
            </w:pPr>
            <w:r w:rsidRPr="008F2769">
              <w:rPr>
                <w:b/>
                <w:bCs/>
                <w:sz w:val="16"/>
                <w:szCs w:val="16"/>
              </w:rPr>
              <w:t xml:space="preserve">Муниципальная программа </w:t>
            </w:r>
            <w:r w:rsidRPr="008F2769">
              <w:rPr>
                <w:b/>
                <w:sz w:val="16"/>
                <w:szCs w:val="16"/>
              </w:rPr>
              <w:t xml:space="preserve">      «Комплексное развитие  сельских территорий Аликовского района Чувашской Республики»</w:t>
            </w:r>
          </w:p>
          <w:p w:rsidR="00CE1D7B" w:rsidRPr="008F2769" w:rsidRDefault="00CE1D7B" w:rsidP="00B10A61">
            <w:pPr>
              <w:widowControl w:val="0"/>
              <w:autoSpaceDE w:val="0"/>
              <w:autoSpaceDN w:val="0"/>
              <w:adjustRightInd w:val="0"/>
              <w:jc w:val="both"/>
              <w:rPr>
                <w:b/>
                <w:sz w:val="16"/>
                <w:szCs w:val="16"/>
              </w:rPr>
            </w:pPr>
          </w:p>
          <w:p w:rsidR="00CE1D7B" w:rsidRPr="008F2769" w:rsidRDefault="00CE1D7B" w:rsidP="00B10A61">
            <w:pPr>
              <w:widowControl w:val="0"/>
              <w:autoSpaceDE w:val="0"/>
              <w:autoSpaceDN w:val="0"/>
              <w:adjustRightInd w:val="0"/>
              <w:spacing w:line="235" w:lineRule="auto"/>
              <w:rPr>
                <w:sz w:val="16"/>
                <w:szCs w:val="16"/>
              </w:rPr>
            </w:pP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8F2769">
              <w:rPr>
                <w:sz w:val="16"/>
                <w:szCs w:val="16"/>
                <w:lang w:eastAsia="en-US"/>
              </w:rPr>
              <w:t xml:space="preserve"> </w:t>
            </w:r>
          </w:p>
          <w:p w:rsidR="00CE1D7B" w:rsidRPr="008F2769" w:rsidRDefault="00CE1D7B" w:rsidP="00B10A61">
            <w:pPr>
              <w:rPr>
                <w:sz w:val="16"/>
                <w:szCs w:val="16"/>
                <w:lang w:eastAsia="en-US"/>
              </w:rPr>
            </w:pPr>
          </w:p>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widowControl w:val="0"/>
              <w:autoSpaceDE w:val="0"/>
              <w:autoSpaceDN w:val="0"/>
              <w:jc w:val="both"/>
              <w:rPr>
                <w:sz w:val="16"/>
                <w:szCs w:val="16"/>
              </w:rPr>
            </w:pPr>
            <w:r w:rsidRPr="008F2769">
              <w:rPr>
                <w:sz w:val="16"/>
                <w:szCs w:val="16"/>
              </w:rPr>
              <w:t>Повышение качества жизни и уровня благосостояния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повышение уровня занятости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создание комфортных и экологически благопри</w:t>
            </w:r>
            <w:r w:rsidRPr="008F2769">
              <w:rPr>
                <w:sz w:val="16"/>
                <w:szCs w:val="16"/>
              </w:rPr>
              <w:softHyphen/>
              <w:t>ятных условий проживания на сельских территориях;</w:t>
            </w:r>
          </w:p>
          <w:p w:rsidR="00CE1D7B" w:rsidRPr="008F2769" w:rsidRDefault="00CE1D7B" w:rsidP="00B10A61">
            <w:pPr>
              <w:widowControl w:val="0"/>
              <w:autoSpaceDE w:val="0"/>
              <w:autoSpaceDN w:val="0"/>
              <w:jc w:val="both"/>
              <w:rPr>
                <w:sz w:val="16"/>
                <w:szCs w:val="16"/>
              </w:rPr>
            </w:pPr>
            <w:r w:rsidRPr="008F2769">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CE1D7B" w:rsidRPr="008F2769" w:rsidRDefault="00CE1D7B" w:rsidP="00B10A61">
            <w:pPr>
              <w:widowControl w:val="0"/>
              <w:autoSpaceDE w:val="0"/>
              <w:autoSpaceDN w:val="0"/>
              <w:jc w:val="both"/>
              <w:rPr>
                <w:sz w:val="16"/>
                <w:szCs w:val="16"/>
              </w:rPr>
            </w:pPr>
            <w:r w:rsidRPr="008F2769">
              <w:rPr>
                <w:sz w:val="16"/>
                <w:szCs w:val="16"/>
              </w:rPr>
              <w:t>снижение миграционного оттока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CE1D7B" w:rsidRPr="008F2769" w:rsidRDefault="00CE1D7B" w:rsidP="00B10A61">
            <w:pPr>
              <w:jc w:val="both"/>
              <w:rPr>
                <w:rFonts w:eastAsia="Calibri"/>
                <w:sz w:val="16"/>
                <w:szCs w:val="16"/>
                <w:lang w:eastAsia="en-US"/>
              </w:rPr>
            </w:pPr>
            <w:r w:rsidRPr="008F2769">
              <w:rPr>
                <w:rFonts w:eastAsia="Calibri"/>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CE1D7B" w:rsidRPr="008F2769" w:rsidRDefault="00CE1D7B" w:rsidP="00B10A61">
            <w:pPr>
              <w:widowControl w:val="0"/>
              <w:autoSpaceDE w:val="0"/>
              <w:autoSpaceDN w:val="0"/>
              <w:jc w:val="both"/>
              <w:rPr>
                <w:sz w:val="16"/>
                <w:szCs w:val="16"/>
              </w:rPr>
            </w:pPr>
            <w:r w:rsidRPr="008F2769">
              <w:rPr>
                <w:sz w:val="16"/>
                <w:szCs w:val="16"/>
              </w:rPr>
              <w:t xml:space="preserve">удовлетворение потребности организаций в квалифицированных </w:t>
            </w:r>
            <w:r w:rsidRPr="008F2769">
              <w:rPr>
                <w:sz w:val="16"/>
                <w:szCs w:val="16"/>
              </w:rPr>
              <w:lastRenderedPageBreak/>
              <w:t>трудовых кадрах.</w:t>
            </w:r>
          </w:p>
          <w:p w:rsidR="00CE1D7B" w:rsidRPr="008F2769" w:rsidRDefault="00CE1D7B" w:rsidP="00B10A61">
            <w:pPr>
              <w:rPr>
                <w:sz w:val="16"/>
                <w:szCs w:val="16"/>
              </w:rPr>
            </w:pPr>
          </w:p>
        </w:tc>
        <w:tc>
          <w:tcPr>
            <w:tcW w:w="1134" w:type="dxa"/>
          </w:tcPr>
          <w:p w:rsidR="00CE1D7B" w:rsidRPr="008F2769" w:rsidRDefault="00CE1D7B" w:rsidP="00B10A61">
            <w:pPr>
              <w:widowControl w:val="0"/>
              <w:autoSpaceDE w:val="0"/>
              <w:autoSpaceDN w:val="0"/>
              <w:adjustRightInd w:val="0"/>
              <w:spacing w:line="235" w:lineRule="auto"/>
              <w:rPr>
                <w:sz w:val="16"/>
                <w:szCs w:val="16"/>
              </w:rPr>
            </w:pPr>
            <w:r w:rsidRPr="008F2769">
              <w:rPr>
                <w:sz w:val="16"/>
                <w:szCs w:val="16"/>
              </w:rPr>
              <w:lastRenderedPageBreak/>
              <w:t xml:space="preserve">         х</w:t>
            </w:r>
          </w:p>
        </w:tc>
        <w:tc>
          <w:tcPr>
            <w:tcW w:w="850"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 xml:space="preserve">  </w:t>
            </w:r>
            <w:r w:rsidRPr="008F2769">
              <w:rPr>
                <w:b/>
                <w:bCs/>
                <w:sz w:val="16"/>
                <w:szCs w:val="16"/>
              </w:rPr>
              <w:t>91520,3</w:t>
            </w:r>
          </w:p>
        </w:tc>
        <w:tc>
          <w:tcPr>
            <w:tcW w:w="709"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101037,9</w:t>
            </w:r>
          </w:p>
        </w:tc>
        <w:tc>
          <w:tcPr>
            <w:tcW w:w="850"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295029,1</w:t>
            </w:r>
          </w:p>
        </w:tc>
      </w:tr>
      <w:tr w:rsidR="00CE1D7B" w:rsidRPr="008F2769" w:rsidTr="00B10A61">
        <w:trPr>
          <w:trHeight w:val="20"/>
        </w:trPr>
        <w:tc>
          <w:tcPr>
            <w:tcW w:w="9781" w:type="dxa"/>
            <w:gridSpan w:val="9"/>
          </w:tcPr>
          <w:p w:rsidR="00CE1D7B" w:rsidRPr="008F2769" w:rsidRDefault="00CE1D7B" w:rsidP="00B10A61">
            <w:pPr>
              <w:autoSpaceDE w:val="0"/>
              <w:autoSpaceDN w:val="0"/>
              <w:adjustRightInd w:val="0"/>
              <w:jc w:val="center"/>
              <w:rPr>
                <w:b/>
                <w:bCs/>
                <w:sz w:val="16"/>
                <w:szCs w:val="16"/>
              </w:rPr>
            </w:pPr>
            <w:r w:rsidRPr="008F2769">
              <w:rPr>
                <w:b/>
                <w:bCs/>
                <w:sz w:val="16"/>
                <w:szCs w:val="16"/>
              </w:rPr>
              <w:t>Подпрограмма 1 «</w:t>
            </w:r>
            <w:r w:rsidRPr="008F2769">
              <w:rPr>
                <w:rFonts w:eastAsia="Calibri"/>
                <w:b/>
                <w:sz w:val="16"/>
                <w:szCs w:val="16"/>
                <w:lang w:eastAsia="en-US"/>
              </w:rPr>
              <w:t>Создание условий для обеспечения доступным и комфортным жильем сельского населения»</w:t>
            </w:r>
          </w:p>
          <w:p w:rsidR="00CE1D7B" w:rsidRPr="008F2769" w:rsidRDefault="00CE1D7B" w:rsidP="00B10A61">
            <w:pPr>
              <w:jc w:val="center"/>
              <w:rPr>
                <w:bCs/>
                <w:sz w:val="16"/>
                <w:szCs w:val="16"/>
              </w:rPr>
            </w:pPr>
          </w:p>
        </w:tc>
      </w:tr>
      <w:tr w:rsidR="00CE1D7B" w:rsidRPr="008F2769" w:rsidTr="00B10A61">
        <w:trPr>
          <w:cantSplit/>
          <w:trHeight w:val="1657"/>
        </w:trPr>
        <w:tc>
          <w:tcPr>
            <w:tcW w:w="1780" w:type="dxa"/>
          </w:tcPr>
          <w:p w:rsidR="00CE1D7B" w:rsidRPr="008F2769" w:rsidRDefault="00CE1D7B" w:rsidP="00B10A61">
            <w:pPr>
              <w:widowControl w:val="0"/>
              <w:autoSpaceDE w:val="0"/>
              <w:autoSpaceDN w:val="0"/>
              <w:adjustRightInd w:val="0"/>
              <w:jc w:val="both"/>
              <w:rPr>
                <w:b/>
                <w:sz w:val="16"/>
                <w:szCs w:val="16"/>
              </w:rPr>
            </w:pPr>
            <w:r w:rsidRPr="008F2769">
              <w:rPr>
                <w:b/>
                <w:sz w:val="16"/>
                <w:szCs w:val="16"/>
              </w:rPr>
              <w:t>Основное мероприятие 1</w:t>
            </w:r>
          </w:p>
          <w:p w:rsidR="00CE1D7B" w:rsidRPr="008F2769" w:rsidRDefault="00CE1D7B" w:rsidP="00B10A61">
            <w:pPr>
              <w:widowControl w:val="0"/>
              <w:autoSpaceDE w:val="0"/>
              <w:autoSpaceDN w:val="0"/>
              <w:adjustRightInd w:val="0"/>
              <w:jc w:val="both"/>
              <w:rPr>
                <w:sz w:val="16"/>
                <w:szCs w:val="16"/>
              </w:rPr>
            </w:pPr>
            <w:r w:rsidRPr="008F2769">
              <w:rPr>
                <w:rFonts w:eastAsia="Calibri"/>
                <w:sz w:val="16"/>
                <w:szCs w:val="16"/>
                <w:lang w:eastAsia="en-US"/>
              </w:rPr>
              <w:t>Улучшение жилищных условий граждан на селе</w:t>
            </w: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8F2769" w:rsidRDefault="00CE1D7B" w:rsidP="00B10A61">
            <w:pPr>
              <w:rPr>
                <w:sz w:val="16"/>
                <w:szCs w:val="16"/>
                <w:lang w:eastAsia="en-US"/>
              </w:rPr>
            </w:pPr>
          </w:p>
          <w:p w:rsidR="00CE1D7B" w:rsidRPr="008F2769" w:rsidRDefault="00CE1D7B" w:rsidP="00B10A61">
            <w:pPr>
              <w:jc w:val="both"/>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Обеспечение комфортным жильем сельского населения;</w:t>
            </w:r>
          </w:p>
          <w:p w:rsidR="00CE1D7B" w:rsidRPr="008F2769" w:rsidRDefault="00CE1D7B" w:rsidP="00B10A61">
            <w:pPr>
              <w:pStyle w:val="afffff"/>
              <w:widowControl/>
              <w:autoSpaceDE/>
              <w:autoSpaceDN/>
              <w:adjustRightInd/>
              <w:rPr>
                <w:rFonts w:ascii="Times New Roman" w:hAnsi="Times New Roman" w:cs="Times New Roman"/>
                <w:bCs/>
              </w:rPr>
            </w:pPr>
            <w:r w:rsidRPr="008F2769">
              <w:rPr>
                <w:rFonts w:ascii="Times New Roman" w:eastAsia="Calibri" w:hAnsi="Times New Roman" w:cs="Times New Roman"/>
                <w:bCs/>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8F2769" w:rsidRDefault="00CE1D7B" w:rsidP="00B10A61">
            <w:pPr>
              <w:widowControl w:val="0"/>
              <w:autoSpaceDE w:val="0"/>
              <w:autoSpaceDN w:val="0"/>
              <w:adjustRightInd w:val="0"/>
              <w:jc w:val="center"/>
              <w:rPr>
                <w:b/>
                <w:sz w:val="16"/>
                <w:szCs w:val="16"/>
              </w:rPr>
            </w:pPr>
            <w:r w:rsidRPr="008F2769">
              <w:rPr>
                <w:sz w:val="16"/>
                <w:szCs w:val="16"/>
              </w:rPr>
              <w:t>х</w:t>
            </w:r>
          </w:p>
        </w:tc>
        <w:tc>
          <w:tcPr>
            <w:tcW w:w="850" w:type="dxa"/>
          </w:tcPr>
          <w:p w:rsidR="00CE1D7B" w:rsidRPr="008F2769" w:rsidRDefault="00CE1D7B" w:rsidP="00B10A61">
            <w:pPr>
              <w:jc w:val="center"/>
              <w:rPr>
                <w:bCs/>
                <w:sz w:val="16"/>
                <w:szCs w:val="16"/>
              </w:rPr>
            </w:pPr>
            <w:r w:rsidRPr="008F2769">
              <w:rPr>
                <w:bCs/>
                <w:sz w:val="16"/>
                <w:szCs w:val="16"/>
              </w:rPr>
              <w:t>670,0</w:t>
            </w:r>
          </w:p>
        </w:tc>
        <w:tc>
          <w:tcPr>
            <w:tcW w:w="709" w:type="dxa"/>
          </w:tcPr>
          <w:p w:rsidR="00CE1D7B" w:rsidRPr="008F2769" w:rsidRDefault="00CE1D7B" w:rsidP="00B10A61">
            <w:pPr>
              <w:jc w:val="center"/>
              <w:rPr>
                <w:bCs/>
                <w:sz w:val="16"/>
                <w:szCs w:val="16"/>
              </w:rPr>
            </w:pPr>
            <w:r w:rsidRPr="008F2769">
              <w:rPr>
                <w:bCs/>
                <w:sz w:val="16"/>
                <w:szCs w:val="16"/>
              </w:rPr>
              <w:t>669,6</w:t>
            </w:r>
          </w:p>
        </w:tc>
        <w:tc>
          <w:tcPr>
            <w:tcW w:w="850" w:type="dxa"/>
          </w:tcPr>
          <w:p w:rsidR="00CE1D7B" w:rsidRPr="008F2769" w:rsidRDefault="00CE1D7B" w:rsidP="00B10A61">
            <w:pPr>
              <w:jc w:val="center"/>
              <w:rPr>
                <w:bCs/>
                <w:sz w:val="16"/>
                <w:szCs w:val="16"/>
              </w:rPr>
            </w:pPr>
            <w:r w:rsidRPr="008F2769">
              <w:rPr>
                <w:bCs/>
                <w:sz w:val="16"/>
                <w:szCs w:val="16"/>
              </w:rPr>
              <w:t>0,0</w:t>
            </w:r>
          </w:p>
        </w:tc>
      </w:tr>
      <w:tr w:rsidR="00CE1D7B" w:rsidRPr="008F2769" w:rsidTr="00B10A61">
        <w:trPr>
          <w:cantSplit/>
          <w:trHeight w:val="114"/>
        </w:trPr>
        <w:tc>
          <w:tcPr>
            <w:tcW w:w="9781" w:type="dxa"/>
            <w:gridSpan w:val="9"/>
          </w:tcPr>
          <w:p w:rsidR="00CE1D7B" w:rsidRPr="008F2769" w:rsidRDefault="00CE1D7B" w:rsidP="00B10A61">
            <w:pPr>
              <w:autoSpaceDE w:val="0"/>
              <w:autoSpaceDN w:val="0"/>
              <w:adjustRightInd w:val="0"/>
              <w:jc w:val="center"/>
              <w:rPr>
                <w:rFonts w:eastAsia="Calibri"/>
                <w:b/>
                <w:sz w:val="16"/>
                <w:szCs w:val="16"/>
                <w:lang w:eastAsia="en-US"/>
              </w:rPr>
            </w:pPr>
            <w:r w:rsidRPr="008F2769">
              <w:rPr>
                <w:rFonts w:eastAsia="Calibri"/>
                <w:b/>
                <w:sz w:val="16"/>
                <w:szCs w:val="16"/>
                <w:lang w:eastAsia="en-US"/>
              </w:rPr>
              <w:t>Подпрограмма 2 «Создание и развитие инфраструктуры на сельских территориях»</w:t>
            </w:r>
            <w:r w:rsidRPr="008F2769">
              <w:rPr>
                <w:b/>
                <w:bCs/>
                <w:sz w:val="16"/>
                <w:szCs w:val="16"/>
              </w:rPr>
              <w:t>»</w:t>
            </w:r>
          </w:p>
        </w:tc>
      </w:tr>
      <w:tr w:rsidR="00CE1D7B" w:rsidRPr="008F2769" w:rsidTr="00B10A61">
        <w:trPr>
          <w:cantSplit/>
          <w:trHeight w:val="4080"/>
        </w:trPr>
        <w:tc>
          <w:tcPr>
            <w:tcW w:w="1780" w:type="dxa"/>
          </w:tcPr>
          <w:p w:rsidR="00CE1D7B" w:rsidRPr="008F2769" w:rsidRDefault="00CE1D7B" w:rsidP="00B10A61">
            <w:pPr>
              <w:widowControl w:val="0"/>
              <w:autoSpaceDE w:val="0"/>
              <w:autoSpaceDN w:val="0"/>
              <w:adjustRightInd w:val="0"/>
              <w:rPr>
                <w:b/>
                <w:sz w:val="16"/>
                <w:szCs w:val="16"/>
              </w:rPr>
            </w:pPr>
            <w:r w:rsidRPr="008F2769">
              <w:rPr>
                <w:b/>
                <w:sz w:val="16"/>
                <w:szCs w:val="16"/>
              </w:rPr>
              <w:t>Основное мероприятие 1</w:t>
            </w:r>
          </w:p>
          <w:p w:rsidR="00CE1D7B" w:rsidRPr="008F2769" w:rsidRDefault="00CE1D7B" w:rsidP="00B10A61">
            <w:pPr>
              <w:widowControl w:val="0"/>
              <w:autoSpaceDE w:val="0"/>
              <w:autoSpaceDN w:val="0"/>
              <w:adjustRightInd w:val="0"/>
              <w:rPr>
                <w:sz w:val="16"/>
                <w:szCs w:val="16"/>
              </w:rPr>
            </w:pPr>
            <w:r w:rsidRPr="008F2769">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8F2769" w:rsidRDefault="00CE1D7B" w:rsidP="00B10A61">
            <w:pPr>
              <w:rPr>
                <w:sz w:val="16"/>
                <w:szCs w:val="16"/>
                <w:lang w:eastAsia="en-US"/>
              </w:rPr>
            </w:pPr>
          </w:p>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Повышение уровня социально-инженерного обустройства сельских территорий;</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снижение миграционного оттока сельского населения;</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CE1D7B" w:rsidRPr="008F2769" w:rsidRDefault="00CE1D7B" w:rsidP="00B10A61">
            <w:pPr>
              <w:widowControl w:val="0"/>
              <w:autoSpaceDE w:val="0"/>
              <w:autoSpaceDN w:val="0"/>
              <w:adjustRightInd w:val="0"/>
              <w:jc w:val="center"/>
              <w:rPr>
                <w:b/>
                <w:sz w:val="16"/>
                <w:szCs w:val="16"/>
              </w:rPr>
            </w:pPr>
            <w:r w:rsidRPr="008F2769">
              <w:rPr>
                <w:sz w:val="16"/>
                <w:szCs w:val="16"/>
              </w:rPr>
              <w:t>х</w:t>
            </w:r>
          </w:p>
        </w:tc>
        <w:tc>
          <w:tcPr>
            <w:tcW w:w="850" w:type="dxa"/>
            <w:shd w:val="clear" w:color="000000" w:fill="FFFFFF"/>
          </w:tcPr>
          <w:p w:rsidR="00CE1D7B" w:rsidRPr="008F2769" w:rsidRDefault="00CE1D7B" w:rsidP="00B10A61">
            <w:pPr>
              <w:jc w:val="center"/>
              <w:rPr>
                <w:color w:val="000000"/>
                <w:sz w:val="16"/>
                <w:szCs w:val="16"/>
              </w:rPr>
            </w:pPr>
            <w:r w:rsidRPr="008F2769">
              <w:rPr>
                <w:color w:val="000000"/>
                <w:sz w:val="16"/>
                <w:szCs w:val="16"/>
              </w:rPr>
              <w:t>87563,4</w:t>
            </w:r>
          </w:p>
        </w:tc>
        <w:tc>
          <w:tcPr>
            <w:tcW w:w="709" w:type="dxa"/>
            <w:shd w:val="clear" w:color="000000" w:fill="FFFFFF"/>
          </w:tcPr>
          <w:p w:rsidR="00CE1D7B" w:rsidRPr="008F2769" w:rsidRDefault="00CE1D7B" w:rsidP="00B10A61">
            <w:pPr>
              <w:jc w:val="center"/>
              <w:rPr>
                <w:color w:val="000000"/>
                <w:sz w:val="16"/>
                <w:szCs w:val="16"/>
              </w:rPr>
            </w:pPr>
            <w:r w:rsidRPr="008F2769">
              <w:rPr>
                <w:color w:val="000000"/>
                <w:sz w:val="16"/>
                <w:szCs w:val="16"/>
              </w:rPr>
              <w:t>100368,3</w:t>
            </w:r>
          </w:p>
        </w:tc>
        <w:tc>
          <w:tcPr>
            <w:tcW w:w="850" w:type="dxa"/>
            <w:shd w:val="clear" w:color="000000" w:fill="FFFFFF"/>
          </w:tcPr>
          <w:p w:rsidR="00CE1D7B" w:rsidRPr="008F2769" w:rsidRDefault="00CE1D7B" w:rsidP="00B10A61">
            <w:pPr>
              <w:jc w:val="center"/>
              <w:rPr>
                <w:color w:val="000000"/>
                <w:sz w:val="16"/>
                <w:szCs w:val="16"/>
              </w:rPr>
            </w:pPr>
            <w:r w:rsidRPr="008F2769">
              <w:rPr>
                <w:color w:val="000000"/>
                <w:sz w:val="16"/>
                <w:szCs w:val="16"/>
              </w:rPr>
              <w:t>295029,1</w:t>
            </w:r>
          </w:p>
        </w:tc>
      </w:tr>
      <w:tr w:rsidR="00CE1D7B" w:rsidRPr="008F2769" w:rsidTr="00B10A61">
        <w:trPr>
          <w:cantSplit/>
          <w:trHeight w:val="429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Основное мероприятие 2</w:t>
            </w:r>
          </w:p>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Реализация мероприятий по благоустройству сельских территорий</w:t>
            </w:r>
          </w:p>
          <w:p w:rsidR="00CE1D7B" w:rsidRPr="008F2769" w:rsidRDefault="00CE1D7B" w:rsidP="00B10A61">
            <w:pPr>
              <w:jc w:val="both"/>
              <w:rPr>
                <w:rFonts w:eastAsia="Cambria"/>
                <w:sz w:val="16"/>
                <w:szCs w:val="16"/>
              </w:rPr>
            </w:pPr>
          </w:p>
        </w:tc>
        <w:tc>
          <w:tcPr>
            <w:tcW w:w="1339" w:type="dxa"/>
          </w:tcPr>
          <w:p w:rsidR="00CE1D7B" w:rsidRPr="008F2769" w:rsidRDefault="00CE1D7B" w:rsidP="00B10A61">
            <w:pPr>
              <w:rPr>
                <w:sz w:val="16"/>
                <w:szCs w:val="16"/>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rFonts w:eastAsia="Cambria"/>
                <w:sz w:val="16"/>
                <w:szCs w:val="16"/>
              </w:rPr>
            </w:pPr>
            <w:r w:rsidRPr="008F2769">
              <w:rPr>
                <w:sz w:val="16"/>
                <w:szCs w:val="16"/>
              </w:rPr>
              <w:t xml:space="preserve"> </w:t>
            </w:r>
          </w:p>
        </w:tc>
        <w:tc>
          <w:tcPr>
            <w:tcW w:w="1134" w:type="dxa"/>
          </w:tcPr>
          <w:p w:rsidR="00CE1D7B" w:rsidRPr="008F2769" w:rsidRDefault="00CE1D7B" w:rsidP="00B10A61">
            <w:pPr>
              <w:autoSpaceDE w:val="0"/>
              <w:autoSpaceDN w:val="0"/>
              <w:adjustRightInd w:val="0"/>
              <w:jc w:val="center"/>
              <w:rPr>
                <w:rFonts w:eastAsia="Cambria"/>
                <w:sz w:val="16"/>
                <w:szCs w:val="16"/>
              </w:rPr>
            </w:pPr>
            <w:r w:rsidRPr="008F2769">
              <w:rPr>
                <w:sz w:val="16"/>
                <w:szCs w:val="16"/>
              </w:rPr>
              <w:t>х</w:t>
            </w:r>
          </w:p>
        </w:tc>
        <w:tc>
          <w:tcPr>
            <w:tcW w:w="850" w:type="dxa"/>
          </w:tcPr>
          <w:p w:rsidR="00CE1D7B" w:rsidRPr="008F2769" w:rsidRDefault="00CE1D7B" w:rsidP="00B10A61">
            <w:pPr>
              <w:jc w:val="center"/>
              <w:rPr>
                <w:color w:val="000000"/>
                <w:sz w:val="16"/>
                <w:szCs w:val="16"/>
              </w:rPr>
            </w:pPr>
            <w:r w:rsidRPr="008F2769">
              <w:rPr>
                <w:color w:val="000000"/>
                <w:sz w:val="16"/>
                <w:szCs w:val="16"/>
              </w:rPr>
              <w:t>1036,9</w:t>
            </w:r>
          </w:p>
        </w:tc>
        <w:tc>
          <w:tcPr>
            <w:tcW w:w="709" w:type="dxa"/>
          </w:tcPr>
          <w:p w:rsidR="00CE1D7B" w:rsidRPr="008F2769" w:rsidRDefault="00CE1D7B" w:rsidP="00B10A61">
            <w:pPr>
              <w:jc w:val="center"/>
              <w:rPr>
                <w:color w:val="000000"/>
                <w:sz w:val="16"/>
                <w:szCs w:val="16"/>
              </w:rPr>
            </w:pPr>
            <w:r w:rsidRPr="008F2769">
              <w:rPr>
                <w:color w:val="000000"/>
                <w:sz w:val="16"/>
                <w:szCs w:val="16"/>
              </w:rPr>
              <w:t>0,0</w:t>
            </w:r>
          </w:p>
        </w:tc>
        <w:tc>
          <w:tcPr>
            <w:tcW w:w="850" w:type="dxa"/>
          </w:tcPr>
          <w:p w:rsidR="00CE1D7B" w:rsidRPr="008F2769" w:rsidRDefault="00CE1D7B" w:rsidP="00B10A61">
            <w:pPr>
              <w:jc w:val="center"/>
              <w:rPr>
                <w:color w:val="000000"/>
                <w:sz w:val="16"/>
                <w:szCs w:val="16"/>
              </w:rPr>
            </w:pPr>
            <w:r w:rsidRPr="008F2769">
              <w:rPr>
                <w:color w:val="000000"/>
                <w:sz w:val="16"/>
                <w:szCs w:val="16"/>
              </w:rPr>
              <w:t>0,0</w:t>
            </w:r>
          </w:p>
        </w:tc>
      </w:tr>
      <w:tr w:rsidR="00CE1D7B" w:rsidRPr="008F2769" w:rsidTr="00B10A61">
        <w:trPr>
          <w:cantSplit/>
          <w:trHeight w:val="2662"/>
        </w:trPr>
        <w:tc>
          <w:tcPr>
            <w:tcW w:w="1780" w:type="dxa"/>
          </w:tcPr>
          <w:p w:rsidR="00CE1D7B" w:rsidRPr="008F2769" w:rsidRDefault="00CE1D7B" w:rsidP="00B10A61">
            <w:pPr>
              <w:autoSpaceDE w:val="0"/>
              <w:autoSpaceDN w:val="0"/>
              <w:adjustRightInd w:val="0"/>
              <w:jc w:val="both"/>
              <w:rPr>
                <w:b/>
                <w:bCs/>
                <w:sz w:val="16"/>
                <w:szCs w:val="16"/>
              </w:rPr>
            </w:pPr>
            <w:r w:rsidRPr="008F2769">
              <w:rPr>
                <w:b/>
                <w:bCs/>
                <w:sz w:val="16"/>
                <w:szCs w:val="16"/>
              </w:rPr>
              <w:lastRenderedPageBreak/>
              <w:t>Основное мероприятие 3</w:t>
            </w:r>
          </w:p>
          <w:p w:rsidR="00CE1D7B" w:rsidRPr="008F2769" w:rsidRDefault="00CE1D7B" w:rsidP="00B10A61">
            <w:pPr>
              <w:autoSpaceDE w:val="0"/>
              <w:autoSpaceDN w:val="0"/>
              <w:adjustRightInd w:val="0"/>
              <w:jc w:val="both"/>
              <w:rPr>
                <w:b/>
                <w:sz w:val="16"/>
                <w:szCs w:val="16"/>
              </w:rPr>
            </w:pPr>
            <w:r w:rsidRPr="008F2769">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r w:rsidRPr="008F2769">
              <w:rPr>
                <w:sz w:val="16"/>
                <w:szCs w:val="16"/>
              </w:rPr>
              <w:t>х</w:t>
            </w:r>
          </w:p>
        </w:tc>
        <w:tc>
          <w:tcPr>
            <w:tcW w:w="850" w:type="dxa"/>
          </w:tcPr>
          <w:p w:rsidR="00CE1D7B" w:rsidRPr="008F2769" w:rsidRDefault="00CE1D7B" w:rsidP="00B10A61">
            <w:pPr>
              <w:jc w:val="center"/>
              <w:rPr>
                <w:bCs/>
                <w:sz w:val="16"/>
                <w:szCs w:val="16"/>
              </w:rPr>
            </w:pPr>
            <w:r w:rsidRPr="008F2769">
              <w:rPr>
                <w:bCs/>
                <w:sz w:val="16"/>
                <w:szCs w:val="16"/>
              </w:rPr>
              <w:t>2250,0</w:t>
            </w:r>
          </w:p>
        </w:tc>
        <w:tc>
          <w:tcPr>
            <w:tcW w:w="709" w:type="dxa"/>
          </w:tcPr>
          <w:p w:rsidR="00CE1D7B" w:rsidRPr="008F2769" w:rsidRDefault="00CE1D7B" w:rsidP="00B10A61">
            <w:pPr>
              <w:jc w:val="center"/>
              <w:rPr>
                <w:bCs/>
                <w:sz w:val="16"/>
                <w:szCs w:val="16"/>
              </w:rPr>
            </w:pPr>
            <w:r w:rsidRPr="008F2769">
              <w:rPr>
                <w:bCs/>
                <w:sz w:val="16"/>
                <w:szCs w:val="16"/>
              </w:rPr>
              <w:t>0,0</w:t>
            </w:r>
          </w:p>
        </w:tc>
        <w:tc>
          <w:tcPr>
            <w:tcW w:w="850" w:type="dxa"/>
          </w:tcPr>
          <w:p w:rsidR="00CE1D7B" w:rsidRPr="008F2769" w:rsidRDefault="00CE1D7B" w:rsidP="00B10A61">
            <w:pPr>
              <w:jc w:val="center"/>
              <w:rPr>
                <w:bCs/>
                <w:sz w:val="16"/>
                <w:szCs w:val="16"/>
              </w:rPr>
            </w:pPr>
            <w:r w:rsidRPr="008F2769">
              <w:rPr>
                <w:bCs/>
                <w:sz w:val="16"/>
                <w:szCs w:val="16"/>
              </w:rPr>
              <w:t>0,0</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ИТОГО по подпрограмме 2</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Cs/>
                <w:sz w:val="16"/>
                <w:szCs w:val="16"/>
              </w:rPr>
            </w:pPr>
            <w:r w:rsidRPr="008F2769">
              <w:rPr>
                <w:bCs/>
                <w:sz w:val="16"/>
                <w:szCs w:val="16"/>
              </w:rPr>
              <w:t>90850,3</w:t>
            </w:r>
          </w:p>
        </w:tc>
        <w:tc>
          <w:tcPr>
            <w:tcW w:w="709" w:type="dxa"/>
          </w:tcPr>
          <w:p w:rsidR="00CE1D7B" w:rsidRPr="008F2769" w:rsidRDefault="00CE1D7B" w:rsidP="00B10A61">
            <w:pPr>
              <w:jc w:val="center"/>
              <w:rPr>
                <w:bCs/>
                <w:sz w:val="16"/>
                <w:szCs w:val="16"/>
              </w:rPr>
            </w:pPr>
            <w:r w:rsidRPr="008F2769">
              <w:rPr>
                <w:color w:val="000000"/>
                <w:sz w:val="16"/>
                <w:szCs w:val="16"/>
              </w:rPr>
              <w:t>100368,3</w:t>
            </w:r>
          </w:p>
        </w:tc>
        <w:tc>
          <w:tcPr>
            <w:tcW w:w="850" w:type="dxa"/>
          </w:tcPr>
          <w:p w:rsidR="00CE1D7B" w:rsidRPr="008F2769" w:rsidRDefault="00CE1D7B" w:rsidP="00B10A61">
            <w:pPr>
              <w:jc w:val="center"/>
              <w:rPr>
                <w:bCs/>
                <w:sz w:val="16"/>
                <w:szCs w:val="16"/>
              </w:rPr>
            </w:pPr>
            <w:r w:rsidRPr="008F2769">
              <w:rPr>
                <w:bCs/>
                <w:sz w:val="16"/>
                <w:szCs w:val="16"/>
              </w:rPr>
              <w:t>295029,1</w:t>
            </w:r>
          </w:p>
        </w:tc>
      </w:tr>
      <w:tr w:rsidR="00CE1D7B" w:rsidRPr="008F2769" w:rsidTr="00B10A61">
        <w:trPr>
          <w:trHeight w:val="20"/>
        </w:trPr>
        <w:tc>
          <w:tcPr>
            <w:tcW w:w="9781" w:type="dxa"/>
            <w:gridSpan w:val="9"/>
          </w:tcPr>
          <w:p w:rsidR="00CE1D7B" w:rsidRPr="008F2769" w:rsidRDefault="00CE1D7B" w:rsidP="00B10A61">
            <w:pPr>
              <w:autoSpaceDE w:val="0"/>
              <w:autoSpaceDN w:val="0"/>
              <w:adjustRightInd w:val="0"/>
              <w:jc w:val="center"/>
              <w:rPr>
                <w:rFonts w:eastAsia="Calibri"/>
                <w:b/>
                <w:sz w:val="16"/>
                <w:szCs w:val="16"/>
                <w:lang w:eastAsia="en-US"/>
              </w:rPr>
            </w:pPr>
            <w:r w:rsidRPr="008F2769">
              <w:rPr>
                <w:rFonts w:eastAsia="Calibri"/>
                <w:b/>
                <w:sz w:val="16"/>
                <w:szCs w:val="16"/>
                <w:lang w:eastAsia="en-US"/>
              </w:rPr>
              <w:t>Подпрограмма 3 «Развитие рынка труда (кадрового потенциала) на сельских территориях</w:t>
            </w:r>
            <w:r w:rsidRPr="008F2769">
              <w:rPr>
                <w:b/>
                <w:bCs/>
                <w:sz w:val="16"/>
                <w:szCs w:val="16"/>
              </w:rPr>
              <w:t>»</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Основное мероприятие 1</w:t>
            </w:r>
          </w:p>
          <w:p w:rsidR="00CE1D7B" w:rsidRPr="008F2769" w:rsidRDefault="00CE1D7B" w:rsidP="00B10A61">
            <w:pPr>
              <w:autoSpaceDE w:val="0"/>
              <w:autoSpaceDN w:val="0"/>
              <w:adjustRightInd w:val="0"/>
              <w:jc w:val="both"/>
              <w:rPr>
                <w:b/>
                <w:sz w:val="16"/>
                <w:szCs w:val="16"/>
              </w:rPr>
            </w:pPr>
            <w:r w:rsidRPr="008F2769">
              <w:rPr>
                <w:sz w:val="16"/>
                <w:szCs w:val="16"/>
              </w:rPr>
              <w:t>Содействие сельскохозяйственным товаропроизводителям в обеспечении квалифицированными специалистами</w:t>
            </w:r>
          </w:p>
        </w:tc>
        <w:tc>
          <w:tcPr>
            <w:tcW w:w="1339" w:type="dxa"/>
          </w:tcPr>
          <w:p w:rsidR="00CE1D7B" w:rsidRPr="008F2769" w:rsidRDefault="00CE1D7B" w:rsidP="00B10A61">
            <w:pPr>
              <w:rPr>
                <w:sz w:val="16"/>
                <w:szCs w:val="16"/>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31.12.  2025</w:t>
            </w:r>
          </w:p>
        </w:tc>
        <w:tc>
          <w:tcPr>
            <w:tcW w:w="1701" w:type="dxa"/>
          </w:tcPr>
          <w:p w:rsidR="00CE1D7B" w:rsidRPr="008F2769" w:rsidRDefault="00CE1D7B" w:rsidP="00B10A61">
            <w:pPr>
              <w:autoSpaceDE w:val="0"/>
              <w:autoSpaceDN w:val="0"/>
              <w:adjustRightInd w:val="0"/>
              <w:jc w:val="both"/>
              <w:rPr>
                <w:sz w:val="16"/>
                <w:szCs w:val="16"/>
              </w:rPr>
            </w:pPr>
            <w:r w:rsidRPr="008F2769">
              <w:rPr>
                <w:sz w:val="16"/>
                <w:szCs w:val="16"/>
              </w:rPr>
              <w:t>Увеличение доли квалифицированных специалистов в сельскохозяйственном производстве;</w:t>
            </w:r>
          </w:p>
          <w:p w:rsidR="00CE1D7B" w:rsidRPr="008F2769" w:rsidRDefault="00CE1D7B" w:rsidP="00B10A61">
            <w:pPr>
              <w:autoSpaceDE w:val="0"/>
              <w:autoSpaceDN w:val="0"/>
              <w:adjustRightInd w:val="0"/>
              <w:jc w:val="both"/>
              <w:rPr>
                <w:sz w:val="16"/>
                <w:szCs w:val="16"/>
              </w:rPr>
            </w:pPr>
            <w:r w:rsidRPr="008F2769">
              <w:rPr>
                <w:sz w:val="16"/>
                <w:szCs w:val="16"/>
              </w:rPr>
              <w:t>Похождение профессиональной подготовки, переподготовки и повышения квалификации по аграрным направлениям.</w:t>
            </w: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
                <w:bCs/>
                <w:sz w:val="16"/>
                <w:szCs w:val="16"/>
              </w:rPr>
            </w:pPr>
            <w:r w:rsidRPr="008F2769">
              <w:rPr>
                <w:b/>
                <w:bCs/>
                <w:sz w:val="16"/>
                <w:szCs w:val="16"/>
              </w:rPr>
              <w:t>0,0</w:t>
            </w:r>
          </w:p>
        </w:tc>
        <w:tc>
          <w:tcPr>
            <w:tcW w:w="709" w:type="dxa"/>
          </w:tcPr>
          <w:p w:rsidR="00CE1D7B" w:rsidRPr="008F2769" w:rsidRDefault="00CE1D7B" w:rsidP="00B10A61">
            <w:pPr>
              <w:jc w:val="center"/>
              <w:rPr>
                <w:b/>
                <w:bCs/>
                <w:sz w:val="16"/>
                <w:szCs w:val="16"/>
              </w:rPr>
            </w:pPr>
            <w:r w:rsidRPr="008F2769">
              <w:rPr>
                <w:b/>
                <w:bCs/>
                <w:sz w:val="16"/>
                <w:szCs w:val="16"/>
              </w:rPr>
              <w:t>0,0</w:t>
            </w:r>
          </w:p>
        </w:tc>
        <w:tc>
          <w:tcPr>
            <w:tcW w:w="850" w:type="dxa"/>
          </w:tcPr>
          <w:p w:rsidR="00CE1D7B" w:rsidRPr="008F2769" w:rsidRDefault="00CE1D7B" w:rsidP="00B10A61">
            <w:pPr>
              <w:jc w:val="center"/>
              <w:rPr>
                <w:b/>
                <w:bCs/>
                <w:sz w:val="16"/>
                <w:szCs w:val="16"/>
              </w:rPr>
            </w:pPr>
            <w:r w:rsidRPr="008F2769">
              <w:rPr>
                <w:b/>
                <w:bCs/>
                <w:sz w:val="16"/>
                <w:szCs w:val="16"/>
              </w:rPr>
              <w:t>0,0</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ИТОГО по подпрограмме 3</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
                <w:bCs/>
                <w:sz w:val="16"/>
                <w:szCs w:val="16"/>
              </w:rPr>
            </w:pPr>
            <w:r w:rsidRPr="008F2769">
              <w:rPr>
                <w:b/>
                <w:bCs/>
                <w:sz w:val="16"/>
                <w:szCs w:val="16"/>
              </w:rPr>
              <w:t>0,0</w:t>
            </w:r>
          </w:p>
        </w:tc>
        <w:tc>
          <w:tcPr>
            <w:tcW w:w="709" w:type="dxa"/>
          </w:tcPr>
          <w:p w:rsidR="00CE1D7B" w:rsidRPr="008F2769" w:rsidRDefault="00CE1D7B" w:rsidP="00B10A61">
            <w:pPr>
              <w:jc w:val="center"/>
              <w:rPr>
                <w:b/>
                <w:bCs/>
                <w:sz w:val="16"/>
                <w:szCs w:val="16"/>
              </w:rPr>
            </w:pPr>
            <w:r w:rsidRPr="008F2769">
              <w:rPr>
                <w:b/>
                <w:bCs/>
                <w:sz w:val="16"/>
                <w:szCs w:val="16"/>
              </w:rPr>
              <w:t>0,0</w:t>
            </w:r>
          </w:p>
        </w:tc>
        <w:tc>
          <w:tcPr>
            <w:tcW w:w="850" w:type="dxa"/>
          </w:tcPr>
          <w:p w:rsidR="00CE1D7B" w:rsidRPr="008F2769" w:rsidRDefault="00CE1D7B" w:rsidP="00B10A61">
            <w:pPr>
              <w:jc w:val="center"/>
              <w:rPr>
                <w:b/>
                <w:bCs/>
                <w:sz w:val="16"/>
                <w:szCs w:val="16"/>
              </w:rPr>
            </w:pPr>
            <w:r w:rsidRPr="008F2769">
              <w:rPr>
                <w:b/>
                <w:bCs/>
                <w:sz w:val="16"/>
                <w:szCs w:val="16"/>
              </w:rPr>
              <w:t>0,0</w:t>
            </w:r>
          </w:p>
        </w:tc>
      </w:tr>
    </w:tbl>
    <w:p w:rsidR="00CE1D7B" w:rsidRPr="00794176" w:rsidRDefault="00CE1D7B" w:rsidP="00CE1D7B">
      <w:pPr>
        <w:rPr>
          <w:sz w:val="26"/>
          <w:szCs w:val="26"/>
        </w:rPr>
      </w:pPr>
    </w:p>
    <w:p w:rsidR="00CE1D7B" w:rsidRDefault="00CE1D7B" w:rsidP="00CE1D7B">
      <w:pPr>
        <w:rPr>
          <w:sz w:val="26"/>
          <w:szCs w:val="26"/>
        </w:rPr>
        <w:sectPr w:rsidR="00CE1D7B" w:rsidSect="008F2769">
          <w:pgSz w:w="11906" w:h="16838"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№4</w:t>
      </w:r>
    </w:p>
    <w:p w:rsidR="00CE1D7B" w:rsidRPr="00CE1D7B" w:rsidRDefault="00CE1D7B" w:rsidP="00CE1D7B">
      <w:pPr>
        <w:tabs>
          <w:tab w:val="left" w:pos="8716"/>
        </w:tabs>
        <w:jc w:val="right"/>
        <w:rPr>
          <w:sz w:val="20"/>
          <w:szCs w:val="20"/>
        </w:rPr>
      </w:pPr>
      <w:r w:rsidRPr="00CE1D7B">
        <w:rPr>
          <w:sz w:val="20"/>
          <w:szCs w:val="20"/>
        </w:rPr>
        <w:t xml:space="preserve"> 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Приложение № 1</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ind w:firstLine="709"/>
        <w:jc w:val="both"/>
        <w:rPr>
          <w:sz w:val="20"/>
          <w:szCs w:val="20"/>
        </w:rPr>
      </w:pPr>
    </w:p>
    <w:p w:rsidR="00CE1D7B" w:rsidRPr="00CE1D7B" w:rsidRDefault="00CE1D7B" w:rsidP="00CE1D7B">
      <w:pPr>
        <w:tabs>
          <w:tab w:val="left" w:pos="8716"/>
        </w:tabs>
        <w:jc w:val="center"/>
        <w:rPr>
          <w:b/>
          <w:sz w:val="20"/>
          <w:szCs w:val="20"/>
        </w:rPr>
      </w:pPr>
      <w:r w:rsidRPr="00CE1D7B">
        <w:rPr>
          <w:b/>
          <w:sz w:val="20"/>
          <w:szCs w:val="20"/>
        </w:rPr>
        <w:t>СВЕДЕНИЯ О ЦЕЛЕВЫХ ИНДИКАТОРАХ (ПОКАЗАТЕЛЯХ)</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 xml:space="preserve">подпрограммы </w:t>
      </w:r>
      <w:r w:rsidRPr="00CE1D7B">
        <w:rPr>
          <w:rFonts w:eastAsia="Calibri"/>
          <w:b/>
          <w:sz w:val="20"/>
          <w:szCs w:val="20"/>
          <w:lang w:eastAsia="en-US"/>
        </w:rPr>
        <w:t>«Создание условий для обеспечения доступным и комфортным жильем сельского населения</w:t>
      </w:r>
      <w:r w:rsidRPr="00CE1D7B">
        <w:rPr>
          <w:b/>
          <w:sz w:val="20"/>
          <w:szCs w:val="20"/>
        </w:rPr>
        <w:t>»</w:t>
      </w:r>
    </w:p>
    <w:p w:rsidR="00CE1D7B" w:rsidRPr="00CE1D7B" w:rsidRDefault="00CE1D7B" w:rsidP="00CE1D7B">
      <w:pPr>
        <w:autoSpaceDE w:val="0"/>
        <w:autoSpaceDN w:val="0"/>
        <w:adjustRightInd w:val="0"/>
        <w:ind w:firstLine="709"/>
        <w:jc w:val="center"/>
        <w:rPr>
          <w:b/>
          <w:bCs/>
          <w:color w:val="000000"/>
          <w:sz w:val="20"/>
          <w:szCs w:val="20"/>
        </w:rPr>
      </w:pPr>
      <w:r w:rsidRPr="00CE1D7B">
        <w:rPr>
          <w:sz w:val="20"/>
          <w:szCs w:val="20"/>
        </w:rPr>
        <w:t xml:space="preserve"> </w:t>
      </w:r>
      <w:r w:rsidRPr="00CE1D7B">
        <w:rPr>
          <w:b/>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 xml:space="preserve"> Аликовского района Чувашской Республики»</w:t>
      </w:r>
    </w:p>
    <w:p w:rsidR="00CE1D7B" w:rsidRDefault="00CE1D7B" w:rsidP="00CE1D7B">
      <w:pPr>
        <w:tabs>
          <w:tab w:val="left" w:pos="8716"/>
        </w:tabs>
        <w:spacing w:line="226" w:lineRule="exact"/>
        <w:jc w:val="cente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CE1D7B" w:rsidRPr="00CE1D7B" w:rsidTr="00B10A6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26" w:lineRule="exact"/>
              <w:jc w:val="center"/>
              <w:rPr>
                <w:sz w:val="16"/>
                <w:szCs w:val="16"/>
              </w:rPr>
            </w:pPr>
            <w:r w:rsidRPr="00CE1D7B">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26" w:lineRule="exact"/>
              <w:jc w:val="center"/>
              <w:rPr>
                <w:sz w:val="16"/>
                <w:szCs w:val="16"/>
              </w:rPr>
            </w:pPr>
            <w:r w:rsidRPr="00CE1D7B">
              <w:rPr>
                <w:sz w:val="16"/>
                <w:szCs w:val="16"/>
              </w:rPr>
              <w:t>Единица измерения</w:t>
            </w:r>
          </w:p>
        </w:tc>
        <w:tc>
          <w:tcPr>
            <w:tcW w:w="8455" w:type="dxa"/>
            <w:gridSpan w:val="7"/>
            <w:tcBorders>
              <w:top w:val="single" w:sz="4" w:space="0" w:color="auto"/>
              <w:left w:val="single" w:sz="4" w:space="0" w:color="auto"/>
              <w:right w:val="single" w:sz="4" w:space="0" w:color="auto"/>
            </w:tcBorders>
            <w:shd w:val="clear" w:color="auto" w:fill="FFFFFF"/>
          </w:tcPr>
          <w:p w:rsidR="00CE1D7B" w:rsidRPr="00CE1D7B" w:rsidRDefault="00CE1D7B" w:rsidP="00B10A61">
            <w:pPr>
              <w:ind w:left="60"/>
              <w:jc w:val="center"/>
              <w:rPr>
                <w:sz w:val="16"/>
                <w:szCs w:val="16"/>
              </w:rPr>
            </w:pPr>
            <w:r w:rsidRPr="00CE1D7B">
              <w:rPr>
                <w:sz w:val="16"/>
                <w:szCs w:val="16"/>
              </w:rPr>
              <w:t>Значения целевых индикаторов и показателей</w:t>
            </w:r>
          </w:p>
        </w:tc>
      </w:tr>
      <w:tr w:rsidR="00CE1D7B" w:rsidRPr="00CE1D7B" w:rsidTr="00CE1D7B">
        <w:trPr>
          <w:cantSplit/>
          <w:trHeight w:val="219"/>
        </w:trPr>
        <w:tc>
          <w:tcPr>
            <w:tcW w:w="433"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lang w:val="en-US"/>
              </w:rPr>
              <w:t xml:space="preserve">2020 </w:t>
            </w:r>
            <w:r w:rsidRPr="00CE1D7B">
              <w:rPr>
                <w:sz w:val="16"/>
                <w:szCs w:val="16"/>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2025 г.</w:t>
            </w:r>
          </w:p>
        </w:tc>
      </w:tr>
      <w:tr w:rsidR="00CE1D7B" w:rsidRPr="00CE1D7B" w:rsidTr="00B10A6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560"/>
              <w:jc w:val="center"/>
              <w:rPr>
                <w:sz w:val="16"/>
                <w:szCs w:val="16"/>
              </w:rPr>
            </w:pPr>
            <w:r w:rsidRPr="00CE1D7B">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10</w:t>
            </w:r>
          </w:p>
        </w:tc>
      </w:tr>
      <w:tr w:rsidR="00CE1D7B" w:rsidRPr="00CE1D7B" w:rsidTr="00B10A61">
        <w:trPr>
          <w:cantSplit/>
          <w:trHeight w:val="730"/>
        </w:trPr>
        <w:tc>
          <w:tcPr>
            <w:tcW w:w="433" w:type="dxa"/>
            <w:tcBorders>
              <w:top w:val="single" w:sz="4" w:space="0" w:color="auto"/>
              <w:left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both"/>
              <w:rPr>
                <w:sz w:val="16"/>
                <w:szCs w:val="16"/>
              </w:rPr>
            </w:pPr>
            <w:r w:rsidRPr="00CE1D7B">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76"/>
              <w:shd w:val="clear" w:color="auto" w:fill="auto"/>
              <w:spacing w:line="240" w:lineRule="auto"/>
              <w:ind w:left="160"/>
              <w:jc w:val="center"/>
              <w:rPr>
                <w:sz w:val="16"/>
                <w:szCs w:val="16"/>
                <w:lang w:val="ru-RU" w:eastAsia="ru-RU"/>
              </w:rPr>
            </w:pPr>
            <w:r w:rsidRPr="00CE1D7B">
              <w:rPr>
                <w:sz w:val="16"/>
                <w:szCs w:val="16"/>
                <w:lang w:val="ru-RU" w:eastAsia="ru-RU"/>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76"/>
              <w:shd w:val="clear" w:color="auto" w:fill="auto"/>
              <w:spacing w:line="240" w:lineRule="auto"/>
              <w:ind w:left="160"/>
              <w:jc w:val="center"/>
              <w:rPr>
                <w:sz w:val="16"/>
                <w:szCs w:val="16"/>
                <w:lang w:val="ru-RU" w:eastAsia="ru-RU"/>
              </w:rPr>
            </w:pPr>
            <w:r w:rsidRPr="00CE1D7B">
              <w:rPr>
                <w:sz w:val="16"/>
                <w:szCs w:val="16"/>
                <w:lang w:val="ru-RU" w:eastAsia="ru-RU"/>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90</w:t>
            </w:r>
          </w:p>
        </w:tc>
      </w:tr>
      <w:tr w:rsidR="00CE1D7B" w:rsidRPr="00CE1D7B" w:rsidTr="00B10A61">
        <w:trPr>
          <w:cantSplit/>
          <w:trHeight w:val="843"/>
        </w:trPr>
        <w:tc>
          <w:tcPr>
            <w:tcW w:w="433" w:type="dxa"/>
            <w:tcBorders>
              <w:top w:val="single" w:sz="4" w:space="0" w:color="auto"/>
              <w:left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rPr>
                <w:sz w:val="16"/>
                <w:szCs w:val="16"/>
              </w:rPr>
            </w:pPr>
            <w:r w:rsidRPr="00CE1D7B">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p w:rsidR="00CE1D7B" w:rsidRPr="00CE1D7B" w:rsidRDefault="00CE1D7B" w:rsidP="00B10A61">
            <w:pPr>
              <w:jc w:val="center"/>
              <w:rPr>
                <w:sz w:val="16"/>
                <w:szCs w:val="16"/>
              </w:rPr>
            </w:pPr>
            <w:r w:rsidRPr="00CE1D7B">
              <w:rPr>
                <w:sz w:val="16"/>
                <w:szCs w:val="16"/>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jc w:val="center"/>
              <w:rPr>
                <w:rFonts w:ascii="Times New Roman" w:hAnsi="Times New Roman"/>
                <w:sz w:val="16"/>
                <w:szCs w:val="16"/>
                <w:lang w:val="ru-RU" w:eastAsia="ru-RU"/>
              </w:rPr>
            </w:pPr>
            <w:r w:rsidRPr="00CE1D7B">
              <w:rPr>
                <w:rFonts w:ascii="Times New Roman" w:hAnsi="Times New Roman"/>
                <w:sz w:val="16"/>
                <w:szCs w:val="16"/>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4,7</w:t>
            </w:r>
          </w:p>
        </w:tc>
      </w:tr>
      <w:tr w:rsidR="00CE1D7B" w:rsidRPr="00CE1D7B" w:rsidTr="00B10A61">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both"/>
              <w:rPr>
                <w:sz w:val="16"/>
                <w:szCs w:val="16"/>
              </w:rPr>
            </w:pPr>
            <w:r w:rsidRPr="00CE1D7B">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0</w:t>
            </w:r>
          </w:p>
        </w:tc>
      </w:tr>
      <w:tr w:rsidR="00CE1D7B" w:rsidRPr="00CE1D7B" w:rsidTr="00B10A61">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both"/>
              <w:rPr>
                <w:sz w:val="16"/>
                <w:szCs w:val="16"/>
              </w:rPr>
            </w:pPr>
            <w:r w:rsidRPr="00CE1D7B">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0</w:t>
            </w:r>
          </w:p>
        </w:tc>
      </w:tr>
    </w:tbl>
    <w:p w:rsidR="00CE1D7B" w:rsidRDefault="00CE1D7B" w:rsidP="00CE1D7B"/>
    <w:p w:rsidR="00CE1D7B" w:rsidRDefault="00CE1D7B" w:rsidP="00CE1D7B"/>
    <w:p w:rsidR="00CE1D7B" w:rsidRDefault="00CE1D7B" w:rsidP="00CE1D7B"/>
    <w:p w:rsidR="00CE1D7B" w:rsidRDefault="00CE1D7B" w:rsidP="00CE1D7B"/>
    <w:p w:rsidR="00CE1D7B" w:rsidRDefault="00CE1D7B" w:rsidP="00CE1D7B"/>
    <w:p w:rsidR="00CE1D7B" w:rsidRDefault="00CE1D7B" w:rsidP="00CE1D7B"/>
    <w:p w:rsidR="00CE1D7B" w:rsidRPr="00CE1D7B" w:rsidRDefault="00CE1D7B" w:rsidP="00CE1D7B">
      <w:pPr>
        <w:tabs>
          <w:tab w:val="left" w:pos="8716"/>
        </w:tabs>
        <w:jc w:val="right"/>
        <w:rPr>
          <w:sz w:val="20"/>
          <w:szCs w:val="20"/>
        </w:rPr>
      </w:pPr>
      <w:r w:rsidRPr="00D4067F">
        <w:lastRenderedPageBreak/>
        <w:t xml:space="preserve">   </w:t>
      </w:r>
      <w:r w:rsidRPr="00CE1D7B">
        <w:rPr>
          <w:sz w:val="20"/>
          <w:szCs w:val="20"/>
        </w:rPr>
        <w:t xml:space="preserve">Приложение №5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jc w:val="right"/>
        <w:rPr>
          <w:sz w:val="20"/>
          <w:szCs w:val="20"/>
        </w:rPr>
      </w:pPr>
      <w:r w:rsidRPr="00CE1D7B">
        <w:rPr>
          <w:sz w:val="20"/>
          <w:szCs w:val="20"/>
        </w:rPr>
        <w:t xml:space="preserve">                                                                                                  </w:t>
      </w:r>
    </w:p>
    <w:p w:rsidR="00CE1D7B" w:rsidRPr="00CE1D7B" w:rsidRDefault="00CE1D7B" w:rsidP="00CE1D7B">
      <w:pPr>
        <w:jc w:val="right"/>
        <w:rPr>
          <w:sz w:val="20"/>
          <w:szCs w:val="20"/>
        </w:rPr>
      </w:pPr>
      <w:r w:rsidRPr="00CE1D7B">
        <w:rPr>
          <w:sz w:val="20"/>
          <w:szCs w:val="20"/>
        </w:rPr>
        <w:t xml:space="preserve">                               Приложение № 2</w:t>
      </w:r>
    </w:p>
    <w:p w:rsidR="00CE1D7B" w:rsidRPr="00CE1D7B" w:rsidRDefault="00CE1D7B" w:rsidP="00CE1D7B">
      <w:pPr>
        <w:tabs>
          <w:tab w:val="left" w:pos="9781"/>
        </w:tabs>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xml:space="preserve">»   Муниципальной программы Аликовского района «Комплексное развитие сельских территорий </w:t>
      </w:r>
    </w:p>
    <w:p w:rsidR="00CE1D7B" w:rsidRPr="00CE1D7B" w:rsidRDefault="00CE1D7B" w:rsidP="00CE1D7B">
      <w:pPr>
        <w:tabs>
          <w:tab w:val="left" w:pos="9781"/>
        </w:tabs>
        <w:ind w:left="9400"/>
        <w:jc w:val="right"/>
        <w:rPr>
          <w:sz w:val="20"/>
          <w:szCs w:val="20"/>
        </w:rPr>
      </w:pPr>
      <w:r w:rsidRPr="00CE1D7B">
        <w:rPr>
          <w:sz w:val="20"/>
          <w:szCs w:val="20"/>
        </w:rPr>
        <w:t>Аликовского района Чувашской Республики»</w:t>
      </w:r>
    </w:p>
    <w:p w:rsidR="00CE1D7B" w:rsidRPr="00CE1D7B" w:rsidRDefault="00CE1D7B" w:rsidP="00CE1D7B">
      <w:pPr>
        <w:jc w:val="center"/>
        <w:rPr>
          <w:sz w:val="20"/>
          <w:szCs w:val="20"/>
        </w:rPr>
      </w:pPr>
    </w:p>
    <w:p w:rsidR="00CE1D7B" w:rsidRPr="00CE1D7B" w:rsidRDefault="00CE1D7B" w:rsidP="00CE1D7B">
      <w:pPr>
        <w:autoSpaceDE w:val="0"/>
        <w:autoSpaceDN w:val="0"/>
        <w:adjustRightInd w:val="0"/>
        <w:ind w:firstLine="709"/>
        <w:jc w:val="center"/>
        <w:rPr>
          <w:color w:val="000000"/>
          <w:sz w:val="20"/>
          <w:szCs w:val="20"/>
        </w:rPr>
      </w:pPr>
      <w:r w:rsidRPr="00CE1D7B">
        <w:rPr>
          <w:color w:val="000000"/>
          <w:sz w:val="20"/>
          <w:szCs w:val="20"/>
        </w:rPr>
        <w:t xml:space="preserve">Ресурсное обеспечение реализации  </w:t>
      </w:r>
    </w:p>
    <w:p w:rsidR="00CE1D7B" w:rsidRPr="00CE1D7B" w:rsidRDefault="00CE1D7B" w:rsidP="00CE1D7B">
      <w:pPr>
        <w:autoSpaceDE w:val="0"/>
        <w:autoSpaceDN w:val="0"/>
        <w:adjustRightInd w:val="0"/>
        <w:ind w:firstLine="709"/>
        <w:jc w:val="center"/>
        <w:rPr>
          <w:bCs/>
          <w:color w:val="000000"/>
          <w:sz w:val="20"/>
          <w:szCs w:val="20"/>
        </w:rPr>
      </w:pPr>
      <w:r w:rsidRPr="00CE1D7B">
        <w:rPr>
          <w:color w:val="000000"/>
          <w:sz w:val="20"/>
          <w:szCs w:val="20"/>
        </w:rPr>
        <w:t>подпрограммы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xml:space="preserve">» </w:t>
      </w:r>
      <w:r w:rsidRPr="00CE1D7B">
        <w:rPr>
          <w:color w:val="000000"/>
          <w:sz w:val="20"/>
          <w:szCs w:val="20"/>
        </w:rPr>
        <w:t xml:space="preserve">Муниципальной программы Аликовского района </w:t>
      </w:r>
      <w:r w:rsidRPr="00CE1D7B">
        <w:rPr>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bCs/>
          <w:color w:val="000000"/>
          <w:sz w:val="20"/>
          <w:szCs w:val="20"/>
        </w:rPr>
      </w:pPr>
      <w:r w:rsidRPr="00CE1D7B">
        <w:rPr>
          <w:bCs/>
          <w:color w:val="000000"/>
          <w:sz w:val="20"/>
          <w:szCs w:val="20"/>
        </w:rPr>
        <w:t>за счет всех источников финансирования</w:t>
      </w:r>
    </w:p>
    <w:p w:rsidR="00CE1D7B" w:rsidRPr="00CE1D7B" w:rsidRDefault="00CE1D7B" w:rsidP="00CE1D7B">
      <w:pPr>
        <w:jc w:val="right"/>
        <w:rPr>
          <w:sz w:val="20"/>
          <w:szCs w:val="20"/>
        </w:rPr>
      </w:pPr>
      <w:r w:rsidRPr="00CE1D7B">
        <w:rPr>
          <w:sz w:val="20"/>
          <w:szCs w:val="20"/>
        </w:rPr>
        <w:t>тыс. рублей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0"/>
        <w:gridCol w:w="1701"/>
        <w:gridCol w:w="709"/>
        <w:gridCol w:w="709"/>
        <w:gridCol w:w="714"/>
        <w:gridCol w:w="709"/>
        <w:gridCol w:w="1275"/>
        <w:gridCol w:w="709"/>
        <w:gridCol w:w="567"/>
        <w:gridCol w:w="709"/>
        <w:gridCol w:w="567"/>
        <w:gridCol w:w="567"/>
        <w:gridCol w:w="709"/>
        <w:gridCol w:w="1134"/>
      </w:tblGrid>
      <w:tr w:rsidR="00CE1D7B" w:rsidRPr="005F1A74" w:rsidTr="00B10A61">
        <w:trPr>
          <w:trHeight w:val="433"/>
        </w:trPr>
        <w:tc>
          <w:tcPr>
            <w:tcW w:w="1276"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Статус</w:t>
            </w:r>
          </w:p>
        </w:tc>
        <w:tc>
          <w:tcPr>
            <w:tcW w:w="1418"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270"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701"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Ответственный исполнитель, соисполнитель, участники</w:t>
            </w:r>
          </w:p>
        </w:tc>
        <w:tc>
          <w:tcPr>
            <w:tcW w:w="2841" w:type="dxa"/>
            <w:gridSpan w:val="4"/>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Код бюджетной классификации</w:t>
            </w:r>
          </w:p>
        </w:tc>
        <w:tc>
          <w:tcPr>
            <w:tcW w:w="1275"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Источники финансирования</w:t>
            </w:r>
          </w:p>
        </w:tc>
        <w:tc>
          <w:tcPr>
            <w:tcW w:w="3828" w:type="dxa"/>
            <w:gridSpan w:val="6"/>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Расходы по годам</w:t>
            </w:r>
          </w:p>
        </w:tc>
        <w:tc>
          <w:tcPr>
            <w:tcW w:w="1134" w:type="dxa"/>
            <w:vMerge w:val="restart"/>
            <w:shd w:val="clear" w:color="000000" w:fill="FFFFFF"/>
            <w:noWrap/>
            <w:vAlign w:val="bottom"/>
            <w:hideMark/>
          </w:tcPr>
          <w:p w:rsidR="00CE1D7B" w:rsidRPr="005F1A74" w:rsidRDefault="00CE1D7B" w:rsidP="00B10A61">
            <w:pPr>
              <w:jc w:val="center"/>
              <w:rPr>
                <w:bCs/>
                <w:color w:val="000000"/>
                <w:sz w:val="16"/>
                <w:szCs w:val="16"/>
              </w:rPr>
            </w:pPr>
            <w:r w:rsidRPr="005F1A74">
              <w:rPr>
                <w:bCs/>
                <w:color w:val="000000"/>
                <w:sz w:val="16"/>
                <w:szCs w:val="16"/>
              </w:rPr>
              <w:t>Итого</w:t>
            </w:r>
          </w:p>
        </w:tc>
      </w:tr>
      <w:tr w:rsidR="00CE1D7B" w:rsidRPr="005F1A74" w:rsidTr="00B10A61">
        <w:trPr>
          <w:trHeight w:val="517"/>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2841" w:type="dxa"/>
            <w:gridSpan w:val="4"/>
            <w:vMerge/>
            <w:vAlign w:val="center"/>
            <w:hideMark/>
          </w:tcPr>
          <w:p w:rsidR="00CE1D7B" w:rsidRPr="005F1A74" w:rsidRDefault="00CE1D7B" w:rsidP="00B10A61">
            <w:pPr>
              <w:rPr>
                <w:color w:val="000000"/>
                <w:sz w:val="16"/>
                <w:szCs w:val="16"/>
              </w:rPr>
            </w:pPr>
          </w:p>
        </w:tc>
        <w:tc>
          <w:tcPr>
            <w:tcW w:w="1275" w:type="dxa"/>
            <w:vMerge/>
            <w:vAlign w:val="center"/>
            <w:hideMark/>
          </w:tcPr>
          <w:p w:rsidR="00CE1D7B" w:rsidRPr="005F1A74" w:rsidRDefault="00CE1D7B" w:rsidP="00B10A61">
            <w:pPr>
              <w:rPr>
                <w:color w:val="000000"/>
                <w:sz w:val="16"/>
                <w:szCs w:val="16"/>
              </w:rPr>
            </w:pPr>
          </w:p>
        </w:tc>
        <w:tc>
          <w:tcPr>
            <w:tcW w:w="3828" w:type="dxa"/>
            <w:gridSpan w:val="6"/>
            <w:vMerge/>
            <w:vAlign w:val="center"/>
            <w:hideMark/>
          </w:tcPr>
          <w:p w:rsidR="00CE1D7B" w:rsidRPr="005F1A74" w:rsidRDefault="00CE1D7B" w:rsidP="00B10A61">
            <w:pPr>
              <w:rPr>
                <w:color w:val="000000"/>
                <w:sz w:val="16"/>
                <w:szCs w:val="16"/>
              </w:rPr>
            </w:pPr>
          </w:p>
        </w:tc>
        <w:tc>
          <w:tcPr>
            <w:tcW w:w="1134" w:type="dxa"/>
            <w:vMerge/>
            <w:vAlign w:val="center"/>
            <w:hideMark/>
          </w:tcPr>
          <w:p w:rsidR="00CE1D7B" w:rsidRPr="005F1A74" w:rsidRDefault="00CE1D7B" w:rsidP="00B10A61">
            <w:pPr>
              <w:rPr>
                <w:bCs/>
                <w:color w:val="000000"/>
                <w:sz w:val="16"/>
                <w:szCs w:val="16"/>
              </w:rPr>
            </w:pPr>
          </w:p>
        </w:tc>
      </w:tr>
      <w:tr w:rsidR="00CE1D7B" w:rsidRPr="005F1A74" w:rsidTr="00B10A61">
        <w:trPr>
          <w:trHeight w:val="623"/>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ГРБС</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Рз, Пр</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ЦСР</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ВР</w:t>
            </w:r>
          </w:p>
        </w:tc>
        <w:tc>
          <w:tcPr>
            <w:tcW w:w="1275"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2024</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2025</w:t>
            </w:r>
          </w:p>
        </w:tc>
        <w:tc>
          <w:tcPr>
            <w:tcW w:w="1134" w:type="dxa"/>
            <w:vMerge/>
            <w:vAlign w:val="center"/>
            <w:hideMark/>
          </w:tcPr>
          <w:p w:rsidR="00CE1D7B" w:rsidRPr="005F1A74" w:rsidRDefault="00CE1D7B" w:rsidP="00B10A61">
            <w:pPr>
              <w:rPr>
                <w:bCs/>
                <w:color w:val="000000"/>
                <w:sz w:val="16"/>
                <w:szCs w:val="16"/>
              </w:rPr>
            </w:pPr>
          </w:p>
        </w:tc>
      </w:tr>
      <w:tr w:rsidR="00CE1D7B" w:rsidRPr="005F1A74" w:rsidTr="00B10A61">
        <w:trPr>
          <w:trHeight w:val="372"/>
        </w:trPr>
        <w:tc>
          <w:tcPr>
            <w:tcW w:w="1276"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w:t>
            </w:r>
          </w:p>
        </w:tc>
        <w:tc>
          <w:tcPr>
            <w:tcW w:w="1418"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2</w:t>
            </w:r>
          </w:p>
        </w:tc>
        <w:tc>
          <w:tcPr>
            <w:tcW w:w="1270"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3</w:t>
            </w:r>
          </w:p>
        </w:tc>
        <w:tc>
          <w:tcPr>
            <w:tcW w:w="170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5</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6</w:t>
            </w:r>
          </w:p>
        </w:tc>
        <w:tc>
          <w:tcPr>
            <w:tcW w:w="714"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7</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8</w:t>
            </w:r>
          </w:p>
        </w:tc>
        <w:tc>
          <w:tcPr>
            <w:tcW w:w="127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9</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11</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12</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13</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14</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15</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16</w:t>
            </w:r>
          </w:p>
        </w:tc>
        <w:tc>
          <w:tcPr>
            <w:tcW w:w="1134" w:type="dxa"/>
            <w:shd w:val="clear" w:color="000000" w:fill="FFFFFF"/>
            <w:noWrap/>
            <w:vAlign w:val="center"/>
            <w:hideMark/>
          </w:tcPr>
          <w:p w:rsidR="00CE1D7B" w:rsidRPr="005F1A74" w:rsidRDefault="00CE1D7B" w:rsidP="00B10A61">
            <w:pPr>
              <w:jc w:val="center"/>
              <w:rPr>
                <w:color w:val="000000"/>
                <w:sz w:val="16"/>
                <w:szCs w:val="16"/>
              </w:rPr>
            </w:pPr>
            <w:r w:rsidRPr="005F1A74">
              <w:rPr>
                <w:color w:val="000000"/>
                <w:sz w:val="16"/>
                <w:szCs w:val="16"/>
              </w:rPr>
              <w:t>19</w:t>
            </w:r>
          </w:p>
        </w:tc>
      </w:tr>
      <w:tr w:rsidR="00CE1D7B" w:rsidRPr="005F1A74" w:rsidTr="00B10A61">
        <w:trPr>
          <w:trHeight w:val="600"/>
        </w:trPr>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418"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270"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 xml:space="preserve">реализация мероприятий по строительству </w:t>
            </w:r>
            <w:r w:rsidRPr="005F1A74">
              <w:rPr>
                <w:bCs/>
                <w:color w:val="000000"/>
                <w:sz w:val="16"/>
                <w:szCs w:val="16"/>
              </w:rPr>
              <w:lastRenderedPageBreak/>
              <w:t>(приобретению) жилья, предоставляемого гражданам, проживающим на сельских территориях, в том числе по договору найма жилого помещения</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1604,3</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670,0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669,6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2943,9</w:t>
            </w:r>
          </w:p>
        </w:tc>
      </w:tr>
      <w:tr w:rsidR="00CE1D7B" w:rsidRPr="005F1A74" w:rsidTr="00B10A61">
        <w:trPr>
          <w:trHeight w:val="850"/>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1565,9</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654,3</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653,5</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2873,7</w:t>
            </w:r>
          </w:p>
        </w:tc>
      </w:tr>
      <w:tr w:rsidR="00CE1D7B" w:rsidRPr="005F1A74" w:rsidTr="00B10A61">
        <w:trPr>
          <w:trHeight w:val="166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15,8</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58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9,2</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9,5</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74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393"/>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1</w:t>
            </w:r>
          </w:p>
        </w:tc>
        <w:tc>
          <w:tcPr>
            <w:tcW w:w="1418"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Улучшение жилищных условий граждан на селе</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669,6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2 943,9</w:t>
            </w:r>
          </w:p>
        </w:tc>
      </w:tr>
      <w:tr w:rsidR="00CE1D7B" w:rsidRPr="005F1A74" w:rsidTr="00B10A61">
        <w:trPr>
          <w:trHeight w:val="55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1565,9</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2 873,7</w:t>
            </w:r>
          </w:p>
        </w:tc>
      </w:tr>
      <w:tr w:rsidR="00CE1D7B" w:rsidRPr="005F1A74" w:rsidTr="00B10A61">
        <w:trPr>
          <w:trHeight w:val="69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61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66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35"/>
        </w:trPr>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129,6</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90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713"/>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5,2</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6,6</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534"/>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1</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710"/>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жилья, предоставленного гражданам по договорам найма жилого помещения, кв. м.</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376"/>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1.1.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Улучшение жилищных условий граждан, проживающих на сельских территориях</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693,1</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2 967,4</w:t>
            </w:r>
          </w:p>
        </w:tc>
      </w:tr>
      <w:tr w:rsidR="00CE1D7B" w:rsidRPr="005F1A74" w:rsidTr="00B10A61">
        <w:trPr>
          <w:trHeight w:val="66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1 565,9</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2 873,7</w:t>
            </w:r>
          </w:p>
        </w:tc>
      </w:tr>
      <w:tr w:rsidR="00CE1D7B" w:rsidRPr="005F1A74" w:rsidTr="00B10A61">
        <w:trPr>
          <w:trHeight w:val="61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33,0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55,3</w:t>
            </w:r>
          </w:p>
        </w:tc>
      </w:tr>
      <w:tr w:rsidR="00CE1D7B" w:rsidRPr="005F1A74" w:rsidTr="00B10A61">
        <w:trPr>
          <w:trHeight w:val="399"/>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38,4</w:t>
            </w:r>
          </w:p>
        </w:tc>
      </w:tr>
      <w:tr w:rsidR="00CE1D7B" w:rsidRPr="005F1A74" w:rsidTr="00B10A61">
        <w:trPr>
          <w:trHeight w:val="93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61"/>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1.2.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Строительство жилья, предоставляемого по договору найма жилого помещения</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67"/>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4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99"/>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64"/>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18"/>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1.3.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51"/>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70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0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53"/>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bl>
    <w:p w:rsidR="00CE1D7B" w:rsidRPr="00B9509E" w:rsidRDefault="00CE1D7B" w:rsidP="00CE1D7B">
      <w:pPr>
        <w:jc w:val="both"/>
      </w:pPr>
    </w:p>
    <w:p w:rsidR="00CE1D7B" w:rsidRDefault="00CE1D7B" w:rsidP="00CE1D7B">
      <w:pPr>
        <w:ind w:left="7513" w:hanging="142"/>
      </w:pPr>
    </w:p>
    <w:p w:rsidR="00CE1D7B" w:rsidRDefault="00CE1D7B" w:rsidP="00CE1D7B">
      <w:pPr>
        <w:tabs>
          <w:tab w:val="left" w:pos="8716"/>
        </w:tabs>
        <w:sectPr w:rsidR="00CE1D7B" w:rsidSect="008F2769">
          <w:headerReference w:type="even" r:id="rId28"/>
          <w:headerReference w:type="default" r:id="rId2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D4067F">
        <w:lastRenderedPageBreak/>
        <w:t xml:space="preserve">                                                                                                         </w:t>
      </w:r>
      <w:r w:rsidRPr="00CE1D7B">
        <w:rPr>
          <w:sz w:val="20"/>
          <w:szCs w:val="20"/>
        </w:rPr>
        <w:t xml:space="preserve">Приложение № 6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№3 </w:t>
      </w:r>
    </w:p>
    <w:p w:rsidR="00CE1D7B" w:rsidRPr="00CE1D7B" w:rsidRDefault="00CE1D7B" w:rsidP="00CE1D7B">
      <w:pPr>
        <w:tabs>
          <w:tab w:val="left" w:pos="8716"/>
        </w:tabs>
        <w:jc w:val="right"/>
        <w:rPr>
          <w:sz w:val="20"/>
          <w:szCs w:val="20"/>
        </w:rPr>
      </w:pPr>
      <w:r w:rsidRPr="00CE1D7B">
        <w:rPr>
          <w:sz w:val="20"/>
          <w:szCs w:val="20"/>
        </w:rPr>
        <w:t xml:space="preserve">к подпрограмме «Создание условий для обеспечения доступным </w:t>
      </w:r>
    </w:p>
    <w:p w:rsidR="00CE1D7B" w:rsidRPr="00CE1D7B" w:rsidRDefault="00CE1D7B" w:rsidP="00CE1D7B">
      <w:pPr>
        <w:tabs>
          <w:tab w:val="left" w:pos="8716"/>
        </w:tabs>
        <w:jc w:val="right"/>
        <w:rPr>
          <w:sz w:val="20"/>
          <w:szCs w:val="20"/>
        </w:rPr>
      </w:pPr>
      <w:r w:rsidRPr="00CE1D7B">
        <w:rPr>
          <w:sz w:val="20"/>
          <w:szCs w:val="20"/>
        </w:rPr>
        <w:t>и комфортным жильем сельского населения» Муниципальной программы</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«Комплексное развитие сельских территорий </w:t>
      </w:r>
    </w:p>
    <w:p w:rsidR="00CE1D7B" w:rsidRPr="00CE1D7B" w:rsidRDefault="00CE1D7B" w:rsidP="00CE1D7B">
      <w:pPr>
        <w:tabs>
          <w:tab w:val="left" w:pos="8716"/>
        </w:tabs>
        <w:jc w:val="right"/>
        <w:rPr>
          <w:sz w:val="20"/>
          <w:szCs w:val="20"/>
        </w:rPr>
      </w:pPr>
      <w:r w:rsidRPr="00CE1D7B">
        <w:rPr>
          <w:sz w:val="20"/>
          <w:szCs w:val="20"/>
        </w:rPr>
        <w:t>Аликовского района Чувашской Республики»</w:t>
      </w:r>
    </w:p>
    <w:p w:rsidR="00CE1D7B" w:rsidRPr="00CE1D7B" w:rsidRDefault="00CE1D7B" w:rsidP="00CE1D7B">
      <w:pPr>
        <w:widowControl w:val="0"/>
        <w:autoSpaceDE w:val="0"/>
        <w:autoSpaceDN w:val="0"/>
        <w:adjustRightInd w:val="0"/>
        <w:jc w:val="center"/>
        <w:rPr>
          <w:b/>
          <w:sz w:val="20"/>
          <w:szCs w:val="20"/>
        </w:rPr>
      </w:pPr>
    </w:p>
    <w:p w:rsidR="00CE1D7B" w:rsidRPr="00CE1D7B" w:rsidRDefault="00CE1D7B" w:rsidP="00CE1D7B">
      <w:pPr>
        <w:widowControl w:val="0"/>
        <w:autoSpaceDE w:val="0"/>
        <w:autoSpaceDN w:val="0"/>
        <w:adjustRightInd w:val="0"/>
        <w:jc w:val="center"/>
        <w:rPr>
          <w:b/>
          <w:sz w:val="20"/>
          <w:szCs w:val="20"/>
        </w:rPr>
      </w:pPr>
      <w:r w:rsidRPr="00CE1D7B">
        <w:rPr>
          <w:b/>
          <w:sz w:val="20"/>
          <w:szCs w:val="20"/>
        </w:rPr>
        <w:t>План реализации подпрограммы 1 «</w:t>
      </w:r>
      <w:r w:rsidRPr="00CE1D7B">
        <w:rPr>
          <w:rFonts w:eastAsia="Calibri"/>
          <w:b/>
          <w:sz w:val="20"/>
          <w:szCs w:val="20"/>
          <w:lang w:eastAsia="en-US"/>
        </w:rPr>
        <w:t>Создание условий для обеспечения доступным и комфортным жильем сельского населения</w:t>
      </w:r>
      <w:r w:rsidRPr="00CE1D7B">
        <w:rPr>
          <w:b/>
          <w:sz w:val="20"/>
          <w:szCs w:val="20"/>
        </w:rPr>
        <w:t>» Муниципальной программы Аликовского района «Комплексное развитие сельских территорий  Аликовского района Чувашской Республики»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5150"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7"/>
        <w:gridCol w:w="1392"/>
        <w:gridCol w:w="718"/>
        <w:gridCol w:w="720"/>
        <w:gridCol w:w="1767"/>
        <w:gridCol w:w="1228"/>
        <w:gridCol w:w="720"/>
        <w:gridCol w:w="720"/>
        <w:gridCol w:w="865"/>
      </w:tblGrid>
      <w:tr w:rsidR="00CE1D7B" w:rsidRPr="00CE1D7B" w:rsidTr="00B10A61">
        <w:trPr>
          <w:cantSplit/>
          <w:trHeight w:val="20"/>
        </w:trPr>
        <w:tc>
          <w:tcPr>
            <w:tcW w:w="901"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2"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Ответственный исполнитель (структурное подразделение, соисполнители участники)</w:t>
            </w:r>
          </w:p>
        </w:tc>
        <w:tc>
          <w:tcPr>
            <w:tcW w:w="724" w:type="pct"/>
            <w:gridSpan w:val="2"/>
          </w:tcPr>
          <w:p w:rsidR="00CE1D7B" w:rsidRPr="00CE1D7B" w:rsidRDefault="00CE1D7B" w:rsidP="00B10A61">
            <w:pPr>
              <w:widowControl w:val="0"/>
              <w:autoSpaceDE w:val="0"/>
              <w:autoSpaceDN w:val="0"/>
              <w:adjustRightInd w:val="0"/>
              <w:jc w:val="center"/>
              <w:rPr>
                <w:sz w:val="16"/>
                <w:szCs w:val="16"/>
              </w:rPr>
            </w:pPr>
            <w:r w:rsidRPr="00CE1D7B">
              <w:rPr>
                <w:sz w:val="16"/>
                <w:szCs w:val="16"/>
              </w:rPr>
              <w:t>Срок</w:t>
            </w:r>
          </w:p>
        </w:tc>
        <w:tc>
          <w:tcPr>
            <w:tcW w:w="891"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 xml:space="preserve">Ожидаемый </w:t>
            </w:r>
            <w:r w:rsidRPr="00CE1D7B">
              <w:rPr>
                <w:sz w:val="16"/>
                <w:szCs w:val="16"/>
              </w:rPr>
              <w:br/>
              <w:t>непосредственный результат (краткое описание)</w:t>
            </w:r>
          </w:p>
        </w:tc>
        <w:tc>
          <w:tcPr>
            <w:tcW w:w="619"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Код бюджетной классификации (бюджета Аликовского района, бюджета сельских поселений)</w:t>
            </w:r>
          </w:p>
        </w:tc>
        <w:tc>
          <w:tcPr>
            <w:tcW w:w="1164" w:type="pct"/>
            <w:gridSpan w:val="3"/>
          </w:tcPr>
          <w:p w:rsidR="00CE1D7B" w:rsidRPr="00CE1D7B" w:rsidRDefault="00CE1D7B" w:rsidP="00B10A61">
            <w:pPr>
              <w:widowControl w:val="0"/>
              <w:autoSpaceDE w:val="0"/>
              <w:autoSpaceDN w:val="0"/>
              <w:adjustRightInd w:val="0"/>
              <w:jc w:val="center"/>
              <w:rPr>
                <w:sz w:val="16"/>
                <w:szCs w:val="16"/>
              </w:rPr>
            </w:pPr>
            <w:r w:rsidRPr="00CE1D7B">
              <w:rPr>
                <w:sz w:val="16"/>
                <w:szCs w:val="16"/>
              </w:rPr>
              <w:t>Финансирование, тыс. рублей</w:t>
            </w:r>
          </w:p>
        </w:tc>
      </w:tr>
      <w:tr w:rsidR="00CE1D7B" w:rsidRPr="00CE1D7B" w:rsidTr="00B10A61">
        <w:trPr>
          <w:cantSplit/>
          <w:trHeight w:val="20"/>
        </w:trPr>
        <w:tc>
          <w:tcPr>
            <w:tcW w:w="901" w:type="pct"/>
            <w:vMerge/>
          </w:tcPr>
          <w:p w:rsidR="00CE1D7B" w:rsidRPr="00CE1D7B" w:rsidRDefault="00CE1D7B" w:rsidP="00B10A61">
            <w:pPr>
              <w:widowControl w:val="0"/>
              <w:autoSpaceDE w:val="0"/>
              <w:autoSpaceDN w:val="0"/>
              <w:adjustRightInd w:val="0"/>
              <w:jc w:val="center"/>
              <w:rPr>
                <w:sz w:val="16"/>
                <w:szCs w:val="16"/>
              </w:rPr>
            </w:pPr>
          </w:p>
        </w:tc>
        <w:tc>
          <w:tcPr>
            <w:tcW w:w="702" w:type="pct"/>
            <w:vMerge/>
          </w:tcPr>
          <w:p w:rsidR="00CE1D7B" w:rsidRPr="00CE1D7B" w:rsidRDefault="00CE1D7B" w:rsidP="00B10A61">
            <w:pPr>
              <w:widowControl w:val="0"/>
              <w:autoSpaceDE w:val="0"/>
              <w:autoSpaceDN w:val="0"/>
              <w:adjustRightInd w:val="0"/>
              <w:jc w:val="center"/>
              <w:rPr>
                <w:sz w:val="16"/>
                <w:szCs w:val="16"/>
              </w:rPr>
            </w:pPr>
          </w:p>
        </w:tc>
        <w:tc>
          <w:tcPr>
            <w:tcW w:w="362"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начала реализации</w:t>
            </w: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окончания реализации</w:t>
            </w:r>
          </w:p>
        </w:tc>
        <w:tc>
          <w:tcPr>
            <w:tcW w:w="891" w:type="pct"/>
            <w:vMerge/>
          </w:tcPr>
          <w:p w:rsidR="00CE1D7B" w:rsidRPr="00CE1D7B" w:rsidRDefault="00CE1D7B" w:rsidP="00B10A61">
            <w:pPr>
              <w:widowControl w:val="0"/>
              <w:autoSpaceDE w:val="0"/>
              <w:autoSpaceDN w:val="0"/>
              <w:adjustRightInd w:val="0"/>
              <w:jc w:val="center"/>
              <w:rPr>
                <w:sz w:val="16"/>
                <w:szCs w:val="16"/>
              </w:rPr>
            </w:pPr>
          </w:p>
        </w:tc>
        <w:tc>
          <w:tcPr>
            <w:tcW w:w="619" w:type="pct"/>
            <w:vMerge/>
          </w:tcPr>
          <w:p w:rsidR="00CE1D7B" w:rsidRPr="00CE1D7B" w:rsidRDefault="00CE1D7B" w:rsidP="00B10A61">
            <w:pPr>
              <w:widowControl w:val="0"/>
              <w:autoSpaceDE w:val="0"/>
              <w:autoSpaceDN w:val="0"/>
              <w:adjustRightInd w:val="0"/>
              <w:jc w:val="center"/>
              <w:rPr>
                <w:sz w:val="16"/>
                <w:szCs w:val="16"/>
              </w:rPr>
            </w:pP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2021</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2022</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439"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2023</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r>
    </w:tbl>
    <w:p w:rsidR="00CE1D7B" w:rsidRPr="00794176" w:rsidRDefault="00CE1D7B" w:rsidP="00CE1D7B">
      <w:pPr>
        <w:rPr>
          <w:sz w:val="2"/>
          <w:szCs w:val="2"/>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134"/>
        <w:gridCol w:w="851"/>
        <w:gridCol w:w="708"/>
        <w:gridCol w:w="851"/>
      </w:tblGrid>
      <w:tr w:rsidR="00CE1D7B" w:rsidRPr="00CE1D7B" w:rsidTr="00B10A61">
        <w:trPr>
          <w:trHeight w:val="20"/>
          <w:tblHeader/>
        </w:trPr>
        <w:tc>
          <w:tcPr>
            <w:tcW w:w="1776"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1</w:t>
            </w:r>
          </w:p>
        </w:tc>
        <w:tc>
          <w:tcPr>
            <w:tcW w:w="141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2</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3</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4</w:t>
            </w:r>
          </w:p>
        </w:tc>
        <w:tc>
          <w:tcPr>
            <w:tcW w:w="1843"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5</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6</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7</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8</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9</w:t>
            </w:r>
          </w:p>
        </w:tc>
      </w:tr>
      <w:tr w:rsidR="00CE1D7B" w:rsidRPr="00CE1D7B" w:rsidTr="00B10A61">
        <w:trPr>
          <w:cantSplit/>
          <w:trHeight w:val="1657"/>
        </w:trPr>
        <w:tc>
          <w:tcPr>
            <w:tcW w:w="1776" w:type="dxa"/>
          </w:tcPr>
          <w:p w:rsidR="00CE1D7B" w:rsidRPr="00CE1D7B" w:rsidRDefault="00CE1D7B" w:rsidP="00B10A61">
            <w:pPr>
              <w:autoSpaceDE w:val="0"/>
              <w:autoSpaceDN w:val="0"/>
              <w:adjustRightInd w:val="0"/>
              <w:rPr>
                <w:bCs/>
                <w:sz w:val="16"/>
                <w:szCs w:val="16"/>
              </w:rPr>
            </w:pPr>
            <w:r w:rsidRPr="00CE1D7B">
              <w:rPr>
                <w:bCs/>
                <w:sz w:val="16"/>
                <w:szCs w:val="16"/>
              </w:rPr>
              <w:t>Подпрограмма 1 «</w:t>
            </w:r>
            <w:r w:rsidRPr="00CE1D7B">
              <w:rPr>
                <w:rFonts w:eastAsia="Calibri"/>
                <w:sz w:val="16"/>
                <w:szCs w:val="16"/>
                <w:lang w:eastAsia="en-US"/>
              </w:rPr>
              <w:t>Создание условий для обеспечения доступным и комфортным жильем сельского населения»</w:t>
            </w:r>
          </w:p>
          <w:p w:rsidR="00CE1D7B" w:rsidRPr="00CE1D7B" w:rsidRDefault="00CE1D7B" w:rsidP="00B10A61">
            <w:pPr>
              <w:widowControl w:val="0"/>
              <w:autoSpaceDE w:val="0"/>
              <w:autoSpaceDN w:val="0"/>
              <w:adjustRightInd w:val="0"/>
              <w:jc w:val="both"/>
              <w:rPr>
                <w:sz w:val="16"/>
                <w:szCs w:val="16"/>
              </w:rPr>
            </w:pPr>
          </w:p>
        </w:tc>
        <w:tc>
          <w:tcPr>
            <w:tcW w:w="1418"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rPr>
                <w:sz w:val="16"/>
                <w:szCs w:val="16"/>
                <w:lang w:eastAsia="en-US"/>
              </w:rPr>
            </w:pP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Обеспечение комфортным жильем сельского населения;</w:t>
            </w:r>
          </w:p>
          <w:p w:rsidR="00CE1D7B" w:rsidRPr="00CE1D7B" w:rsidRDefault="00CE1D7B" w:rsidP="00B10A61">
            <w:pPr>
              <w:pStyle w:val="afffff"/>
              <w:widowControl/>
              <w:autoSpaceDE/>
              <w:autoSpaceDN/>
              <w:adjustRightInd/>
              <w:rPr>
                <w:rFonts w:ascii="Times New Roman" w:hAnsi="Times New Roman" w:cs="Times New Roman"/>
                <w:bCs/>
                <w:sz w:val="16"/>
                <w:szCs w:val="16"/>
              </w:rPr>
            </w:pPr>
            <w:r w:rsidRPr="00CE1D7B">
              <w:rPr>
                <w:rFonts w:ascii="Times New Roman" w:eastAsia="Calibri" w:hAnsi="Times New Roman" w:cs="Times New Roman"/>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1" w:type="dxa"/>
          </w:tcPr>
          <w:p w:rsidR="00CE1D7B" w:rsidRPr="00CE1D7B" w:rsidRDefault="00CE1D7B" w:rsidP="00B10A61">
            <w:pPr>
              <w:rPr>
                <w:bCs/>
                <w:sz w:val="16"/>
                <w:szCs w:val="16"/>
              </w:rPr>
            </w:pPr>
            <w:r w:rsidRPr="00CE1D7B">
              <w:rPr>
                <w:bCs/>
                <w:sz w:val="16"/>
                <w:szCs w:val="16"/>
              </w:rPr>
              <w:t>670,0</w:t>
            </w:r>
          </w:p>
        </w:tc>
        <w:tc>
          <w:tcPr>
            <w:tcW w:w="708" w:type="dxa"/>
          </w:tcPr>
          <w:p w:rsidR="00CE1D7B" w:rsidRPr="00CE1D7B" w:rsidRDefault="00CE1D7B" w:rsidP="00B10A61">
            <w:pPr>
              <w:jc w:val="center"/>
              <w:rPr>
                <w:bCs/>
                <w:sz w:val="16"/>
                <w:szCs w:val="16"/>
              </w:rPr>
            </w:pPr>
            <w:r w:rsidRPr="00CE1D7B">
              <w:rPr>
                <w:bCs/>
                <w:sz w:val="16"/>
                <w:szCs w:val="16"/>
              </w:rPr>
              <w:t>669,6</w:t>
            </w:r>
          </w:p>
        </w:tc>
        <w:tc>
          <w:tcPr>
            <w:tcW w:w="851" w:type="dxa"/>
          </w:tcPr>
          <w:p w:rsidR="00CE1D7B" w:rsidRPr="00CE1D7B" w:rsidRDefault="00CE1D7B" w:rsidP="00B10A61">
            <w:pPr>
              <w:jc w:val="center"/>
              <w:rPr>
                <w:bCs/>
                <w:sz w:val="16"/>
                <w:szCs w:val="16"/>
              </w:rPr>
            </w:pPr>
            <w:r w:rsidRPr="00CE1D7B">
              <w:rPr>
                <w:bCs/>
                <w:sz w:val="16"/>
                <w:szCs w:val="16"/>
              </w:rPr>
              <w:t>0,0</w:t>
            </w:r>
          </w:p>
        </w:tc>
      </w:tr>
      <w:tr w:rsidR="00CE1D7B" w:rsidRPr="00CE1D7B" w:rsidTr="00B10A61">
        <w:trPr>
          <w:trHeight w:val="277"/>
        </w:trPr>
        <w:tc>
          <w:tcPr>
            <w:tcW w:w="1776" w:type="dxa"/>
          </w:tcPr>
          <w:p w:rsidR="00CE1D7B" w:rsidRPr="00CE1D7B" w:rsidRDefault="00CE1D7B" w:rsidP="00B10A61">
            <w:pPr>
              <w:widowControl w:val="0"/>
              <w:autoSpaceDE w:val="0"/>
              <w:autoSpaceDN w:val="0"/>
              <w:adjustRightInd w:val="0"/>
              <w:jc w:val="both"/>
              <w:rPr>
                <w:sz w:val="16"/>
                <w:szCs w:val="16"/>
              </w:rPr>
            </w:pPr>
            <w:r w:rsidRPr="00CE1D7B">
              <w:rPr>
                <w:sz w:val="16"/>
                <w:szCs w:val="16"/>
              </w:rPr>
              <w:t>Основное мероприятие 1</w:t>
            </w:r>
          </w:p>
          <w:p w:rsidR="00CE1D7B" w:rsidRPr="00CE1D7B" w:rsidRDefault="00CE1D7B" w:rsidP="00B10A61">
            <w:pPr>
              <w:widowControl w:val="0"/>
              <w:autoSpaceDE w:val="0"/>
              <w:autoSpaceDN w:val="0"/>
              <w:adjustRightInd w:val="0"/>
              <w:rPr>
                <w:sz w:val="16"/>
                <w:szCs w:val="16"/>
              </w:rPr>
            </w:pPr>
            <w:r w:rsidRPr="00CE1D7B">
              <w:rPr>
                <w:rFonts w:eastAsia="Calibri"/>
                <w:sz w:val="16"/>
                <w:szCs w:val="16"/>
                <w:lang w:eastAsia="en-US"/>
              </w:rPr>
              <w:t>Улучшение жилищных условий граждан на селе</w:t>
            </w:r>
          </w:p>
        </w:tc>
        <w:tc>
          <w:tcPr>
            <w:tcW w:w="1418"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Обеспечение комфортным жильем сельского населения;</w:t>
            </w:r>
          </w:p>
          <w:p w:rsidR="00CE1D7B" w:rsidRPr="00CE1D7B" w:rsidRDefault="00CE1D7B" w:rsidP="00B10A61">
            <w:pPr>
              <w:rPr>
                <w:sz w:val="16"/>
                <w:szCs w:val="16"/>
              </w:rPr>
            </w:pPr>
            <w:r w:rsidRPr="00CE1D7B">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1" w:type="dxa"/>
          </w:tcPr>
          <w:p w:rsidR="00CE1D7B" w:rsidRPr="00CE1D7B" w:rsidRDefault="00CE1D7B" w:rsidP="00B10A61">
            <w:pPr>
              <w:rPr>
                <w:bCs/>
                <w:sz w:val="16"/>
                <w:szCs w:val="16"/>
              </w:rPr>
            </w:pPr>
            <w:r w:rsidRPr="00CE1D7B">
              <w:rPr>
                <w:bCs/>
                <w:sz w:val="16"/>
                <w:szCs w:val="16"/>
              </w:rPr>
              <w:t>670,0</w:t>
            </w:r>
          </w:p>
        </w:tc>
        <w:tc>
          <w:tcPr>
            <w:tcW w:w="708" w:type="dxa"/>
          </w:tcPr>
          <w:p w:rsidR="00CE1D7B" w:rsidRPr="00CE1D7B" w:rsidRDefault="00CE1D7B" w:rsidP="00B10A61">
            <w:pPr>
              <w:jc w:val="center"/>
              <w:rPr>
                <w:bCs/>
                <w:sz w:val="16"/>
                <w:szCs w:val="16"/>
              </w:rPr>
            </w:pPr>
            <w:r w:rsidRPr="00CE1D7B">
              <w:rPr>
                <w:bCs/>
                <w:sz w:val="16"/>
                <w:szCs w:val="16"/>
              </w:rPr>
              <w:t>669,6</w:t>
            </w:r>
          </w:p>
        </w:tc>
        <w:tc>
          <w:tcPr>
            <w:tcW w:w="851" w:type="dxa"/>
          </w:tcPr>
          <w:p w:rsidR="00CE1D7B" w:rsidRPr="00CE1D7B" w:rsidRDefault="00CE1D7B" w:rsidP="00B10A61">
            <w:pPr>
              <w:jc w:val="center"/>
              <w:rPr>
                <w:bCs/>
                <w:sz w:val="16"/>
                <w:szCs w:val="16"/>
              </w:rPr>
            </w:pPr>
            <w:r w:rsidRPr="00CE1D7B">
              <w:rPr>
                <w:bCs/>
                <w:sz w:val="16"/>
                <w:szCs w:val="16"/>
              </w:rPr>
              <w:t>0,0</w:t>
            </w:r>
          </w:p>
        </w:tc>
      </w:tr>
    </w:tbl>
    <w:p w:rsidR="00CE1D7B" w:rsidRDefault="00CE1D7B" w:rsidP="00CE1D7B">
      <w:pPr>
        <w:ind w:left="7513" w:hanging="142"/>
        <w:jc w:val="center"/>
      </w:pPr>
    </w:p>
    <w:p w:rsidR="00CE1D7B" w:rsidRDefault="00CE1D7B" w:rsidP="00CE1D7B">
      <w:pPr>
        <w:ind w:left="7513" w:hanging="142"/>
        <w:jc w:val="center"/>
      </w:pPr>
    </w:p>
    <w:p w:rsidR="00CE1D7B" w:rsidRDefault="00CE1D7B" w:rsidP="00CE1D7B">
      <w:pPr>
        <w:ind w:left="7513" w:hanging="142"/>
        <w:jc w:val="center"/>
      </w:pPr>
    </w:p>
    <w:p w:rsidR="00CE1D7B" w:rsidRDefault="00CE1D7B" w:rsidP="00CE1D7B">
      <w:pPr>
        <w:ind w:left="7513" w:hanging="142"/>
        <w:jc w:val="center"/>
        <w:sectPr w:rsidR="00CE1D7B" w:rsidSect="008F2769">
          <w:pgSz w:w="11906" w:h="16838"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 xml:space="preserve">Приложение № 7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jc w:val="right"/>
        <w:rPr>
          <w:sz w:val="20"/>
          <w:szCs w:val="20"/>
        </w:rPr>
      </w:pPr>
    </w:p>
    <w:p w:rsidR="00CE1D7B" w:rsidRPr="00CE1D7B" w:rsidRDefault="00CE1D7B" w:rsidP="00CE1D7B">
      <w:pPr>
        <w:jc w:val="right"/>
        <w:rPr>
          <w:sz w:val="20"/>
          <w:szCs w:val="20"/>
        </w:rPr>
      </w:pPr>
      <w:r w:rsidRPr="00CE1D7B">
        <w:rPr>
          <w:sz w:val="20"/>
          <w:szCs w:val="20"/>
        </w:rPr>
        <w:t>Приложение № 1</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 на сельских территориях</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tabs>
          <w:tab w:val="left" w:pos="8716"/>
        </w:tabs>
        <w:jc w:val="center"/>
        <w:rPr>
          <w:b/>
          <w:sz w:val="20"/>
          <w:szCs w:val="20"/>
        </w:rPr>
      </w:pPr>
    </w:p>
    <w:p w:rsidR="00CE1D7B" w:rsidRPr="00CE1D7B" w:rsidRDefault="00CE1D7B" w:rsidP="00CE1D7B">
      <w:pPr>
        <w:tabs>
          <w:tab w:val="left" w:pos="8716"/>
        </w:tabs>
        <w:jc w:val="center"/>
        <w:rPr>
          <w:b/>
          <w:sz w:val="20"/>
          <w:szCs w:val="20"/>
        </w:rPr>
      </w:pPr>
      <w:r w:rsidRPr="00CE1D7B">
        <w:rPr>
          <w:b/>
          <w:sz w:val="20"/>
          <w:szCs w:val="20"/>
        </w:rPr>
        <w:t>СВЕДЕНИЯ О ЦЕЛЕВЫХ ИНДИКАТОРАХ (ПОКАЗАТЕЛЯХ)</w:t>
      </w:r>
    </w:p>
    <w:p w:rsidR="00CE1D7B" w:rsidRPr="00CE1D7B" w:rsidRDefault="00CE1D7B" w:rsidP="00CE1D7B">
      <w:pPr>
        <w:autoSpaceDE w:val="0"/>
        <w:autoSpaceDN w:val="0"/>
        <w:adjustRightInd w:val="0"/>
        <w:jc w:val="center"/>
        <w:rPr>
          <w:b/>
          <w:bCs/>
          <w:color w:val="000000"/>
          <w:sz w:val="20"/>
          <w:szCs w:val="20"/>
        </w:rPr>
      </w:pPr>
      <w:r w:rsidRPr="00CE1D7B">
        <w:rPr>
          <w:b/>
          <w:bCs/>
          <w:color w:val="000000"/>
          <w:sz w:val="20"/>
          <w:szCs w:val="20"/>
        </w:rPr>
        <w:t>подпрограммы «Создание и развитие инфраструктуры на сельских территориях»</w:t>
      </w:r>
    </w:p>
    <w:p w:rsidR="00CE1D7B" w:rsidRPr="00CE1D7B" w:rsidRDefault="00CE1D7B" w:rsidP="00CE1D7B">
      <w:pPr>
        <w:autoSpaceDE w:val="0"/>
        <w:autoSpaceDN w:val="0"/>
        <w:adjustRightInd w:val="0"/>
        <w:ind w:firstLine="709"/>
        <w:jc w:val="center"/>
        <w:rPr>
          <w:b/>
          <w:bCs/>
          <w:color w:val="000000"/>
          <w:sz w:val="20"/>
          <w:szCs w:val="20"/>
        </w:rPr>
      </w:pPr>
      <w:r w:rsidRPr="00CE1D7B">
        <w:rPr>
          <w:b/>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Аликовского района Чувашской Республики»</w:t>
      </w:r>
    </w:p>
    <w:p w:rsidR="00CE1D7B" w:rsidRDefault="00CE1D7B" w:rsidP="00CE1D7B">
      <w:pPr>
        <w:tabs>
          <w:tab w:val="left" w:pos="8716"/>
        </w:tabs>
        <w:spacing w:line="226" w:lineRule="exact"/>
        <w:jc w:val="cente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CE1D7B" w:rsidRPr="008F2769" w:rsidTr="00B10A6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Единица измерения</w:t>
            </w:r>
          </w:p>
        </w:tc>
        <w:tc>
          <w:tcPr>
            <w:tcW w:w="8455" w:type="dxa"/>
            <w:gridSpan w:val="7"/>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60"/>
              <w:jc w:val="center"/>
              <w:rPr>
                <w:sz w:val="16"/>
                <w:szCs w:val="16"/>
              </w:rPr>
            </w:pPr>
            <w:r w:rsidRPr="008F2769">
              <w:rPr>
                <w:sz w:val="16"/>
                <w:szCs w:val="16"/>
              </w:rPr>
              <w:t>Значения целевых индикаторов и показателей</w:t>
            </w:r>
          </w:p>
        </w:tc>
      </w:tr>
      <w:tr w:rsidR="00CE1D7B" w:rsidRPr="008F2769" w:rsidTr="00B10A61">
        <w:trPr>
          <w:cantSplit/>
          <w:trHeight w:val="471"/>
        </w:trPr>
        <w:tc>
          <w:tcPr>
            <w:tcW w:w="43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2025 г.</w:t>
            </w:r>
          </w:p>
        </w:tc>
      </w:tr>
      <w:tr w:rsidR="00CE1D7B" w:rsidRPr="008F2769" w:rsidTr="00B10A6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w:t>
            </w:r>
          </w:p>
        </w:tc>
      </w:tr>
      <w:tr w:rsidR="00CE1D7B" w:rsidRPr="008F2769" w:rsidTr="00B10A61">
        <w:trPr>
          <w:cantSplit/>
          <w:trHeight w:val="411"/>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распределительных газовых сетей</w:t>
            </w:r>
          </w:p>
          <w:p w:rsidR="00CE1D7B" w:rsidRPr="008F2769" w:rsidRDefault="00CE1D7B" w:rsidP="00B10A61">
            <w:pPr>
              <w:spacing w:line="230"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0,5</w:t>
            </w:r>
          </w:p>
          <w:p w:rsidR="00CE1D7B" w:rsidRPr="008F2769" w:rsidRDefault="00CE1D7B" w:rsidP="00B10A61">
            <w:pPr>
              <w:spacing w:line="230" w:lineRule="exact"/>
              <w:jc w:val="center"/>
              <w:rPr>
                <w:sz w:val="16"/>
                <w:szCs w:val="16"/>
              </w:rPr>
            </w:pPr>
          </w:p>
        </w:tc>
      </w:tr>
      <w:tr w:rsidR="00CE1D7B" w:rsidRPr="008F2769" w:rsidTr="00B10A61">
        <w:trPr>
          <w:cantSplit/>
          <w:trHeight w:val="730"/>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CE1D7B" w:rsidRPr="008F2769" w:rsidRDefault="00CE1D7B" w:rsidP="00B10A61">
            <w:pPr>
              <w:autoSpaceDE w:val="0"/>
              <w:autoSpaceDN w:val="0"/>
              <w:adjustRightInd w:val="0"/>
              <w:jc w:val="both"/>
              <w:rPr>
                <w:rFonts w:eastAsia="Calibri"/>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1136"/>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CE1D7B" w:rsidRPr="008F2769" w:rsidRDefault="00CE1D7B" w:rsidP="00B10A61">
            <w:pPr>
              <w:autoSpaceDE w:val="0"/>
              <w:autoSpaceDN w:val="0"/>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rPr>
                <w:sz w:val="16"/>
                <w:szCs w:val="16"/>
                <w:lang w:val="ru-RU" w:eastAsia="ru-RU"/>
              </w:rPr>
            </w:pPr>
            <w:r w:rsidRPr="008F2769">
              <w:rPr>
                <w:sz w:val="16"/>
                <w:szCs w:val="16"/>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339"/>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локальных водопроводов</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287"/>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проектов комплексного развития сельских территорий или сельских агломераций</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 xml:space="preserve"> </w:t>
            </w: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561"/>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общественно значимых проектов по благоустройству сельских территорий</w:t>
            </w:r>
          </w:p>
          <w:p w:rsidR="00CE1D7B" w:rsidRPr="008F2769" w:rsidRDefault="00CE1D7B" w:rsidP="00B10A61">
            <w:pPr>
              <w:spacing w:line="226"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 xml:space="preserve"> </w:t>
            </w: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7</w:t>
            </w:r>
          </w:p>
          <w:p w:rsidR="00CE1D7B" w:rsidRPr="008F2769" w:rsidRDefault="00CE1D7B" w:rsidP="00B10A61">
            <w:pPr>
              <w:rPr>
                <w:sz w:val="16"/>
                <w:szCs w:val="16"/>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37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10</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r>
    </w:tbl>
    <w:p w:rsid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Приложение №8</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autoSpaceDE w:val="0"/>
        <w:autoSpaceDN w:val="0"/>
        <w:spacing w:line="230" w:lineRule="auto"/>
        <w:outlineLvl w:val="1"/>
        <w:rPr>
          <w:b/>
          <w:sz w:val="20"/>
          <w:szCs w:val="20"/>
        </w:rPr>
      </w:pPr>
    </w:p>
    <w:p w:rsidR="00CE1D7B" w:rsidRPr="00CE1D7B" w:rsidRDefault="00CE1D7B" w:rsidP="00CE1D7B">
      <w:pPr>
        <w:jc w:val="right"/>
        <w:rPr>
          <w:sz w:val="20"/>
          <w:szCs w:val="20"/>
        </w:rPr>
      </w:pPr>
      <w:r w:rsidRPr="00CE1D7B">
        <w:rPr>
          <w:sz w:val="20"/>
          <w:szCs w:val="20"/>
        </w:rPr>
        <w:t>Приложение № 2</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 на сельских территориях</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autoSpaceDE w:val="0"/>
        <w:autoSpaceDN w:val="0"/>
        <w:spacing w:line="230" w:lineRule="auto"/>
        <w:outlineLvl w:val="1"/>
        <w:rPr>
          <w:b/>
          <w:sz w:val="20"/>
          <w:szCs w:val="20"/>
        </w:rPr>
      </w:pPr>
    </w:p>
    <w:p w:rsidR="00CE1D7B" w:rsidRPr="00CE1D7B" w:rsidRDefault="00CE1D7B" w:rsidP="00CE1D7B">
      <w:pPr>
        <w:autoSpaceDE w:val="0"/>
        <w:autoSpaceDN w:val="0"/>
        <w:adjustRightInd w:val="0"/>
        <w:ind w:firstLine="709"/>
        <w:jc w:val="center"/>
        <w:rPr>
          <w:color w:val="000000"/>
          <w:sz w:val="20"/>
          <w:szCs w:val="20"/>
        </w:rPr>
      </w:pPr>
    </w:p>
    <w:p w:rsidR="00CE1D7B" w:rsidRPr="00CE1D7B" w:rsidRDefault="00CE1D7B" w:rsidP="00CE1D7B">
      <w:pPr>
        <w:autoSpaceDE w:val="0"/>
        <w:autoSpaceDN w:val="0"/>
        <w:adjustRightInd w:val="0"/>
        <w:ind w:firstLine="709"/>
        <w:jc w:val="center"/>
        <w:rPr>
          <w:b/>
          <w:bCs/>
          <w:color w:val="000000"/>
          <w:sz w:val="20"/>
          <w:szCs w:val="20"/>
        </w:rPr>
      </w:pPr>
      <w:r w:rsidRPr="00CE1D7B">
        <w:rPr>
          <w:color w:val="000000"/>
          <w:sz w:val="20"/>
          <w:szCs w:val="20"/>
        </w:rPr>
        <w:t>Ресурсное обеспечение реализации подпрограммы «</w:t>
      </w:r>
      <w:r w:rsidRPr="00CE1D7B">
        <w:rPr>
          <w:rFonts w:eastAsia="Calibri"/>
          <w:sz w:val="20"/>
          <w:szCs w:val="20"/>
          <w:lang w:eastAsia="en-US"/>
        </w:rPr>
        <w:t>Создание и развитие инфраструктуры на сельских территориях</w:t>
      </w:r>
      <w:r w:rsidRPr="00CE1D7B">
        <w:rPr>
          <w:color w:val="000000"/>
          <w:sz w:val="20"/>
          <w:szCs w:val="20"/>
        </w:rPr>
        <w:t xml:space="preserve">»   Муниципальной программы Аликовского района </w:t>
      </w:r>
    </w:p>
    <w:p w:rsidR="00CE1D7B" w:rsidRPr="00CE1D7B" w:rsidRDefault="00CE1D7B" w:rsidP="00CE1D7B">
      <w:pPr>
        <w:autoSpaceDE w:val="0"/>
        <w:autoSpaceDN w:val="0"/>
        <w:adjustRightInd w:val="0"/>
        <w:ind w:firstLine="709"/>
        <w:jc w:val="center"/>
        <w:rPr>
          <w:b/>
          <w:bCs/>
          <w:color w:val="000000"/>
          <w:sz w:val="20"/>
          <w:szCs w:val="20"/>
        </w:rPr>
      </w:pPr>
      <w:r w:rsidRPr="00CE1D7B">
        <w:rPr>
          <w:b/>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bCs/>
          <w:color w:val="000000"/>
          <w:sz w:val="20"/>
          <w:szCs w:val="20"/>
        </w:rPr>
      </w:pPr>
      <w:r w:rsidRPr="00CE1D7B">
        <w:rPr>
          <w:bCs/>
          <w:color w:val="000000"/>
          <w:sz w:val="20"/>
          <w:szCs w:val="20"/>
        </w:rPr>
        <w:t>за счет всех источников финансирования</w:t>
      </w:r>
    </w:p>
    <w:p w:rsidR="00CE1D7B" w:rsidRPr="00CE1D7B" w:rsidRDefault="00CE1D7B" w:rsidP="00CE1D7B">
      <w:pPr>
        <w:jc w:val="right"/>
        <w:rPr>
          <w:bCs/>
          <w:color w:val="000000"/>
          <w:sz w:val="20"/>
          <w:szCs w:val="20"/>
        </w:rPr>
      </w:pPr>
      <w:r w:rsidRPr="00CE1D7B">
        <w:rPr>
          <w:bCs/>
          <w:color w:val="000000"/>
          <w:sz w:val="20"/>
          <w:szCs w:val="20"/>
        </w:rPr>
        <w:t>тыс. рублей</w:t>
      </w:r>
    </w:p>
    <w:p w:rsidR="00CE1D7B" w:rsidRDefault="00CE1D7B" w:rsidP="00CE1D7B">
      <w:pPr>
        <w:jc w:val="right"/>
        <w:rPr>
          <w:bCs/>
          <w:color w:val="00000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1702"/>
        <w:gridCol w:w="708"/>
        <w:gridCol w:w="709"/>
        <w:gridCol w:w="709"/>
        <w:gridCol w:w="850"/>
        <w:gridCol w:w="993"/>
        <w:gridCol w:w="566"/>
        <w:gridCol w:w="709"/>
        <w:gridCol w:w="709"/>
        <w:gridCol w:w="709"/>
        <w:gridCol w:w="567"/>
        <w:gridCol w:w="850"/>
        <w:gridCol w:w="851"/>
      </w:tblGrid>
      <w:tr w:rsidR="00CE1D7B" w:rsidRPr="009055D3" w:rsidTr="00CE1D7B">
        <w:trPr>
          <w:trHeight w:val="717"/>
        </w:trPr>
        <w:tc>
          <w:tcPr>
            <w:tcW w:w="1276"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Статус</w:t>
            </w:r>
          </w:p>
        </w:tc>
        <w:tc>
          <w:tcPr>
            <w:tcW w:w="1701"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Наименование муниципальной программы (подпрограммы муниципальной программы ),  основного мероприятия</w:t>
            </w:r>
          </w:p>
        </w:tc>
        <w:tc>
          <w:tcPr>
            <w:tcW w:w="1701"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xml:space="preserve">Задача подпрограммы муниципальной программы </w:t>
            </w:r>
          </w:p>
        </w:tc>
        <w:tc>
          <w:tcPr>
            <w:tcW w:w="1702"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Ответственный исполнитель, соисполнитель, участники</w:t>
            </w:r>
          </w:p>
        </w:tc>
        <w:tc>
          <w:tcPr>
            <w:tcW w:w="2976" w:type="dxa"/>
            <w:gridSpan w:val="4"/>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Код бюджетной классификации</w:t>
            </w:r>
          </w:p>
        </w:tc>
        <w:tc>
          <w:tcPr>
            <w:tcW w:w="993"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Источники финансирования</w:t>
            </w:r>
          </w:p>
        </w:tc>
        <w:tc>
          <w:tcPr>
            <w:tcW w:w="4110" w:type="dxa"/>
            <w:gridSpan w:val="6"/>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Расходы по годам</w:t>
            </w:r>
          </w:p>
        </w:tc>
        <w:tc>
          <w:tcPr>
            <w:tcW w:w="851" w:type="dxa"/>
            <w:vMerge w:val="restart"/>
            <w:shd w:val="clear" w:color="000000" w:fill="FFFFFF"/>
            <w:noWrap/>
            <w:vAlign w:val="bottom"/>
            <w:hideMark/>
          </w:tcPr>
          <w:p w:rsidR="00CE1D7B" w:rsidRPr="009055D3" w:rsidRDefault="00CE1D7B" w:rsidP="00B10A61">
            <w:pPr>
              <w:jc w:val="center"/>
              <w:rPr>
                <w:bCs/>
                <w:color w:val="000000"/>
                <w:sz w:val="16"/>
                <w:szCs w:val="16"/>
              </w:rPr>
            </w:pPr>
            <w:r w:rsidRPr="009055D3">
              <w:rPr>
                <w:bCs/>
                <w:color w:val="000000"/>
                <w:sz w:val="16"/>
                <w:szCs w:val="16"/>
              </w:rPr>
              <w:t>Итого</w:t>
            </w:r>
          </w:p>
        </w:tc>
      </w:tr>
      <w:tr w:rsidR="00CE1D7B" w:rsidRPr="009055D3" w:rsidTr="00CE1D7B">
        <w:trPr>
          <w:trHeight w:val="517"/>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2976" w:type="dxa"/>
            <w:gridSpan w:val="4"/>
            <w:vMerge/>
            <w:vAlign w:val="center"/>
            <w:hideMark/>
          </w:tcPr>
          <w:p w:rsidR="00CE1D7B" w:rsidRPr="009055D3" w:rsidRDefault="00CE1D7B" w:rsidP="00B10A61">
            <w:pPr>
              <w:rPr>
                <w:color w:val="000000"/>
                <w:sz w:val="16"/>
                <w:szCs w:val="16"/>
              </w:rPr>
            </w:pPr>
          </w:p>
        </w:tc>
        <w:tc>
          <w:tcPr>
            <w:tcW w:w="993" w:type="dxa"/>
            <w:vMerge/>
            <w:vAlign w:val="center"/>
            <w:hideMark/>
          </w:tcPr>
          <w:p w:rsidR="00CE1D7B" w:rsidRPr="009055D3" w:rsidRDefault="00CE1D7B" w:rsidP="00B10A61">
            <w:pPr>
              <w:rPr>
                <w:color w:val="000000"/>
                <w:sz w:val="16"/>
                <w:szCs w:val="16"/>
              </w:rPr>
            </w:pPr>
          </w:p>
        </w:tc>
        <w:tc>
          <w:tcPr>
            <w:tcW w:w="4110" w:type="dxa"/>
            <w:gridSpan w:val="6"/>
            <w:vMerge/>
            <w:vAlign w:val="center"/>
            <w:hideMark/>
          </w:tcPr>
          <w:p w:rsidR="00CE1D7B" w:rsidRPr="009055D3" w:rsidRDefault="00CE1D7B" w:rsidP="00B10A61">
            <w:pPr>
              <w:rPr>
                <w:color w:val="000000"/>
                <w:sz w:val="16"/>
                <w:szCs w:val="16"/>
              </w:rPr>
            </w:pPr>
          </w:p>
        </w:tc>
        <w:tc>
          <w:tcPr>
            <w:tcW w:w="851" w:type="dxa"/>
            <w:vMerge/>
            <w:vAlign w:val="center"/>
            <w:hideMark/>
          </w:tcPr>
          <w:p w:rsidR="00CE1D7B" w:rsidRPr="009055D3" w:rsidRDefault="00CE1D7B" w:rsidP="00B10A61">
            <w:pPr>
              <w:rPr>
                <w:bCs/>
                <w:color w:val="000000"/>
                <w:sz w:val="16"/>
                <w:szCs w:val="16"/>
              </w:rPr>
            </w:pPr>
          </w:p>
        </w:tc>
      </w:tr>
      <w:tr w:rsidR="00CE1D7B" w:rsidRPr="009055D3" w:rsidTr="00CE1D7B">
        <w:trPr>
          <w:trHeight w:val="62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ГРБС</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Рз, Пр</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ЦСР</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ВР</w:t>
            </w:r>
          </w:p>
        </w:tc>
        <w:tc>
          <w:tcPr>
            <w:tcW w:w="993" w:type="dxa"/>
            <w:vMerge/>
            <w:vAlign w:val="center"/>
            <w:hideMark/>
          </w:tcPr>
          <w:p w:rsidR="00CE1D7B" w:rsidRPr="009055D3" w:rsidRDefault="00CE1D7B" w:rsidP="00B10A61">
            <w:pPr>
              <w:rPr>
                <w:color w:val="000000"/>
                <w:sz w:val="16"/>
                <w:szCs w:val="16"/>
              </w:rPr>
            </w:pP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2022</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2023</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2024</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2025</w:t>
            </w:r>
          </w:p>
        </w:tc>
        <w:tc>
          <w:tcPr>
            <w:tcW w:w="851" w:type="dxa"/>
            <w:vMerge/>
            <w:vAlign w:val="center"/>
            <w:hideMark/>
          </w:tcPr>
          <w:p w:rsidR="00CE1D7B" w:rsidRPr="009055D3" w:rsidRDefault="00CE1D7B" w:rsidP="00B10A61">
            <w:pPr>
              <w:rPr>
                <w:bCs/>
                <w:color w:val="000000"/>
                <w:sz w:val="16"/>
                <w:szCs w:val="16"/>
              </w:rPr>
            </w:pPr>
          </w:p>
        </w:tc>
      </w:tr>
      <w:tr w:rsidR="00CE1D7B" w:rsidRPr="009055D3" w:rsidTr="00CE1D7B">
        <w:trPr>
          <w:trHeight w:val="372"/>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w:t>
            </w:r>
          </w:p>
        </w:tc>
        <w:tc>
          <w:tcPr>
            <w:tcW w:w="1701"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2</w:t>
            </w:r>
          </w:p>
        </w:tc>
        <w:tc>
          <w:tcPr>
            <w:tcW w:w="1701"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3</w:t>
            </w:r>
          </w:p>
        </w:tc>
        <w:tc>
          <w:tcPr>
            <w:tcW w:w="1702"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4</w:t>
            </w:r>
          </w:p>
        </w:tc>
        <w:tc>
          <w:tcPr>
            <w:tcW w:w="708"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5</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6</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7</w:t>
            </w:r>
          </w:p>
        </w:tc>
        <w:tc>
          <w:tcPr>
            <w:tcW w:w="850"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8</w:t>
            </w:r>
          </w:p>
        </w:tc>
        <w:tc>
          <w:tcPr>
            <w:tcW w:w="993"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9</w:t>
            </w:r>
          </w:p>
        </w:tc>
        <w:tc>
          <w:tcPr>
            <w:tcW w:w="56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11</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12</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13</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14</w:t>
            </w:r>
          </w:p>
        </w:tc>
        <w:tc>
          <w:tcPr>
            <w:tcW w:w="567"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15</w:t>
            </w:r>
          </w:p>
        </w:tc>
        <w:tc>
          <w:tcPr>
            <w:tcW w:w="850"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16</w:t>
            </w:r>
          </w:p>
        </w:tc>
        <w:tc>
          <w:tcPr>
            <w:tcW w:w="851" w:type="dxa"/>
            <w:shd w:val="clear" w:color="000000" w:fill="FFFFFF"/>
            <w:noWrap/>
            <w:vAlign w:val="center"/>
            <w:hideMark/>
          </w:tcPr>
          <w:p w:rsidR="00CE1D7B" w:rsidRPr="009055D3" w:rsidRDefault="00CE1D7B" w:rsidP="00B10A61">
            <w:pPr>
              <w:jc w:val="center"/>
              <w:rPr>
                <w:color w:val="000000"/>
                <w:sz w:val="16"/>
                <w:szCs w:val="16"/>
              </w:rPr>
            </w:pPr>
            <w:r w:rsidRPr="009055D3">
              <w:rPr>
                <w:color w:val="000000"/>
                <w:sz w:val="16"/>
                <w:szCs w:val="16"/>
              </w:rPr>
              <w:t>19</w:t>
            </w:r>
          </w:p>
        </w:tc>
      </w:tr>
      <w:tr w:rsidR="00CE1D7B" w:rsidRPr="009055D3" w:rsidTr="00CE1D7B">
        <w:trPr>
          <w:trHeight w:val="420"/>
        </w:trPr>
        <w:tc>
          <w:tcPr>
            <w:tcW w:w="1276"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t xml:space="preserve">Подпрограмма </w:t>
            </w:r>
          </w:p>
        </w:tc>
        <w:tc>
          <w:tcPr>
            <w:tcW w:w="1701"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t xml:space="preserve">«Создание и развитие </w:t>
            </w:r>
            <w:r w:rsidRPr="009055D3">
              <w:rPr>
                <w:bCs/>
                <w:color w:val="000000"/>
                <w:sz w:val="16"/>
                <w:szCs w:val="16"/>
              </w:rPr>
              <w:lastRenderedPageBreak/>
              <w:t>инфраструктуры на сельских территориях»</w:t>
            </w:r>
          </w:p>
        </w:tc>
        <w:tc>
          <w:tcPr>
            <w:tcW w:w="1701"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lastRenderedPageBreak/>
              <w:t xml:space="preserve">Развитие инженерной и </w:t>
            </w:r>
            <w:r w:rsidRPr="009055D3">
              <w:rPr>
                <w:bCs/>
                <w:color w:val="000000"/>
                <w:sz w:val="16"/>
                <w:szCs w:val="16"/>
              </w:rPr>
              <w:lastRenderedPageBreak/>
              <w:t>социальной инфраструктуры на сельских территориях;</w:t>
            </w:r>
            <w:r w:rsidRPr="009055D3">
              <w:rPr>
                <w:bCs/>
                <w:color w:val="000000"/>
                <w:sz w:val="16"/>
                <w:szCs w:val="16"/>
              </w:rPr>
              <w:br/>
              <w:t>развитие транспортной инфраструктуры на сельских территориях;</w:t>
            </w:r>
            <w:r w:rsidRPr="009055D3">
              <w:rPr>
                <w:bCs/>
                <w:color w:val="000000"/>
                <w:sz w:val="16"/>
                <w:szCs w:val="16"/>
              </w:rPr>
              <w:br/>
              <w:t>благоустройство сельских территорий</w:t>
            </w:r>
          </w:p>
        </w:tc>
        <w:tc>
          <w:tcPr>
            <w:tcW w:w="1702"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lastRenderedPageBreak/>
              <w:t xml:space="preserve">Отдел строительства, ЖКХ, дорожного </w:t>
            </w:r>
            <w:r w:rsidRPr="009055D3">
              <w:rPr>
                <w:bCs/>
                <w:color w:val="000000"/>
                <w:sz w:val="16"/>
                <w:szCs w:val="16"/>
              </w:rPr>
              <w:lastRenderedPageBreak/>
              <w:t>хозяйства, транспорта и связи</w:t>
            </w: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lastRenderedPageBreak/>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96817,8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90850,3</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100368,3</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295029,1</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2952,2</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586017,7</w:t>
            </w:r>
          </w:p>
        </w:tc>
      </w:tr>
      <w:tr w:rsidR="00CE1D7B" w:rsidRPr="009055D3" w:rsidTr="00CE1D7B">
        <w:trPr>
          <w:trHeight w:val="825"/>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564,8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961,5</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293878,9</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295405,2</w:t>
            </w:r>
          </w:p>
        </w:tc>
      </w:tr>
      <w:tr w:rsidR="00CE1D7B" w:rsidRPr="009055D3" w:rsidTr="00CE1D7B">
        <w:trPr>
          <w:trHeight w:val="709"/>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80507,6</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72372,8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82277,9</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235158,3</w:t>
            </w:r>
          </w:p>
        </w:tc>
      </w:tr>
      <w:tr w:rsidR="00CE1D7B" w:rsidRPr="009055D3" w:rsidTr="00CE1D7B">
        <w:trPr>
          <w:trHeight w:val="855"/>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8436,0</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8830,2</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8081,6</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1150,2</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2952,2</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29450,2</w:t>
            </w:r>
          </w:p>
        </w:tc>
      </w:tr>
      <w:tr w:rsidR="00CE1D7B" w:rsidRPr="009055D3" w:rsidTr="00CE1D7B">
        <w:trPr>
          <w:trHeight w:val="688"/>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7309,4</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8685,8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10008,8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26004,0</w:t>
            </w:r>
          </w:p>
        </w:tc>
      </w:tr>
      <w:tr w:rsidR="00CE1D7B" w:rsidRPr="009055D3" w:rsidTr="00CE1D7B">
        <w:trPr>
          <w:trHeight w:val="40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1</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82681,1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87563,4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100368,3</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295029,1</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2952,2</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568 594,1</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564,8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293878,9</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294 443,7</w:t>
            </w:r>
          </w:p>
        </w:tc>
      </w:tr>
      <w:tr w:rsidR="00CE1D7B" w:rsidRPr="009055D3" w:rsidTr="00CE1D7B">
        <w:trPr>
          <w:trHeight w:val="1307"/>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0310,</w:t>
            </w:r>
            <w:r w:rsidRPr="009055D3">
              <w:rPr>
                <w:color w:val="000000"/>
                <w:sz w:val="16"/>
                <w:szCs w:val="16"/>
              </w:rPr>
              <w:br/>
              <w:t>0412, 0502, 0409, 0503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 A6201L5764, 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66370,9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70113,1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82277,9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218 761,9</w:t>
            </w:r>
          </w:p>
        </w:tc>
      </w:tr>
      <w:tr w:rsidR="00CE1D7B" w:rsidRPr="009055D3" w:rsidTr="00CE1D7B">
        <w:trPr>
          <w:trHeight w:val="128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0412, 0502, 0409, 0503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 A6201L5764, 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8436,0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8764,5</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8081,6</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1150,2</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2952,2</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29 384,5</w:t>
            </w:r>
          </w:p>
        </w:tc>
      </w:tr>
      <w:tr w:rsidR="00CE1D7B" w:rsidRPr="009055D3" w:rsidTr="00CE1D7B">
        <w:trPr>
          <w:trHeight w:val="962"/>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0409, 0310, 0502,  0503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w:t>
            </w:r>
            <w:r w:rsidRPr="009055D3">
              <w:rPr>
                <w:color w:val="000000"/>
                <w:sz w:val="16"/>
                <w:szCs w:val="16"/>
              </w:rPr>
              <w:br/>
              <w:t>853, 831</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7309,4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8685,8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10008,8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26 004,0</w:t>
            </w:r>
          </w:p>
        </w:tc>
      </w:tr>
      <w:tr w:rsidR="00CE1D7B" w:rsidRPr="009055D3" w:rsidTr="00CE1D7B">
        <w:trPr>
          <w:trHeight w:val="578"/>
        </w:trPr>
        <w:tc>
          <w:tcPr>
            <w:tcW w:w="1276"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xml:space="preserve">Целевые индикаторы и показатели подпрограммы, увязанные с основным </w:t>
            </w:r>
            <w:r w:rsidRPr="009055D3">
              <w:rPr>
                <w:color w:val="000000"/>
                <w:sz w:val="16"/>
                <w:szCs w:val="16"/>
              </w:rPr>
              <w:lastRenderedPageBreak/>
              <w:t>мероприятием 1</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lastRenderedPageBreak/>
              <w:t>Ввод в действие распределительных газовых сетей, км</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829"/>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5</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57"/>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1</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65"/>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Ввод в действие локальных водопроводов, км</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5,4</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703"/>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61"/>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48</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37</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36</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151,0</w:t>
            </w:r>
          </w:p>
        </w:tc>
      </w:tr>
      <w:tr w:rsidR="00CE1D7B" w:rsidRPr="009055D3" w:rsidTr="00CE1D7B">
        <w:trPr>
          <w:trHeight w:val="839"/>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41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Развитие газификации в сельской местности в рамках обеспечения комплексного развития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701"/>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1.2.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Развитие водоснабжения в сельской местности в рамках обеспечения комплексного развития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638,7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638,7</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564,8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564,8</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34,2</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34,2</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39,7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39,7</w:t>
            </w:r>
          </w:p>
        </w:tc>
      </w:tr>
      <w:tr w:rsidR="00CE1D7B" w:rsidRPr="009055D3" w:rsidTr="00CE1D7B">
        <w:trPr>
          <w:trHeight w:val="572"/>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1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lastRenderedPageBreak/>
              <w:t xml:space="preserve">Мероприятие 1.3.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комплексного обустройства площадок под компактную жилищную застройку</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84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0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78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6"/>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1.4.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21 531,1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19 837,9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21 439,8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62 808,8</w:t>
            </w:r>
          </w:p>
        </w:tc>
      </w:tr>
      <w:tr w:rsidR="00CE1D7B" w:rsidRPr="009055D3" w:rsidTr="00CE1D7B">
        <w:trPr>
          <w:trHeight w:val="55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244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20 449,7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19 146,0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19 146,0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58 741,7</w:t>
            </w:r>
          </w:p>
        </w:tc>
      </w:tr>
      <w:tr w:rsidR="00CE1D7B" w:rsidRPr="009055D3" w:rsidTr="00CE1D7B">
        <w:trPr>
          <w:trHeight w:val="56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244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1081,4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691,9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2293,8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4 067,1</w:t>
            </w:r>
          </w:p>
        </w:tc>
      </w:tr>
      <w:tr w:rsidR="00CE1D7B" w:rsidRPr="009055D3" w:rsidTr="00CE1D7B">
        <w:trPr>
          <w:trHeight w:val="69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1.5.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комплексного развития сельских территорий или сельских агломераций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5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8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9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lastRenderedPageBreak/>
              <w:t xml:space="preserve">Мероприятие 1.6.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293 878,9</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293 878,9</w:t>
            </w:r>
          </w:p>
        </w:tc>
      </w:tr>
      <w:tr w:rsidR="00CE1D7B" w:rsidRPr="009055D3" w:rsidTr="00CE1D7B">
        <w:trPr>
          <w:trHeight w:val="16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293878,9</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293 878,9</w:t>
            </w:r>
          </w:p>
        </w:tc>
      </w:tr>
      <w:tr w:rsidR="00CE1D7B" w:rsidRPr="009055D3" w:rsidTr="00CE1D7B">
        <w:trPr>
          <w:trHeight w:val="150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2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2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50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1.7.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развития общественной инфраструктуры, основанных на местных инициативах</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60 511,3</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67 725,5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62 306,9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1 150,2</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2 952,2</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194 646,1</w:t>
            </w:r>
          </w:p>
        </w:tc>
      </w:tr>
      <w:tr w:rsidR="00CE1D7B" w:rsidRPr="009055D3" w:rsidTr="00CE1D7B">
        <w:trPr>
          <w:trHeight w:val="5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546"/>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45 887,0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50 967,1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49 836,1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146 690,2</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7314,9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8072,6</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4630,0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1150,2</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2952,2</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24 119,9</w:t>
            </w:r>
          </w:p>
        </w:tc>
      </w:tr>
      <w:tr w:rsidR="00CE1D7B" w:rsidRPr="009055D3" w:rsidTr="00CE1D7B">
        <w:trPr>
          <w:trHeight w:val="7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7 309,4</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8 685,8</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7 840,8</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23 836,0</w:t>
            </w:r>
          </w:p>
        </w:tc>
      </w:tr>
      <w:tr w:rsidR="00CE1D7B" w:rsidRPr="009055D3" w:rsidTr="00CE1D7B">
        <w:trPr>
          <w:trHeight w:val="389"/>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1.8.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498"/>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387"/>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2</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«Реализация мероприятий по благоустройству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1036,9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1 036,9</w:t>
            </w:r>
          </w:p>
        </w:tc>
      </w:tr>
      <w:tr w:rsidR="00CE1D7B" w:rsidRPr="009055D3" w:rsidTr="00CE1D7B">
        <w:trPr>
          <w:trHeight w:val="54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961,5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961,5</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65,7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65,7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2047"/>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lastRenderedPageBreak/>
              <w:t>Целевые индикаторы и показатели подпрограммы, увязанные с основным мероприятием 2</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общественно значимых проектов по благоустройству сельских территорий, ед.</w:t>
            </w:r>
          </w:p>
        </w:tc>
        <w:tc>
          <w:tcPr>
            <w:tcW w:w="566"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1</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567"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850" w:type="dxa"/>
            <w:shd w:val="clear" w:color="auto" w:fill="auto"/>
            <w:vAlign w:val="center"/>
            <w:hideMark/>
          </w:tcPr>
          <w:p w:rsidR="00CE1D7B" w:rsidRPr="009055D3" w:rsidRDefault="00CE1D7B" w:rsidP="00B10A61">
            <w:pPr>
              <w:jc w:val="center"/>
              <w:rPr>
                <w:sz w:val="16"/>
                <w:szCs w:val="16"/>
              </w:rPr>
            </w:pPr>
            <w:r w:rsidRPr="009055D3">
              <w:rPr>
                <w:sz w:val="16"/>
                <w:szCs w:val="16"/>
              </w:rPr>
              <w:t>1</w:t>
            </w:r>
          </w:p>
        </w:tc>
        <w:tc>
          <w:tcPr>
            <w:tcW w:w="851"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r>
      <w:tr w:rsidR="00CE1D7B" w:rsidRPr="009055D3" w:rsidTr="00CE1D7B">
        <w:trPr>
          <w:trHeight w:val="48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2.1.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Благоустройство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1036,9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1 036,9</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961,5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961,5</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9,7</w:t>
            </w:r>
          </w:p>
        </w:tc>
      </w:tr>
      <w:tr w:rsidR="00CE1D7B" w:rsidRPr="009055D3" w:rsidTr="00CE1D7B">
        <w:trPr>
          <w:trHeight w:val="75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65,7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65,7</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37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3</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14136,7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16 386,7</w:t>
            </w:r>
          </w:p>
        </w:tc>
      </w:tr>
      <w:tr w:rsidR="00CE1D7B" w:rsidRPr="009055D3" w:rsidTr="00CE1D7B">
        <w:trPr>
          <w:trHeight w:val="70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14136,7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16 386,7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877"/>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lastRenderedPageBreak/>
              <w:t>Целевые индикаторы и показатели подпрограммы, увязанные с основным мероприятием 3</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566" w:type="dxa"/>
            <w:shd w:val="clear" w:color="auto" w:fill="auto"/>
            <w:vAlign w:val="center"/>
            <w:hideMark/>
          </w:tcPr>
          <w:p w:rsidR="00CE1D7B" w:rsidRPr="009055D3" w:rsidRDefault="00CE1D7B" w:rsidP="00B10A61">
            <w:pPr>
              <w:jc w:val="center"/>
              <w:rPr>
                <w:sz w:val="16"/>
                <w:szCs w:val="16"/>
              </w:rPr>
            </w:pPr>
            <w:r w:rsidRPr="009055D3">
              <w:rPr>
                <w:sz w:val="16"/>
                <w:szCs w:val="16"/>
              </w:rPr>
              <w:t>115</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567"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850"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851"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r>
      <w:tr w:rsidR="00CE1D7B" w:rsidRPr="009055D3" w:rsidTr="00CE1D7B">
        <w:trPr>
          <w:trHeight w:val="58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3.1.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11 500,0</w:t>
            </w:r>
          </w:p>
        </w:tc>
      </w:tr>
      <w:tr w:rsidR="00CE1D7B" w:rsidRPr="009055D3" w:rsidTr="00CE1D7B">
        <w:trPr>
          <w:trHeight w:val="55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А62035002F</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11 500,0</w:t>
            </w:r>
          </w:p>
        </w:tc>
      </w:tr>
      <w:tr w:rsidR="00CE1D7B" w:rsidRPr="009055D3" w:rsidTr="00CE1D7B">
        <w:trPr>
          <w:trHeight w:val="54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2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3.2.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2636,7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4 886,7</w:t>
            </w:r>
          </w:p>
        </w:tc>
      </w:tr>
      <w:tr w:rsidR="00CE1D7B" w:rsidRPr="009055D3" w:rsidTr="00CE1D7B">
        <w:trPr>
          <w:trHeight w:val="67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А6203000830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2636,7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4 886,7</w:t>
            </w:r>
          </w:p>
        </w:tc>
      </w:tr>
      <w:tr w:rsidR="00CE1D7B" w:rsidRPr="009055D3" w:rsidTr="00CE1D7B">
        <w:trPr>
          <w:trHeight w:val="6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bl>
    <w:p w:rsidR="00CE1D7B" w:rsidRPr="00D4067F" w:rsidRDefault="00CE1D7B" w:rsidP="00CE1D7B">
      <w:pPr>
        <w:jc w:val="both"/>
      </w:pPr>
    </w:p>
    <w:p w:rsidR="00CE1D7B" w:rsidRPr="00EF0D34" w:rsidRDefault="00CE1D7B" w:rsidP="00CE1D7B">
      <w:pPr>
        <w:autoSpaceDE w:val="0"/>
        <w:autoSpaceDN w:val="0"/>
        <w:spacing w:line="230" w:lineRule="auto"/>
        <w:ind w:firstLine="709"/>
        <w:jc w:val="center"/>
        <w:outlineLvl w:val="1"/>
        <w:rPr>
          <w:b/>
        </w:rPr>
      </w:pPr>
    </w:p>
    <w:p w:rsidR="00CE1D7B" w:rsidRPr="00EF0D34" w:rsidRDefault="00CE1D7B" w:rsidP="00CE1D7B">
      <w:pPr>
        <w:autoSpaceDE w:val="0"/>
        <w:autoSpaceDN w:val="0"/>
        <w:spacing w:line="230" w:lineRule="auto"/>
        <w:ind w:firstLine="709"/>
        <w:jc w:val="center"/>
        <w:outlineLvl w:val="1"/>
        <w:rPr>
          <w:b/>
        </w:rPr>
      </w:pPr>
    </w:p>
    <w:p w:rsidR="00CE1D7B" w:rsidRDefault="00CE1D7B" w:rsidP="00CE1D7B">
      <w:pPr>
        <w:autoSpaceDE w:val="0"/>
        <w:autoSpaceDN w:val="0"/>
        <w:spacing w:line="230" w:lineRule="auto"/>
        <w:outlineLvl w:val="1"/>
        <w:rPr>
          <w:b/>
        </w:rPr>
        <w:sectPr w:rsidR="00CE1D7B" w:rsidSect="008F276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 9</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widowControl w:val="0"/>
        <w:autoSpaceDE w:val="0"/>
        <w:autoSpaceDN w:val="0"/>
        <w:adjustRightInd w:val="0"/>
        <w:jc w:val="right"/>
        <w:rPr>
          <w:sz w:val="20"/>
          <w:szCs w:val="20"/>
        </w:rPr>
      </w:pPr>
    </w:p>
    <w:p w:rsidR="00CE1D7B" w:rsidRPr="00CE1D7B" w:rsidRDefault="00CE1D7B" w:rsidP="00CE1D7B">
      <w:pPr>
        <w:widowControl w:val="0"/>
        <w:autoSpaceDE w:val="0"/>
        <w:autoSpaceDN w:val="0"/>
        <w:adjustRightInd w:val="0"/>
        <w:jc w:val="right"/>
        <w:rPr>
          <w:sz w:val="20"/>
          <w:szCs w:val="20"/>
        </w:rPr>
      </w:pPr>
      <w:r w:rsidRPr="00CE1D7B">
        <w:rPr>
          <w:sz w:val="20"/>
          <w:szCs w:val="20"/>
        </w:rPr>
        <w:t xml:space="preserve">Приложение №3 </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rFonts w:eastAsia="Calibri"/>
          <w:sz w:val="20"/>
          <w:szCs w:val="20"/>
          <w:lang w:eastAsia="en-US"/>
        </w:rPr>
        <w:t xml:space="preserve"> на сельских территориях» Муниципальной программы</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rFonts w:eastAsia="Calibri"/>
          <w:sz w:val="20"/>
          <w:szCs w:val="20"/>
          <w:lang w:eastAsia="en-US"/>
        </w:rPr>
        <w:t xml:space="preserve"> Аликовского района </w:t>
      </w:r>
      <w:r w:rsidRPr="00CE1D7B">
        <w:rPr>
          <w:sz w:val="20"/>
          <w:szCs w:val="20"/>
        </w:rPr>
        <w:t>«Комплексное развитие  сельских территорий</w:t>
      </w:r>
    </w:p>
    <w:p w:rsidR="00CE1D7B" w:rsidRPr="00CE1D7B" w:rsidRDefault="00CE1D7B" w:rsidP="00CE1D7B">
      <w:pPr>
        <w:widowControl w:val="0"/>
        <w:autoSpaceDE w:val="0"/>
        <w:autoSpaceDN w:val="0"/>
        <w:adjustRightInd w:val="0"/>
        <w:jc w:val="right"/>
        <w:rPr>
          <w:sz w:val="20"/>
          <w:szCs w:val="20"/>
        </w:rPr>
      </w:pPr>
      <w:r w:rsidRPr="00CE1D7B">
        <w:rPr>
          <w:sz w:val="20"/>
          <w:szCs w:val="20"/>
        </w:rPr>
        <w:t xml:space="preserve"> Аликовского района Чувашской Республики» </w:t>
      </w:r>
    </w:p>
    <w:p w:rsidR="00CE1D7B" w:rsidRPr="00CE1D7B" w:rsidRDefault="00CE1D7B" w:rsidP="00CE1D7B">
      <w:pPr>
        <w:widowControl w:val="0"/>
        <w:autoSpaceDE w:val="0"/>
        <w:autoSpaceDN w:val="0"/>
        <w:adjustRightInd w:val="0"/>
        <w:jc w:val="right"/>
        <w:rPr>
          <w:b/>
          <w:sz w:val="20"/>
          <w:szCs w:val="20"/>
        </w:rPr>
      </w:pPr>
    </w:p>
    <w:p w:rsidR="00CE1D7B" w:rsidRPr="00CE1D7B" w:rsidRDefault="00CE1D7B" w:rsidP="00CE1D7B">
      <w:pPr>
        <w:widowControl w:val="0"/>
        <w:autoSpaceDE w:val="0"/>
        <w:autoSpaceDN w:val="0"/>
        <w:adjustRightInd w:val="0"/>
        <w:rPr>
          <w:b/>
          <w:sz w:val="20"/>
          <w:szCs w:val="20"/>
        </w:rPr>
      </w:pPr>
    </w:p>
    <w:p w:rsidR="00CE1D7B" w:rsidRPr="00CE1D7B" w:rsidRDefault="00CE1D7B" w:rsidP="00CE1D7B">
      <w:pPr>
        <w:autoSpaceDE w:val="0"/>
        <w:autoSpaceDN w:val="0"/>
        <w:adjustRightInd w:val="0"/>
        <w:jc w:val="center"/>
        <w:rPr>
          <w:rFonts w:eastAsia="Calibri"/>
          <w:b/>
          <w:sz w:val="20"/>
          <w:szCs w:val="20"/>
          <w:lang w:eastAsia="en-US"/>
        </w:rPr>
      </w:pPr>
      <w:r w:rsidRPr="00CE1D7B">
        <w:rPr>
          <w:b/>
          <w:sz w:val="20"/>
          <w:szCs w:val="20"/>
        </w:rPr>
        <w:t>План реализации подпрограммы 2 «</w:t>
      </w:r>
      <w:r w:rsidRPr="00CE1D7B">
        <w:rPr>
          <w:rFonts w:eastAsia="Calibri"/>
          <w:b/>
          <w:sz w:val="20"/>
          <w:szCs w:val="20"/>
          <w:lang w:eastAsia="en-US"/>
        </w:rPr>
        <w:t xml:space="preserve">Создание и развитие инфраструктуры на сельских территориях» </w:t>
      </w:r>
      <w:r w:rsidRPr="00CE1D7B">
        <w:rPr>
          <w:b/>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3"/>
        <w:gridCol w:w="1392"/>
        <w:gridCol w:w="717"/>
        <w:gridCol w:w="719"/>
        <w:gridCol w:w="1766"/>
        <w:gridCol w:w="865"/>
        <w:gridCol w:w="836"/>
        <w:gridCol w:w="697"/>
        <w:gridCol w:w="840"/>
      </w:tblGrid>
      <w:tr w:rsidR="00CE1D7B" w:rsidRPr="00CE1D7B" w:rsidTr="00B10A61">
        <w:trPr>
          <w:cantSplit/>
          <w:trHeight w:val="20"/>
        </w:trPr>
        <w:tc>
          <w:tcPr>
            <w:tcW w:w="990"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Ответственный исполнитель (структурное подразделение, соисполнители участники)</w:t>
            </w:r>
          </w:p>
        </w:tc>
        <w:tc>
          <w:tcPr>
            <w:tcW w:w="735" w:type="pct"/>
            <w:gridSpan w:val="2"/>
          </w:tcPr>
          <w:p w:rsidR="00CE1D7B" w:rsidRPr="00CE1D7B" w:rsidRDefault="00CE1D7B" w:rsidP="00B10A61">
            <w:pPr>
              <w:widowControl w:val="0"/>
              <w:autoSpaceDE w:val="0"/>
              <w:autoSpaceDN w:val="0"/>
              <w:adjustRightInd w:val="0"/>
              <w:jc w:val="center"/>
              <w:rPr>
                <w:sz w:val="16"/>
                <w:szCs w:val="16"/>
              </w:rPr>
            </w:pPr>
            <w:r w:rsidRPr="00CE1D7B">
              <w:rPr>
                <w:sz w:val="16"/>
                <w:szCs w:val="16"/>
              </w:rPr>
              <w:t>Срок</w:t>
            </w:r>
          </w:p>
        </w:tc>
        <w:tc>
          <w:tcPr>
            <w:tcW w:w="904"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 xml:space="preserve">Ожидаемый </w:t>
            </w:r>
            <w:r w:rsidRPr="00CE1D7B">
              <w:rPr>
                <w:sz w:val="16"/>
                <w:szCs w:val="16"/>
              </w:rPr>
              <w:br/>
              <w:t>непосредственный результат (краткое описание)</w:t>
            </w:r>
          </w:p>
        </w:tc>
        <w:tc>
          <w:tcPr>
            <w:tcW w:w="443"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Код бюджетной классификации (бюджета Аликовского района, бюджета сельских поселений)</w:t>
            </w:r>
          </w:p>
        </w:tc>
        <w:tc>
          <w:tcPr>
            <w:tcW w:w="1215" w:type="pct"/>
            <w:gridSpan w:val="3"/>
          </w:tcPr>
          <w:p w:rsidR="00CE1D7B" w:rsidRPr="00CE1D7B" w:rsidRDefault="00CE1D7B" w:rsidP="00B10A61">
            <w:pPr>
              <w:widowControl w:val="0"/>
              <w:autoSpaceDE w:val="0"/>
              <w:autoSpaceDN w:val="0"/>
              <w:adjustRightInd w:val="0"/>
              <w:jc w:val="center"/>
              <w:rPr>
                <w:sz w:val="16"/>
                <w:szCs w:val="16"/>
              </w:rPr>
            </w:pPr>
            <w:r w:rsidRPr="00CE1D7B">
              <w:rPr>
                <w:sz w:val="16"/>
                <w:szCs w:val="16"/>
              </w:rPr>
              <w:t>Финансирование, тыс. рублей</w:t>
            </w:r>
          </w:p>
        </w:tc>
      </w:tr>
      <w:tr w:rsidR="00CE1D7B" w:rsidRPr="00CE1D7B" w:rsidTr="00B10A61">
        <w:trPr>
          <w:cantSplit/>
          <w:trHeight w:val="20"/>
        </w:trPr>
        <w:tc>
          <w:tcPr>
            <w:tcW w:w="990" w:type="pct"/>
            <w:vMerge/>
          </w:tcPr>
          <w:p w:rsidR="00CE1D7B" w:rsidRPr="00CE1D7B" w:rsidRDefault="00CE1D7B" w:rsidP="00B10A61">
            <w:pPr>
              <w:widowControl w:val="0"/>
              <w:autoSpaceDE w:val="0"/>
              <w:autoSpaceDN w:val="0"/>
              <w:adjustRightInd w:val="0"/>
              <w:jc w:val="center"/>
              <w:rPr>
                <w:sz w:val="16"/>
                <w:szCs w:val="16"/>
              </w:rPr>
            </w:pPr>
          </w:p>
        </w:tc>
        <w:tc>
          <w:tcPr>
            <w:tcW w:w="713" w:type="pct"/>
            <w:vMerge/>
          </w:tcPr>
          <w:p w:rsidR="00CE1D7B" w:rsidRPr="00CE1D7B" w:rsidRDefault="00CE1D7B" w:rsidP="00B10A61">
            <w:pPr>
              <w:widowControl w:val="0"/>
              <w:autoSpaceDE w:val="0"/>
              <w:autoSpaceDN w:val="0"/>
              <w:adjustRightInd w:val="0"/>
              <w:jc w:val="center"/>
              <w:rPr>
                <w:sz w:val="16"/>
                <w:szCs w:val="16"/>
              </w:rPr>
            </w:pPr>
          </w:p>
        </w:tc>
        <w:tc>
          <w:tcPr>
            <w:tcW w:w="367"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начала реализации</w:t>
            </w:r>
          </w:p>
        </w:tc>
        <w:tc>
          <w:tcPr>
            <w:tcW w:w="368"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окончания реализации</w:t>
            </w:r>
          </w:p>
        </w:tc>
        <w:tc>
          <w:tcPr>
            <w:tcW w:w="904" w:type="pct"/>
            <w:vMerge/>
          </w:tcPr>
          <w:p w:rsidR="00CE1D7B" w:rsidRPr="00CE1D7B" w:rsidRDefault="00CE1D7B" w:rsidP="00B10A61">
            <w:pPr>
              <w:widowControl w:val="0"/>
              <w:autoSpaceDE w:val="0"/>
              <w:autoSpaceDN w:val="0"/>
              <w:adjustRightInd w:val="0"/>
              <w:jc w:val="center"/>
              <w:rPr>
                <w:sz w:val="16"/>
                <w:szCs w:val="16"/>
              </w:rPr>
            </w:pPr>
          </w:p>
        </w:tc>
        <w:tc>
          <w:tcPr>
            <w:tcW w:w="443" w:type="pct"/>
            <w:vMerge/>
          </w:tcPr>
          <w:p w:rsidR="00CE1D7B" w:rsidRPr="00CE1D7B" w:rsidRDefault="00CE1D7B" w:rsidP="00B10A61">
            <w:pPr>
              <w:widowControl w:val="0"/>
              <w:autoSpaceDE w:val="0"/>
              <w:autoSpaceDN w:val="0"/>
              <w:adjustRightInd w:val="0"/>
              <w:jc w:val="center"/>
              <w:rPr>
                <w:sz w:val="16"/>
                <w:szCs w:val="16"/>
              </w:rPr>
            </w:pPr>
          </w:p>
        </w:tc>
        <w:tc>
          <w:tcPr>
            <w:tcW w:w="428"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2021</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357"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2022</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430"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2023</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r>
    </w:tbl>
    <w:p w:rsidR="00CE1D7B" w:rsidRPr="00794176" w:rsidRDefault="00CE1D7B" w:rsidP="00CE1D7B">
      <w:pPr>
        <w:rPr>
          <w:sz w:val="2"/>
          <w:szCs w:val="2"/>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2"/>
        <w:gridCol w:w="1481"/>
        <w:gridCol w:w="709"/>
        <w:gridCol w:w="708"/>
        <w:gridCol w:w="1843"/>
        <w:gridCol w:w="851"/>
        <w:gridCol w:w="850"/>
        <w:gridCol w:w="709"/>
        <w:gridCol w:w="850"/>
      </w:tblGrid>
      <w:tr w:rsidR="00CE1D7B" w:rsidRPr="00CE1D7B" w:rsidTr="00B10A61">
        <w:trPr>
          <w:trHeight w:val="20"/>
          <w:tblHeader/>
        </w:trPr>
        <w:tc>
          <w:tcPr>
            <w:tcW w:w="1922"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1</w:t>
            </w:r>
          </w:p>
        </w:tc>
        <w:tc>
          <w:tcPr>
            <w:tcW w:w="148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2</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3</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4</w:t>
            </w:r>
          </w:p>
        </w:tc>
        <w:tc>
          <w:tcPr>
            <w:tcW w:w="1843"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5</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6</w:t>
            </w:r>
          </w:p>
        </w:tc>
        <w:tc>
          <w:tcPr>
            <w:tcW w:w="850"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7</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8</w:t>
            </w:r>
          </w:p>
        </w:tc>
        <w:tc>
          <w:tcPr>
            <w:tcW w:w="850"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9</w:t>
            </w:r>
          </w:p>
        </w:tc>
      </w:tr>
      <w:tr w:rsidR="00CE1D7B" w:rsidRPr="00CE1D7B" w:rsidTr="00B10A61">
        <w:trPr>
          <w:cantSplit/>
          <w:trHeight w:val="4080"/>
        </w:trPr>
        <w:tc>
          <w:tcPr>
            <w:tcW w:w="1922" w:type="dxa"/>
          </w:tcPr>
          <w:p w:rsidR="00CE1D7B" w:rsidRPr="00CE1D7B" w:rsidRDefault="00CE1D7B" w:rsidP="00B10A61">
            <w:pPr>
              <w:widowControl w:val="0"/>
              <w:autoSpaceDE w:val="0"/>
              <w:autoSpaceDN w:val="0"/>
              <w:adjustRightInd w:val="0"/>
              <w:rPr>
                <w:sz w:val="16"/>
                <w:szCs w:val="16"/>
              </w:rPr>
            </w:pPr>
            <w:r w:rsidRPr="00CE1D7B">
              <w:rPr>
                <w:sz w:val="16"/>
                <w:szCs w:val="16"/>
              </w:rPr>
              <w:t>Подпрограмма 2 «Создание и развитие инфраструктуры на сельских территориях»</w:t>
            </w:r>
          </w:p>
        </w:tc>
        <w:tc>
          <w:tcPr>
            <w:tcW w:w="1481"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rPr>
                <w:sz w:val="16"/>
                <w:szCs w:val="16"/>
                <w:lang w:eastAsia="en-US"/>
              </w:rPr>
            </w:pPr>
          </w:p>
          <w:p w:rsidR="00CE1D7B" w:rsidRPr="00CE1D7B" w:rsidRDefault="00CE1D7B" w:rsidP="00B10A61">
            <w:pPr>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0"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90850,3</w:t>
            </w:r>
          </w:p>
        </w:tc>
        <w:tc>
          <w:tcPr>
            <w:tcW w:w="709"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100368,3</w:t>
            </w:r>
          </w:p>
        </w:tc>
        <w:tc>
          <w:tcPr>
            <w:tcW w:w="850"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295029,1</w:t>
            </w:r>
          </w:p>
        </w:tc>
      </w:tr>
      <w:tr w:rsidR="00CE1D7B" w:rsidRPr="00CE1D7B" w:rsidTr="00B10A61">
        <w:trPr>
          <w:cantSplit/>
          <w:trHeight w:val="4080"/>
        </w:trPr>
        <w:tc>
          <w:tcPr>
            <w:tcW w:w="1922" w:type="dxa"/>
          </w:tcPr>
          <w:p w:rsidR="00CE1D7B" w:rsidRPr="00CE1D7B" w:rsidRDefault="00CE1D7B" w:rsidP="00B10A61">
            <w:pPr>
              <w:widowControl w:val="0"/>
              <w:autoSpaceDE w:val="0"/>
              <w:autoSpaceDN w:val="0"/>
              <w:adjustRightInd w:val="0"/>
              <w:rPr>
                <w:sz w:val="16"/>
                <w:szCs w:val="16"/>
              </w:rPr>
            </w:pPr>
            <w:r w:rsidRPr="00CE1D7B">
              <w:rPr>
                <w:sz w:val="16"/>
                <w:szCs w:val="16"/>
              </w:rPr>
              <w:lastRenderedPageBreak/>
              <w:t>Основное мероприятие 1</w:t>
            </w:r>
          </w:p>
          <w:p w:rsidR="00CE1D7B" w:rsidRPr="00CE1D7B" w:rsidRDefault="00CE1D7B" w:rsidP="00B10A61">
            <w:pPr>
              <w:widowControl w:val="0"/>
              <w:autoSpaceDE w:val="0"/>
              <w:autoSpaceDN w:val="0"/>
              <w:adjustRightInd w:val="0"/>
              <w:rPr>
                <w:sz w:val="16"/>
                <w:szCs w:val="16"/>
              </w:rPr>
            </w:pPr>
            <w:r w:rsidRPr="00CE1D7B">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0" w:type="dxa"/>
            <w:shd w:val="clear" w:color="000000" w:fill="FFFFFF"/>
          </w:tcPr>
          <w:p w:rsidR="00CE1D7B" w:rsidRPr="00CE1D7B" w:rsidRDefault="00CE1D7B" w:rsidP="00B10A61">
            <w:pPr>
              <w:jc w:val="center"/>
              <w:rPr>
                <w:color w:val="000000"/>
                <w:sz w:val="16"/>
                <w:szCs w:val="16"/>
              </w:rPr>
            </w:pPr>
            <w:r w:rsidRPr="00CE1D7B">
              <w:rPr>
                <w:color w:val="000000"/>
                <w:sz w:val="16"/>
                <w:szCs w:val="16"/>
              </w:rPr>
              <w:t>87563,4</w:t>
            </w:r>
          </w:p>
        </w:tc>
        <w:tc>
          <w:tcPr>
            <w:tcW w:w="709" w:type="dxa"/>
            <w:shd w:val="clear" w:color="000000" w:fill="FFFFFF"/>
          </w:tcPr>
          <w:p w:rsidR="00CE1D7B" w:rsidRPr="00CE1D7B" w:rsidRDefault="00CE1D7B" w:rsidP="00B10A61">
            <w:pPr>
              <w:jc w:val="center"/>
              <w:rPr>
                <w:color w:val="000000"/>
                <w:sz w:val="16"/>
                <w:szCs w:val="16"/>
              </w:rPr>
            </w:pPr>
            <w:r w:rsidRPr="00CE1D7B">
              <w:rPr>
                <w:color w:val="000000"/>
                <w:sz w:val="16"/>
                <w:szCs w:val="16"/>
              </w:rPr>
              <w:t>100368,3</w:t>
            </w:r>
          </w:p>
        </w:tc>
        <w:tc>
          <w:tcPr>
            <w:tcW w:w="850" w:type="dxa"/>
            <w:shd w:val="clear" w:color="000000" w:fill="FFFFFF"/>
          </w:tcPr>
          <w:p w:rsidR="00CE1D7B" w:rsidRPr="00CE1D7B" w:rsidRDefault="00CE1D7B" w:rsidP="00B10A61">
            <w:pPr>
              <w:jc w:val="center"/>
              <w:rPr>
                <w:color w:val="000000"/>
                <w:sz w:val="16"/>
                <w:szCs w:val="16"/>
              </w:rPr>
            </w:pPr>
            <w:r w:rsidRPr="00CE1D7B">
              <w:rPr>
                <w:color w:val="000000"/>
                <w:sz w:val="16"/>
                <w:szCs w:val="16"/>
              </w:rPr>
              <w:t>295029,1</w:t>
            </w:r>
          </w:p>
        </w:tc>
      </w:tr>
      <w:tr w:rsidR="00CE1D7B" w:rsidRPr="00CE1D7B" w:rsidTr="00B10A61">
        <w:trPr>
          <w:cantSplit/>
          <w:trHeight w:val="4290"/>
        </w:trPr>
        <w:tc>
          <w:tcPr>
            <w:tcW w:w="1922" w:type="dxa"/>
          </w:tcPr>
          <w:p w:rsidR="00CE1D7B" w:rsidRPr="00CE1D7B" w:rsidRDefault="00CE1D7B" w:rsidP="00B10A61">
            <w:pPr>
              <w:autoSpaceDE w:val="0"/>
              <w:autoSpaceDN w:val="0"/>
              <w:adjustRightInd w:val="0"/>
              <w:jc w:val="both"/>
              <w:rPr>
                <w:sz w:val="16"/>
                <w:szCs w:val="16"/>
              </w:rPr>
            </w:pPr>
            <w:r w:rsidRPr="00CE1D7B">
              <w:rPr>
                <w:sz w:val="16"/>
                <w:szCs w:val="16"/>
              </w:rPr>
              <w:t>Основное мероприятие 2</w:t>
            </w:r>
          </w:p>
          <w:p w:rsidR="00CE1D7B" w:rsidRPr="00CE1D7B" w:rsidRDefault="00CE1D7B" w:rsidP="00B10A61">
            <w:pPr>
              <w:autoSpaceDE w:val="0"/>
              <w:autoSpaceDN w:val="0"/>
              <w:adjustRightInd w:val="0"/>
              <w:jc w:val="both"/>
              <w:rPr>
                <w:rFonts w:eastAsia="Calibri"/>
                <w:sz w:val="16"/>
                <w:szCs w:val="16"/>
                <w:lang w:eastAsia="en-US"/>
              </w:rPr>
            </w:pPr>
            <w:r w:rsidRPr="00CE1D7B">
              <w:rPr>
                <w:rFonts w:eastAsia="Calibri"/>
                <w:sz w:val="16"/>
                <w:szCs w:val="16"/>
                <w:lang w:eastAsia="en-US"/>
              </w:rPr>
              <w:t>Реализация мероприятий по благоустройству сельских территорий</w:t>
            </w:r>
          </w:p>
          <w:p w:rsidR="00CE1D7B" w:rsidRPr="00CE1D7B" w:rsidRDefault="00CE1D7B" w:rsidP="00B10A61">
            <w:pPr>
              <w:jc w:val="both"/>
              <w:rPr>
                <w:rFonts w:eastAsia="Cambria"/>
                <w:sz w:val="16"/>
                <w:szCs w:val="16"/>
              </w:rPr>
            </w:pPr>
          </w:p>
        </w:tc>
        <w:tc>
          <w:tcPr>
            <w:tcW w:w="1481" w:type="dxa"/>
          </w:tcPr>
          <w:p w:rsidR="00CE1D7B" w:rsidRPr="00CE1D7B" w:rsidRDefault="00CE1D7B" w:rsidP="00B10A61">
            <w:pPr>
              <w:rPr>
                <w:sz w:val="16"/>
                <w:szCs w:val="16"/>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mbria"/>
                <w:sz w:val="16"/>
                <w:szCs w:val="16"/>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autoSpaceDE w:val="0"/>
              <w:autoSpaceDN w:val="0"/>
              <w:adjustRightInd w:val="0"/>
              <w:jc w:val="center"/>
              <w:rPr>
                <w:rFonts w:eastAsia="Cambria"/>
                <w:sz w:val="16"/>
                <w:szCs w:val="16"/>
              </w:rPr>
            </w:pPr>
            <w:r w:rsidRPr="00CE1D7B">
              <w:rPr>
                <w:sz w:val="16"/>
                <w:szCs w:val="16"/>
              </w:rPr>
              <w:t>х</w:t>
            </w:r>
          </w:p>
        </w:tc>
        <w:tc>
          <w:tcPr>
            <w:tcW w:w="850" w:type="dxa"/>
          </w:tcPr>
          <w:p w:rsidR="00CE1D7B" w:rsidRPr="00CE1D7B" w:rsidRDefault="00CE1D7B" w:rsidP="00B10A61">
            <w:pPr>
              <w:jc w:val="center"/>
              <w:rPr>
                <w:color w:val="000000"/>
                <w:sz w:val="16"/>
                <w:szCs w:val="16"/>
              </w:rPr>
            </w:pPr>
            <w:r w:rsidRPr="00CE1D7B">
              <w:rPr>
                <w:color w:val="000000"/>
                <w:sz w:val="16"/>
                <w:szCs w:val="16"/>
              </w:rPr>
              <w:t>1036,9</w:t>
            </w:r>
          </w:p>
          <w:p w:rsidR="00CE1D7B" w:rsidRPr="00CE1D7B" w:rsidRDefault="00CE1D7B" w:rsidP="00B10A61">
            <w:pPr>
              <w:jc w:val="center"/>
              <w:rPr>
                <w:bCs/>
                <w:sz w:val="16"/>
                <w:szCs w:val="16"/>
              </w:rPr>
            </w:pPr>
          </w:p>
        </w:tc>
        <w:tc>
          <w:tcPr>
            <w:tcW w:w="709" w:type="dxa"/>
          </w:tcPr>
          <w:p w:rsidR="00CE1D7B" w:rsidRPr="00CE1D7B" w:rsidRDefault="00CE1D7B" w:rsidP="00B10A61">
            <w:pPr>
              <w:jc w:val="center"/>
              <w:rPr>
                <w:bCs/>
                <w:sz w:val="16"/>
                <w:szCs w:val="16"/>
              </w:rPr>
            </w:pPr>
            <w:r w:rsidRPr="00CE1D7B">
              <w:rPr>
                <w:bCs/>
                <w:sz w:val="16"/>
                <w:szCs w:val="16"/>
              </w:rPr>
              <w:t>0,0</w:t>
            </w:r>
          </w:p>
        </w:tc>
        <w:tc>
          <w:tcPr>
            <w:tcW w:w="850" w:type="dxa"/>
          </w:tcPr>
          <w:p w:rsidR="00CE1D7B" w:rsidRPr="00CE1D7B" w:rsidRDefault="00CE1D7B" w:rsidP="00B10A61">
            <w:pPr>
              <w:jc w:val="center"/>
              <w:rPr>
                <w:bCs/>
                <w:sz w:val="16"/>
                <w:szCs w:val="16"/>
              </w:rPr>
            </w:pPr>
            <w:r w:rsidRPr="00CE1D7B">
              <w:rPr>
                <w:bCs/>
                <w:sz w:val="16"/>
                <w:szCs w:val="16"/>
              </w:rPr>
              <w:t>0,0</w:t>
            </w:r>
          </w:p>
        </w:tc>
      </w:tr>
      <w:tr w:rsidR="00CE1D7B" w:rsidRPr="00CE1D7B" w:rsidTr="00B10A61">
        <w:trPr>
          <w:cantSplit/>
          <w:trHeight w:val="969"/>
        </w:trPr>
        <w:tc>
          <w:tcPr>
            <w:tcW w:w="1922" w:type="dxa"/>
          </w:tcPr>
          <w:p w:rsidR="00CE1D7B" w:rsidRPr="00CE1D7B" w:rsidRDefault="00CE1D7B" w:rsidP="00B10A61">
            <w:pPr>
              <w:autoSpaceDE w:val="0"/>
              <w:autoSpaceDN w:val="0"/>
              <w:adjustRightInd w:val="0"/>
              <w:jc w:val="both"/>
              <w:rPr>
                <w:bCs/>
                <w:sz w:val="16"/>
                <w:szCs w:val="16"/>
              </w:rPr>
            </w:pPr>
            <w:r w:rsidRPr="00CE1D7B">
              <w:rPr>
                <w:bCs/>
                <w:sz w:val="16"/>
                <w:szCs w:val="16"/>
              </w:rPr>
              <w:t>Основное мероприятие 3</w:t>
            </w:r>
          </w:p>
          <w:p w:rsidR="00CE1D7B" w:rsidRPr="00CE1D7B" w:rsidRDefault="00CE1D7B" w:rsidP="00B10A61">
            <w:pPr>
              <w:autoSpaceDE w:val="0"/>
              <w:autoSpaceDN w:val="0"/>
              <w:adjustRightInd w:val="0"/>
              <w:jc w:val="both"/>
              <w:rPr>
                <w:rFonts w:eastAsia="Calibri"/>
                <w:sz w:val="16"/>
                <w:szCs w:val="16"/>
                <w:lang w:eastAsia="en-US"/>
              </w:rPr>
            </w:pPr>
            <w:r w:rsidRPr="00CE1D7B">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CE1D7B" w:rsidRPr="00CE1D7B" w:rsidRDefault="00CE1D7B" w:rsidP="00B10A61">
            <w:pPr>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sz w:val="16"/>
                <w:szCs w:val="16"/>
              </w:rPr>
            </w:pPr>
          </w:p>
        </w:tc>
        <w:tc>
          <w:tcPr>
            <w:tcW w:w="851" w:type="dxa"/>
          </w:tcPr>
          <w:p w:rsidR="00CE1D7B" w:rsidRPr="00CE1D7B" w:rsidRDefault="00CE1D7B" w:rsidP="00B10A61">
            <w:pPr>
              <w:jc w:val="center"/>
              <w:rPr>
                <w:sz w:val="16"/>
                <w:szCs w:val="16"/>
              </w:rPr>
            </w:pPr>
            <w:r w:rsidRPr="00CE1D7B">
              <w:rPr>
                <w:sz w:val="16"/>
                <w:szCs w:val="16"/>
              </w:rPr>
              <w:t>х</w:t>
            </w:r>
          </w:p>
        </w:tc>
        <w:tc>
          <w:tcPr>
            <w:tcW w:w="850" w:type="dxa"/>
          </w:tcPr>
          <w:p w:rsidR="00CE1D7B" w:rsidRPr="00CE1D7B" w:rsidRDefault="00CE1D7B" w:rsidP="00B10A61">
            <w:pPr>
              <w:jc w:val="center"/>
              <w:rPr>
                <w:sz w:val="16"/>
                <w:szCs w:val="16"/>
              </w:rPr>
            </w:pPr>
            <w:r w:rsidRPr="00CE1D7B">
              <w:rPr>
                <w:bCs/>
                <w:sz w:val="16"/>
                <w:szCs w:val="16"/>
              </w:rPr>
              <w:t>2250,0</w:t>
            </w:r>
          </w:p>
        </w:tc>
        <w:tc>
          <w:tcPr>
            <w:tcW w:w="709" w:type="dxa"/>
          </w:tcPr>
          <w:p w:rsidR="00CE1D7B" w:rsidRPr="00CE1D7B" w:rsidRDefault="00CE1D7B" w:rsidP="00B10A61">
            <w:pPr>
              <w:jc w:val="center"/>
              <w:rPr>
                <w:sz w:val="16"/>
                <w:szCs w:val="16"/>
              </w:rPr>
            </w:pPr>
            <w:r w:rsidRPr="00CE1D7B">
              <w:rPr>
                <w:bCs/>
                <w:sz w:val="16"/>
                <w:szCs w:val="16"/>
              </w:rPr>
              <w:t>0,0</w:t>
            </w:r>
          </w:p>
        </w:tc>
        <w:tc>
          <w:tcPr>
            <w:tcW w:w="850" w:type="dxa"/>
          </w:tcPr>
          <w:p w:rsidR="00CE1D7B" w:rsidRPr="00CE1D7B" w:rsidRDefault="00CE1D7B" w:rsidP="00B10A61">
            <w:pPr>
              <w:jc w:val="center"/>
              <w:rPr>
                <w:sz w:val="16"/>
                <w:szCs w:val="16"/>
              </w:rPr>
            </w:pPr>
            <w:r w:rsidRPr="00CE1D7B">
              <w:rPr>
                <w:bCs/>
                <w:sz w:val="16"/>
                <w:szCs w:val="16"/>
              </w:rPr>
              <w:t>0,0</w:t>
            </w:r>
          </w:p>
        </w:tc>
      </w:tr>
    </w:tbl>
    <w:p w:rsidR="00CE1D7B" w:rsidRPr="00271D47" w:rsidRDefault="00CE1D7B" w:rsidP="00CE1D7B">
      <w:pPr>
        <w:autoSpaceDE w:val="0"/>
        <w:autoSpaceDN w:val="0"/>
        <w:spacing w:line="230" w:lineRule="auto"/>
        <w:ind w:firstLine="709"/>
        <w:jc w:val="center"/>
        <w:outlineLvl w:val="1"/>
        <w:rPr>
          <w:b/>
        </w:rPr>
      </w:pPr>
    </w:p>
    <w:p w:rsidR="00CE1D7B" w:rsidRPr="00CE1D7B" w:rsidRDefault="00CE1D7B" w:rsidP="00CE1D7B">
      <w:pPr>
        <w:ind w:right="4960" w:firstLine="567"/>
        <w:jc w:val="both"/>
        <w:rPr>
          <w:bCs/>
          <w:color w:val="000000" w:themeColor="text1"/>
          <w:sz w:val="20"/>
          <w:szCs w:val="20"/>
        </w:rPr>
      </w:pPr>
    </w:p>
    <w:p w:rsidR="00CE1D7B" w:rsidRPr="00CE1D7B" w:rsidRDefault="00CE1D7B" w:rsidP="00CE1D7B">
      <w:pPr>
        <w:widowControl w:val="0"/>
        <w:autoSpaceDE w:val="0"/>
        <w:autoSpaceDN w:val="0"/>
        <w:ind w:left="5245"/>
        <w:jc w:val="center"/>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rPr>
          <w:color w:val="000000" w:themeColor="text1"/>
        </w:rPr>
      </w:pPr>
    </w:p>
    <w:p w:rsidR="00CE1D7B" w:rsidRPr="00CE1D7B" w:rsidRDefault="00CE1D7B" w:rsidP="00CE1D7B">
      <w:pPr>
        <w:ind w:right="4960" w:firstLine="567"/>
        <w:jc w:val="both"/>
        <w:rPr>
          <w:bCs/>
          <w:color w:val="000000" w:themeColor="text1"/>
          <w:sz w:val="20"/>
          <w:szCs w:val="20"/>
        </w:rPr>
      </w:pPr>
    </w:p>
    <w:p w:rsidR="00CE1D7B" w:rsidRPr="00CE1D7B" w:rsidRDefault="00CE1D7B" w:rsidP="00CE1D7B">
      <w:pPr>
        <w:shd w:val="clear" w:color="auto" w:fill="FFFFFF"/>
        <w:spacing w:line="330" w:lineRule="atLeast"/>
        <w:ind w:firstLine="709"/>
        <w:jc w:val="both"/>
        <w:textAlignment w:val="baseline"/>
        <w:rPr>
          <w:color w:val="000000" w:themeColor="text1"/>
          <w:sz w:val="20"/>
          <w:szCs w:val="20"/>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D83D9E" w:rsidRPr="00CE1D7B" w:rsidRDefault="00D83D9E"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CE1D7B" w:rsidRPr="00CE1D7B"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     </w:t>
            </w:r>
          </w:p>
          <w:p w:rsidR="002C0F64" w:rsidRPr="00CE1D7B" w:rsidRDefault="002C0F64" w:rsidP="002C0F64">
            <w:pPr>
              <w:rPr>
                <w:color w:val="000000" w:themeColor="text1"/>
                <w:sz w:val="18"/>
                <w:szCs w:val="18"/>
              </w:rPr>
            </w:pPr>
            <w:r w:rsidRPr="00CE1D7B">
              <w:rPr>
                <w:color w:val="000000" w:themeColor="text1"/>
                <w:sz w:val="18"/>
                <w:szCs w:val="18"/>
              </w:rPr>
              <w:t xml:space="preserve">  Муниципальная газета Аликовского района Чувашской Республики</w:t>
            </w:r>
          </w:p>
          <w:p w:rsidR="002C0F64" w:rsidRPr="00CE1D7B" w:rsidRDefault="002C0F64" w:rsidP="002C0F64">
            <w:pPr>
              <w:rPr>
                <w:color w:val="000000" w:themeColor="text1"/>
                <w:sz w:val="18"/>
                <w:szCs w:val="18"/>
              </w:rPr>
            </w:pPr>
            <w:r w:rsidRPr="00CE1D7B">
              <w:rPr>
                <w:color w:val="000000" w:themeColor="text1"/>
                <w:sz w:val="18"/>
                <w:szCs w:val="18"/>
              </w:rPr>
              <w:t xml:space="preserve">   «</w:t>
            </w:r>
            <w:r w:rsidRPr="00CE1D7B">
              <w:rPr>
                <w:b/>
                <w:bCs/>
                <w:color w:val="000000" w:themeColor="text1"/>
                <w:sz w:val="18"/>
                <w:szCs w:val="18"/>
              </w:rPr>
              <w:t>Аликовский вестник</w:t>
            </w:r>
            <w:r w:rsidRPr="00CE1D7B">
              <w:rPr>
                <w:color w:val="000000" w:themeColor="text1"/>
                <w:sz w:val="18"/>
                <w:szCs w:val="18"/>
              </w:rPr>
              <w:t>»</w:t>
            </w:r>
          </w:p>
          <w:p w:rsidR="002C0F64" w:rsidRPr="00CE1D7B" w:rsidRDefault="002C0F64" w:rsidP="002C0F64">
            <w:pPr>
              <w:jc w:val="center"/>
              <w:rPr>
                <w:b/>
                <w:color w:val="000000" w:themeColor="text1"/>
                <w:sz w:val="18"/>
                <w:szCs w:val="18"/>
              </w:rPr>
            </w:pPr>
            <w:r w:rsidRPr="00CE1D7B">
              <w:rPr>
                <w:b/>
                <w:color w:val="000000" w:themeColor="text1"/>
                <w:sz w:val="18"/>
                <w:szCs w:val="18"/>
              </w:rPr>
              <w:t>Учредитель –</w:t>
            </w:r>
          </w:p>
          <w:p w:rsidR="002C0F64" w:rsidRPr="00CE1D7B" w:rsidRDefault="002C0F64" w:rsidP="002C0F64">
            <w:pPr>
              <w:jc w:val="center"/>
              <w:rPr>
                <w:b/>
                <w:color w:val="000000" w:themeColor="text1"/>
                <w:sz w:val="18"/>
                <w:szCs w:val="18"/>
              </w:rPr>
            </w:pPr>
            <w:r w:rsidRPr="00CE1D7B">
              <w:rPr>
                <w:b/>
                <w:color w:val="000000" w:themeColor="text1"/>
                <w:sz w:val="18"/>
                <w:szCs w:val="18"/>
              </w:rPr>
              <w:t>Собрание депутатов Аликовского района Чувашской Республики</w:t>
            </w:r>
          </w:p>
          <w:p w:rsidR="002C0F64" w:rsidRPr="00CE1D7B" w:rsidRDefault="002C0F64" w:rsidP="002C0F64">
            <w:pPr>
              <w:rPr>
                <w:b/>
                <w:color w:val="000000" w:themeColor="text1"/>
                <w:sz w:val="18"/>
                <w:szCs w:val="18"/>
              </w:rPr>
            </w:pPr>
          </w:p>
          <w:p w:rsidR="002C0F64" w:rsidRPr="00CE1D7B" w:rsidRDefault="002C0F64" w:rsidP="002C0F64">
            <w:pPr>
              <w:pStyle w:val="a4"/>
              <w:rPr>
                <w:color w:val="000000" w:themeColor="text1"/>
                <w:sz w:val="18"/>
                <w:szCs w:val="18"/>
              </w:rPr>
            </w:pPr>
            <w:r w:rsidRPr="00CE1D7B">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Издатель:</w:t>
            </w:r>
          </w:p>
          <w:p w:rsidR="002C0F64" w:rsidRPr="00CE1D7B" w:rsidRDefault="002C0F64" w:rsidP="002C0F64">
            <w:pPr>
              <w:rPr>
                <w:color w:val="000000" w:themeColor="text1"/>
                <w:sz w:val="18"/>
                <w:szCs w:val="18"/>
              </w:rPr>
            </w:pPr>
            <w:r w:rsidRPr="00CE1D7B">
              <w:rPr>
                <w:color w:val="000000" w:themeColor="text1"/>
                <w:sz w:val="18"/>
                <w:szCs w:val="18"/>
              </w:rPr>
              <w:t>администрация Аликовского района</w:t>
            </w:r>
          </w:p>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Редактор газеты- </w:t>
            </w:r>
          </w:p>
          <w:p w:rsidR="002C0F64" w:rsidRPr="00CE1D7B" w:rsidRDefault="00CE1D7B" w:rsidP="002C0F64">
            <w:pPr>
              <w:rPr>
                <w:color w:val="000000" w:themeColor="text1"/>
                <w:sz w:val="18"/>
                <w:szCs w:val="18"/>
              </w:rPr>
            </w:pPr>
            <w:r>
              <w:rPr>
                <w:color w:val="000000" w:themeColor="text1"/>
                <w:sz w:val="18"/>
                <w:szCs w:val="18"/>
              </w:rPr>
              <w:t>Т.Г. Козлова</w:t>
            </w:r>
          </w:p>
          <w:p w:rsidR="002C0F64" w:rsidRPr="00CE1D7B"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Отпечатано в администрации </w:t>
            </w:r>
          </w:p>
          <w:p w:rsidR="002C0F64" w:rsidRPr="00CE1D7B" w:rsidRDefault="002C0F64" w:rsidP="002C0F64">
            <w:pPr>
              <w:rPr>
                <w:color w:val="000000" w:themeColor="text1"/>
                <w:sz w:val="18"/>
                <w:szCs w:val="18"/>
              </w:rPr>
            </w:pPr>
            <w:r w:rsidRPr="00CE1D7B">
              <w:rPr>
                <w:color w:val="000000" w:themeColor="text1"/>
                <w:sz w:val="18"/>
                <w:szCs w:val="18"/>
              </w:rPr>
              <w:t>Аликовского района</w:t>
            </w:r>
          </w:p>
          <w:p w:rsidR="002C0F64" w:rsidRPr="00CE1D7B" w:rsidRDefault="002C0F64" w:rsidP="002C0F64">
            <w:pPr>
              <w:rPr>
                <w:color w:val="000000" w:themeColor="text1"/>
                <w:sz w:val="18"/>
                <w:szCs w:val="18"/>
              </w:rPr>
            </w:pPr>
            <w:r w:rsidRPr="00CE1D7B">
              <w:rPr>
                <w:color w:val="000000" w:themeColor="text1"/>
                <w:sz w:val="18"/>
                <w:szCs w:val="18"/>
              </w:rPr>
              <w:t xml:space="preserve">Заказ № </w:t>
            </w:r>
          </w:p>
          <w:p w:rsidR="002C0F64" w:rsidRPr="00CE1D7B" w:rsidRDefault="002C0F64" w:rsidP="002C0F64">
            <w:pPr>
              <w:rPr>
                <w:color w:val="000000" w:themeColor="text1"/>
                <w:sz w:val="18"/>
                <w:szCs w:val="18"/>
              </w:rPr>
            </w:pPr>
            <w:r w:rsidRPr="00CE1D7B">
              <w:rPr>
                <w:color w:val="000000" w:themeColor="text1"/>
                <w:sz w:val="18"/>
                <w:szCs w:val="18"/>
              </w:rPr>
              <w:t xml:space="preserve">Тираж  </w:t>
            </w:r>
          </w:p>
          <w:p w:rsidR="002C0F64" w:rsidRPr="00CE1D7B" w:rsidRDefault="002C0F64" w:rsidP="00CE1D7B">
            <w:pPr>
              <w:rPr>
                <w:color w:val="000000" w:themeColor="text1"/>
                <w:sz w:val="18"/>
                <w:szCs w:val="18"/>
              </w:rPr>
            </w:pPr>
            <w:r w:rsidRPr="00CE1D7B">
              <w:rPr>
                <w:color w:val="000000" w:themeColor="text1"/>
                <w:sz w:val="18"/>
                <w:szCs w:val="18"/>
              </w:rPr>
              <w:t xml:space="preserve">Подписано в печать  </w:t>
            </w:r>
            <w:r w:rsidR="00CE1D7B">
              <w:rPr>
                <w:color w:val="000000" w:themeColor="text1"/>
                <w:sz w:val="18"/>
                <w:szCs w:val="18"/>
              </w:rPr>
              <w:t>19.12</w:t>
            </w:r>
            <w:r w:rsidR="006F62D8" w:rsidRPr="00CE1D7B">
              <w:rPr>
                <w:color w:val="000000" w:themeColor="text1"/>
                <w:sz w:val="18"/>
                <w:szCs w:val="18"/>
              </w:rPr>
              <w:t>.202</w:t>
            </w:r>
            <w:r w:rsidR="00CE1D7B">
              <w:rPr>
                <w:color w:val="000000" w:themeColor="text1"/>
                <w:sz w:val="18"/>
                <w:szCs w:val="18"/>
              </w:rPr>
              <w:t>2</w:t>
            </w:r>
            <w:r w:rsidRPr="00CE1D7B">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Адрес: 429250</w:t>
            </w:r>
          </w:p>
          <w:p w:rsidR="002C0F64" w:rsidRPr="00CE1D7B" w:rsidRDefault="002C0F64" w:rsidP="002C0F64">
            <w:pPr>
              <w:rPr>
                <w:color w:val="000000" w:themeColor="text1"/>
                <w:sz w:val="18"/>
                <w:szCs w:val="18"/>
              </w:rPr>
            </w:pPr>
            <w:r w:rsidRPr="00CE1D7B">
              <w:rPr>
                <w:color w:val="000000" w:themeColor="text1"/>
                <w:sz w:val="18"/>
                <w:szCs w:val="18"/>
              </w:rPr>
              <w:t xml:space="preserve">с. Аликово, </w:t>
            </w:r>
          </w:p>
          <w:p w:rsidR="002C0F64" w:rsidRPr="00CE1D7B" w:rsidRDefault="002C0F64" w:rsidP="002C0F64">
            <w:pPr>
              <w:rPr>
                <w:color w:val="000000" w:themeColor="text1"/>
                <w:sz w:val="18"/>
                <w:szCs w:val="18"/>
              </w:rPr>
            </w:pPr>
            <w:r w:rsidRPr="00CE1D7B">
              <w:rPr>
                <w:color w:val="000000" w:themeColor="text1"/>
                <w:sz w:val="18"/>
                <w:szCs w:val="18"/>
              </w:rPr>
              <w:t>ул. Октябрьская,</w:t>
            </w:r>
          </w:p>
          <w:p w:rsidR="002C0F64" w:rsidRPr="00CE1D7B" w:rsidRDefault="002C0F64" w:rsidP="002C0F64">
            <w:pPr>
              <w:rPr>
                <w:color w:val="000000" w:themeColor="text1"/>
                <w:sz w:val="18"/>
                <w:szCs w:val="18"/>
              </w:rPr>
            </w:pPr>
            <w:r w:rsidRPr="00CE1D7B">
              <w:rPr>
                <w:color w:val="000000" w:themeColor="text1"/>
                <w:sz w:val="18"/>
                <w:szCs w:val="18"/>
              </w:rPr>
              <w:t>дом. 21</w:t>
            </w:r>
          </w:p>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Тел.:22-7-56</w:t>
            </w:r>
          </w:p>
          <w:p w:rsidR="002C0F64" w:rsidRPr="00CE1D7B" w:rsidRDefault="002C0F64" w:rsidP="002C0F64">
            <w:pPr>
              <w:rPr>
                <w:color w:val="000000" w:themeColor="text1"/>
                <w:sz w:val="18"/>
                <w:szCs w:val="18"/>
              </w:rPr>
            </w:pPr>
            <w:r w:rsidRPr="00CE1D7B">
              <w:rPr>
                <w:color w:val="000000" w:themeColor="text1"/>
                <w:sz w:val="18"/>
                <w:szCs w:val="18"/>
              </w:rPr>
              <w:t>Факс: 8(235) 2-23-15</w:t>
            </w:r>
          </w:p>
          <w:p w:rsidR="002C0F64" w:rsidRPr="00CE1D7B" w:rsidRDefault="002C0F64" w:rsidP="002C0F64">
            <w:pPr>
              <w:rPr>
                <w:color w:val="000000" w:themeColor="text1"/>
                <w:sz w:val="18"/>
                <w:szCs w:val="18"/>
              </w:rPr>
            </w:pPr>
            <w:r w:rsidRPr="00CE1D7B">
              <w:rPr>
                <w:color w:val="000000" w:themeColor="text1"/>
                <w:sz w:val="18"/>
                <w:szCs w:val="18"/>
              </w:rPr>
              <w:t xml:space="preserve">Эл. почта: </w:t>
            </w:r>
            <w:r w:rsidRPr="00CE1D7B">
              <w:rPr>
                <w:color w:val="000000" w:themeColor="text1"/>
                <w:sz w:val="18"/>
                <w:szCs w:val="18"/>
                <w:lang w:val="en-US"/>
              </w:rPr>
              <w:t>alikov</w:t>
            </w:r>
            <w:r w:rsidRPr="00CE1D7B">
              <w:rPr>
                <w:color w:val="000000" w:themeColor="text1"/>
                <w:sz w:val="18"/>
                <w:szCs w:val="18"/>
              </w:rPr>
              <w:t>_</w:t>
            </w:r>
            <w:r w:rsidRPr="00CE1D7B">
              <w:rPr>
                <w:color w:val="000000" w:themeColor="text1"/>
                <w:sz w:val="18"/>
                <w:szCs w:val="18"/>
                <w:lang w:val="en-US"/>
              </w:rPr>
              <w:t>doc</w:t>
            </w:r>
            <w:r w:rsidRPr="00CE1D7B">
              <w:rPr>
                <w:color w:val="000000" w:themeColor="text1"/>
                <w:sz w:val="18"/>
                <w:szCs w:val="18"/>
              </w:rPr>
              <w:t>1@</w:t>
            </w:r>
            <w:r w:rsidRPr="00CE1D7B">
              <w:rPr>
                <w:color w:val="000000" w:themeColor="text1"/>
                <w:sz w:val="18"/>
                <w:szCs w:val="18"/>
                <w:lang w:val="en-US"/>
              </w:rPr>
              <w:t>cap</w:t>
            </w:r>
            <w:r w:rsidRPr="00CE1D7B">
              <w:rPr>
                <w:color w:val="000000" w:themeColor="text1"/>
                <w:sz w:val="18"/>
                <w:szCs w:val="18"/>
              </w:rPr>
              <w:t>.</w:t>
            </w:r>
            <w:r w:rsidRPr="00CE1D7B">
              <w:rPr>
                <w:color w:val="000000" w:themeColor="text1"/>
                <w:sz w:val="18"/>
                <w:szCs w:val="18"/>
                <w:lang w:val="en-US"/>
              </w:rPr>
              <w:t>ru</w:t>
            </w:r>
          </w:p>
          <w:p w:rsidR="002C0F64" w:rsidRPr="00CE1D7B" w:rsidRDefault="002C0F64" w:rsidP="002C0F64">
            <w:pPr>
              <w:rPr>
                <w:color w:val="000000" w:themeColor="text1"/>
                <w:sz w:val="18"/>
                <w:szCs w:val="18"/>
              </w:rPr>
            </w:pPr>
          </w:p>
        </w:tc>
      </w:tr>
    </w:tbl>
    <w:p w:rsidR="002C0F64" w:rsidRPr="00CE1D7B" w:rsidRDefault="002C0F64" w:rsidP="00796FA7">
      <w:pPr>
        <w:rPr>
          <w:color w:val="000000" w:themeColor="text1"/>
          <w:sz w:val="22"/>
          <w:szCs w:val="22"/>
        </w:rPr>
      </w:pPr>
    </w:p>
    <w:sectPr w:rsidR="002C0F64" w:rsidRPr="00CE1D7B" w:rsidSect="00CE1D7B">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C" w:rsidRDefault="00DB336C" w:rsidP="00F23871">
      <w:r>
        <w:separator/>
      </w:r>
    </w:p>
  </w:endnote>
  <w:endnote w:type="continuationSeparator" w:id="0">
    <w:p w:rsidR="00DB336C" w:rsidRDefault="00DB336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d"/>
          <w:jc w:val="center"/>
        </w:pPr>
        <w:r>
          <w:fldChar w:fldCharType="begin"/>
        </w:r>
        <w:r>
          <w:instrText xml:space="preserve"> PAGE   \* MERGEFORMAT </w:instrText>
        </w:r>
        <w:r>
          <w:fldChar w:fldCharType="separate"/>
        </w:r>
        <w:r w:rsidR="00E95A39">
          <w:rPr>
            <w:noProof/>
          </w:rPr>
          <w:t>105</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C" w:rsidRDefault="00DB336C" w:rsidP="00F23871">
      <w:r>
        <w:separator/>
      </w:r>
    </w:p>
  </w:footnote>
  <w:footnote w:type="continuationSeparator" w:id="0">
    <w:p w:rsidR="00DB336C" w:rsidRDefault="00DB336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jc w:val="center"/>
    </w:pPr>
    <w:r>
      <w:fldChar w:fldCharType="begin"/>
    </w:r>
    <w:r>
      <w:instrText>PAGE   \* MERGEFORMAT</w:instrText>
    </w:r>
    <w:r>
      <w:fldChar w:fldCharType="separate"/>
    </w:r>
    <w:r w:rsidR="00E95A39">
      <w:rPr>
        <w:noProof/>
      </w:rPr>
      <w:t>25</w:t>
    </w:r>
    <w:r>
      <w:fldChar w:fldCharType="end"/>
    </w:r>
  </w:p>
  <w:p w:rsidR="00CE1D7B" w:rsidRDefault="00CE1D7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jc w:val="center"/>
    </w:pPr>
    <w:r>
      <w:fldChar w:fldCharType="begin"/>
    </w:r>
    <w:r>
      <w:instrText>PAGE   \* MERGEFORMAT</w:instrText>
    </w:r>
    <w:r>
      <w:fldChar w:fldCharType="separate"/>
    </w:r>
    <w:r w:rsidR="00E95A39">
      <w:rPr>
        <w:noProof/>
      </w:rPr>
      <w:t>87</w:t>
    </w:r>
    <w:r>
      <w:fldChar w:fldCharType="end"/>
    </w:r>
  </w:p>
  <w:p w:rsidR="00CE1D7B" w:rsidRDefault="00CE1D7B">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1D7B" w:rsidRDefault="00CE1D7B">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95A39">
      <w:rPr>
        <w:rStyle w:val="af1"/>
        <w:noProof/>
      </w:rPr>
      <w:t>105</w:t>
    </w:r>
    <w:r>
      <w:rPr>
        <w:rStyle w:val="af1"/>
      </w:rPr>
      <w:fldChar w:fldCharType="end"/>
    </w:r>
  </w:p>
  <w:p w:rsidR="00CE1D7B" w:rsidRPr="00A93A63" w:rsidRDefault="00CE1D7B" w:rsidP="00A93A63">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rsidP="000A354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CE1D7B" w:rsidRDefault="00CE1D7B">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Pr="00D81DEE" w:rsidRDefault="00CE1D7B" w:rsidP="000A354F">
    <w:pPr>
      <w:pStyle w:val="af"/>
      <w:framePr w:wrap="around" w:vAnchor="text" w:hAnchor="margin" w:xAlign="center" w:y="1"/>
      <w:rPr>
        <w:rStyle w:val="af1"/>
      </w:rPr>
    </w:pPr>
    <w:r w:rsidRPr="00D81DEE">
      <w:rPr>
        <w:rStyle w:val="af1"/>
      </w:rPr>
      <w:fldChar w:fldCharType="begin"/>
    </w:r>
    <w:r w:rsidRPr="00D81DEE">
      <w:rPr>
        <w:rStyle w:val="af1"/>
      </w:rPr>
      <w:instrText xml:space="preserve">PAGE  </w:instrText>
    </w:r>
    <w:r w:rsidRPr="00D81DEE">
      <w:rPr>
        <w:rStyle w:val="af1"/>
      </w:rPr>
      <w:fldChar w:fldCharType="separate"/>
    </w:r>
    <w:r w:rsidR="00E95A39">
      <w:rPr>
        <w:rStyle w:val="af1"/>
        <w:noProof/>
      </w:rPr>
      <w:t>127</w:t>
    </w:r>
    <w:r w:rsidRPr="00D81DEE">
      <w:rPr>
        <w:rStyle w:val="af1"/>
      </w:rPr>
      <w:fldChar w:fldCharType="end"/>
    </w:r>
  </w:p>
  <w:p w:rsidR="00CE1D7B" w:rsidRPr="00D81DEE" w:rsidRDefault="00CE1D7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15:restartNumberingAfterBreak="0">
    <w:nsid w:val="6C8A3CFC"/>
    <w:multiLevelType w:val="hybridMultilevel"/>
    <w:tmpl w:val="A29CD4F6"/>
    <w:lvl w:ilvl="0" w:tplc="7BF85E50">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CE1D7B"/>
    <w:rsid w:val="00D17BEF"/>
    <w:rsid w:val="00D248D1"/>
    <w:rsid w:val="00D77AFE"/>
    <w:rsid w:val="00D83D9E"/>
    <w:rsid w:val="00D91858"/>
    <w:rsid w:val="00DB336C"/>
    <w:rsid w:val="00E84E32"/>
    <w:rsid w:val="00E95A39"/>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AAB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CE1D7B"/>
    <w:pPr>
      <w:jc w:val="center"/>
    </w:pPr>
    <w:rPr>
      <w:b/>
      <w:bCs/>
      <w:sz w:val="32"/>
    </w:rPr>
  </w:style>
  <w:style w:type="paragraph" w:customStyle="1" w:styleId="61">
    <w:name w:val="Абзац списка6"/>
    <w:basedOn w:val="a0"/>
    <w:rsid w:val="00CE1D7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CE1D7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c">
    <w:name w:val="Заголовок приложения"/>
    <w:basedOn w:val="a0"/>
    <w:next w:val="a0"/>
    <w:rsid w:val="00CE1D7B"/>
    <w:pPr>
      <w:widowControl w:val="0"/>
      <w:autoSpaceDE w:val="0"/>
      <w:autoSpaceDN w:val="0"/>
      <w:adjustRightInd w:val="0"/>
      <w:jc w:val="right"/>
    </w:pPr>
    <w:rPr>
      <w:rFonts w:ascii="Arial" w:hAnsi="Arial" w:cs="Arial"/>
    </w:rPr>
  </w:style>
  <w:style w:type="paragraph" w:customStyle="1" w:styleId="affffffd">
    <w:name w:val="Объект"/>
    <w:basedOn w:val="a0"/>
    <w:next w:val="a0"/>
    <w:rsid w:val="00CE1D7B"/>
    <w:pPr>
      <w:widowControl w:val="0"/>
      <w:autoSpaceDE w:val="0"/>
      <w:autoSpaceDN w:val="0"/>
      <w:adjustRightInd w:val="0"/>
      <w:jc w:val="both"/>
    </w:pPr>
    <w:rPr>
      <w:rFonts w:ascii="Arial" w:hAnsi="Arial" w:cs="Arial"/>
      <w:sz w:val="26"/>
      <w:szCs w:val="26"/>
    </w:rPr>
  </w:style>
  <w:style w:type="paragraph" w:customStyle="1" w:styleId="affffffe">
    <w:name w:val="Подчёркнуный текст"/>
    <w:basedOn w:val="a0"/>
    <w:next w:val="a0"/>
    <w:rsid w:val="00CE1D7B"/>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CE1D7B"/>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CE1D7B"/>
    <w:rPr>
      <w:rFonts w:ascii="Consolas" w:eastAsia="Times New Roman" w:hAnsi="Consolas"/>
      <w:lang w:eastAsia="en-US"/>
    </w:rPr>
  </w:style>
  <w:style w:type="character" w:customStyle="1" w:styleId="53">
    <w:name w:val="Знак Знак5"/>
    <w:locked/>
    <w:rsid w:val="00CE1D7B"/>
    <w:rPr>
      <w:rFonts w:ascii="Arial" w:hAnsi="Arial"/>
      <w:b/>
      <w:color w:val="26282F"/>
      <w:sz w:val="24"/>
      <w:lang w:val="ru-RU" w:eastAsia="ru-RU"/>
    </w:rPr>
  </w:style>
  <w:style w:type="character" w:customStyle="1" w:styleId="1e">
    <w:name w:val="Замещающий текст1"/>
    <w:semiHidden/>
    <w:rsid w:val="00CE1D7B"/>
    <w:rPr>
      <w:color w:val="808080"/>
    </w:rPr>
  </w:style>
  <w:style w:type="table" w:customStyle="1" w:styleId="2a">
    <w:name w:val="Сетка таблицы2"/>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CE1D7B"/>
    <w:rPr>
      <w:rFonts w:cs="Times New Roman"/>
      <w:color w:val="808080"/>
    </w:rPr>
  </w:style>
  <w:style w:type="numbering" w:customStyle="1" w:styleId="1f">
    <w:name w:val="Нет списка1"/>
    <w:next w:val="a3"/>
    <w:uiPriority w:val="99"/>
    <w:semiHidden/>
    <w:unhideWhenUsed/>
    <w:rsid w:val="00CE1D7B"/>
  </w:style>
  <w:style w:type="character" w:customStyle="1" w:styleId="affc">
    <w:name w:val="Без интервала Знак"/>
    <w:link w:val="affb"/>
    <w:uiPriority w:val="1"/>
    <w:rsid w:val="00CE1D7B"/>
    <w:rPr>
      <w:rFonts w:ascii="Times New Roman" w:eastAsia="Times New Roman" w:hAnsi="Times New Roman" w:cs="Times New Roman"/>
      <w:sz w:val="20"/>
      <w:szCs w:val="20"/>
      <w:lang w:eastAsia="ru-RU"/>
    </w:rPr>
  </w:style>
  <w:style w:type="paragraph" w:customStyle="1" w:styleId="xl63">
    <w:name w:val="xl63"/>
    <w:basedOn w:val="a0"/>
    <w:rsid w:val="00CE1D7B"/>
    <w:pPr>
      <w:spacing w:before="100" w:beforeAutospacing="1" w:after="100" w:afterAutospacing="1"/>
    </w:pPr>
    <w:rPr>
      <w:sz w:val="12"/>
      <w:szCs w:val="12"/>
    </w:rPr>
  </w:style>
  <w:style w:type="numbering" w:customStyle="1" w:styleId="111">
    <w:name w:val="Нет списка11"/>
    <w:next w:val="a3"/>
    <w:uiPriority w:val="99"/>
    <w:semiHidden/>
    <w:unhideWhenUsed/>
    <w:rsid w:val="00CE1D7B"/>
  </w:style>
  <w:style w:type="paragraph" w:customStyle="1" w:styleId="afffffff">
    <w:name w:val="Интерфейс"/>
    <w:basedOn w:val="a0"/>
    <w:next w:val="a0"/>
    <w:uiPriority w:val="99"/>
    <w:rsid w:val="00CE1D7B"/>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0">
    <w:name w:val="Нормальный (справка)"/>
    <w:basedOn w:val="a0"/>
    <w:next w:val="a0"/>
    <w:uiPriority w:val="99"/>
    <w:rsid w:val="00CE1D7B"/>
    <w:pPr>
      <w:autoSpaceDE w:val="0"/>
      <w:autoSpaceDN w:val="0"/>
      <w:adjustRightInd w:val="0"/>
      <w:ind w:left="170" w:right="170"/>
    </w:pPr>
    <w:rPr>
      <w:rFonts w:ascii="Arial" w:eastAsia="Calibri" w:hAnsi="Arial" w:cs="Arial"/>
      <w:sz w:val="26"/>
      <w:szCs w:val="26"/>
      <w:lang w:eastAsia="en-US"/>
    </w:rPr>
  </w:style>
  <w:style w:type="paragraph" w:customStyle="1" w:styleId="afffffff1">
    <w:name w:val="Информация о версии"/>
    <w:basedOn w:val="a0"/>
    <w:next w:val="a0"/>
    <w:uiPriority w:val="99"/>
    <w:rsid w:val="00CE1D7B"/>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2">
    <w:name w:val="Нормальный (лев. подпись)"/>
    <w:basedOn w:val="a0"/>
    <w:next w:val="a0"/>
    <w:uiPriority w:val="99"/>
    <w:rsid w:val="00CE1D7B"/>
    <w:pPr>
      <w:autoSpaceDE w:val="0"/>
      <w:autoSpaceDN w:val="0"/>
      <w:adjustRightInd w:val="0"/>
    </w:pPr>
    <w:rPr>
      <w:rFonts w:ascii="Arial" w:eastAsia="Calibri" w:hAnsi="Arial" w:cs="Arial"/>
      <w:sz w:val="26"/>
      <w:szCs w:val="26"/>
      <w:lang w:eastAsia="en-US"/>
    </w:rPr>
  </w:style>
  <w:style w:type="paragraph" w:customStyle="1" w:styleId="afffffff3">
    <w:name w:val="Нормальный (прав. подпись)"/>
    <w:basedOn w:val="a0"/>
    <w:next w:val="a0"/>
    <w:uiPriority w:val="99"/>
    <w:rsid w:val="00CE1D7B"/>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CE1D7B"/>
    <w:pPr>
      <w:autoSpaceDE w:val="0"/>
      <w:autoSpaceDN w:val="0"/>
      <w:adjustRightInd w:val="0"/>
    </w:pPr>
    <w:rPr>
      <w:rFonts w:ascii="Courier New" w:eastAsia="Calibri" w:hAnsi="Courier New" w:cs="Courier New"/>
      <w:sz w:val="26"/>
      <w:szCs w:val="26"/>
      <w:lang w:eastAsia="en-US"/>
    </w:rPr>
  </w:style>
  <w:style w:type="paragraph" w:customStyle="1" w:styleId="afffffff4">
    <w:name w:val="Нормальный (аннотация)"/>
    <w:basedOn w:val="a0"/>
    <w:next w:val="a0"/>
    <w:uiPriority w:val="99"/>
    <w:rsid w:val="00CE1D7B"/>
    <w:pPr>
      <w:autoSpaceDE w:val="0"/>
      <w:autoSpaceDN w:val="0"/>
      <w:adjustRightInd w:val="0"/>
      <w:ind w:firstLine="720"/>
      <w:jc w:val="both"/>
    </w:pPr>
    <w:rPr>
      <w:rFonts w:ascii="Arial" w:eastAsia="Calibri" w:hAnsi="Arial" w:cs="Arial"/>
      <w:sz w:val="26"/>
      <w:szCs w:val="26"/>
      <w:lang w:eastAsia="en-US"/>
    </w:rPr>
  </w:style>
  <w:style w:type="character" w:customStyle="1" w:styleId="afffffff5">
    <w:name w:val="Цветовое выделение для Нормальный"/>
    <w:uiPriority w:val="99"/>
    <w:rsid w:val="00CE1D7B"/>
    <w:rPr>
      <w:sz w:val="26"/>
      <w:szCs w:val="26"/>
    </w:rPr>
  </w:style>
  <w:style w:type="numbering" w:customStyle="1" w:styleId="1110">
    <w:name w:val="Нет списка111"/>
    <w:next w:val="a3"/>
    <w:uiPriority w:val="99"/>
    <w:semiHidden/>
    <w:rsid w:val="00CE1D7B"/>
  </w:style>
  <w:style w:type="paragraph" w:styleId="afffffff6">
    <w:name w:val="annotation text"/>
    <w:basedOn w:val="a0"/>
    <w:link w:val="afffffff7"/>
    <w:rsid w:val="00CE1D7B"/>
    <w:pPr>
      <w:spacing w:after="200"/>
    </w:pPr>
    <w:rPr>
      <w:rFonts w:ascii="Calibri" w:hAnsi="Calibri"/>
      <w:sz w:val="20"/>
      <w:szCs w:val="20"/>
      <w:lang w:val="x-none" w:eastAsia="en-US"/>
    </w:rPr>
  </w:style>
  <w:style w:type="character" w:customStyle="1" w:styleId="afffffff7">
    <w:name w:val="Текст примечания Знак"/>
    <w:basedOn w:val="a1"/>
    <w:link w:val="afffffff6"/>
    <w:rsid w:val="00CE1D7B"/>
    <w:rPr>
      <w:rFonts w:ascii="Calibri" w:eastAsia="Times New Roman" w:hAnsi="Calibri" w:cs="Times New Roman"/>
      <w:sz w:val="20"/>
      <w:szCs w:val="20"/>
      <w:lang w:val="x-none"/>
    </w:rPr>
  </w:style>
  <w:style w:type="character" w:styleId="afffffff8">
    <w:name w:val="annotation reference"/>
    <w:rsid w:val="00CE1D7B"/>
    <w:rPr>
      <w:sz w:val="16"/>
    </w:rPr>
  </w:style>
  <w:style w:type="character" w:customStyle="1" w:styleId="1f0">
    <w:name w:val="Название Знак1"/>
    <w:rsid w:val="00CE1D7B"/>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CE1D7B"/>
  </w:style>
  <w:style w:type="character" w:customStyle="1" w:styleId="Absatz-Standardschriftart">
    <w:name w:val="Absatz-Standardschriftart"/>
    <w:rsid w:val="00CE1D7B"/>
  </w:style>
  <w:style w:type="character" w:customStyle="1" w:styleId="WW8Num2z0">
    <w:name w:val="WW8Num2z0"/>
    <w:rsid w:val="00CE1D7B"/>
    <w:rPr>
      <w:sz w:val="24"/>
    </w:rPr>
  </w:style>
  <w:style w:type="character" w:customStyle="1" w:styleId="1f1">
    <w:name w:val="Основной шрифт абзаца1"/>
    <w:rsid w:val="00CE1D7B"/>
  </w:style>
  <w:style w:type="paragraph" w:styleId="afffffff9">
    <w:name w:val="List"/>
    <w:basedOn w:val="a4"/>
    <w:rsid w:val="00CE1D7B"/>
    <w:pPr>
      <w:jc w:val="both"/>
    </w:pPr>
    <w:rPr>
      <w:rFonts w:ascii="Lucida Sans" w:hAnsi="Lucida Sans"/>
      <w:sz w:val="24"/>
      <w:lang w:eastAsia="ar-SA"/>
    </w:rPr>
  </w:style>
  <w:style w:type="paragraph" w:customStyle="1" w:styleId="1f2">
    <w:name w:val="Название1"/>
    <w:basedOn w:val="a0"/>
    <w:rsid w:val="00CE1D7B"/>
    <w:pPr>
      <w:suppressLineNumbers/>
      <w:spacing w:before="120" w:after="120"/>
    </w:pPr>
    <w:rPr>
      <w:rFonts w:ascii="Lucida Sans" w:hAnsi="Lucida Sans"/>
      <w:i/>
      <w:iCs/>
      <w:lang w:eastAsia="ar-SA"/>
    </w:rPr>
  </w:style>
  <w:style w:type="paragraph" w:customStyle="1" w:styleId="1f3">
    <w:name w:val="Указатель1"/>
    <w:basedOn w:val="a0"/>
    <w:rsid w:val="00CE1D7B"/>
    <w:pPr>
      <w:suppressLineNumbers/>
    </w:pPr>
    <w:rPr>
      <w:rFonts w:ascii="Lucida Sans" w:hAnsi="Lucida Sans"/>
      <w:lang w:eastAsia="ar-SA"/>
    </w:rPr>
  </w:style>
  <w:style w:type="paragraph" w:customStyle="1" w:styleId="ConsTitle">
    <w:name w:val="ConsTitle"/>
    <w:rsid w:val="00CE1D7B"/>
    <w:pPr>
      <w:suppressAutoHyphens/>
      <w:autoSpaceDE w:val="0"/>
      <w:spacing w:after="0" w:line="240" w:lineRule="auto"/>
    </w:pPr>
    <w:rPr>
      <w:rFonts w:ascii="Arial" w:eastAsia="Times New Roman" w:hAnsi="Arial" w:cs="Arial"/>
      <w:b/>
      <w:bCs/>
      <w:sz w:val="20"/>
      <w:szCs w:val="20"/>
      <w:lang w:eastAsia="ar-SA"/>
    </w:rPr>
  </w:style>
  <w:style w:type="paragraph" w:customStyle="1" w:styleId="211">
    <w:name w:val="Основной текст с отступом 21"/>
    <w:basedOn w:val="a0"/>
    <w:rsid w:val="00CE1D7B"/>
    <w:pPr>
      <w:widowControl w:val="0"/>
      <w:ind w:firstLine="720"/>
      <w:jc w:val="both"/>
    </w:pPr>
    <w:rPr>
      <w:sz w:val="26"/>
      <w:lang w:eastAsia="ar-SA"/>
    </w:rPr>
  </w:style>
  <w:style w:type="paragraph" w:customStyle="1" w:styleId="afffffffa">
    <w:name w:val="Содержимое врезки"/>
    <w:basedOn w:val="a4"/>
    <w:rsid w:val="00CE1D7B"/>
    <w:pPr>
      <w:jc w:val="both"/>
    </w:pPr>
    <w:rPr>
      <w:sz w:val="24"/>
      <w:lang w:eastAsia="ar-SA"/>
    </w:rPr>
  </w:style>
  <w:style w:type="character" w:customStyle="1" w:styleId="WW-Absatz-Standardschriftart">
    <w:name w:val="WW-Absatz-Standardschriftart"/>
    <w:rsid w:val="00CE1D7B"/>
  </w:style>
  <w:style w:type="character" w:customStyle="1" w:styleId="WW-Absatz-Standardschriftart1">
    <w:name w:val="WW-Absatz-Standardschriftart1"/>
    <w:rsid w:val="00CE1D7B"/>
  </w:style>
  <w:style w:type="character" w:customStyle="1" w:styleId="WW-Absatz-Standardschriftart11">
    <w:name w:val="WW-Absatz-Standardschriftart11"/>
    <w:rsid w:val="00CE1D7B"/>
  </w:style>
  <w:style w:type="character" w:customStyle="1" w:styleId="WW-Absatz-Standardschriftart111">
    <w:name w:val="WW-Absatz-Standardschriftart111"/>
    <w:rsid w:val="00CE1D7B"/>
  </w:style>
  <w:style w:type="character" w:customStyle="1" w:styleId="WW-Absatz-Standardschriftart1111">
    <w:name w:val="WW-Absatz-Standardschriftart1111"/>
    <w:rsid w:val="00CE1D7B"/>
  </w:style>
  <w:style w:type="character" w:customStyle="1" w:styleId="WW-Absatz-Standardschriftart11111">
    <w:name w:val="WW-Absatz-Standardschriftart11111"/>
    <w:rsid w:val="00CE1D7B"/>
  </w:style>
  <w:style w:type="character" w:customStyle="1" w:styleId="WW-Absatz-Standardschriftart111111">
    <w:name w:val="WW-Absatz-Standardschriftart111111"/>
    <w:rsid w:val="00CE1D7B"/>
  </w:style>
  <w:style w:type="character" w:customStyle="1" w:styleId="WW-Absatz-Standardschriftart1111111">
    <w:name w:val="WW-Absatz-Standardschriftart1111111"/>
    <w:rsid w:val="00CE1D7B"/>
  </w:style>
  <w:style w:type="character" w:customStyle="1" w:styleId="WW-Absatz-Standardschriftart11111111">
    <w:name w:val="WW-Absatz-Standardschriftart11111111"/>
    <w:rsid w:val="00CE1D7B"/>
  </w:style>
  <w:style w:type="character" w:customStyle="1" w:styleId="WW-Absatz-Standardschriftart111111111">
    <w:name w:val="WW-Absatz-Standardschriftart111111111"/>
    <w:rsid w:val="00CE1D7B"/>
  </w:style>
  <w:style w:type="character" w:customStyle="1" w:styleId="WW-Absatz-Standardschriftart1111111111">
    <w:name w:val="WW-Absatz-Standardschriftart1111111111"/>
    <w:rsid w:val="00CE1D7B"/>
  </w:style>
  <w:style w:type="paragraph" w:customStyle="1" w:styleId="1f4">
    <w:name w:val="Цитата1"/>
    <w:basedOn w:val="a0"/>
    <w:rsid w:val="00CE1D7B"/>
    <w:pPr>
      <w:widowControl w:val="0"/>
      <w:ind w:left="1200" w:right="2165"/>
      <w:jc w:val="center"/>
    </w:pPr>
    <w:rPr>
      <w:szCs w:val="26"/>
      <w:lang w:eastAsia="ar-SA"/>
    </w:rPr>
  </w:style>
  <w:style w:type="paragraph" w:customStyle="1" w:styleId="44">
    <w:name w:val="Стиль4"/>
    <w:basedOn w:val="a0"/>
    <w:autoRedefine/>
    <w:rsid w:val="00CE1D7B"/>
    <w:pPr>
      <w:widowControl w:val="0"/>
      <w:jc w:val="both"/>
    </w:pPr>
    <w:rPr>
      <w:bCs/>
      <w:sz w:val="28"/>
      <w:szCs w:val="28"/>
    </w:rPr>
  </w:style>
  <w:style w:type="paragraph" w:customStyle="1" w:styleId="afffffffb">
    <w:name w:val="Знак"/>
    <w:basedOn w:val="a0"/>
    <w:rsid w:val="00CE1D7B"/>
    <w:pPr>
      <w:spacing w:after="160" w:line="240" w:lineRule="exact"/>
    </w:pPr>
    <w:rPr>
      <w:rFonts w:ascii="Verdana" w:hAnsi="Verdana"/>
      <w:sz w:val="20"/>
      <w:szCs w:val="20"/>
      <w:lang w:val="en-US" w:eastAsia="en-US"/>
    </w:rPr>
  </w:style>
  <w:style w:type="character" w:customStyle="1" w:styleId="3b">
    <w:name w:val="Знак Знак3"/>
    <w:rsid w:val="00CE1D7B"/>
    <w:rPr>
      <w:sz w:val="26"/>
    </w:rPr>
  </w:style>
  <w:style w:type="character" w:customStyle="1" w:styleId="2d">
    <w:name w:val="Знак Знак2"/>
    <w:rsid w:val="00CE1D7B"/>
    <w:rPr>
      <w:sz w:val="24"/>
    </w:rPr>
  </w:style>
  <w:style w:type="character" w:customStyle="1" w:styleId="afffffffc">
    <w:name w:val="Знак Знак"/>
    <w:rsid w:val="00CE1D7B"/>
    <w:rPr>
      <w:rFonts w:ascii="Courier New" w:hAnsi="Courier New" w:cs="Courier New"/>
      <w:lang w:val="ru-RU" w:eastAsia="ru-RU"/>
    </w:rPr>
  </w:style>
  <w:style w:type="character" w:customStyle="1" w:styleId="WW8Num2z2">
    <w:name w:val="WW8Num2z2"/>
    <w:rsid w:val="00CE1D7B"/>
    <w:rPr>
      <w:rFonts w:ascii="Wingdings" w:hAnsi="Wingdings"/>
    </w:rPr>
  </w:style>
  <w:style w:type="character" w:customStyle="1" w:styleId="1f5">
    <w:name w:val="Знак Знак1"/>
    <w:rsid w:val="00CE1D7B"/>
    <w:rPr>
      <w:sz w:val="24"/>
    </w:rPr>
  </w:style>
  <w:style w:type="paragraph" w:styleId="afffffffd">
    <w:name w:val="endnote text"/>
    <w:basedOn w:val="a0"/>
    <w:link w:val="afffffffe"/>
    <w:rsid w:val="00CE1D7B"/>
    <w:rPr>
      <w:sz w:val="20"/>
      <w:szCs w:val="20"/>
      <w:lang w:val="x-none" w:eastAsia="x-none"/>
    </w:rPr>
  </w:style>
  <w:style w:type="character" w:customStyle="1" w:styleId="afffffffe">
    <w:name w:val="Текст концевой сноски Знак"/>
    <w:basedOn w:val="a1"/>
    <w:link w:val="afffffffd"/>
    <w:rsid w:val="00CE1D7B"/>
    <w:rPr>
      <w:rFonts w:ascii="Times New Roman" w:eastAsia="Times New Roman" w:hAnsi="Times New Roman" w:cs="Times New Roman"/>
      <w:sz w:val="20"/>
      <w:szCs w:val="20"/>
      <w:lang w:val="x-none" w:eastAsia="x-none"/>
    </w:rPr>
  </w:style>
  <w:style w:type="character" w:customStyle="1" w:styleId="EndnoteTextChar">
    <w:name w:val="Endnote Text Char"/>
    <w:rsid w:val="00CE1D7B"/>
    <w:rPr>
      <w:rFonts w:ascii="Times New Roman" w:hAnsi="Times New Roman" w:cs="Times New Roman"/>
      <w:lang w:val="ru-RU" w:eastAsia="ru-RU" w:bidi="ar-SA"/>
    </w:rPr>
  </w:style>
  <w:style w:type="character" w:styleId="affffffff">
    <w:name w:val="endnote reference"/>
    <w:rsid w:val="00CE1D7B"/>
    <w:rPr>
      <w:vertAlign w:val="superscript"/>
    </w:rPr>
  </w:style>
  <w:style w:type="character" w:customStyle="1" w:styleId="150">
    <w:name w:val="Знак Знак15"/>
    <w:rsid w:val="00CE1D7B"/>
    <w:rPr>
      <w:rFonts w:ascii="Arial" w:hAnsi="Arial" w:cs="Arial"/>
      <w:b/>
      <w:kern w:val="32"/>
      <w:sz w:val="32"/>
    </w:rPr>
  </w:style>
  <w:style w:type="character" w:customStyle="1" w:styleId="140">
    <w:name w:val="Знак Знак14"/>
    <w:rsid w:val="00CE1D7B"/>
    <w:rPr>
      <w:rFonts w:ascii="Arial" w:hAnsi="Arial" w:cs="Arial"/>
      <w:b/>
      <w:i/>
      <w:sz w:val="28"/>
    </w:rPr>
  </w:style>
  <w:style w:type="character" w:customStyle="1" w:styleId="130">
    <w:name w:val="Знак Знак13"/>
    <w:rsid w:val="00CE1D7B"/>
    <w:rPr>
      <w:rFonts w:ascii="Arial" w:hAnsi="Arial" w:cs="Arial"/>
      <w:b/>
      <w:sz w:val="26"/>
    </w:rPr>
  </w:style>
  <w:style w:type="character" w:customStyle="1" w:styleId="120">
    <w:name w:val="Знак Знак12"/>
    <w:rsid w:val="00CE1D7B"/>
    <w:rPr>
      <w:b/>
      <w:sz w:val="26"/>
    </w:rPr>
  </w:style>
  <w:style w:type="character" w:customStyle="1" w:styleId="112">
    <w:name w:val="Знак Знак11"/>
    <w:rsid w:val="00CE1D7B"/>
    <w:rPr>
      <w:b/>
      <w:i/>
      <w:sz w:val="26"/>
    </w:rPr>
  </w:style>
  <w:style w:type="character" w:customStyle="1" w:styleId="100">
    <w:name w:val="Знак Знак10"/>
    <w:rsid w:val="00CE1D7B"/>
    <w:rPr>
      <w:sz w:val="26"/>
    </w:rPr>
  </w:style>
  <w:style w:type="character" w:customStyle="1" w:styleId="91">
    <w:name w:val="Знак Знак9"/>
    <w:rsid w:val="00CE1D7B"/>
    <w:rPr>
      <w:sz w:val="26"/>
    </w:rPr>
  </w:style>
  <w:style w:type="character" w:customStyle="1" w:styleId="81">
    <w:name w:val="Знак Знак8"/>
    <w:rsid w:val="00CE1D7B"/>
    <w:rPr>
      <w:sz w:val="24"/>
    </w:rPr>
  </w:style>
  <w:style w:type="character" w:customStyle="1" w:styleId="72">
    <w:name w:val="Знак Знак7"/>
    <w:rsid w:val="00CE1D7B"/>
    <w:rPr>
      <w:sz w:val="24"/>
    </w:rPr>
  </w:style>
  <w:style w:type="character" w:customStyle="1" w:styleId="63">
    <w:name w:val="Знак Знак6"/>
    <w:rsid w:val="00CE1D7B"/>
    <w:rPr>
      <w:sz w:val="16"/>
    </w:rPr>
  </w:style>
  <w:style w:type="paragraph" w:styleId="affffffff0">
    <w:name w:val="List Bullet"/>
    <w:basedOn w:val="a0"/>
    <w:autoRedefine/>
    <w:rsid w:val="00CE1D7B"/>
    <w:pPr>
      <w:tabs>
        <w:tab w:val="num" w:pos="360"/>
      </w:tabs>
      <w:spacing w:line="360" w:lineRule="auto"/>
      <w:ind w:left="360" w:hanging="360"/>
      <w:jc w:val="both"/>
    </w:pPr>
    <w:rPr>
      <w:szCs w:val="22"/>
      <w:lang w:val="en-US" w:eastAsia="en-US"/>
    </w:rPr>
  </w:style>
  <w:style w:type="character" w:customStyle="1" w:styleId="ListBulletChar">
    <w:name w:val="List Bullet Char"/>
    <w:rsid w:val="00CE1D7B"/>
    <w:rPr>
      <w:sz w:val="22"/>
      <w:lang w:val="en-US" w:eastAsia="en-US"/>
    </w:rPr>
  </w:style>
  <w:style w:type="character" w:customStyle="1" w:styleId="1f6">
    <w:name w:val="титул 1 Знак"/>
    <w:rsid w:val="00CE1D7B"/>
    <w:rPr>
      <w:rFonts w:eastAsia="Times New Roman"/>
      <w:sz w:val="24"/>
      <w:lang w:val="x-none" w:eastAsia="ar-SA" w:bidi="ar-SA"/>
    </w:rPr>
  </w:style>
  <w:style w:type="paragraph" w:customStyle="1" w:styleId="1f7">
    <w:name w:val="титул 1"/>
    <w:basedOn w:val="a0"/>
    <w:rsid w:val="00CE1D7B"/>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CE1D7B"/>
    <w:pPr>
      <w:numPr>
        <w:ilvl w:val="1"/>
        <w:numId w:val="1"/>
      </w:numPr>
      <w:tabs>
        <w:tab w:val="left" w:pos="993"/>
      </w:tabs>
      <w:spacing w:line="360" w:lineRule="auto"/>
      <w:ind w:left="993"/>
      <w:jc w:val="both"/>
    </w:pPr>
    <w:rPr>
      <w:lang w:eastAsia="en-US"/>
    </w:rPr>
  </w:style>
  <w:style w:type="paragraph" w:customStyle="1" w:styleId="3">
    <w:name w:val="титул 3"/>
    <w:basedOn w:val="2"/>
    <w:rsid w:val="00CE1D7B"/>
    <w:pPr>
      <w:numPr>
        <w:ilvl w:val="2"/>
      </w:numPr>
    </w:pPr>
    <w:rPr>
      <w:rFonts w:ascii="Calibri" w:hAnsi="Calibri"/>
      <w:sz w:val="20"/>
      <w:szCs w:val="20"/>
    </w:rPr>
  </w:style>
  <w:style w:type="paragraph" w:customStyle="1" w:styleId="ConsCell">
    <w:name w:val="ConsCell"/>
    <w:rsid w:val="00CE1D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CE1D7B"/>
    <w:rPr>
      <w:rFonts w:ascii="Times New Roman" w:eastAsia="Times New Roman" w:hAnsi="Times New Roman" w:cs="Times New Roman"/>
      <w:sz w:val="24"/>
      <w:szCs w:val="24"/>
      <w:lang w:eastAsia="ru-RU"/>
    </w:rPr>
  </w:style>
  <w:style w:type="paragraph" w:customStyle="1" w:styleId="11">
    <w:name w:val="1.1. табл"/>
    <w:basedOn w:val="aff6"/>
    <w:link w:val="113"/>
    <w:qFormat/>
    <w:rsid w:val="00CE1D7B"/>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CE1D7B"/>
    <w:rPr>
      <w:rFonts w:ascii="Times New Roman" w:eastAsia="Calibri" w:hAnsi="Times New Roman" w:cs="Times New Roman"/>
      <w:color w:val="000000"/>
      <w:sz w:val="18"/>
      <w:szCs w:val="18"/>
      <w:lang w:val="x-none"/>
    </w:rPr>
  </w:style>
  <w:style w:type="paragraph" w:customStyle="1" w:styleId="xl154">
    <w:name w:val="xl154"/>
    <w:basedOn w:val="a0"/>
    <w:rsid w:val="00CE1D7B"/>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CE1D7B"/>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CE1D7B"/>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CE1D7B"/>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CE1D7B"/>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CE1D7B"/>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CE1D7B"/>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CE1D7B"/>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CE1D7B"/>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CE1D7B"/>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CE1D7B"/>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CE1D7B"/>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CE1D7B"/>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CE1D7B"/>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CE1D7B"/>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CE1D7B"/>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CE1D7B"/>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CE1D7B"/>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CE1D7B"/>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CE1D7B"/>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CE1D7B"/>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CE1D7B"/>
    <w:pPr>
      <w:spacing w:before="100" w:beforeAutospacing="1" w:after="100" w:afterAutospacing="1"/>
      <w:jc w:val="both"/>
      <w:textAlignment w:val="center"/>
    </w:pPr>
    <w:rPr>
      <w:color w:val="000000"/>
      <w:sz w:val="16"/>
      <w:szCs w:val="16"/>
    </w:rPr>
  </w:style>
  <w:style w:type="paragraph" w:customStyle="1" w:styleId="xl178">
    <w:name w:val="xl178"/>
    <w:basedOn w:val="a0"/>
    <w:rsid w:val="00CE1D7B"/>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CE1D7B"/>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CE1D7B"/>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CE1D7B"/>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CE1D7B"/>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CE1D7B"/>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CE1D7B"/>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CE1D7B"/>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CE1D7B"/>
    <w:pPr>
      <w:pBdr>
        <w:left w:val="single" w:sz="8" w:space="0" w:color="auto"/>
      </w:pBdr>
      <w:spacing w:before="100" w:beforeAutospacing="1" w:after="100" w:afterAutospacing="1"/>
      <w:textAlignment w:val="top"/>
    </w:pPr>
  </w:style>
  <w:style w:type="paragraph" w:customStyle="1" w:styleId="xl188">
    <w:name w:val="xl188"/>
    <w:basedOn w:val="a0"/>
    <w:rsid w:val="00CE1D7B"/>
    <w:pPr>
      <w:spacing w:before="100" w:beforeAutospacing="1" w:after="100" w:afterAutospacing="1"/>
      <w:textAlignment w:val="top"/>
    </w:pPr>
  </w:style>
  <w:style w:type="paragraph" w:customStyle="1" w:styleId="xl189">
    <w:name w:val="xl189"/>
    <w:basedOn w:val="a0"/>
    <w:rsid w:val="00CE1D7B"/>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CE1D7B"/>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CE1D7B"/>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CE1D7B"/>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CE1D7B"/>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CE1D7B"/>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CE1D7B"/>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CE1D7B"/>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0"/>
    <w:rsid w:val="00CE1D7B"/>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a"/>
    <w:uiPriority w:val="59"/>
    <w:rsid w:val="00CE1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CE1D7B"/>
    <w:rPr>
      <w:rFonts w:ascii="Calibri" w:eastAsia="Times New Roman" w:hAnsi="Calibri" w:cs="Times New Roman"/>
      <w:lang w:eastAsia="ru-RU"/>
    </w:rPr>
  </w:style>
  <w:style w:type="numbering" w:customStyle="1" w:styleId="3c">
    <w:name w:val="Нет списка3"/>
    <w:next w:val="a3"/>
    <w:uiPriority w:val="99"/>
    <w:semiHidden/>
    <w:unhideWhenUsed/>
    <w:rsid w:val="00CE1D7B"/>
  </w:style>
  <w:style w:type="table" w:customStyle="1" w:styleId="212">
    <w:name w:val="Сетка таблицы21"/>
    <w:basedOn w:val="a2"/>
    <w:next w:val="affa"/>
    <w:uiPriority w:val="59"/>
    <w:rsid w:val="00CE1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rsid w:val="00CE1D7B"/>
  </w:style>
  <w:style w:type="character" w:customStyle="1" w:styleId="2f">
    <w:name w:val="Знак Знак2"/>
    <w:rsid w:val="00CE1D7B"/>
    <w:rPr>
      <w:rFonts w:ascii="Arial" w:eastAsia="Times New Roman" w:hAnsi="Arial" w:cs="Arial"/>
      <w:b/>
      <w:bCs/>
      <w:color w:val="000080"/>
      <w:lang w:eastAsia="ru-RU"/>
    </w:rPr>
  </w:style>
  <w:style w:type="character" w:customStyle="1" w:styleId="1f9">
    <w:name w:val="Знак Знак1"/>
    <w:rsid w:val="00CE1D7B"/>
    <w:rPr>
      <w:rFonts w:ascii="Arial" w:eastAsia="Times New Roman" w:hAnsi="Arial" w:cs="Arial"/>
      <w:sz w:val="22"/>
      <w:szCs w:val="22"/>
    </w:rPr>
  </w:style>
  <w:style w:type="character" w:customStyle="1" w:styleId="affffffff1">
    <w:name w:val="Знак Знак"/>
    <w:semiHidden/>
    <w:rsid w:val="00CE1D7B"/>
    <w:rPr>
      <w:rFonts w:ascii="Arial" w:eastAsia="Times New Roman" w:hAnsi="Arial" w:cs="Arial"/>
      <w:sz w:val="22"/>
      <w:szCs w:val="22"/>
    </w:rPr>
  </w:style>
  <w:style w:type="paragraph" w:customStyle="1" w:styleId="CharChar">
    <w:name w:val="Char Char Знак"/>
    <w:basedOn w:val="a0"/>
    <w:rsid w:val="00CE1D7B"/>
    <w:rPr>
      <w:rFonts w:ascii="Verdana" w:hAnsi="Verdana" w:cs="Verdana"/>
      <w:sz w:val="20"/>
      <w:szCs w:val="20"/>
      <w:lang w:val="en-US" w:eastAsia="en-US"/>
    </w:rPr>
  </w:style>
  <w:style w:type="paragraph" w:customStyle="1" w:styleId="55">
    <w:name w:val="Знак Знак5"/>
    <w:basedOn w:val="a0"/>
    <w:rsid w:val="00CE1D7B"/>
    <w:rPr>
      <w:rFonts w:ascii="Verdana" w:hAnsi="Verdana" w:cs="Verdana"/>
      <w:sz w:val="20"/>
      <w:szCs w:val="20"/>
      <w:lang w:val="en-US" w:eastAsia="en-US"/>
    </w:rPr>
  </w:style>
  <w:style w:type="numbering" w:customStyle="1" w:styleId="56">
    <w:name w:val="Нет списка5"/>
    <w:next w:val="a3"/>
    <w:uiPriority w:val="99"/>
    <w:semiHidden/>
    <w:unhideWhenUsed/>
    <w:rsid w:val="00CE1D7B"/>
  </w:style>
  <w:style w:type="paragraph" w:customStyle="1" w:styleId="msonormalmailrucssattributepostfix">
    <w:name w:val="msonormal_mailru_css_attribute_postfix"/>
    <w:basedOn w:val="a0"/>
    <w:rsid w:val="00CE1D7B"/>
    <w:pPr>
      <w:spacing w:before="100" w:beforeAutospacing="1" w:after="100" w:afterAutospacing="1"/>
    </w:pPr>
  </w:style>
  <w:style w:type="character" w:styleId="affffffff2">
    <w:name w:val="footnote reference"/>
    <w:uiPriority w:val="99"/>
    <w:unhideWhenUsed/>
    <w:rsid w:val="00CE1D7B"/>
    <w:rPr>
      <w:vertAlign w:val="superscript"/>
    </w:rPr>
  </w:style>
  <w:style w:type="paragraph" w:customStyle="1" w:styleId="ConsPlusDocList">
    <w:name w:val="ConsPlusDocList"/>
    <w:rsid w:val="00CE1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E1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0"/>
    <w:next w:val="a0"/>
    <w:rsid w:val="00CE1D7B"/>
    <w:pPr>
      <w:keepNext/>
      <w:jc w:val="center"/>
    </w:pPr>
    <w:rPr>
      <w:rFonts w:ascii="TimesET" w:hAnsi="TimesET"/>
      <w:szCs w:val="20"/>
    </w:rPr>
  </w:style>
  <w:style w:type="paragraph" w:customStyle="1" w:styleId="2f0">
    <w:name w:val="заголовок 2"/>
    <w:basedOn w:val="a0"/>
    <w:next w:val="a0"/>
    <w:rsid w:val="00CE1D7B"/>
    <w:pPr>
      <w:keepNext/>
      <w:jc w:val="both"/>
    </w:pPr>
    <w:rPr>
      <w:rFonts w:ascii="TimesEC" w:hAnsi="TimesEC"/>
      <w:szCs w:val="20"/>
    </w:rPr>
  </w:style>
  <w:style w:type="paragraph" w:customStyle="1" w:styleId="115">
    <w:name w:val="Абзац списка11"/>
    <w:basedOn w:val="a0"/>
    <w:rsid w:val="00CE1D7B"/>
    <w:pPr>
      <w:ind w:left="720"/>
      <w:contextualSpacing/>
    </w:pPr>
    <w:rPr>
      <w:rFonts w:eastAsia="Calibri"/>
      <w:sz w:val="26"/>
      <w:szCs w:val="22"/>
      <w:lang w:eastAsia="en-US"/>
    </w:rPr>
  </w:style>
  <w:style w:type="paragraph" w:styleId="affffffff3">
    <w:name w:val="annotation subject"/>
    <w:basedOn w:val="afffffff6"/>
    <w:next w:val="afffffff6"/>
    <w:link w:val="affffffff4"/>
    <w:rsid w:val="00CE1D7B"/>
    <w:pPr>
      <w:spacing w:after="0"/>
    </w:pPr>
    <w:rPr>
      <w:rFonts w:ascii="Times New Roman" w:eastAsia="Calibri" w:hAnsi="Times New Roman"/>
      <w:b/>
      <w:bCs/>
      <w:lang w:eastAsia="ru-RU"/>
    </w:rPr>
  </w:style>
  <w:style w:type="character" w:customStyle="1" w:styleId="affffffff4">
    <w:name w:val="Тема примечания Знак"/>
    <w:basedOn w:val="afffffff7"/>
    <w:link w:val="affffffff3"/>
    <w:rsid w:val="00CE1D7B"/>
    <w:rPr>
      <w:rFonts w:ascii="Times New Roman" w:eastAsia="Calibri" w:hAnsi="Times New Roman" w:cs="Times New Roman"/>
      <w:b/>
      <w:bCs/>
      <w:sz w:val="20"/>
      <w:szCs w:val="20"/>
      <w:lang w:val="x-none" w:eastAsia="ru-RU"/>
    </w:rPr>
  </w:style>
  <w:style w:type="character" w:customStyle="1" w:styleId="2f1">
    <w:name w:val="Замещающий текст2"/>
    <w:semiHidden/>
    <w:rsid w:val="00CE1D7B"/>
    <w:rPr>
      <w:rFonts w:cs="Times New Roman"/>
      <w:color w:val="808080"/>
    </w:rPr>
  </w:style>
  <w:style w:type="character" w:customStyle="1" w:styleId="3d">
    <w:name w:val="Замещающий текст3"/>
    <w:semiHidden/>
    <w:rsid w:val="00CE1D7B"/>
    <w:rPr>
      <w:rFonts w:ascii="Times New Roman" w:hAnsi="Times New Roman" w:cs="Times New Roman" w:hint="default"/>
      <w:color w:val="808080"/>
    </w:rPr>
  </w:style>
  <w:style w:type="character" w:customStyle="1" w:styleId="46">
    <w:name w:val="Замещающий текст4"/>
    <w:semiHidden/>
    <w:rsid w:val="00CE1D7B"/>
    <w:rPr>
      <w:rFonts w:cs="Times New Roman"/>
      <w:color w:val="808080"/>
    </w:rPr>
  </w:style>
  <w:style w:type="numbering" w:customStyle="1" w:styleId="121">
    <w:name w:val="Нет списка12"/>
    <w:next w:val="a3"/>
    <w:uiPriority w:val="99"/>
    <w:semiHidden/>
    <w:unhideWhenUsed/>
    <w:rsid w:val="00CE1D7B"/>
  </w:style>
  <w:style w:type="character" w:customStyle="1" w:styleId="57">
    <w:name w:val="Замещающий текст5"/>
    <w:semiHidden/>
    <w:rsid w:val="00CE1D7B"/>
    <w:rPr>
      <w:rFonts w:cs="Times New Roman"/>
      <w:color w:val="808080"/>
    </w:rPr>
  </w:style>
  <w:style w:type="numbering" w:customStyle="1" w:styleId="131">
    <w:name w:val="Нет списка13"/>
    <w:next w:val="a3"/>
    <w:uiPriority w:val="99"/>
    <w:semiHidden/>
    <w:unhideWhenUsed/>
    <w:rsid w:val="00CE1D7B"/>
  </w:style>
  <w:style w:type="numbering" w:customStyle="1" w:styleId="64">
    <w:name w:val="Нет списка6"/>
    <w:next w:val="a3"/>
    <w:uiPriority w:val="99"/>
    <w:semiHidden/>
    <w:rsid w:val="00CE1D7B"/>
  </w:style>
  <w:style w:type="paragraph" w:customStyle="1" w:styleId="65">
    <w:name w:val="Абзац списка6"/>
    <w:basedOn w:val="a0"/>
    <w:rsid w:val="00CE1D7B"/>
    <w:pPr>
      <w:ind w:left="720"/>
      <w:contextualSpacing/>
    </w:pPr>
    <w:rPr>
      <w:rFonts w:eastAsia="Calibri"/>
    </w:rPr>
  </w:style>
  <w:style w:type="character" w:customStyle="1" w:styleId="66">
    <w:name w:val="Замещающий текст6"/>
    <w:semiHidden/>
    <w:rsid w:val="00CE1D7B"/>
    <w:rPr>
      <w:rFonts w:cs="Times New Roman"/>
      <w:color w:val="808080"/>
    </w:rPr>
  </w:style>
  <w:style w:type="numbering" w:customStyle="1" w:styleId="141">
    <w:name w:val="Нет списка14"/>
    <w:next w:val="a3"/>
    <w:uiPriority w:val="99"/>
    <w:semiHidden/>
    <w:unhideWhenUsed/>
    <w:rsid w:val="00CE1D7B"/>
  </w:style>
  <w:style w:type="numbering" w:customStyle="1" w:styleId="73">
    <w:name w:val="Нет списка7"/>
    <w:next w:val="a3"/>
    <w:uiPriority w:val="99"/>
    <w:semiHidden/>
    <w:rsid w:val="00CE1D7B"/>
  </w:style>
  <w:style w:type="paragraph" w:customStyle="1" w:styleId="74">
    <w:name w:val="Абзац списка7"/>
    <w:basedOn w:val="a0"/>
    <w:rsid w:val="00CE1D7B"/>
    <w:pPr>
      <w:ind w:left="720"/>
      <w:contextualSpacing/>
    </w:pPr>
    <w:rPr>
      <w:rFonts w:eastAsia="Calibri"/>
    </w:rPr>
  </w:style>
  <w:style w:type="character" w:customStyle="1" w:styleId="75">
    <w:name w:val="Замещающий текст7"/>
    <w:semiHidden/>
    <w:rsid w:val="00CE1D7B"/>
    <w:rPr>
      <w:rFonts w:cs="Times New Roman"/>
      <w:color w:val="808080"/>
    </w:rPr>
  </w:style>
  <w:style w:type="numbering" w:customStyle="1" w:styleId="151">
    <w:name w:val="Нет списка15"/>
    <w:next w:val="a3"/>
    <w:uiPriority w:val="99"/>
    <w:semiHidden/>
    <w:unhideWhenUsed/>
    <w:rsid w:val="00CE1D7B"/>
  </w:style>
  <w:style w:type="numbering" w:customStyle="1" w:styleId="82">
    <w:name w:val="Нет списка8"/>
    <w:next w:val="a3"/>
    <w:uiPriority w:val="99"/>
    <w:semiHidden/>
    <w:unhideWhenUsed/>
    <w:rsid w:val="00CE1D7B"/>
  </w:style>
  <w:style w:type="numbering" w:customStyle="1" w:styleId="160">
    <w:name w:val="Нет списка16"/>
    <w:next w:val="a3"/>
    <w:uiPriority w:val="99"/>
    <w:semiHidden/>
    <w:unhideWhenUsed/>
    <w:rsid w:val="00CE1D7B"/>
  </w:style>
  <w:style w:type="numbering" w:customStyle="1" w:styleId="213">
    <w:name w:val="Нет списка21"/>
    <w:next w:val="a3"/>
    <w:uiPriority w:val="99"/>
    <w:semiHidden/>
    <w:rsid w:val="00CE1D7B"/>
  </w:style>
  <w:style w:type="numbering" w:customStyle="1" w:styleId="1120">
    <w:name w:val="Нет списка112"/>
    <w:next w:val="a3"/>
    <w:uiPriority w:val="99"/>
    <w:semiHidden/>
    <w:unhideWhenUsed/>
    <w:rsid w:val="00CE1D7B"/>
  </w:style>
  <w:style w:type="numbering" w:customStyle="1" w:styleId="312">
    <w:name w:val="Нет списка31"/>
    <w:next w:val="a3"/>
    <w:uiPriority w:val="99"/>
    <w:semiHidden/>
    <w:unhideWhenUsed/>
    <w:rsid w:val="00CE1D7B"/>
  </w:style>
  <w:style w:type="numbering" w:customStyle="1" w:styleId="410">
    <w:name w:val="Нет списка41"/>
    <w:next w:val="a3"/>
    <w:uiPriority w:val="99"/>
    <w:semiHidden/>
    <w:unhideWhenUsed/>
    <w:rsid w:val="00CE1D7B"/>
  </w:style>
  <w:style w:type="numbering" w:customStyle="1" w:styleId="1210">
    <w:name w:val="Нет списка121"/>
    <w:next w:val="a3"/>
    <w:uiPriority w:val="99"/>
    <w:semiHidden/>
    <w:unhideWhenUsed/>
    <w:rsid w:val="00CE1D7B"/>
  </w:style>
  <w:style w:type="table" w:customStyle="1" w:styleId="313">
    <w:name w:val="Сетка таблицы31"/>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E1D7B"/>
  </w:style>
  <w:style w:type="numbering" w:customStyle="1" w:styleId="1310">
    <w:name w:val="Нет списка131"/>
    <w:next w:val="a3"/>
    <w:uiPriority w:val="99"/>
    <w:semiHidden/>
    <w:unhideWhenUsed/>
    <w:rsid w:val="00CE1D7B"/>
  </w:style>
  <w:style w:type="table" w:customStyle="1" w:styleId="411">
    <w:name w:val="Сетка таблицы41"/>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CE1D7B"/>
  </w:style>
  <w:style w:type="numbering" w:customStyle="1" w:styleId="1410">
    <w:name w:val="Нет списка141"/>
    <w:next w:val="a3"/>
    <w:uiPriority w:val="99"/>
    <w:semiHidden/>
    <w:unhideWhenUsed/>
    <w:rsid w:val="00CE1D7B"/>
  </w:style>
  <w:style w:type="table" w:customStyle="1" w:styleId="511">
    <w:name w:val="Сетка таблицы51"/>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CE1D7B"/>
  </w:style>
  <w:style w:type="numbering" w:customStyle="1" w:styleId="1510">
    <w:name w:val="Нет списка151"/>
    <w:next w:val="a3"/>
    <w:uiPriority w:val="99"/>
    <w:semiHidden/>
    <w:unhideWhenUsed/>
    <w:rsid w:val="00CE1D7B"/>
  </w:style>
  <w:style w:type="table" w:customStyle="1" w:styleId="611">
    <w:name w:val="Сетка таблицы61"/>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E1D7B"/>
  </w:style>
  <w:style w:type="numbering" w:customStyle="1" w:styleId="92">
    <w:name w:val="Нет списка9"/>
    <w:next w:val="a3"/>
    <w:uiPriority w:val="99"/>
    <w:semiHidden/>
    <w:unhideWhenUsed/>
    <w:rsid w:val="00CE1D7B"/>
  </w:style>
  <w:style w:type="table" w:customStyle="1" w:styleId="83">
    <w:name w:val="Сетка таблицы8"/>
    <w:basedOn w:val="a2"/>
    <w:next w:val="affa"/>
    <w:uiPriority w:val="59"/>
    <w:rsid w:val="00CE1D7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CE1D7B"/>
  </w:style>
  <w:style w:type="numbering" w:customStyle="1" w:styleId="220">
    <w:name w:val="Нет списка22"/>
    <w:next w:val="a3"/>
    <w:uiPriority w:val="99"/>
    <w:semiHidden/>
    <w:rsid w:val="00CE1D7B"/>
  </w:style>
  <w:style w:type="numbering" w:customStyle="1" w:styleId="1130">
    <w:name w:val="Нет списка113"/>
    <w:next w:val="a3"/>
    <w:uiPriority w:val="99"/>
    <w:semiHidden/>
    <w:unhideWhenUsed/>
    <w:rsid w:val="00CE1D7B"/>
  </w:style>
  <w:style w:type="table" w:customStyle="1" w:styleId="122">
    <w:name w:val="Сетка таблицы1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CE1D7B"/>
  </w:style>
  <w:style w:type="table" w:customStyle="1" w:styleId="221">
    <w:name w:val="Сетка таблицы2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CE1D7B"/>
  </w:style>
  <w:style w:type="numbering" w:customStyle="1" w:styleId="1220">
    <w:name w:val="Нет списка122"/>
    <w:next w:val="a3"/>
    <w:uiPriority w:val="99"/>
    <w:semiHidden/>
    <w:unhideWhenUsed/>
    <w:rsid w:val="00CE1D7B"/>
  </w:style>
  <w:style w:type="table" w:customStyle="1" w:styleId="321">
    <w:name w:val="Сетка таблицы3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CE1D7B"/>
  </w:style>
  <w:style w:type="numbering" w:customStyle="1" w:styleId="132">
    <w:name w:val="Нет списка132"/>
    <w:next w:val="a3"/>
    <w:uiPriority w:val="99"/>
    <w:semiHidden/>
    <w:unhideWhenUsed/>
    <w:rsid w:val="00CE1D7B"/>
  </w:style>
  <w:style w:type="table" w:customStyle="1" w:styleId="421">
    <w:name w:val="Сетка таблицы4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CE1D7B"/>
  </w:style>
  <w:style w:type="numbering" w:customStyle="1" w:styleId="142">
    <w:name w:val="Нет списка142"/>
    <w:next w:val="a3"/>
    <w:uiPriority w:val="99"/>
    <w:semiHidden/>
    <w:unhideWhenUsed/>
    <w:rsid w:val="00CE1D7B"/>
  </w:style>
  <w:style w:type="table" w:customStyle="1" w:styleId="521">
    <w:name w:val="Сетка таблицы5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CE1D7B"/>
  </w:style>
  <w:style w:type="numbering" w:customStyle="1" w:styleId="152">
    <w:name w:val="Нет списка152"/>
    <w:next w:val="a3"/>
    <w:uiPriority w:val="99"/>
    <w:semiHidden/>
    <w:unhideWhenUsed/>
    <w:rsid w:val="00CE1D7B"/>
  </w:style>
  <w:style w:type="table" w:customStyle="1" w:styleId="621">
    <w:name w:val="Сетка таблицы6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CE1D7B"/>
  </w:style>
  <w:style w:type="table" w:customStyle="1" w:styleId="93">
    <w:name w:val="Сетка таблицы9"/>
    <w:basedOn w:val="a2"/>
    <w:next w:val="affa"/>
    <w:uiPriority w:val="59"/>
    <w:rsid w:val="00CE1D7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rsid w:val="00CE1D7B"/>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CE1D7B"/>
    <w:rPr>
      <w:rFonts w:ascii="Times New Roman" w:hAnsi="Times New Roman" w:cs="Times New Roman"/>
      <w:sz w:val="22"/>
      <w:szCs w:val="22"/>
    </w:rPr>
  </w:style>
  <w:style w:type="paragraph" w:customStyle="1" w:styleId="Style24">
    <w:name w:val="Style24"/>
    <w:basedOn w:val="a0"/>
    <w:rsid w:val="00CE1D7B"/>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CE1D7B"/>
    <w:pPr>
      <w:shd w:val="clear" w:color="auto" w:fill="FFFFFF"/>
      <w:spacing w:line="0" w:lineRule="atLeast"/>
    </w:pPr>
    <w:rPr>
      <w:sz w:val="12"/>
      <w:szCs w:val="12"/>
      <w:lang w:val="x-none" w:eastAsia="x-none"/>
    </w:rPr>
  </w:style>
  <w:style w:type="paragraph" w:customStyle="1" w:styleId="84">
    <w:name w:val="Основной текст (8)"/>
    <w:basedOn w:val="a0"/>
    <w:rsid w:val="00CE1D7B"/>
    <w:pPr>
      <w:shd w:val="clear" w:color="auto" w:fill="FFFFFF"/>
      <w:spacing w:line="0" w:lineRule="atLeast"/>
    </w:pPr>
    <w:rPr>
      <w:rFonts w:ascii="Palatino Linotype" w:eastAsia="Palatino Linotype" w:hAnsi="Palatino Linotype"/>
      <w:sz w:val="13"/>
      <w:szCs w:val="13"/>
      <w:lang w:val="x-none" w:eastAsia="x-none"/>
    </w:rPr>
  </w:style>
  <w:style w:type="character" w:styleId="affffffff5">
    <w:name w:val="Subtle Emphasis"/>
    <w:qFormat/>
    <w:rsid w:val="00CE1D7B"/>
    <w:rPr>
      <w:i/>
      <w:iCs/>
      <w:color w:val="808080"/>
    </w:rPr>
  </w:style>
  <w:style w:type="paragraph" w:customStyle="1" w:styleId="CharChar4">
    <w:name w:val="Char Char4 Знак Знак Знак"/>
    <w:basedOn w:val="a0"/>
    <w:rsid w:val="00CE1D7B"/>
    <w:pPr>
      <w:spacing w:after="160" w:line="240" w:lineRule="exact"/>
    </w:pPr>
    <w:rPr>
      <w:rFonts w:ascii="Verdana" w:hAnsi="Verdana"/>
      <w:sz w:val="20"/>
      <w:szCs w:val="20"/>
      <w:lang w:val="en-US" w:eastAsia="en-US"/>
    </w:rPr>
  </w:style>
  <w:style w:type="paragraph" w:customStyle="1" w:styleId="Style2">
    <w:name w:val="Style2"/>
    <w:basedOn w:val="a0"/>
    <w:rsid w:val="00CE1D7B"/>
    <w:pPr>
      <w:widowControl w:val="0"/>
      <w:autoSpaceDE w:val="0"/>
      <w:autoSpaceDN w:val="0"/>
      <w:adjustRightInd w:val="0"/>
      <w:spacing w:line="322" w:lineRule="exact"/>
      <w:ind w:firstLine="706"/>
      <w:jc w:val="both"/>
    </w:pPr>
  </w:style>
  <w:style w:type="paragraph" w:customStyle="1" w:styleId="affffffff6">
    <w:name w:val="Знак Знак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67">
    <w:name w:val="Основной текст6"/>
    <w:basedOn w:val="a0"/>
    <w:rsid w:val="00CE1D7B"/>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CE1D7B"/>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CE1D7B"/>
    <w:pPr>
      <w:tabs>
        <w:tab w:val="num" w:pos="360"/>
      </w:tabs>
      <w:spacing w:after="160" w:line="240" w:lineRule="exact"/>
      <w:jc w:val="both"/>
    </w:pPr>
    <w:rPr>
      <w:rFonts w:ascii="Verdana" w:hAnsi="Verdana"/>
      <w:sz w:val="20"/>
      <w:szCs w:val="20"/>
      <w:lang w:val="en-US" w:eastAsia="en-US"/>
    </w:rPr>
  </w:style>
  <w:style w:type="paragraph" w:styleId="2f2">
    <w:name w:val="Quote"/>
    <w:basedOn w:val="a0"/>
    <w:next w:val="a0"/>
    <w:link w:val="2f3"/>
    <w:qFormat/>
    <w:rsid w:val="00CE1D7B"/>
    <w:rPr>
      <w:i/>
      <w:iCs/>
      <w:color w:val="000000"/>
      <w:sz w:val="20"/>
      <w:szCs w:val="20"/>
    </w:rPr>
  </w:style>
  <w:style w:type="character" w:customStyle="1" w:styleId="2f3">
    <w:name w:val="Цитата 2 Знак"/>
    <w:basedOn w:val="a1"/>
    <w:link w:val="2f2"/>
    <w:rsid w:val="00CE1D7B"/>
    <w:rPr>
      <w:rFonts w:ascii="Times New Roman" w:eastAsia="Times New Roman" w:hAnsi="Times New Roman" w:cs="Times New Roman"/>
      <w:i/>
      <w:iCs/>
      <w:color w:val="000000"/>
      <w:sz w:val="20"/>
      <w:szCs w:val="20"/>
      <w:lang w:eastAsia="ru-RU"/>
    </w:rPr>
  </w:style>
  <w:style w:type="paragraph" w:styleId="affffffff7">
    <w:name w:val="Intense Quote"/>
    <w:basedOn w:val="a0"/>
    <w:next w:val="a0"/>
    <w:link w:val="affffffff8"/>
    <w:qFormat/>
    <w:rsid w:val="00CE1D7B"/>
    <w:pPr>
      <w:pBdr>
        <w:bottom w:val="single" w:sz="4" w:space="4" w:color="4F81BD"/>
      </w:pBdr>
      <w:spacing w:before="200" w:after="280"/>
      <w:ind w:left="936" w:right="936"/>
    </w:pPr>
    <w:rPr>
      <w:b/>
      <w:bCs/>
      <w:i/>
      <w:iCs/>
      <w:color w:val="4F81BD"/>
      <w:sz w:val="20"/>
      <w:szCs w:val="20"/>
    </w:rPr>
  </w:style>
  <w:style w:type="character" w:customStyle="1" w:styleId="affffffff8">
    <w:name w:val="Выделенная цитата Знак"/>
    <w:basedOn w:val="a1"/>
    <w:link w:val="affffffff7"/>
    <w:rsid w:val="00CE1D7B"/>
    <w:rPr>
      <w:rFonts w:ascii="Times New Roman" w:eastAsia="Times New Roman" w:hAnsi="Times New Roman" w:cs="Times New Roman"/>
      <w:b/>
      <w:bCs/>
      <w:i/>
      <w:iCs/>
      <w:color w:val="4F81BD"/>
      <w:sz w:val="20"/>
      <w:szCs w:val="20"/>
      <w:lang w:eastAsia="ru-RU"/>
    </w:rPr>
  </w:style>
  <w:style w:type="paragraph" w:styleId="affffffff9">
    <w:name w:val="TOC Heading"/>
    <w:basedOn w:val="1"/>
    <w:next w:val="a0"/>
    <w:qFormat/>
    <w:rsid w:val="00CE1D7B"/>
    <w:pPr>
      <w:spacing w:before="240" w:after="60"/>
      <w:outlineLvl w:val="9"/>
    </w:pPr>
    <w:rPr>
      <w:rFonts w:ascii="Cambria" w:hAnsi="Cambria"/>
      <w:b/>
      <w:bCs/>
      <w:kern w:val="32"/>
      <w:sz w:val="32"/>
      <w:szCs w:val="32"/>
    </w:rPr>
  </w:style>
  <w:style w:type="paragraph" w:customStyle="1" w:styleId="123">
    <w:name w:val="Основной текст (12)"/>
    <w:basedOn w:val="a0"/>
    <w:rsid w:val="00CE1D7B"/>
    <w:pPr>
      <w:shd w:val="clear" w:color="auto" w:fill="FFFFFF"/>
      <w:spacing w:line="0" w:lineRule="atLeast"/>
    </w:pPr>
    <w:rPr>
      <w:sz w:val="23"/>
      <w:szCs w:val="23"/>
      <w:lang w:val="x-none" w:eastAsia="x-none"/>
    </w:rPr>
  </w:style>
  <w:style w:type="paragraph" w:styleId="affffffffa">
    <w:name w:val="Signature"/>
    <w:basedOn w:val="a0"/>
    <w:link w:val="affffffffb"/>
    <w:rsid w:val="00CE1D7B"/>
    <w:rPr>
      <w:rFonts w:ascii="·sІУ©ъЕй" w:hAnsi="·sІУ©ъЕй"/>
      <w:szCs w:val="20"/>
      <w:lang w:val="x-none" w:eastAsia="x-none"/>
    </w:rPr>
  </w:style>
  <w:style w:type="character" w:customStyle="1" w:styleId="affffffffb">
    <w:name w:val="Подпись Знак"/>
    <w:basedOn w:val="a1"/>
    <w:link w:val="affffffffa"/>
    <w:rsid w:val="00CE1D7B"/>
    <w:rPr>
      <w:rFonts w:ascii="·sІУ©ъЕй" w:eastAsia="Times New Roman" w:hAnsi="·sІУ©ъЕй" w:cs="Times New Roman"/>
      <w:sz w:val="24"/>
      <w:szCs w:val="20"/>
      <w:lang w:val="x-none" w:eastAsia="x-none"/>
    </w:rPr>
  </w:style>
  <w:style w:type="paragraph" w:customStyle="1" w:styleId="68">
    <w:name w:val="Основной текст (6)"/>
    <w:basedOn w:val="a0"/>
    <w:rsid w:val="00CE1D7B"/>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CE1D7B"/>
    <w:pPr>
      <w:spacing w:before="120" w:line="288" w:lineRule="auto"/>
      <w:ind w:firstLine="720"/>
      <w:jc w:val="both"/>
    </w:pPr>
  </w:style>
  <w:style w:type="paragraph" w:customStyle="1" w:styleId="BodyText22">
    <w:name w:val="Body Text 22"/>
    <w:basedOn w:val="a0"/>
    <w:rsid w:val="00CE1D7B"/>
    <w:pPr>
      <w:ind w:firstLine="709"/>
      <w:jc w:val="both"/>
    </w:pPr>
    <w:rPr>
      <w:szCs w:val="20"/>
    </w:rPr>
  </w:style>
  <w:style w:type="paragraph" w:customStyle="1" w:styleId="BodyText21">
    <w:name w:val="Body Text 2.Основной текст 1"/>
    <w:basedOn w:val="a0"/>
    <w:rsid w:val="00CE1D7B"/>
    <w:pPr>
      <w:ind w:firstLine="720"/>
      <w:jc w:val="both"/>
    </w:pPr>
    <w:rPr>
      <w:sz w:val="28"/>
      <w:szCs w:val="20"/>
    </w:rPr>
  </w:style>
  <w:style w:type="paragraph" w:customStyle="1" w:styleId="affffffffc">
    <w:name w:val="Скобки буквы"/>
    <w:basedOn w:val="a0"/>
    <w:rsid w:val="00CE1D7B"/>
    <w:pPr>
      <w:tabs>
        <w:tab w:val="num" w:pos="360"/>
      </w:tabs>
      <w:ind w:left="360" w:hanging="360"/>
    </w:pPr>
    <w:rPr>
      <w:sz w:val="20"/>
      <w:szCs w:val="20"/>
      <w:lang w:eastAsia="en-US"/>
    </w:rPr>
  </w:style>
  <w:style w:type="paragraph" w:customStyle="1" w:styleId="a">
    <w:name w:val="Нумерованный абзац"/>
    <w:rsid w:val="00CE1D7B"/>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4">
    <w:name w:val="Основной текст с отступом2"/>
    <w:basedOn w:val="a0"/>
    <w:rsid w:val="00CE1D7B"/>
    <w:pPr>
      <w:ind w:firstLine="709"/>
      <w:jc w:val="both"/>
    </w:pPr>
    <w:rPr>
      <w:sz w:val="28"/>
    </w:rPr>
  </w:style>
  <w:style w:type="paragraph" w:customStyle="1" w:styleId="1fd">
    <w:name w:val="Кластер_марк список 1 ур"/>
    <w:basedOn w:val="a0"/>
    <w:rsid w:val="00CE1D7B"/>
    <w:pPr>
      <w:tabs>
        <w:tab w:val="num" w:pos="540"/>
      </w:tabs>
      <w:spacing w:line="276" w:lineRule="auto"/>
      <w:ind w:left="540" w:hanging="360"/>
      <w:jc w:val="lowKashida"/>
    </w:pPr>
    <w:rPr>
      <w:sz w:val="28"/>
      <w:szCs w:val="28"/>
    </w:rPr>
  </w:style>
  <w:style w:type="paragraph" w:customStyle="1" w:styleId="affffffffd">
    <w:name w:val="Кластер_обычный текст"/>
    <w:basedOn w:val="a0"/>
    <w:rsid w:val="00CE1D7B"/>
    <w:pPr>
      <w:spacing w:before="240" w:after="240"/>
      <w:jc w:val="lowKashida"/>
    </w:pPr>
    <w:rPr>
      <w:sz w:val="28"/>
      <w:szCs w:val="28"/>
      <w:lang w:eastAsia="en-US"/>
    </w:rPr>
  </w:style>
  <w:style w:type="paragraph" w:customStyle="1" w:styleId="rt">
    <w:name w:val="rt"/>
    <w:basedOn w:val="a0"/>
    <w:rsid w:val="00CE1D7B"/>
    <w:pPr>
      <w:spacing w:before="100" w:beforeAutospacing="1" w:after="100" w:afterAutospacing="1"/>
    </w:pPr>
  </w:style>
  <w:style w:type="paragraph" w:customStyle="1" w:styleId="affffffffe">
    <w:name w:val="рисунок"/>
    <w:basedOn w:val="a0"/>
    <w:autoRedefine/>
    <w:rsid w:val="00CE1D7B"/>
    <w:pPr>
      <w:widowControl w:val="0"/>
      <w:autoSpaceDE w:val="0"/>
      <w:autoSpaceDN w:val="0"/>
      <w:adjustRightInd w:val="0"/>
      <w:jc w:val="both"/>
    </w:pPr>
    <w:rPr>
      <w:szCs w:val="16"/>
    </w:rPr>
  </w:style>
  <w:style w:type="paragraph" w:customStyle="1" w:styleId="mt">
    <w:name w:val="mt"/>
    <w:basedOn w:val="a0"/>
    <w:rsid w:val="00CE1D7B"/>
    <w:pPr>
      <w:spacing w:after="75" w:line="336" w:lineRule="auto"/>
      <w:ind w:firstLine="450"/>
    </w:pPr>
    <w:rPr>
      <w:rFonts w:ascii="Symbol" w:hAnsi="Symbol"/>
      <w:color w:val="666666"/>
      <w:sz w:val="18"/>
      <w:szCs w:val="18"/>
    </w:rPr>
  </w:style>
  <w:style w:type="paragraph" w:customStyle="1" w:styleId="afffffffff">
    <w:name w:val="Таблица Шапка"/>
    <w:basedOn w:val="a0"/>
    <w:rsid w:val="00CE1D7B"/>
    <w:pPr>
      <w:spacing w:before="80" w:after="80" w:line="192" w:lineRule="auto"/>
      <w:jc w:val="center"/>
    </w:pPr>
    <w:rPr>
      <w:i/>
      <w:sz w:val="22"/>
    </w:rPr>
  </w:style>
  <w:style w:type="paragraph" w:customStyle="1" w:styleId="text">
    <w:name w:val="text"/>
    <w:basedOn w:val="a0"/>
    <w:rsid w:val="00CE1D7B"/>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CE1D7B"/>
    <w:pPr>
      <w:spacing w:after="160" w:line="240" w:lineRule="exact"/>
    </w:pPr>
    <w:rPr>
      <w:rFonts w:ascii="Arial" w:eastAsia="·sІУ©ъЕй" w:hAnsi="Arial" w:cs="Arial"/>
      <w:sz w:val="20"/>
      <w:szCs w:val="20"/>
      <w:lang w:val="ro-MD" w:eastAsia="en-US"/>
    </w:rPr>
  </w:style>
  <w:style w:type="paragraph" w:customStyle="1" w:styleId="a50">
    <w:name w:val="a5"/>
    <w:basedOn w:val="a0"/>
    <w:rsid w:val="00CE1D7B"/>
    <w:pPr>
      <w:spacing w:before="100" w:beforeAutospacing="1" w:after="100" w:afterAutospacing="1"/>
    </w:pPr>
  </w:style>
  <w:style w:type="paragraph" w:customStyle="1" w:styleId="94">
    <w:name w:val="заголовок 9"/>
    <w:basedOn w:val="a0"/>
    <w:next w:val="a0"/>
    <w:rsid w:val="00CE1D7B"/>
    <w:pPr>
      <w:keepNext/>
      <w:widowControl w:val="0"/>
      <w:autoSpaceDE w:val="0"/>
      <w:autoSpaceDN w:val="0"/>
      <w:jc w:val="center"/>
    </w:pPr>
    <w:rPr>
      <w:rFonts w:ascii="Arial" w:hAnsi="Arial" w:cs="Arial"/>
    </w:rPr>
  </w:style>
  <w:style w:type="paragraph" w:customStyle="1" w:styleId="a20">
    <w:name w:val="a2"/>
    <w:basedOn w:val="a0"/>
    <w:rsid w:val="00CE1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308460.100330" TargetMode="External"/><Relationship Id="rId18" Type="http://schemas.openxmlformats.org/officeDocument/2006/relationships/hyperlink" Target="garantF1://70308460.100352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308460.10035201" TargetMode="External"/><Relationship Id="rId17" Type="http://schemas.openxmlformats.org/officeDocument/2006/relationships/hyperlink" Target="garantF1://70308460.500" TargetMode="External"/><Relationship Id="rId25" Type="http://schemas.openxmlformats.org/officeDocument/2006/relationships/hyperlink" Target="http://internet.garant.ru/document/redirect/402822521/0" TargetMode="External"/><Relationship Id="rId2" Type="http://schemas.openxmlformats.org/officeDocument/2006/relationships/numbering" Target="numbering.xml"/><Relationship Id="rId16" Type="http://schemas.openxmlformats.org/officeDocument/2006/relationships/hyperlink" Target="garantF1://70308460.100330"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5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308460.10035201" TargetMode="External"/><Relationship Id="rId23" Type="http://schemas.openxmlformats.org/officeDocument/2006/relationships/hyperlink" Target="consultantplus://offline/ref=231BAEA7399E9195E33CE576BCEA2857CF24333717F10476DB0625FA55F6258110A2AD07F775C74CB06EDEB1V7j3H" TargetMode="External"/><Relationship Id="rId28" Type="http://schemas.openxmlformats.org/officeDocument/2006/relationships/header" Target="header6.xml"/><Relationship Id="rId10" Type="http://schemas.openxmlformats.org/officeDocument/2006/relationships/hyperlink" Target="garantF1://70308460.100330"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8460.500" TargetMode="External"/><Relationship Id="rId22" Type="http://schemas.openxmlformats.org/officeDocument/2006/relationships/hyperlink" Target="consultantplus://offline/ref=231BAEA7399E9195E33CE576BCEA2857CF24333717F10476DB0625FA55F6258110A2AD07F775C74CB06DDFB1V7jBH"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1CB21-20A8-4301-A6B0-6623F086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127</Pages>
  <Words>34074</Words>
  <Characters>194224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2022-12-20T08:19:00Z</dcterms:created>
  <dcterms:modified xsi:type="dcterms:W3CDTF">2022-12-23T10:23:00Z</dcterms:modified>
</cp:coreProperties>
</file>