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06" w:rsidRPr="007F0906" w:rsidRDefault="007F0906" w:rsidP="007F090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>
        <w:rPr>
          <w:rStyle w:val="a7"/>
          <w:color w:val="262626"/>
        </w:rPr>
        <w:t>22 декабря </w:t>
      </w:r>
      <w:r w:rsidRPr="007F0906">
        <w:rPr>
          <w:rStyle w:val="a7"/>
          <w:color w:val="262626"/>
        </w:rPr>
        <w:t>2022 года </w:t>
      </w:r>
      <w:bookmarkStart w:id="0" w:name="_GoBack"/>
      <w:bookmarkEnd w:id="0"/>
      <w:r w:rsidRPr="007F0906">
        <w:rPr>
          <w:color w:val="262626"/>
        </w:rPr>
        <w:t>в   администрации Чебоксарского района прошло заседание комиссии по повышению устойчивости социально-экономического развития Чебоксарского района. В заседании приняли участие представители администрации Чебоксарского района, фонда: пенсионного и социального страхования.</w:t>
      </w:r>
    </w:p>
    <w:p w:rsidR="007F0906" w:rsidRPr="007F0906" w:rsidRDefault="007F0906" w:rsidP="007F0906">
      <w:pPr>
        <w:pStyle w:val="a6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7F0906">
        <w:rPr>
          <w:color w:val="262626"/>
        </w:rPr>
        <w:t>        Итоги подвела  Л.В.</w:t>
      </w:r>
      <w:r>
        <w:rPr>
          <w:color w:val="262626"/>
        </w:rPr>
        <w:t xml:space="preserve"> </w:t>
      </w:r>
      <w:r w:rsidRPr="007F0906">
        <w:rPr>
          <w:color w:val="262626"/>
        </w:rPr>
        <w:t>Софронова , она отметила,   что   в целях организации целевой работы по снижению задолженности по налоговым и неналоговым доходам,  неформальной занятости, выявления организаций, выплачивающих заработную плату ниже МРОТ, пресечения выдачи заработной платы в «конвертах» в Чебоксарском районе работает </w:t>
      </w:r>
      <w:r w:rsidRPr="007F0906">
        <w:rPr>
          <w:rStyle w:val="a7"/>
          <w:color w:val="262626"/>
        </w:rPr>
        <w:t>Межведомственная комиссия по повышению устойчивости и социально-экономического развития Чебоксарского района (распоряжение от 21.09.2018 г. №515-р, (с изменениями от 05.06.2020 №318-р.).</w:t>
      </w:r>
    </w:p>
    <w:p w:rsidR="007F0906" w:rsidRPr="007F0906" w:rsidRDefault="007F0906" w:rsidP="007F0906">
      <w:pPr>
        <w:pStyle w:val="a6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          В составе </w:t>
      </w:r>
      <w:r w:rsidRPr="007F0906">
        <w:rPr>
          <w:color w:val="262626"/>
        </w:rPr>
        <w:t xml:space="preserve">комиссии </w:t>
      </w:r>
      <w:r>
        <w:rPr>
          <w:color w:val="262626"/>
        </w:rPr>
        <w:t xml:space="preserve">включены </w:t>
      </w:r>
      <w:r w:rsidRPr="007F0906">
        <w:rPr>
          <w:color w:val="262626"/>
        </w:rPr>
        <w:t>представители прокуратуры, налоговой инспекции, пенсионного фонда, социального страхования, центра занятости</w:t>
      </w:r>
    </w:p>
    <w:p w:rsidR="007F0906" w:rsidRPr="007F0906" w:rsidRDefault="007F0906" w:rsidP="007F0906">
      <w:pPr>
        <w:pStyle w:val="a6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7F0906">
        <w:rPr>
          <w:color w:val="262626"/>
        </w:rPr>
        <w:t>            Утвержден план мероприятий («дорожная карта»), направленных на легализацию трудовых отношений, снижение неформальной занятости в Чебоксарском районе Чувашской Республики на 2022 год. Для сообщения информации о фактах выплаты «серой» заработной платы открыты телефоны «горячих» линий в администрации района.</w:t>
      </w:r>
    </w:p>
    <w:p w:rsidR="007F0906" w:rsidRPr="007F0906" w:rsidRDefault="007F0906" w:rsidP="007F0906">
      <w:pPr>
        <w:pStyle w:val="a6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7F0906">
        <w:rPr>
          <w:color w:val="262626"/>
        </w:rPr>
        <w:t>            </w:t>
      </w:r>
      <w:r w:rsidRPr="007F0906">
        <w:rPr>
          <w:rStyle w:val="a7"/>
          <w:color w:val="262626"/>
        </w:rPr>
        <w:t>На 2022 год контрольный показатель по снижению численности трудоспособных лиц, не осуществляющих трудовую деятельность, установлен для района 1375чел.</w:t>
      </w:r>
    </w:p>
    <w:p w:rsidR="007F0906" w:rsidRPr="007F0906" w:rsidRDefault="007F0906" w:rsidP="007F090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>
        <w:rPr>
          <w:color w:val="262626"/>
        </w:rPr>
        <w:t xml:space="preserve">По состоянию на </w:t>
      </w:r>
      <w:r w:rsidRPr="007F0906">
        <w:rPr>
          <w:color w:val="262626"/>
        </w:rPr>
        <w:t>22 декабря   2022 г. выполнение контрольного показателя составило </w:t>
      </w:r>
      <w:r>
        <w:rPr>
          <w:rStyle w:val="a7"/>
          <w:color w:val="262626"/>
        </w:rPr>
        <w:t>102,3% </w:t>
      </w:r>
      <w:r w:rsidRPr="007F0906">
        <w:rPr>
          <w:rStyle w:val="a7"/>
          <w:color w:val="262626"/>
        </w:rPr>
        <w:t>(1405).</w:t>
      </w:r>
    </w:p>
    <w:p w:rsidR="007F0906" w:rsidRPr="007F0906" w:rsidRDefault="007F0906" w:rsidP="007F090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7F0906">
        <w:rPr>
          <w:color w:val="262626"/>
        </w:rPr>
        <w:t xml:space="preserve">В целях снижения задолженности по налоговым и неналоговым доходам в районе в </w:t>
      </w:r>
      <w:proofErr w:type="spellStart"/>
      <w:r w:rsidRPr="007F0906">
        <w:rPr>
          <w:color w:val="262626"/>
        </w:rPr>
        <w:t>т.г</w:t>
      </w:r>
      <w:proofErr w:type="spellEnd"/>
      <w:r w:rsidRPr="007F0906">
        <w:rPr>
          <w:color w:val="262626"/>
        </w:rPr>
        <w:t>    проведено 19 заседаний Межведомственной комиссии по повышению устойчивости и социально-экономического развития.</w:t>
      </w:r>
    </w:p>
    <w:p w:rsidR="007F0906" w:rsidRPr="007F0906" w:rsidRDefault="007F0906" w:rsidP="007F0906">
      <w:pPr>
        <w:pStyle w:val="a6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7F0906">
        <w:rPr>
          <w:color w:val="262626"/>
        </w:rPr>
        <w:t> </w:t>
      </w:r>
      <w:r>
        <w:rPr>
          <w:color w:val="262626"/>
        </w:rPr>
        <w:tab/>
      </w:r>
      <w:r w:rsidRPr="007F0906">
        <w:rPr>
          <w:color w:val="262626"/>
        </w:rPr>
        <w:t>Заслушаны 51 руководителей предприятий и индивидуальных предпринимателей, несвоевременно уплачивающих налоги, арендную плату, а также выплачивающие заработную плату ниже МРОТ.</w:t>
      </w:r>
    </w:p>
    <w:p w:rsidR="007F0906" w:rsidRPr="007F0906" w:rsidRDefault="007F0906" w:rsidP="007F090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7F0906">
        <w:rPr>
          <w:color w:val="262626"/>
        </w:rPr>
        <w:t> Администрацией района совместно с налоговой инспекцией центром занятости населения за т. г. проводили 4 рейда по выявлению фактов неформальной занятости, посетили 41 хозяйствующих субъектов Чебоксарского района.     Активно на рейдах участвовали журналисты из районной газеты «</w:t>
      </w:r>
      <w:proofErr w:type="spellStart"/>
      <w:r w:rsidRPr="007F0906">
        <w:rPr>
          <w:color w:val="262626"/>
        </w:rPr>
        <w:t>ТаванЕн</w:t>
      </w:r>
      <w:proofErr w:type="spellEnd"/>
      <w:r w:rsidRPr="007F0906">
        <w:rPr>
          <w:color w:val="262626"/>
        </w:rPr>
        <w:t>». В результате, на районн</w:t>
      </w:r>
      <w:r>
        <w:rPr>
          <w:color w:val="262626"/>
        </w:rPr>
        <w:t>ой газете опубликовано 3 статьи</w:t>
      </w:r>
      <w:r w:rsidRPr="007F0906">
        <w:rPr>
          <w:color w:val="262626"/>
        </w:rPr>
        <w:t> о нарушений трудового законодательства и о проведенных рейдах. </w:t>
      </w:r>
    </w:p>
    <w:p w:rsidR="007F0906" w:rsidRPr="007F0906" w:rsidRDefault="007F0906" w:rsidP="007F090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7F0906">
        <w:rPr>
          <w:color w:val="262626"/>
        </w:rPr>
        <w:t xml:space="preserve"> В </w:t>
      </w:r>
      <w:proofErr w:type="spellStart"/>
      <w:r w:rsidRPr="007F0906">
        <w:rPr>
          <w:color w:val="262626"/>
        </w:rPr>
        <w:t>т.г</w:t>
      </w:r>
      <w:proofErr w:type="spellEnd"/>
      <w:r w:rsidRPr="007F0906">
        <w:rPr>
          <w:color w:val="262626"/>
        </w:rPr>
        <w:t>. году на Горячую линию поступила 1 (одна) жалоба об уплате заработной платы.</w:t>
      </w:r>
    </w:p>
    <w:p w:rsidR="007F0906" w:rsidRPr="007F0906" w:rsidRDefault="007F0906" w:rsidP="007F0906">
      <w:pPr>
        <w:pStyle w:val="a6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7F0906">
        <w:rPr>
          <w:color w:val="262626"/>
        </w:rPr>
        <w:t>Данная жалоба рассмотрена на Комиссии по повышению устойчивости и социально-экономического развития Чебоксарского района 08.12.2022г. и направлена в Прокуратуру Чебоксарского района для принятия мер.</w:t>
      </w:r>
    </w:p>
    <w:p w:rsidR="007F0906" w:rsidRPr="007F0906" w:rsidRDefault="007F0906" w:rsidP="007F090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7F0906">
        <w:rPr>
          <w:color w:val="262626"/>
        </w:rPr>
        <w:t xml:space="preserve">В результате проделанной работы в консолидированный бюджет Чебоксарского района за 11 месяцев </w:t>
      </w:r>
      <w:proofErr w:type="spellStart"/>
      <w:r w:rsidRPr="007F0906">
        <w:rPr>
          <w:color w:val="262626"/>
        </w:rPr>
        <w:t>т.г</w:t>
      </w:r>
      <w:proofErr w:type="spellEnd"/>
      <w:r w:rsidRPr="007F0906">
        <w:rPr>
          <w:color w:val="262626"/>
        </w:rPr>
        <w:t>. поступило НДФЛ дополнительно 3733,2 тыс. рублей. </w:t>
      </w:r>
    </w:p>
    <w:p w:rsidR="007F0906" w:rsidRPr="007F0906" w:rsidRDefault="007F0906" w:rsidP="007F0906">
      <w:pPr>
        <w:pStyle w:val="a6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7F0906">
        <w:rPr>
          <w:color w:val="262626"/>
        </w:rPr>
        <w:t>Общее поступление за данный период составило 350</w:t>
      </w:r>
      <w:r>
        <w:rPr>
          <w:color w:val="262626"/>
        </w:rPr>
        <w:t>318,4 тыс. рублей или на 12,2% </w:t>
      </w:r>
      <w:proofErr w:type="gramStart"/>
      <w:r w:rsidRPr="007F0906">
        <w:rPr>
          <w:color w:val="262626"/>
        </w:rPr>
        <w:t>больше  АППГ</w:t>
      </w:r>
      <w:proofErr w:type="gramEnd"/>
      <w:r w:rsidRPr="007F0906">
        <w:rPr>
          <w:color w:val="262626"/>
        </w:rPr>
        <w:t>(аналогичного периода прошлого года).</w:t>
      </w:r>
    </w:p>
    <w:p w:rsidR="007F0906" w:rsidRPr="007F0906" w:rsidRDefault="007F0906" w:rsidP="007F0906">
      <w:pPr>
        <w:pStyle w:val="a6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7F0906">
        <w:rPr>
          <w:color w:val="262626"/>
        </w:rPr>
        <w:t>             Также на заседании утвердили план работы Комиссии на 2023 год.                             </w:t>
      </w:r>
    </w:p>
    <w:p w:rsidR="00B96DCA" w:rsidRPr="007F0906" w:rsidRDefault="00B96DCA" w:rsidP="007F0906">
      <w:pPr>
        <w:jc w:val="both"/>
      </w:pPr>
    </w:p>
    <w:sectPr w:rsidR="00B96DCA" w:rsidRPr="007F0906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1F" w:rsidRDefault="002C321F">
      <w:r>
        <w:separator/>
      </w:r>
    </w:p>
  </w:endnote>
  <w:endnote w:type="continuationSeparator" w:id="0">
    <w:p w:rsidR="002C321F" w:rsidRDefault="002C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7F0906">
            <w:rPr>
              <w:noProof/>
              <w:sz w:val="8"/>
            </w:rPr>
            <w:t>28.12.2022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7F0906">
            <w:rPr>
              <w:noProof/>
              <w:sz w:val="8"/>
            </w:rPr>
            <w:t xml:space="preserve">9:18 </w:t>
          </w:r>
          <w:r>
            <w:rPr>
              <w:sz w:val="8"/>
            </w:rPr>
            <w:fldChar w:fldCharType="end"/>
          </w:r>
          <w:proofErr w:type="gramStart"/>
          <w:r w:rsidRPr="00C7595D">
            <w:rPr>
              <w:sz w:val="8"/>
              <w:lang w:val="en-US"/>
            </w:rPr>
            <w:t xml:space="preserve"> -</w:t>
          </w:r>
          <w:proofErr w:type="gramEnd"/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7F0906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7F0906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1F" w:rsidRDefault="002C321F">
      <w:r>
        <w:separator/>
      </w:r>
    </w:p>
  </w:footnote>
  <w:footnote w:type="continuationSeparator" w:id="0">
    <w:p w:rsidR="002C321F" w:rsidRDefault="002C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21F"/>
    <w:rsid w:val="00085DCA"/>
    <w:rsid w:val="000F63BB"/>
    <w:rsid w:val="002C321F"/>
    <w:rsid w:val="00433F37"/>
    <w:rsid w:val="0059773F"/>
    <w:rsid w:val="007F0906"/>
    <w:rsid w:val="009325E2"/>
    <w:rsid w:val="00AC1DEE"/>
    <w:rsid w:val="00B96DCA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D2F5-4202-439C-9CCE-F38B5C21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semiHidden/>
    <w:unhideWhenUsed/>
    <w:rsid w:val="007F09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0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Орлова И.Ю.</dc:creator>
  <cp:keywords/>
  <dc:description/>
  <cp:lastModifiedBy>Чеб. р-н Орлова И.Ю.</cp:lastModifiedBy>
  <cp:revision>2</cp:revision>
  <dcterms:created xsi:type="dcterms:W3CDTF">2022-12-28T06:18:00Z</dcterms:created>
  <dcterms:modified xsi:type="dcterms:W3CDTF">2022-12-28T06:19:00Z</dcterms:modified>
</cp:coreProperties>
</file>