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pPr w:leftFromText="180" w:rightFromText="180" w:vertAnchor="text" w:tblpY="1"/>
        <w:tblOverlap w:val="never"/>
        <w:tblW w:w="0" w:type="auto"/>
        <w:tblLook w:val="04A0" w:firstRow="1" w:lastRow="0" w:firstColumn="1" w:lastColumn="0" w:noHBand="0" w:noVBand="1"/>
      </w:tblPr>
      <w:tblGrid>
        <w:gridCol w:w="4567"/>
      </w:tblGrid>
      <w:tr w:rsidR="00B50735" w:rsidRPr="008E118D" w14:paraId="42A2760D" w14:textId="77777777" w:rsidTr="00240259">
        <w:trPr>
          <w:trHeight w:val="1619"/>
        </w:trPr>
        <w:tc>
          <w:tcPr>
            <w:tcW w:w="4567" w:type="dxa"/>
            <w:tcBorders>
              <w:top w:val="nil"/>
              <w:left w:val="nil"/>
              <w:bottom w:val="nil"/>
              <w:right w:val="nil"/>
            </w:tcBorders>
          </w:tcPr>
          <w:p w14:paraId="4C03A374" w14:textId="0E9EEEB7" w:rsidR="00B50735" w:rsidRPr="008E118D" w:rsidRDefault="00B50735" w:rsidP="00DC7FA2">
            <w:pPr>
              <w:jc w:val="both"/>
              <w:rPr>
                <w:rFonts w:ascii="Times New Roman" w:hAnsi="Times New Roman"/>
                <w:b/>
                <w:sz w:val="24"/>
                <w:szCs w:val="24"/>
              </w:rPr>
            </w:pPr>
          </w:p>
        </w:tc>
      </w:tr>
    </w:tbl>
    <w:p w14:paraId="16C9CA99" w14:textId="00E930EC" w:rsidR="00240259" w:rsidRPr="00FF0A1F" w:rsidRDefault="00240259" w:rsidP="00FF0A1F">
      <w:pPr>
        <w:jc w:val="both"/>
        <w:rPr>
          <w:rFonts w:ascii="Times New Roman" w:hAnsi="Times New Roman"/>
          <w:b/>
          <w:sz w:val="24"/>
          <w:szCs w:val="24"/>
        </w:rPr>
      </w:pPr>
      <w:bookmarkStart w:id="0" w:name="sub_1000"/>
      <w:bookmarkStart w:id="1" w:name="_GoBack"/>
      <w:bookmarkEnd w:id="1"/>
    </w:p>
    <w:p w14:paraId="4EF27F5B" w14:textId="566E1C02" w:rsidR="00381307" w:rsidRPr="00240259" w:rsidRDefault="00381307" w:rsidP="00BC2573">
      <w:pPr>
        <w:ind w:firstLine="709"/>
        <w:jc w:val="right"/>
        <w:rPr>
          <w:rFonts w:ascii="Times New Roman" w:hAnsi="Times New Roman"/>
          <w:bCs/>
          <w:sz w:val="24"/>
          <w:szCs w:val="24"/>
        </w:rPr>
      </w:pPr>
      <w:r w:rsidRPr="00240259">
        <w:rPr>
          <w:rFonts w:ascii="Times New Roman" w:hAnsi="Times New Roman"/>
          <w:bCs/>
          <w:sz w:val="24"/>
          <w:szCs w:val="24"/>
        </w:rPr>
        <w:t xml:space="preserve">Приложение </w:t>
      </w:r>
    </w:p>
    <w:p w14:paraId="480CB39B" w14:textId="3688AA41" w:rsidR="00381307" w:rsidRPr="00240259" w:rsidRDefault="00381307" w:rsidP="00BC2573">
      <w:pPr>
        <w:ind w:firstLine="709"/>
        <w:jc w:val="right"/>
        <w:rPr>
          <w:rFonts w:ascii="Times New Roman" w:hAnsi="Times New Roman"/>
          <w:bCs/>
          <w:sz w:val="24"/>
          <w:szCs w:val="24"/>
        </w:rPr>
      </w:pPr>
      <w:r w:rsidRPr="00240259">
        <w:rPr>
          <w:rFonts w:ascii="Times New Roman" w:hAnsi="Times New Roman"/>
          <w:bCs/>
          <w:sz w:val="24"/>
          <w:szCs w:val="24"/>
        </w:rPr>
        <w:t xml:space="preserve">к </w:t>
      </w:r>
      <w:r w:rsidR="00BC2573" w:rsidRPr="00240259">
        <w:rPr>
          <w:rFonts w:ascii="Times New Roman" w:hAnsi="Times New Roman"/>
          <w:bCs/>
          <w:sz w:val="24"/>
          <w:szCs w:val="24"/>
        </w:rPr>
        <w:t>постановлению администрации</w:t>
      </w:r>
      <w:r w:rsidRPr="00240259">
        <w:rPr>
          <w:rFonts w:ascii="Times New Roman" w:hAnsi="Times New Roman"/>
          <w:bCs/>
          <w:sz w:val="24"/>
          <w:szCs w:val="24"/>
        </w:rPr>
        <w:t xml:space="preserve"> </w:t>
      </w:r>
    </w:p>
    <w:p w14:paraId="2A530A37" w14:textId="7EE8D94D" w:rsidR="00381307" w:rsidRPr="00240259" w:rsidRDefault="00381307" w:rsidP="00BC2573">
      <w:pPr>
        <w:ind w:firstLine="709"/>
        <w:jc w:val="right"/>
        <w:rPr>
          <w:rFonts w:ascii="Times New Roman" w:hAnsi="Times New Roman"/>
          <w:bCs/>
          <w:sz w:val="24"/>
          <w:szCs w:val="24"/>
        </w:rPr>
      </w:pPr>
      <w:r w:rsidRPr="00240259">
        <w:rPr>
          <w:rFonts w:ascii="Times New Roman" w:hAnsi="Times New Roman"/>
          <w:bCs/>
          <w:sz w:val="24"/>
          <w:szCs w:val="24"/>
        </w:rPr>
        <w:t xml:space="preserve">Чебоксарского </w:t>
      </w:r>
      <w:r w:rsidR="0058565B" w:rsidRPr="00240259">
        <w:rPr>
          <w:rFonts w:ascii="Times New Roman" w:hAnsi="Times New Roman"/>
          <w:bCs/>
          <w:sz w:val="24"/>
          <w:szCs w:val="24"/>
        </w:rPr>
        <w:t>района</w:t>
      </w:r>
      <w:r w:rsidRPr="00240259">
        <w:rPr>
          <w:rFonts w:ascii="Times New Roman" w:hAnsi="Times New Roman"/>
          <w:bCs/>
          <w:sz w:val="24"/>
          <w:szCs w:val="24"/>
        </w:rPr>
        <w:t xml:space="preserve"> </w:t>
      </w:r>
    </w:p>
    <w:p w14:paraId="6BE80FE2" w14:textId="77777777" w:rsidR="00BC2573" w:rsidRPr="00240259" w:rsidRDefault="00381307" w:rsidP="00BC2573">
      <w:pPr>
        <w:ind w:firstLine="709"/>
        <w:jc w:val="right"/>
        <w:rPr>
          <w:rFonts w:ascii="Times New Roman" w:hAnsi="Times New Roman"/>
          <w:bCs/>
          <w:sz w:val="24"/>
          <w:szCs w:val="24"/>
        </w:rPr>
      </w:pPr>
      <w:r w:rsidRPr="00240259">
        <w:rPr>
          <w:rFonts w:ascii="Times New Roman" w:hAnsi="Times New Roman"/>
          <w:bCs/>
          <w:sz w:val="24"/>
          <w:szCs w:val="24"/>
        </w:rPr>
        <w:t>Чувашской Республики</w:t>
      </w:r>
    </w:p>
    <w:p w14:paraId="4EBBAFB4" w14:textId="65F4DA29" w:rsidR="00381307" w:rsidRPr="00240259" w:rsidRDefault="00BC2573" w:rsidP="00BC2573">
      <w:pPr>
        <w:ind w:firstLine="709"/>
        <w:jc w:val="right"/>
        <w:rPr>
          <w:rFonts w:ascii="Times New Roman" w:hAnsi="Times New Roman"/>
          <w:bCs/>
          <w:sz w:val="24"/>
          <w:szCs w:val="24"/>
        </w:rPr>
      </w:pPr>
      <w:r w:rsidRPr="00240259">
        <w:rPr>
          <w:rFonts w:ascii="Times New Roman" w:hAnsi="Times New Roman"/>
          <w:bCs/>
          <w:sz w:val="24"/>
          <w:szCs w:val="24"/>
        </w:rPr>
        <w:t>от ______________ №___________</w:t>
      </w:r>
      <w:r w:rsidR="00381307" w:rsidRPr="00240259">
        <w:rPr>
          <w:rFonts w:ascii="Times New Roman" w:hAnsi="Times New Roman"/>
          <w:bCs/>
          <w:sz w:val="24"/>
          <w:szCs w:val="24"/>
        </w:rPr>
        <w:t xml:space="preserve"> </w:t>
      </w:r>
    </w:p>
    <w:bookmarkEnd w:id="0"/>
    <w:p w14:paraId="55F5A584" w14:textId="77777777" w:rsidR="00381307" w:rsidRPr="00240259" w:rsidRDefault="00381307" w:rsidP="00381307">
      <w:pPr>
        <w:ind w:firstLine="709"/>
        <w:jc w:val="both"/>
        <w:rPr>
          <w:rFonts w:ascii="Times New Roman" w:hAnsi="Times New Roman"/>
          <w:bCs/>
          <w:sz w:val="24"/>
          <w:szCs w:val="24"/>
        </w:rPr>
      </w:pPr>
    </w:p>
    <w:p w14:paraId="20CFD1F2" w14:textId="43EF9216" w:rsidR="00C9453D" w:rsidRPr="00240259" w:rsidRDefault="00C9453D" w:rsidP="00C9453D">
      <w:pPr>
        <w:jc w:val="center"/>
        <w:rPr>
          <w:rFonts w:ascii="Times New Roman" w:hAnsi="Times New Roman"/>
          <w:b/>
          <w:color w:val="000000"/>
          <w:sz w:val="24"/>
          <w:szCs w:val="24"/>
          <w:lang w:bidi="ru-RU"/>
        </w:rPr>
      </w:pPr>
      <w:r w:rsidRPr="00240259">
        <w:rPr>
          <w:rFonts w:ascii="Times New Roman" w:hAnsi="Times New Roman"/>
          <w:color w:val="000000"/>
          <w:sz w:val="24"/>
          <w:szCs w:val="24"/>
          <w:lang w:bidi="ru-RU"/>
        </w:rPr>
        <w:t xml:space="preserve">                                                                       </w:t>
      </w:r>
    </w:p>
    <w:p w14:paraId="5FB5E97C" w14:textId="77777777" w:rsidR="00C9453D" w:rsidRPr="00240259" w:rsidRDefault="00C9453D" w:rsidP="00C9453D">
      <w:pPr>
        <w:jc w:val="center"/>
        <w:rPr>
          <w:rFonts w:ascii="Times New Roman" w:hAnsi="Times New Roman"/>
          <w:b/>
          <w:color w:val="000000"/>
          <w:sz w:val="24"/>
          <w:szCs w:val="24"/>
          <w:lang w:bidi="ru-RU"/>
        </w:rPr>
      </w:pPr>
    </w:p>
    <w:p w14:paraId="60CB1934" w14:textId="77777777" w:rsidR="00C9453D" w:rsidRPr="00240259" w:rsidRDefault="00C9453D" w:rsidP="00C9453D">
      <w:pPr>
        <w:jc w:val="center"/>
        <w:rPr>
          <w:rFonts w:ascii="Times New Roman" w:hAnsi="Times New Roman"/>
          <w:b/>
          <w:color w:val="000000"/>
          <w:sz w:val="24"/>
          <w:szCs w:val="24"/>
          <w:lang w:bidi="ru-RU"/>
        </w:rPr>
      </w:pPr>
    </w:p>
    <w:p w14:paraId="6A92D3F4" w14:textId="77777777" w:rsidR="00C9453D" w:rsidRPr="00240259" w:rsidRDefault="00C9453D" w:rsidP="00C9453D">
      <w:pPr>
        <w:jc w:val="center"/>
        <w:rPr>
          <w:rFonts w:ascii="Times New Roman" w:hAnsi="Times New Roman"/>
          <w:b/>
          <w:color w:val="000000"/>
          <w:sz w:val="24"/>
          <w:szCs w:val="24"/>
          <w:lang w:bidi="ru-RU"/>
        </w:rPr>
      </w:pPr>
    </w:p>
    <w:p w14:paraId="1DDA1F58" w14:textId="77777777" w:rsidR="00C9453D" w:rsidRPr="00240259" w:rsidRDefault="00C9453D" w:rsidP="00C9453D">
      <w:pPr>
        <w:jc w:val="center"/>
        <w:rPr>
          <w:rFonts w:ascii="Times New Roman" w:hAnsi="Times New Roman"/>
          <w:b/>
          <w:color w:val="000000"/>
          <w:sz w:val="24"/>
          <w:szCs w:val="24"/>
          <w:lang w:bidi="ru-RU"/>
        </w:rPr>
      </w:pPr>
    </w:p>
    <w:p w14:paraId="53F1356E" w14:textId="77777777" w:rsidR="00C9453D" w:rsidRPr="00240259" w:rsidRDefault="00C9453D" w:rsidP="00C9453D">
      <w:pPr>
        <w:jc w:val="center"/>
        <w:rPr>
          <w:rFonts w:ascii="Times New Roman" w:hAnsi="Times New Roman"/>
          <w:b/>
          <w:color w:val="000000"/>
          <w:sz w:val="24"/>
          <w:szCs w:val="24"/>
          <w:lang w:bidi="ru-RU"/>
        </w:rPr>
      </w:pPr>
    </w:p>
    <w:p w14:paraId="679B9B38" w14:textId="77777777" w:rsidR="00C9453D" w:rsidRPr="00240259" w:rsidRDefault="00C9453D" w:rsidP="00C9453D">
      <w:pPr>
        <w:jc w:val="center"/>
        <w:rPr>
          <w:rFonts w:ascii="Times New Roman" w:hAnsi="Times New Roman"/>
          <w:b/>
          <w:color w:val="000000"/>
          <w:sz w:val="24"/>
          <w:szCs w:val="24"/>
          <w:lang w:bidi="ru-RU"/>
        </w:rPr>
      </w:pPr>
    </w:p>
    <w:p w14:paraId="579EA083" w14:textId="77777777" w:rsidR="00C9453D" w:rsidRPr="00240259" w:rsidRDefault="00C9453D" w:rsidP="00C9453D">
      <w:pPr>
        <w:jc w:val="center"/>
        <w:rPr>
          <w:rFonts w:ascii="Times New Roman" w:hAnsi="Times New Roman"/>
          <w:b/>
          <w:color w:val="000000"/>
          <w:sz w:val="24"/>
          <w:szCs w:val="24"/>
          <w:lang w:bidi="ru-RU"/>
        </w:rPr>
      </w:pPr>
    </w:p>
    <w:p w14:paraId="7B80B460" w14:textId="77777777" w:rsidR="00C9453D" w:rsidRPr="00240259" w:rsidRDefault="00C9453D" w:rsidP="00C9453D">
      <w:pPr>
        <w:jc w:val="center"/>
        <w:rPr>
          <w:rFonts w:ascii="Times New Roman" w:hAnsi="Times New Roman"/>
          <w:b/>
          <w:color w:val="000000"/>
          <w:sz w:val="24"/>
          <w:szCs w:val="24"/>
          <w:lang w:bidi="ru-RU"/>
        </w:rPr>
      </w:pPr>
    </w:p>
    <w:p w14:paraId="1394D192" w14:textId="77777777" w:rsidR="00C9453D" w:rsidRPr="00240259" w:rsidRDefault="00C9453D" w:rsidP="00C9453D">
      <w:pPr>
        <w:jc w:val="center"/>
        <w:rPr>
          <w:rFonts w:ascii="Times New Roman" w:hAnsi="Times New Roman"/>
          <w:b/>
          <w:color w:val="000000"/>
          <w:sz w:val="24"/>
          <w:szCs w:val="24"/>
          <w:lang w:bidi="ru-RU"/>
        </w:rPr>
      </w:pPr>
    </w:p>
    <w:p w14:paraId="4F3889E8" w14:textId="77777777" w:rsidR="00C9453D" w:rsidRPr="00240259" w:rsidRDefault="00C9453D" w:rsidP="00C9453D">
      <w:pPr>
        <w:spacing w:line="360" w:lineRule="auto"/>
        <w:jc w:val="center"/>
        <w:rPr>
          <w:rFonts w:ascii="Times New Roman" w:hAnsi="Times New Roman"/>
          <w:b/>
          <w:color w:val="000000"/>
          <w:sz w:val="24"/>
          <w:szCs w:val="24"/>
          <w:lang w:bidi="ru-RU"/>
        </w:rPr>
      </w:pPr>
      <w:r w:rsidRPr="00240259">
        <w:rPr>
          <w:rFonts w:ascii="Times New Roman" w:hAnsi="Times New Roman"/>
          <w:b/>
          <w:color w:val="000000"/>
          <w:sz w:val="24"/>
          <w:szCs w:val="24"/>
          <w:lang w:bidi="ru-RU"/>
        </w:rPr>
        <w:t>УСТАВ</w:t>
      </w:r>
    </w:p>
    <w:p w14:paraId="427060CB" w14:textId="65F5743E" w:rsidR="00C9453D" w:rsidRPr="00240259" w:rsidRDefault="00BE3E94" w:rsidP="00C9453D">
      <w:pPr>
        <w:spacing w:line="360" w:lineRule="auto"/>
        <w:jc w:val="center"/>
        <w:rPr>
          <w:rFonts w:ascii="Times New Roman" w:hAnsi="Times New Roman"/>
          <w:b/>
          <w:color w:val="000000"/>
          <w:sz w:val="24"/>
          <w:szCs w:val="24"/>
          <w:lang w:bidi="ru-RU"/>
        </w:rPr>
      </w:pPr>
      <w:r w:rsidRPr="00240259">
        <w:rPr>
          <w:rFonts w:ascii="Times New Roman" w:hAnsi="Times New Roman" w:hint="eastAsia"/>
          <w:b/>
          <w:color w:val="000000"/>
          <w:sz w:val="24"/>
          <w:szCs w:val="24"/>
          <w:lang w:bidi="ru-RU"/>
        </w:rPr>
        <w:t>бюджетного</w:t>
      </w:r>
      <w:r w:rsidRPr="00240259">
        <w:rPr>
          <w:rFonts w:ascii="Times New Roman" w:hAnsi="Times New Roman"/>
          <w:b/>
          <w:color w:val="000000"/>
          <w:sz w:val="24"/>
          <w:szCs w:val="24"/>
          <w:lang w:bidi="ru-RU"/>
        </w:rPr>
        <w:t xml:space="preserve"> </w:t>
      </w:r>
      <w:r w:rsidRPr="00240259">
        <w:rPr>
          <w:rFonts w:ascii="Times New Roman" w:hAnsi="Times New Roman" w:hint="eastAsia"/>
          <w:b/>
          <w:color w:val="000000"/>
          <w:sz w:val="24"/>
          <w:szCs w:val="24"/>
          <w:lang w:bidi="ru-RU"/>
        </w:rPr>
        <w:t>учреждения</w:t>
      </w:r>
      <w:r w:rsidRPr="00240259">
        <w:rPr>
          <w:rFonts w:ascii="Times New Roman" w:hAnsi="Times New Roman"/>
          <w:b/>
          <w:color w:val="000000"/>
          <w:sz w:val="24"/>
          <w:szCs w:val="24"/>
          <w:lang w:bidi="ru-RU"/>
        </w:rPr>
        <w:t xml:space="preserve"> </w:t>
      </w:r>
      <w:r w:rsidRPr="00240259">
        <w:rPr>
          <w:rFonts w:ascii="Times New Roman" w:hAnsi="Times New Roman" w:hint="eastAsia"/>
          <w:b/>
          <w:color w:val="000000"/>
          <w:sz w:val="24"/>
          <w:szCs w:val="24"/>
          <w:lang w:bidi="ru-RU"/>
        </w:rPr>
        <w:t>культуры</w:t>
      </w:r>
      <w:r w:rsidRPr="00240259">
        <w:rPr>
          <w:rFonts w:ascii="Times New Roman" w:hAnsi="Times New Roman"/>
          <w:b/>
          <w:color w:val="000000"/>
          <w:sz w:val="24"/>
          <w:szCs w:val="24"/>
          <w:lang w:bidi="ru-RU"/>
        </w:rPr>
        <w:t xml:space="preserve"> </w:t>
      </w:r>
      <w:r w:rsidRPr="00240259">
        <w:rPr>
          <w:rFonts w:ascii="Times New Roman" w:hAnsi="Times New Roman" w:hint="eastAsia"/>
          <w:b/>
          <w:color w:val="000000"/>
          <w:sz w:val="24"/>
          <w:szCs w:val="24"/>
          <w:lang w:bidi="ru-RU"/>
        </w:rPr>
        <w:t>Чебоксарского</w:t>
      </w:r>
      <w:r w:rsidRPr="00240259">
        <w:rPr>
          <w:rFonts w:ascii="Times New Roman" w:hAnsi="Times New Roman"/>
          <w:b/>
          <w:color w:val="000000"/>
          <w:sz w:val="24"/>
          <w:szCs w:val="24"/>
          <w:lang w:bidi="ru-RU"/>
        </w:rPr>
        <w:t xml:space="preserve"> </w:t>
      </w:r>
      <w:r w:rsidRPr="00240259">
        <w:rPr>
          <w:rFonts w:ascii="Times New Roman" w:hAnsi="Times New Roman" w:hint="eastAsia"/>
          <w:b/>
          <w:color w:val="000000"/>
          <w:sz w:val="24"/>
          <w:szCs w:val="24"/>
          <w:lang w:bidi="ru-RU"/>
        </w:rPr>
        <w:t>муниципального</w:t>
      </w:r>
      <w:r w:rsidRPr="00240259">
        <w:rPr>
          <w:rFonts w:ascii="Times New Roman" w:hAnsi="Times New Roman"/>
          <w:b/>
          <w:color w:val="000000"/>
          <w:sz w:val="24"/>
          <w:szCs w:val="24"/>
          <w:lang w:bidi="ru-RU"/>
        </w:rPr>
        <w:t xml:space="preserve"> </w:t>
      </w:r>
      <w:r w:rsidRPr="00240259">
        <w:rPr>
          <w:rFonts w:ascii="Times New Roman" w:hAnsi="Times New Roman" w:hint="eastAsia"/>
          <w:b/>
          <w:color w:val="000000"/>
          <w:sz w:val="24"/>
          <w:szCs w:val="24"/>
          <w:lang w:bidi="ru-RU"/>
        </w:rPr>
        <w:t>округа</w:t>
      </w:r>
      <w:r w:rsidRPr="00240259">
        <w:rPr>
          <w:rFonts w:ascii="Times New Roman" w:hAnsi="Times New Roman"/>
          <w:b/>
          <w:color w:val="000000"/>
          <w:sz w:val="24"/>
          <w:szCs w:val="24"/>
          <w:lang w:bidi="ru-RU"/>
        </w:rPr>
        <w:t xml:space="preserve"> </w:t>
      </w:r>
      <w:r w:rsidRPr="00240259">
        <w:rPr>
          <w:rFonts w:ascii="Times New Roman" w:hAnsi="Times New Roman" w:hint="eastAsia"/>
          <w:b/>
          <w:color w:val="000000"/>
          <w:sz w:val="24"/>
          <w:szCs w:val="24"/>
          <w:lang w:bidi="ru-RU"/>
        </w:rPr>
        <w:t>Чувашской</w:t>
      </w:r>
      <w:r w:rsidRPr="00240259">
        <w:rPr>
          <w:rFonts w:ascii="Times New Roman" w:hAnsi="Times New Roman"/>
          <w:b/>
          <w:color w:val="000000"/>
          <w:sz w:val="24"/>
          <w:szCs w:val="24"/>
          <w:lang w:bidi="ru-RU"/>
        </w:rPr>
        <w:t xml:space="preserve"> </w:t>
      </w:r>
      <w:r w:rsidRPr="00240259">
        <w:rPr>
          <w:rFonts w:ascii="Times New Roman" w:hAnsi="Times New Roman" w:hint="eastAsia"/>
          <w:b/>
          <w:color w:val="000000"/>
          <w:sz w:val="24"/>
          <w:szCs w:val="24"/>
          <w:lang w:bidi="ru-RU"/>
        </w:rPr>
        <w:t>Республики</w:t>
      </w:r>
      <w:r w:rsidRPr="00240259">
        <w:rPr>
          <w:rFonts w:ascii="Times New Roman" w:hAnsi="Times New Roman"/>
          <w:b/>
          <w:color w:val="000000"/>
          <w:sz w:val="24"/>
          <w:szCs w:val="24"/>
          <w:lang w:bidi="ru-RU"/>
        </w:rPr>
        <w:t xml:space="preserve"> «</w:t>
      </w:r>
      <w:r w:rsidRPr="00240259">
        <w:rPr>
          <w:rFonts w:ascii="Times New Roman" w:hAnsi="Times New Roman" w:hint="eastAsia"/>
          <w:b/>
          <w:color w:val="000000"/>
          <w:sz w:val="24"/>
          <w:szCs w:val="24"/>
          <w:lang w:bidi="ru-RU"/>
        </w:rPr>
        <w:t>Музей</w:t>
      </w:r>
      <w:r w:rsidRPr="00240259">
        <w:rPr>
          <w:rFonts w:ascii="Times New Roman" w:hAnsi="Times New Roman"/>
          <w:b/>
          <w:color w:val="000000"/>
          <w:sz w:val="24"/>
          <w:szCs w:val="24"/>
          <w:lang w:bidi="ru-RU"/>
        </w:rPr>
        <w:t xml:space="preserve"> «</w:t>
      </w:r>
      <w:r w:rsidRPr="00240259">
        <w:rPr>
          <w:rFonts w:ascii="Times New Roman" w:hAnsi="Times New Roman" w:hint="eastAsia"/>
          <w:b/>
          <w:color w:val="000000"/>
          <w:sz w:val="24"/>
          <w:szCs w:val="24"/>
          <w:lang w:bidi="ru-RU"/>
        </w:rPr>
        <w:t>Бичурин</w:t>
      </w:r>
      <w:r w:rsidRPr="00240259">
        <w:rPr>
          <w:rFonts w:ascii="Times New Roman" w:hAnsi="Times New Roman"/>
          <w:b/>
          <w:color w:val="000000"/>
          <w:sz w:val="24"/>
          <w:szCs w:val="24"/>
          <w:lang w:bidi="ru-RU"/>
        </w:rPr>
        <w:t xml:space="preserve"> </w:t>
      </w:r>
      <w:r w:rsidRPr="00240259">
        <w:rPr>
          <w:rFonts w:ascii="Times New Roman" w:hAnsi="Times New Roman" w:hint="eastAsia"/>
          <w:b/>
          <w:color w:val="000000"/>
          <w:sz w:val="24"/>
          <w:szCs w:val="24"/>
          <w:lang w:bidi="ru-RU"/>
        </w:rPr>
        <w:t>и</w:t>
      </w:r>
      <w:r w:rsidRPr="00240259">
        <w:rPr>
          <w:rFonts w:ascii="Times New Roman" w:hAnsi="Times New Roman"/>
          <w:b/>
          <w:color w:val="000000"/>
          <w:sz w:val="24"/>
          <w:szCs w:val="24"/>
          <w:lang w:bidi="ru-RU"/>
        </w:rPr>
        <w:t xml:space="preserve"> </w:t>
      </w:r>
      <w:r w:rsidRPr="00240259">
        <w:rPr>
          <w:rFonts w:ascii="Times New Roman" w:hAnsi="Times New Roman" w:hint="eastAsia"/>
          <w:b/>
          <w:color w:val="000000"/>
          <w:sz w:val="24"/>
          <w:szCs w:val="24"/>
          <w:lang w:bidi="ru-RU"/>
        </w:rPr>
        <w:t>современность»</w:t>
      </w:r>
    </w:p>
    <w:p w14:paraId="6C3E11BA" w14:textId="77777777" w:rsidR="00C9453D" w:rsidRPr="00240259" w:rsidRDefault="00C9453D" w:rsidP="00C9453D">
      <w:pPr>
        <w:spacing w:line="360" w:lineRule="auto"/>
        <w:jc w:val="center"/>
        <w:rPr>
          <w:rFonts w:ascii="Times New Roman" w:hAnsi="Times New Roman"/>
          <w:b/>
          <w:color w:val="000000"/>
          <w:sz w:val="24"/>
          <w:szCs w:val="24"/>
          <w:lang w:bidi="ru-RU"/>
        </w:rPr>
      </w:pPr>
    </w:p>
    <w:p w14:paraId="243AFF70" w14:textId="77777777" w:rsidR="00C9453D" w:rsidRPr="00240259" w:rsidRDefault="00C9453D" w:rsidP="00C9453D">
      <w:pPr>
        <w:spacing w:line="360" w:lineRule="auto"/>
        <w:jc w:val="center"/>
        <w:rPr>
          <w:rFonts w:ascii="Times New Roman" w:hAnsi="Times New Roman"/>
          <w:b/>
          <w:color w:val="000000"/>
          <w:sz w:val="24"/>
          <w:szCs w:val="24"/>
          <w:lang w:bidi="ru-RU"/>
        </w:rPr>
      </w:pPr>
    </w:p>
    <w:p w14:paraId="066630B3" w14:textId="77777777" w:rsidR="00C9453D" w:rsidRPr="00240259" w:rsidRDefault="00C9453D" w:rsidP="00C9453D">
      <w:pPr>
        <w:jc w:val="center"/>
        <w:rPr>
          <w:rFonts w:ascii="Times New Roman" w:hAnsi="Times New Roman"/>
          <w:b/>
          <w:color w:val="000000"/>
          <w:sz w:val="24"/>
          <w:szCs w:val="24"/>
          <w:lang w:bidi="ru-RU"/>
        </w:rPr>
      </w:pPr>
    </w:p>
    <w:p w14:paraId="196701AC" w14:textId="77777777" w:rsidR="00C9453D" w:rsidRPr="00240259" w:rsidRDefault="00C9453D" w:rsidP="00C9453D">
      <w:pPr>
        <w:jc w:val="center"/>
        <w:rPr>
          <w:rFonts w:ascii="Times New Roman" w:hAnsi="Times New Roman"/>
          <w:b/>
          <w:color w:val="000000"/>
          <w:sz w:val="24"/>
          <w:szCs w:val="24"/>
          <w:lang w:bidi="ru-RU"/>
        </w:rPr>
      </w:pPr>
    </w:p>
    <w:p w14:paraId="1FB7D145" w14:textId="77777777" w:rsidR="00C9453D" w:rsidRPr="00240259" w:rsidRDefault="00C9453D" w:rsidP="00C9453D">
      <w:pPr>
        <w:jc w:val="center"/>
        <w:rPr>
          <w:rFonts w:ascii="Times New Roman" w:hAnsi="Times New Roman"/>
          <w:b/>
          <w:color w:val="000000"/>
          <w:sz w:val="24"/>
          <w:szCs w:val="24"/>
          <w:lang w:bidi="ru-RU"/>
        </w:rPr>
      </w:pPr>
    </w:p>
    <w:p w14:paraId="69E3F6DE" w14:textId="77777777" w:rsidR="00C9453D" w:rsidRPr="00240259" w:rsidRDefault="00C9453D" w:rsidP="00C9453D">
      <w:pPr>
        <w:jc w:val="center"/>
        <w:rPr>
          <w:rFonts w:ascii="Times New Roman" w:hAnsi="Times New Roman"/>
          <w:b/>
          <w:color w:val="000000"/>
          <w:sz w:val="24"/>
          <w:szCs w:val="24"/>
          <w:lang w:bidi="ru-RU"/>
        </w:rPr>
      </w:pPr>
    </w:p>
    <w:p w14:paraId="69828254" w14:textId="77777777" w:rsidR="00C9453D" w:rsidRPr="00240259" w:rsidRDefault="00C9453D" w:rsidP="00C9453D">
      <w:pPr>
        <w:jc w:val="center"/>
        <w:rPr>
          <w:rFonts w:ascii="Times New Roman" w:hAnsi="Times New Roman"/>
          <w:b/>
          <w:color w:val="000000"/>
          <w:sz w:val="24"/>
          <w:szCs w:val="24"/>
          <w:lang w:bidi="ru-RU"/>
        </w:rPr>
      </w:pPr>
    </w:p>
    <w:p w14:paraId="4ECECEFE" w14:textId="77777777" w:rsidR="00C9453D" w:rsidRPr="00240259" w:rsidRDefault="00C9453D" w:rsidP="00C9453D">
      <w:pPr>
        <w:jc w:val="center"/>
        <w:rPr>
          <w:rFonts w:ascii="Times New Roman" w:hAnsi="Times New Roman"/>
          <w:b/>
          <w:color w:val="000000"/>
          <w:sz w:val="24"/>
          <w:szCs w:val="24"/>
          <w:lang w:bidi="ru-RU"/>
        </w:rPr>
      </w:pPr>
    </w:p>
    <w:p w14:paraId="6EE7D77D" w14:textId="77777777" w:rsidR="00C9453D" w:rsidRPr="00240259" w:rsidRDefault="00C9453D" w:rsidP="00C9453D">
      <w:pPr>
        <w:jc w:val="center"/>
        <w:rPr>
          <w:rFonts w:ascii="Times New Roman" w:hAnsi="Times New Roman"/>
          <w:b/>
          <w:color w:val="000000"/>
          <w:sz w:val="24"/>
          <w:szCs w:val="24"/>
          <w:lang w:bidi="ru-RU"/>
        </w:rPr>
      </w:pPr>
    </w:p>
    <w:p w14:paraId="4F42C1DB" w14:textId="77777777" w:rsidR="00C9453D" w:rsidRPr="00240259" w:rsidRDefault="00C9453D" w:rsidP="00C9453D">
      <w:pPr>
        <w:jc w:val="center"/>
        <w:rPr>
          <w:rFonts w:ascii="Times New Roman" w:hAnsi="Times New Roman"/>
          <w:b/>
          <w:color w:val="000000"/>
          <w:sz w:val="24"/>
          <w:szCs w:val="24"/>
          <w:lang w:bidi="ru-RU"/>
        </w:rPr>
      </w:pPr>
    </w:p>
    <w:p w14:paraId="4F13DAAE" w14:textId="77777777" w:rsidR="00C9453D" w:rsidRPr="00240259" w:rsidRDefault="00C9453D" w:rsidP="00C9453D">
      <w:pPr>
        <w:jc w:val="center"/>
        <w:rPr>
          <w:rFonts w:ascii="Times New Roman" w:hAnsi="Times New Roman"/>
          <w:b/>
          <w:color w:val="000000"/>
          <w:sz w:val="24"/>
          <w:szCs w:val="24"/>
          <w:lang w:bidi="ru-RU"/>
        </w:rPr>
      </w:pPr>
    </w:p>
    <w:p w14:paraId="24872049" w14:textId="5CD936F8" w:rsidR="00C9453D" w:rsidRPr="00240259" w:rsidRDefault="00C9453D" w:rsidP="00C9453D">
      <w:pPr>
        <w:jc w:val="center"/>
        <w:rPr>
          <w:rFonts w:ascii="Times New Roman" w:hAnsi="Times New Roman"/>
          <w:color w:val="000000"/>
          <w:sz w:val="24"/>
          <w:szCs w:val="24"/>
          <w:lang w:bidi="ru-RU"/>
        </w:rPr>
      </w:pPr>
    </w:p>
    <w:p w14:paraId="141EBBC9" w14:textId="7A16D2E0" w:rsidR="00C9453D" w:rsidRPr="00240259" w:rsidRDefault="00C9453D" w:rsidP="00C9453D">
      <w:pPr>
        <w:jc w:val="center"/>
        <w:rPr>
          <w:rFonts w:ascii="Times New Roman" w:hAnsi="Times New Roman"/>
          <w:color w:val="000000"/>
          <w:sz w:val="24"/>
          <w:szCs w:val="24"/>
          <w:lang w:bidi="ru-RU"/>
        </w:rPr>
      </w:pPr>
    </w:p>
    <w:p w14:paraId="58A4D8CE" w14:textId="471E335F" w:rsidR="00C9453D" w:rsidRPr="00240259" w:rsidRDefault="00C9453D" w:rsidP="00C9453D">
      <w:pPr>
        <w:jc w:val="center"/>
        <w:rPr>
          <w:rFonts w:ascii="Times New Roman" w:hAnsi="Times New Roman"/>
          <w:color w:val="000000"/>
          <w:sz w:val="24"/>
          <w:szCs w:val="24"/>
          <w:lang w:bidi="ru-RU"/>
        </w:rPr>
      </w:pPr>
    </w:p>
    <w:p w14:paraId="6CA5A9DD" w14:textId="2A7261C5" w:rsidR="00C9453D" w:rsidRPr="00240259" w:rsidRDefault="00C9453D" w:rsidP="00C9453D">
      <w:pPr>
        <w:jc w:val="center"/>
        <w:rPr>
          <w:rFonts w:ascii="Times New Roman" w:hAnsi="Times New Roman"/>
          <w:color w:val="000000"/>
          <w:sz w:val="24"/>
          <w:szCs w:val="24"/>
          <w:lang w:bidi="ru-RU"/>
        </w:rPr>
      </w:pPr>
    </w:p>
    <w:p w14:paraId="011D9E5C" w14:textId="6850D017" w:rsidR="00C9453D" w:rsidRPr="00240259" w:rsidRDefault="00C9453D" w:rsidP="00C9453D">
      <w:pPr>
        <w:jc w:val="center"/>
        <w:rPr>
          <w:rFonts w:ascii="Times New Roman" w:hAnsi="Times New Roman"/>
          <w:color w:val="000000"/>
          <w:sz w:val="24"/>
          <w:szCs w:val="24"/>
          <w:lang w:bidi="ru-RU"/>
        </w:rPr>
      </w:pPr>
    </w:p>
    <w:p w14:paraId="7F4BE3AF" w14:textId="1D6ABA5F" w:rsidR="00C9453D" w:rsidRPr="00240259" w:rsidRDefault="00C9453D" w:rsidP="00C9453D">
      <w:pPr>
        <w:jc w:val="center"/>
        <w:rPr>
          <w:rFonts w:ascii="Times New Roman" w:hAnsi="Times New Roman"/>
          <w:color w:val="000000"/>
          <w:sz w:val="24"/>
          <w:szCs w:val="24"/>
          <w:lang w:bidi="ru-RU"/>
        </w:rPr>
      </w:pPr>
    </w:p>
    <w:p w14:paraId="227C837D" w14:textId="1DCD15FF" w:rsidR="00C9453D" w:rsidRPr="00240259" w:rsidRDefault="00C9453D" w:rsidP="00C9453D">
      <w:pPr>
        <w:jc w:val="center"/>
        <w:rPr>
          <w:rFonts w:ascii="Times New Roman" w:hAnsi="Times New Roman"/>
          <w:color w:val="000000"/>
          <w:sz w:val="24"/>
          <w:szCs w:val="24"/>
          <w:lang w:bidi="ru-RU"/>
        </w:rPr>
      </w:pPr>
    </w:p>
    <w:p w14:paraId="5FD1AB54" w14:textId="09A6B19A" w:rsidR="00C9453D" w:rsidRPr="00240259" w:rsidRDefault="00C9453D" w:rsidP="00C9453D">
      <w:pPr>
        <w:jc w:val="center"/>
        <w:rPr>
          <w:rFonts w:ascii="Times New Roman" w:hAnsi="Times New Roman"/>
          <w:color w:val="000000"/>
          <w:sz w:val="24"/>
          <w:szCs w:val="24"/>
          <w:lang w:bidi="ru-RU"/>
        </w:rPr>
      </w:pPr>
    </w:p>
    <w:p w14:paraId="5AF80CA1" w14:textId="7909525A" w:rsidR="00C9453D" w:rsidRPr="00240259" w:rsidRDefault="00C9453D" w:rsidP="00C9453D">
      <w:pPr>
        <w:jc w:val="center"/>
        <w:rPr>
          <w:rFonts w:ascii="Times New Roman" w:hAnsi="Times New Roman"/>
          <w:color w:val="000000"/>
          <w:sz w:val="24"/>
          <w:szCs w:val="24"/>
          <w:lang w:bidi="ru-RU"/>
        </w:rPr>
      </w:pPr>
    </w:p>
    <w:p w14:paraId="75A94D0A" w14:textId="7AFD6CB2" w:rsidR="00C9453D" w:rsidRPr="00240259" w:rsidRDefault="00C9453D" w:rsidP="00C9453D">
      <w:pPr>
        <w:jc w:val="center"/>
        <w:rPr>
          <w:rFonts w:ascii="Times New Roman" w:hAnsi="Times New Roman"/>
          <w:color w:val="000000"/>
          <w:sz w:val="24"/>
          <w:szCs w:val="24"/>
          <w:lang w:bidi="ru-RU"/>
        </w:rPr>
      </w:pPr>
    </w:p>
    <w:p w14:paraId="673FD070" w14:textId="162C488F" w:rsidR="00C9453D" w:rsidRPr="00240259" w:rsidRDefault="00C9453D" w:rsidP="00C9453D">
      <w:pPr>
        <w:jc w:val="center"/>
        <w:rPr>
          <w:rFonts w:ascii="Times New Roman" w:hAnsi="Times New Roman"/>
          <w:color w:val="000000"/>
          <w:sz w:val="24"/>
          <w:szCs w:val="24"/>
          <w:lang w:bidi="ru-RU"/>
        </w:rPr>
      </w:pPr>
    </w:p>
    <w:p w14:paraId="3BE850B2" w14:textId="5A6C7FB9" w:rsidR="00C9453D" w:rsidRPr="00240259" w:rsidRDefault="00C9453D" w:rsidP="00C9453D">
      <w:pPr>
        <w:jc w:val="center"/>
        <w:rPr>
          <w:rFonts w:ascii="Times New Roman" w:hAnsi="Times New Roman"/>
          <w:color w:val="000000"/>
          <w:sz w:val="24"/>
          <w:szCs w:val="24"/>
          <w:lang w:bidi="ru-RU"/>
        </w:rPr>
      </w:pPr>
    </w:p>
    <w:p w14:paraId="0F6CCBDA" w14:textId="6F3FC43D" w:rsidR="00C9453D" w:rsidRDefault="00C9453D" w:rsidP="00C9453D">
      <w:pPr>
        <w:jc w:val="center"/>
        <w:rPr>
          <w:rFonts w:ascii="Times New Roman" w:hAnsi="Times New Roman"/>
          <w:color w:val="000000"/>
          <w:sz w:val="24"/>
          <w:szCs w:val="24"/>
          <w:lang w:bidi="ru-RU"/>
        </w:rPr>
      </w:pPr>
    </w:p>
    <w:p w14:paraId="7C585669" w14:textId="121FC1E9" w:rsidR="00240259" w:rsidRDefault="00240259" w:rsidP="00C9453D">
      <w:pPr>
        <w:jc w:val="center"/>
        <w:rPr>
          <w:rFonts w:ascii="Times New Roman" w:hAnsi="Times New Roman"/>
          <w:color w:val="000000"/>
          <w:sz w:val="24"/>
          <w:szCs w:val="24"/>
          <w:lang w:bidi="ru-RU"/>
        </w:rPr>
      </w:pPr>
    </w:p>
    <w:p w14:paraId="675EB81F" w14:textId="37CA6B1B" w:rsidR="00240259" w:rsidRDefault="00240259" w:rsidP="00C9453D">
      <w:pPr>
        <w:jc w:val="center"/>
        <w:rPr>
          <w:rFonts w:ascii="Times New Roman" w:hAnsi="Times New Roman"/>
          <w:color w:val="000000"/>
          <w:sz w:val="24"/>
          <w:szCs w:val="24"/>
          <w:lang w:bidi="ru-RU"/>
        </w:rPr>
      </w:pPr>
    </w:p>
    <w:p w14:paraId="6B7BCF96" w14:textId="77777777" w:rsidR="00240259" w:rsidRPr="00240259" w:rsidRDefault="00240259" w:rsidP="00C9453D">
      <w:pPr>
        <w:jc w:val="center"/>
        <w:rPr>
          <w:rFonts w:ascii="Times New Roman" w:hAnsi="Times New Roman"/>
          <w:color w:val="000000"/>
          <w:sz w:val="24"/>
          <w:szCs w:val="24"/>
          <w:lang w:bidi="ru-RU"/>
        </w:rPr>
      </w:pPr>
    </w:p>
    <w:p w14:paraId="02EBD7DA" w14:textId="77777777" w:rsidR="00BE3E94" w:rsidRPr="00240259" w:rsidRDefault="00BE3E94" w:rsidP="00C9453D">
      <w:pPr>
        <w:jc w:val="center"/>
        <w:rPr>
          <w:rFonts w:ascii="Times New Roman" w:hAnsi="Times New Roman"/>
          <w:color w:val="000000"/>
          <w:sz w:val="24"/>
          <w:szCs w:val="24"/>
          <w:lang w:bidi="ru-RU"/>
        </w:rPr>
      </w:pPr>
    </w:p>
    <w:p w14:paraId="6EEE4711" w14:textId="77777777" w:rsidR="00C9453D" w:rsidRPr="00240259" w:rsidRDefault="00C9453D" w:rsidP="00C9453D">
      <w:pPr>
        <w:jc w:val="center"/>
        <w:rPr>
          <w:rFonts w:ascii="Times New Roman" w:hAnsi="Times New Roman"/>
          <w:color w:val="000000"/>
          <w:sz w:val="24"/>
          <w:szCs w:val="24"/>
          <w:lang w:bidi="ru-RU"/>
        </w:rPr>
      </w:pPr>
      <w:r w:rsidRPr="00240259">
        <w:rPr>
          <w:rFonts w:ascii="Times New Roman" w:hAnsi="Times New Roman"/>
          <w:color w:val="000000"/>
          <w:sz w:val="24"/>
          <w:szCs w:val="24"/>
          <w:lang w:bidi="ru-RU"/>
        </w:rPr>
        <w:lastRenderedPageBreak/>
        <w:t>пос. Кугеси</w:t>
      </w:r>
    </w:p>
    <w:p w14:paraId="46293A02" w14:textId="77777777" w:rsidR="00C9453D" w:rsidRPr="00240259" w:rsidRDefault="00C9453D" w:rsidP="00C9453D">
      <w:pPr>
        <w:jc w:val="center"/>
        <w:rPr>
          <w:rFonts w:ascii="Times New Roman" w:hAnsi="Times New Roman"/>
          <w:color w:val="000000"/>
          <w:sz w:val="24"/>
          <w:szCs w:val="24"/>
          <w:lang w:bidi="ru-RU"/>
        </w:rPr>
      </w:pPr>
      <w:r w:rsidRPr="00240259">
        <w:rPr>
          <w:rFonts w:ascii="Times New Roman" w:hAnsi="Times New Roman"/>
          <w:color w:val="000000"/>
          <w:sz w:val="24"/>
          <w:szCs w:val="24"/>
          <w:lang w:bidi="ru-RU"/>
        </w:rPr>
        <w:t>2022г.</w:t>
      </w:r>
    </w:p>
    <w:p w14:paraId="1250BB2B" w14:textId="77777777" w:rsidR="00BE3E94" w:rsidRPr="00240259" w:rsidRDefault="00BE3E94" w:rsidP="00BE3E94">
      <w:pPr>
        <w:ind w:firstLine="540"/>
        <w:jc w:val="center"/>
        <w:rPr>
          <w:rFonts w:ascii="Times New Roman" w:hAnsi="Times New Roman"/>
          <w:b/>
          <w:sz w:val="24"/>
          <w:szCs w:val="24"/>
        </w:rPr>
      </w:pPr>
      <w:r w:rsidRPr="00240259">
        <w:rPr>
          <w:rFonts w:ascii="Times New Roman" w:hAnsi="Times New Roman"/>
          <w:b/>
          <w:sz w:val="24"/>
          <w:szCs w:val="24"/>
        </w:rPr>
        <w:t>Раздел 1. ОБЩИЕ ПОЛОЖЕНИЯ</w:t>
      </w:r>
    </w:p>
    <w:p w14:paraId="1C77D9C7" w14:textId="6329E3F2" w:rsidR="00906BF8"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1.1. </w:t>
      </w:r>
      <w:bookmarkStart w:id="2" w:name="_Hlk121213013"/>
      <w:r w:rsidRPr="00240259">
        <w:rPr>
          <w:rFonts w:ascii="Times New Roman" w:hAnsi="Times New Roman"/>
          <w:sz w:val="24"/>
          <w:szCs w:val="24"/>
        </w:rPr>
        <w:t xml:space="preserve">Бюджетное учреждение культуры Чебоксарского муниципального округа Чувашской Республики «Музей «Бичурин и современность» </w:t>
      </w:r>
      <w:bookmarkEnd w:id="2"/>
      <w:r w:rsidRPr="00240259">
        <w:rPr>
          <w:rFonts w:ascii="Times New Roman" w:hAnsi="Times New Roman"/>
          <w:sz w:val="24"/>
          <w:szCs w:val="24"/>
        </w:rPr>
        <w:t>(далее – Учреждение) создано в соответствии с Гражданским кодексом Российской Федерации, Федеральным законом</w:t>
      </w:r>
      <w:r w:rsidR="00906BF8">
        <w:rPr>
          <w:rFonts w:ascii="Times New Roman" w:hAnsi="Times New Roman"/>
          <w:sz w:val="24"/>
          <w:szCs w:val="24"/>
        </w:rPr>
        <w:t xml:space="preserve"> от 12 января 1996 № 7-ФЗ</w:t>
      </w:r>
      <w:r w:rsidRPr="00240259">
        <w:rPr>
          <w:rFonts w:ascii="Times New Roman" w:hAnsi="Times New Roman"/>
          <w:sz w:val="24"/>
          <w:szCs w:val="24"/>
        </w:rPr>
        <w:t xml:space="preserve"> «О некоммерческих организациях»</w:t>
      </w:r>
      <w:r w:rsidR="00906BF8">
        <w:rPr>
          <w:rFonts w:ascii="Times New Roman" w:hAnsi="Times New Roman"/>
          <w:sz w:val="24"/>
          <w:szCs w:val="24"/>
        </w:rPr>
        <w:t xml:space="preserve">, </w:t>
      </w:r>
      <w:r w:rsidR="00906BF8" w:rsidRPr="00906BF8">
        <w:rPr>
          <w:rFonts w:ascii="Times New Roman" w:hAnsi="Times New Roman"/>
          <w:sz w:val="24"/>
          <w:szCs w:val="24"/>
        </w:rPr>
        <w:t>Законом Чувашской Республики от 29 марта 2022 № 28 «О преобразовании муниципальных образований Чебоксарского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00906BF8">
        <w:rPr>
          <w:rFonts w:ascii="Times New Roman" w:hAnsi="Times New Roman"/>
          <w:sz w:val="24"/>
          <w:szCs w:val="24"/>
        </w:rPr>
        <w:t xml:space="preserve">, </w:t>
      </w:r>
      <w:r w:rsidRPr="00240259">
        <w:rPr>
          <w:rFonts w:ascii="Times New Roman" w:hAnsi="Times New Roman"/>
          <w:sz w:val="24"/>
          <w:szCs w:val="24"/>
        </w:rPr>
        <w:t xml:space="preserve">постановлением администрации Чебоксарского района Чувашской Республики </w:t>
      </w:r>
      <w:r w:rsidR="00234DAD">
        <w:rPr>
          <w:rFonts w:ascii="Times New Roman" w:hAnsi="Times New Roman"/>
          <w:sz w:val="24"/>
          <w:szCs w:val="24"/>
        </w:rPr>
        <w:t>от 15 декабря 2022 № 1653</w:t>
      </w:r>
      <w:r w:rsidR="00906BF8">
        <w:rPr>
          <w:rFonts w:ascii="Times New Roman" w:hAnsi="Times New Roman"/>
          <w:sz w:val="24"/>
          <w:szCs w:val="24"/>
        </w:rPr>
        <w:t xml:space="preserve"> </w:t>
      </w:r>
      <w:r w:rsidRPr="00240259">
        <w:rPr>
          <w:rFonts w:ascii="Times New Roman" w:hAnsi="Times New Roman"/>
          <w:sz w:val="24"/>
          <w:szCs w:val="24"/>
        </w:rPr>
        <w:t xml:space="preserve"> «О создании бюджетного учреждения культуры Чебоксарского района Чувашской Республики «Музей «Бичурин и современность»</w:t>
      </w:r>
      <w:r w:rsidR="00906BF8">
        <w:rPr>
          <w:rFonts w:ascii="Times New Roman" w:hAnsi="Times New Roman"/>
          <w:sz w:val="24"/>
          <w:szCs w:val="24"/>
        </w:rPr>
        <w:t>,</w:t>
      </w:r>
      <w:r w:rsidRPr="00240259">
        <w:rPr>
          <w:rFonts w:ascii="Times New Roman" w:hAnsi="Times New Roman"/>
          <w:sz w:val="24"/>
          <w:szCs w:val="24"/>
        </w:rPr>
        <w:t xml:space="preserve"> </w:t>
      </w:r>
      <w:r w:rsidR="00906BF8">
        <w:rPr>
          <w:rFonts w:ascii="Times New Roman" w:hAnsi="Times New Roman"/>
          <w:sz w:val="24"/>
          <w:szCs w:val="24"/>
        </w:rPr>
        <w:t xml:space="preserve">переименовано постановлением администрации Чебоксарского района Чувашской Республики от 23 декабря 2022 № 543 «О </w:t>
      </w:r>
      <w:r w:rsidR="00906BF8" w:rsidRPr="00906BF8">
        <w:rPr>
          <w:rFonts w:ascii="Times New Roman" w:hAnsi="Times New Roman"/>
          <w:sz w:val="24"/>
          <w:szCs w:val="24"/>
        </w:rPr>
        <w:t>переименовании бюджетного учреждения культуры Чебоксарского района Чувашской Республики «Музей «Бичурин и современность» и утверждении Устава бюджетного учреждения культуры Чебоксарского муниципального округа Чувашской Республики «Музей «Бичурин и современность» из бюджетного учреждения культуры Чебоксарского района Чувашской Республики «Музей «Бичурин и современность» в  бюджетное учреждение культуры Чебоксарского муниципального округа Чувашской Республики «Музей «Бичурин и современность»</w:t>
      </w:r>
      <w:r w:rsidR="00906BF8">
        <w:rPr>
          <w:rFonts w:ascii="Times New Roman" w:hAnsi="Times New Roman"/>
          <w:sz w:val="24"/>
          <w:szCs w:val="24"/>
        </w:rPr>
        <w:t>.</w:t>
      </w:r>
    </w:p>
    <w:p w14:paraId="1E634BC4" w14:textId="5E994986"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Учреждение является некоммерческой организацией, созданной для выполнения работ, оказания услуг, в целях обеспечения </w:t>
      </w:r>
      <w:r w:rsidR="00854EB9" w:rsidRPr="00240259">
        <w:rPr>
          <w:rFonts w:ascii="Times New Roman" w:hAnsi="Times New Roman"/>
          <w:sz w:val="24"/>
          <w:szCs w:val="24"/>
        </w:rPr>
        <w:t>реализации,</w:t>
      </w:r>
      <w:r w:rsidRPr="00240259">
        <w:rPr>
          <w:rFonts w:ascii="Times New Roman" w:hAnsi="Times New Roman"/>
          <w:sz w:val="24"/>
          <w:szCs w:val="24"/>
        </w:rPr>
        <w:t xml:space="preserve"> предусмотренных законодательством Российской Федерации полномочий органов местного самоуправления в сфере культуры.                                               </w:t>
      </w:r>
    </w:p>
    <w:p w14:paraId="625E5F3D"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1.2. Учреждение является правопреемником бюджетного учреждения культуры Чебоксарского района Чувашской Республики «Музей «Бичурин и современность».</w:t>
      </w:r>
    </w:p>
    <w:p w14:paraId="59789A79" w14:textId="77777777" w:rsidR="00BE3E94" w:rsidRPr="00240259" w:rsidRDefault="00BE3E94" w:rsidP="00BE3E94">
      <w:pPr>
        <w:jc w:val="both"/>
        <w:rPr>
          <w:rFonts w:ascii="Times New Roman" w:hAnsi="Times New Roman"/>
          <w:sz w:val="24"/>
          <w:szCs w:val="24"/>
        </w:rPr>
      </w:pPr>
      <w:r w:rsidRPr="00240259">
        <w:rPr>
          <w:rFonts w:ascii="Times New Roman" w:hAnsi="Times New Roman"/>
          <w:sz w:val="24"/>
          <w:szCs w:val="24"/>
        </w:rPr>
        <w:t xml:space="preserve">         1.3. Полное наименование Учреждения:</w:t>
      </w:r>
    </w:p>
    <w:p w14:paraId="02CB02B5"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на русском языке: бюджетное учреждение культуры Чебоксарского муниципального округа Чувашской Республики «Музей «Бичурин и современность» </w:t>
      </w:r>
    </w:p>
    <w:p w14:paraId="413378B3" w14:textId="52690EF8"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на чувашском языке: </w:t>
      </w:r>
      <w:proofErr w:type="spellStart"/>
      <w:r w:rsidRPr="00240259">
        <w:rPr>
          <w:rFonts w:ascii="Times New Roman" w:hAnsi="Times New Roman"/>
          <w:sz w:val="24"/>
          <w:szCs w:val="24"/>
        </w:rPr>
        <w:t>Чāваш</w:t>
      </w:r>
      <w:proofErr w:type="spellEnd"/>
      <w:r w:rsidRPr="00240259">
        <w:rPr>
          <w:rFonts w:ascii="Times New Roman" w:hAnsi="Times New Roman"/>
          <w:sz w:val="24"/>
          <w:szCs w:val="24"/>
        </w:rPr>
        <w:t xml:space="preserve"> </w:t>
      </w:r>
      <w:proofErr w:type="spellStart"/>
      <w:r w:rsidRPr="00240259">
        <w:rPr>
          <w:rFonts w:ascii="Times New Roman" w:hAnsi="Times New Roman"/>
          <w:sz w:val="24"/>
          <w:szCs w:val="24"/>
        </w:rPr>
        <w:t>Республикин</w:t>
      </w:r>
      <w:proofErr w:type="spellEnd"/>
      <w:r w:rsidRPr="00240259">
        <w:rPr>
          <w:rFonts w:ascii="Times New Roman" w:hAnsi="Times New Roman"/>
          <w:sz w:val="24"/>
          <w:szCs w:val="24"/>
        </w:rPr>
        <w:t xml:space="preserve"> </w:t>
      </w:r>
      <w:proofErr w:type="spellStart"/>
      <w:r w:rsidRPr="00240259">
        <w:rPr>
          <w:rFonts w:ascii="Times New Roman" w:hAnsi="Times New Roman"/>
          <w:sz w:val="24"/>
          <w:szCs w:val="24"/>
        </w:rPr>
        <w:t>Шупашкар</w:t>
      </w:r>
      <w:proofErr w:type="spellEnd"/>
      <w:r w:rsidRPr="00240259">
        <w:rPr>
          <w:rFonts w:ascii="Times New Roman" w:hAnsi="Times New Roman"/>
          <w:sz w:val="24"/>
          <w:szCs w:val="24"/>
        </w:rPr>
        <w:t xml:space="preserve"> </w:t>
      </w:r>
      <w:proofErr w:type="spellStart"/>
      <w:r w:rsidRPr="00240259">
        <w:rPr>
          <w:rFonts w:ascii="Times New Roman" w:hAnsi="Times New Roman"/>
          <w:sz w:val="24"/>
          <w:szCs w:val="24"/>
        </w:rPr>
        <w:t>муниципаллă</w:t>
      </w:r>
      <w:proofErr w:type="spellEnd"/>
      <w:r w:rsidRPr="00240259">
        <w:rPr>
          <w:rFonts w:ascii="Times New Roman" w:hAnsi="Times New Roman"/>
          <w:sz w:val="24"/>
          <w:szCs w:val="24"/>
        </w:rPr>
        <w:t xml:space="preserve"> </w:t>
      </w:r>
      <w:proofErr w:type="spellStart"/>
      <w:r w:rsidRPr="00240259">
        <w:rPr>
          <w:rFonts w:ascii="Times New Roman" w:hAnsi="Times New Roman"/>
          <w:sz w:val="24"/>
          <w:szCs w:val="24"/>
        </w:rPr>
        <w:t>округĕн</w:t>
      </w:r>
      <w:proofErr w:type="spellEnd"/>
      <w:r w:rsidRPr="00240259">
        <w:rPr>
          <w:rFonts w:ascii="Times New Roman" w:hAnsi="Times New Roman"/>
          <w:sz w:val="24"/>
          <w:szCs w:val="24"/>
        </w:rPr>
        <w:t xml:space="preserve"> «Бичурин тата </w:t>
      </w:r>
      <w:proofErr w:type="spellStart"/>
      <w:r w:rsidRPr="00240259">
        <w:rPr>
          <w:rFonts w:ascii="Times New Roman" w:hAnsi="Times New Roman"/>
          <w:sz w:val="24"/>
          <w:szCs w:val="24"/>
        </w:rPr>
        <w:t>хальхи</w:t>
      </w:r>
      <w:proofErr w:type="spellEnd"/>
      <w:r w:rsidRPr="00240259">
        <w:rPr>
          <w:rFonts w:ascii="Times New Roman" w:hAnsi="Times New Roman"/>
          <w:sz w:val="24"/>
          <w:szCs w:val="24"/>
        </w:rPr>
        <w:t xml:space="preserve"> самана» музей» культура бюджет </w:t>
      </w:r>
      <w:proofErr w:type="spellStart"/>
      <w:r w:rsidRPr="00240259">
        <w:rPr>
          <w:rFonts w:ascii="Times New Roman" w:hAnsi="Times New Roman"/>
          <w:sz w:val="24"/>
          <w:szCs w:val="24"/>
        </w:rPr>
        <w:t>учрежденийĕ</w:t>
      </w:r>
      <w:proofErr w:type="spellEnd"/>
      <w:r w:rsidRPr="00240259">
        <w:rPr>
          <w:rFonts w:ascii="Times New Roman" w:hAnsi="Times New Roman"/>
          <w:sz w:val="24"/>
          <w:szCs w:val="24"/>
        </w:rPr>
        <w:t xml:space="preserve">. </w:t>
      </w:r>
    </w:p>
    <w:p w14:paraId="6EAA458A"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Сокращенное наименование Учреждения: </w:t>
      </w:r>
    </w:p>
    <w:p w14:paraId="153AC02A"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на русском языке: БУК Чебоксарского муниципального округа «Музей «Бичурин и современность»;</w:t>
      </w:r>
    </w:p>
    <w:p w14:paraId="09EAB6A5"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на чувашском языке: нет.</w:t>
      </w:r>
    </w:p>
    <w:p w14:paraId="0C6D91F0"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1.4. Учредителем и собственником имущества Учреждения является Чебоксарский муниципальный округ Чувашской Республики, от имени которого выступает администрация Чебоксарского муниципального округа Чувашской Республики. </w:t>
      </w:r>
    </w:p>
    <w:p w14:paraId="62846E4A"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Учреждение обязано согласовывать вопросы управления и распоряжения закрепленным за ним имуществом с администрацией Чебоксарского муниципального округа по управлению муниципальным имуществом (далее – Учредитель), а вопросы определения уставных задач, принципов управления и финансирования – с отделом культуры, туризма и социального развития администрации Чебоксарского муниципального округа (далее - уполномоченный орган).</w:t>
      </w:r>
    </w:p>
    <w:p w14:paraId="0D87FF60" w14:textId="4C874FF8"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1.5. Полномочия Учредителя и собственника имущества Учреждения от имени Чебоксарского муниципального округа Чувашской Республики осуществляет администрация Чебоксарского муниципального округа Чувашской Республики.</w:t>
      </w:r>
    </w:p>
    <w:p w14:paraId="355CCE55" w14:textId="1825186F"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1.6. Учреждение является юридическим лицом с момента государственной регистрации, самостоятельно осуществляет финансово – хозяйственную деятельность, имеет в оперативном управлении обособленное имущество,  самостоятельный баланс, лицевые счета, открытые в установленном порядке в финансовом отделе администрации Чебоксарского </w:t>
      </w:r>
      <w:r w:rsidRPr="00240259">
        <w:rPr>
          <w:rFonts w:ascii="Times New Roman" w:hAnsi="Times New Roman"/>
          <w:sz w:val="24"/>
          <w:szCs w:val="24"/>
        </w:rPr>
        <w:lastRenderedPageBreak/>
        <w:t>муниципального округа</w:t>
      </w:r>
      <w:r w:rsidR="00472E3A">
        <w:rPr>
          <w:rFonts w:ascii="Times New Roman" w:hAnsi="Times New Roman"/>
          <w:sz w:val="24"/>
          <w:szCs w:val="24"/>
        </w:rPr>
        <w:t xml:space="preserve"> Чувашской Республики</w:t>
      </w:r>
      <w:r w:rsidRPr="00240259">
        <w:rPr>
          <w:rFonts w:ascii="Times New Roman" w:hAnsi="Times New Roman"/>
          <w:sz w:val="24"/>
          <w:szCs w:val="24"/>
        </w:rPr>
        <w:t>, в территориальных органах казначейства Министерства финансов Чувашской Республики или в территориальных органах федерального казначейства в Чувашской Республике, а также в случаях, предусмотренных законодательством Российской Федерации, расчетный и иные счета в банке. Учреждение имеет печать установленного образца, штамп и бланки со своим наименованием.</w:t>
      </w:r>
    </w:p>
    <w:p w14:paraId="44645F28" w14:textId="54BC6403"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1.7. Учреждение действует на основании Гражданского кодекса Российской Федерации, законодательства Российской Федерации и законодательства Чувашской Республики, нормативн</w:t>
      </w:r>
      <w:r w:rsidR="00472E3A">
        <w:rPr>
          <w:rFonts w:ascii="Times New Roman" w:hAnsi="Times New Roman"/>
          <w:sz w:val="24"/>
          <w:szCs w:val="24"/>
        </w:rPr>
        <w:t>ых п</w:t>
      </w:r>
      <w:r w:rsidRPr="00240259">
        <w:rPr>
          <w:rFonts w:ascii="Times New Roman" w:hAnsi="Times New Roman"/>
          <w:sz w:val="24"/>
          <w:szCs w:val="24"/>
        </w:rPr>
        <w:t>равовых актов Чебоксарского муниципального округа</w:t>
      </w:r>
      <w:r w:rsidR="00472E3A">
        <w:rPr>
          <w:rFonts w:ascii="Times New Roman" w:hAnsi="Times New Roman"/>
          <w:sz w:val="24"/>
          <w:szCs w:val="24"/>
        </w:rPr>
        <w:t xml:space="preserve"> Чувашской Республики</w:t>
      </w:r>
      <w:r w:rsidRPr="00240259">
        <w:rPr>
          <w:rFonts w:ascii="Times New Roman" w:hAnsi="Times New Roman"/>
          <w:sz w:val="24"/>
          <w:szCs w:val="24"/>
        </w:rPr>
        <w:t xml:space="preserve">, а также настоящего Устава. </w:t>
      </w:r>
    </w:p>
    <w:p w14:paraId="59A357EC"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1.8. Учреждение от своего имени приобретает и осуществляет имущественные и личные неимущественные права, исполняет обязанности, выступает истцом и ответчиком в суде, арбитражном и третейском судах в соответствии с законодательством Российской Федерации.</w:t>
      </w:r>
    </w:p>
    <w:p w14:paraId="6A70E321"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1.9.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07C6667F"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1.10. Учреждение отвечает по своим обязательствам всем находящимся у него на праве оперативного управления имуществом, как закрепленным за Учреждением уполномоченным органом,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уполномоченным органом, или приобретенного Учреждением за счет средств, выделенных ему Учредителем, а также недвижимого имущества. Учредитель не несет ответственности по обязательствам Учреждения. Учреждение не отвечает по обязательствам собственника имущества Учреждения.</w:t>
      </w:r>
    </w:p>
    <w:p w14:paraId="6156D320"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1.11. Учреждение без согласия уполномоченного органа и Учредителя не вправе распоряжаться особо ценным движимым имуществом, закрепленным за ним уполномоченным органом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законодательством Российской Федерации.</w:t>
      </w:r>
    </w:p>
    <w:p w14:paraId="5AEE6D48"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1.12. Место нахождения Учреждения (юридический адрес):</w:t>
      </w:r>
    </w:p>
    <w:p w14:paraId="07E34A43" w14:textId="71E43A89"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429500,</w:t>
      </w:r>
      <w:r w:rsidR="00472E3A">
        <w:rPr>
          <w:rFonts w:ascii="Times New Roman" w:hAnsi="Times New Roman"/>
          <w:sz w:val="24"/>
          <w:szCs w:val="24"/>
        </w:rPr>
        <w:t xml:space="preserve"> </w:t>
      </w:r>
      <w:r w:rsidRPr="00240259">
        <w:rPr>
          <w:rFonts w:ascii="Times New Roman" w:hAnsi="Times New Roman"/>
          <w:sz w:val="24"/>
          <w:szCs w:val="24"/>
        </w:rPr>
        <w:t>Чебоксарский муниципальный округ</w:t>
      </w:r>
      <w:r w:rsidR="00472E3A">
        <w:rPr>
          <w:rFonts w:ascii="Times New Roman" w:hAnsi="Times New Roman"/>
          <w:sz w:val="24"/>
          <w:szCs w:val="24"/>
        </w:rPr>
        <w:t xml:space="preserve"> Чувашской Республики</w:t>
      </w:r>
      <w:r w:rsidRPr="00240259">
        <w:rPr>
          <w:rFonts w:ascii="Times New Roman" w:hAnsi="Times New Roman"/>
          <w:sz w:val="24"/>
          <w:szCs w:val="24"/>
        </w:rPr>
        <w:t xml:space="preserve">, пос. Кугеси, </w:t>
      </w:r>
      <w:r w:rsidR="00472E3A">
        <w:rPr>
          <w:rFonts w:ascii="Times New Roman" w:hAnsi="Times New Roman"/>
          <w:sz w:val="24"/>
          <w:szCs w:val="24"/>
        </w:rPr>
        <w:t xml:space="preserve">          </w:t>
      </w:r>
      <w:r w:rsidRPr="00240259">
        <w:rPr>
          <w:rFonts w:ascii="Times New Roman" w:hAnsi="Times New Roman"/>
          <w:sz w:val="24"/>
          <w:szCs w:val="24"/>
        </w:rPr>
        <w:t xml:space="preserve">ул. </w:t>
      </w:r>
      <w:proofErr w:type="gramStart"/>
      <w:r w:rsidRPr="00240259">
        <w:rPr>
          <w:rFonts w:ascii="Times New Roman" w:hAnsi="Times New Roman"/>
          <w:sz w:val="24"/>
          <w:szCs w:val="24"/>
        </w:rPr>
        <w:t>Школьная</w:t>
      </w:r>
      <w:proofErr w:type="gramEnd"/>
      <w:r w:rsidRPr="00240259">
        <w:rPr>
          <w:rFonts w:ascii="Times New Roman" w:hAnsi="Times New Roman"/>
          <w:sz w:val="24"/>
          <w:szCs w:val="24"/>
        </w:rPr>
        <w:t>, д.1.</w:t>
      </w:r>
    </w:p>
    <w:p w14:paraId="35A49D6B"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1.13. Учреждение вправе с согласия Учредителя создавать филиалы и открывать представительства в соответствии с законодательством Российской Федерации.</w:t>
      </w:r>
    </w:p>
    <w:p w14:paraId="0737EABD"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1.14. Учреждение вправе выступать учредителем юридических лиц с согласия уполномоченного органа и Учредителя.</w:t>
      </w:r>
    </w:p>
    <w:p w14:paraId="07351879" w14:textId="77777777" w:rsidR="00BE3E94" w:rsidRPr="00240259" w:rsidRDefault="00BE3E94" w:rsidP="00BE3E94">
      <w:pPr>
        <w:ind w:firstLine="540"/>
        <w:jc w:val="both"/>
        <w:rPr>
          <w:rFonts w:ascii="Times New Roman" w:hAnsi="Times New Roman"/>
          <w:sz w:val="24"/>
          <w:szCs w:val="24"/>
        </w:rPr>
      </w:pPr>
    </w:p>
    <w:p w14:paraId="1AF89C32" w14:textId="77777777" w:rsidR="00BE3E94" w:rsidRPr="00240259" w:rsidRDefault="00BE3E94" w:rsidP="00BE3E94">
      <w:pPr>
        <w:ind w:firstLine="540"/>
        <w:jc w:val="center"/>
        <w:rPr>
          <w:rFonts w:ascii="Times New Roman" w:hAnsi="Times New Roman"/>
          <w:b/>
          <w:sz w:val="24"/>
          <w:szCs w:val="24"/>
        </w:rPr>
      </w:pPr>
      <w:r w:rsidRPr="00240259">
        <w:rPr>
          <w:rFonts w:ascii="Times New Roman" w:hAnsi="Times New Roman"/>
          <w:b/>
          <w:sz w:val="24"/>
          <w:szCs w:val="24"/>
        </w:rPr>
        <w:t>Раздел 2. ПРЕДМЕТ, ЦЕЛИ И ВИДЫ ДЕЯТЕЛЬНОСТИ УЧРЕЖДЕНИЯ</w:t>
      </w:r>
    </w:p>
    <w:p w14:paraId="1067087D" w14:textId="5B8F2414"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2.1. Учреждение осуществляет свою деятельность в соответствии с предметом и целями деятельности, определенными в соответствии с законодательством Чувашской Республики, нормативн</w:t>
      </w:r>
      <w:r w:rsidR="00472E3A">
        <w:rPr>
          <w:rFonts w:ascii="Times New Roman" w:hAnsi="Times New Roman"/>
          <w:sz w:val="24"/>
          <w:szCs w:val="24"/>
        </w:rPr>
        <w:t xml:space="preserve">ыми </w:t>
      </w:r>
      <w:r w:rsidRPr="00240259">
        <w:rPr>
          <w:rFonts w:ascii="Times New Roman" w:hAnsi="Times New Roman"/>
          <w:sz w:val="24"/>
          <w:szCs w:val="24"/>
        </w:rPr>
        <w:t>правовыми актами органа местного самоуправления Чебоксарского муниципального округа</w:t>
      </w:r>
      <w:r w:rsidR="00472E3A">
        <w:rPr>
          <w:rFonts w:ascii="Times New Roman" w:hAnsi="Times New Roman"/>
          <w:sz w:val="24"/>
          <w:szCs w:val="24"/>
        </w:rPr>
        <w:t xml:space="preserve"> Чувашской Республики</w:t>
      </w:r>
      <w:r w:rsidRPr="00240259">
        <w:rPr>
          <w:rFonts w:ascii="Times New Roman" w:hAnsi="Times New Roman"/>
          <w:sz w:val="24"/>
          <w:szCs w:val="24"/>
        </w:rPr>
        <w:t>, настоящим Уставом, путем выполнения работ, оказания услуг в сфере культуры.</w:t>
      </w:r>
    </w:p>
    <w:p w14:paraId="5BBD6EB6"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2.2. Основной целью деятельности Учреждения является собирание, изучение и публичное представление памятников истории и культуры, отражающих вклад народов Чувашской Республики в российскую и мировую цивилизации и репрезентирующих её место в современном мире.</w:t>
      </w:r>
    </w:p>
    <w:p w14:paraId="0D4D2B04"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2.3. Предметом деятельности Учреждения является:  </w:t>
      </w:r>
    </w:p>
    <w:p w14:paraId="6477E555"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выявление и собирание музейных предметов и музейных коллекций;</w:t>
      </w:r>
    </w:p>
    <w:p w14:paraId="66A5E683"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хранение музейных предметов и музейных коллекций;</w:t>
      </w:r>
    </w:p>
    <w:p w14:paraId="05891A5E"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lastRenderedPageBreak/>
        <w:t>- изучение музейных предметов и музейных коллекций;</w:t>
      </w:r>
    </w:p>
    <w:p w14:paraId="77C53567"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 консервация и реставрация музейных предметов;         </w:t>
      </w:r>
    </w:p>
    <w:p w14:paraId="639EA587"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 - публикация музейных предметов и музейных коллекций;  </w:t>
      </w:r>
    </w:p>
    <w:p w14:paraId="584128A6"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осуществление просветительной и образовательной деятельности.</w:t>
      </w:r>
    </w:p>
    <w:p w14:paraId="56C144C4"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 2.4. Для достижения поставленной цели Учреждение осуществляет основные виды деятельности:</w:t>
      </w:r>
    </w:p>
    <w:p w14:paraId="4F77F296" w14:textId="372B148B"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2.4.1. Деятельность музеев и охрана исторических мест и зданий, в рамках которых осуществляет следующие виды деятельности: </w:t>
      </w:r>
    </w:p>
    <w:p w14:paraId="47A24719" w14:textId="7D2BA82A"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 2.4.1.1.</w:t>
      </w:r>
      <w:r w:rsidR="00472E3A">
        <w:rPr>
          <w:rFonts w:ascii="Times New Roman" w:hAnsi="Times New Roman"/>
          <w:sz w:val="24"/>
          <w:szCs w:val="24"/>
        </w:rPr>
        <w:t xml:space="preserve"> </w:t>
      </w:r>
      <w:r w:rsidRPr="00240259">
        <w:rPr>
          <w:rFonts w:ascii="Times New Roman" w:hAnsi="Times New Roman"/>
          <w:sz w:val="24"/>
          <w:szCs w:val="24"/>
        </w:rPr>
        <w:t>Формирование и учёт Музейного Фонда Российской Федерации:</w:t>
      </w:r>
    </w:p>
    <w:p w14:paraId="378E656C"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     - комплектование музейных, архивных и библиотечных фондов Музея, в том числе путем приобретения музейных предметов и музейных коллекций в установленном порядке, получения добровольных вкладов и пожертвований от юридических и физических лиц, а также в порядке наследования;</w:t>
      </w:r>
    </w:p>
    <w:p w14:paraId="6CD5A3D1"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     - проведение научных исследований, экспедиций по актуальным проблемам музейного дела;</w:t>
      </w:r>
    </w:p>
    <w:p w14:paraId="5AFA82FC"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    - торгово-закупочная деятельность в целях пополнения фондов и экспозиции музеев, укрепления материальной базы;</w:t>
      </w:r>
    </w:p>
    <w:p w14:paraId="577FD357"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    - сотрудничество с творческими союзами, обществами, организациями, деятелями культуры, искусства, науки, краеведами. </w:t>
      </w:r>
    </w:p>
    <w:p w14:paraId="5DDB899E"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 2.4.1.2.  Хранение, изучение и обеспечение сохранности предметов Музейного Фонда Российской Федерации:</w:t>
      </w:r>
    </w:p>
    <w:p w14:paraId="4A3B6A82"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 - учет, хранение и реставрация музейных предметов и музейных коллекций, находящихся в его музейных, архивных и библиотечных фондах;</w:t>
      </w:r>
    </w:p>
    <w:p w14:paraId="6471DD95" w14:textId="0EDF5D4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проведение в установленном порядке экспертизы культурных ценностей по заданиям федеральных органов исполнительной власти, судебных и правоохранительных органов, юридических и физических лиц;</w:t>
      </w:r>
    </w:p>
    <w:p w14:paraId="7F4E8D98"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изучение и систематизация предметов фондов хранения Музея.</w:t>
      </w:r>
    </w:p>
    <w:p w14:paraId="039AF2B7"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2.4.1.3. Публикация музейных предметов, музейных коллекций путём публичного показа, воспроизведения в печатных изданиях, на электронных и других видах носителей, в том числе в виртуальном режиме, осуществление научно-просветительной и музейно-образовательной деятельности:</w:t>
      </w:r>
    </w:p>
    <w:p w14:paraId="6A5DF892"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 - разработка концепций, программ и планов развития и обеспечения музейного дела;</w:t>
      </w:r>
    </w:p>
    <w:p w14:paraId="3215EBAE"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 - создание сценариев, тематико-экспозиционных планов, тематических структур и построение музейных экспозиций;</w:t>
      </w:r>
    </w:p>
    <w:p w14:paraId="0DFF489B" w14:textId="2A0A36C0"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 - организация и проведение стационарных и передвижных выставок, выставок-продаж, викторин, конференций, совещаний, семинаров, клубов по интересам, краеведческих чтений, фестивалей, музейных праздников, театрализованных представлений, культурно-массового обслуживания юридических и физических лиц, мастерских;</w:t>
      </w:r>
    </w:p>
    <w:p w14:paraId="15912659"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 - организация работы по популяризации музея, научно-пропагандистской деятельности; </w:t>
      </w:r>
    </w:p>
    <w:p w14:paraId="7C78D51B"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   - обеспечение экскурсионного и лекционного обслуживания;</w:t>
      </w:r>
    </w:p>
    <w:p w14:paraId="42947687"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   - осуществление в установленном порядке рекламно-информационной, издательской деятельности;</w:t>
      </w:r>
    </w:p>
    <w:p w14:paraId="5493ED7C"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 - оказание практической и методической помощи физическим и юридическим лицам по вопросам музейного дела согласно утвержденному прейскуранту.</w:t>
      </w:r>
    </w:p>
    <w:p w14:paraId="4A0AA316"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  2.4.2. Деятельность по созданию и использованию баз данных и информационных ресурсов, в рамках которой осуществляются следующие виды деятельности:</w:t>
      </w:r>
    </w:p>
    <w:p w14:paraId="151F5232"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формирование электронных баз данных, содержащих сведения о музейных предметах и музейных коллекциях;</w:t>
      </w:r>
    </w:p>
    <w:p w14:paraId="6DA0FB6A"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составление и издание тематических, алфавитных и иных каталогов памятников культурного наследия;</w:t>
      </w:r>
    </w:p>
    <w:p w14:paraId="53D9F4A3"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lastRenderedPageBreak/>
        <w:t>- осуществление работ по внедрению современных технологий во все сферы деятельности Музея.</w:t>
      </w:r>
    </w:p>
    <w:p w14:paraId="6B8AF70A"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 2.5. 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 </w:t>
      </w:r>
    </w:p>
    <w:p w14:paraId="4D343511"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Учреждение вправе осуществлять следующие виды деятельности, не являющиеся основными видами деятельности:</w:t>
      </w:r>
    </w:p>
    <w:p w14:paraId="66E49F85"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2.5.1. Полиграфическая деятельность (изготовление, распространение и реализация всех видов рекламных, информационных, полиграфических материалов, печатной продукции, включая продукцию и товары с символикой Учреждения, и его партнеров, а также издательская деятельность). </w:t>
      </w:r>
    </w:p>
    <w:p w14:paraId="6BC8A30E"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2.5.2.  Копирование (ксерокопирование, сканирование, ламинирование, оцифровка, перенос информации на электронные носители, фотосъемка, распечатка, тиражирование, брошюровка,) документа (фрагмента документа).</w:t>
      </w:r>
    </w:p>
    <w:p w14:paraId="0B2445F4"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2.5.3. Реализация продукции Учреждения (печатной, на электронных носителях).</w:t>
      </w:r>
    </w:p>
    <w:p w14:paraId="099C4A7B" w14:textId="7899EB3F"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2.5.4. Участие в конкурсах для получения грантов и привлечения спонсорских средств.</w:t>
      </w:r>
    </w:p>
    <w:p w14:paraId="4BE203EF"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2.5.5. Розничная торговля сувенирами, изделиями народных художественных промыслов, предметами культового и религиозного назначения, аудио и видеокассетами, дискетами, дисками, художественными работами, картинами, товарами и изделиями художественного промысла, народного творчества, декоративно-прикладного искусства в том числе по договорам комиссии.</w:t>
      </w:r>
    </w:p>
    <w:p w14:paraId="38BDCAF5"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2.5.6. Предоставление услуг по съемке (воспроизведению) музейных предметов, копированию архивной документации в порядке, предусмотренном законодательством Российской Федерации. </w:t>
      </w:r>
    </w:p>
    <w:p w14:paraId="641FD864"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2.5.7. Предоставление туристических экскурсионных услуг.</w:t>
      </w:r>
    </w:p>
    <w:p w14:paraId="34BD67CB"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14:paraId="6143AD10"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2.6. Приведенный в пунктах 2.4 и 2.5 настоящего раздела перечень видов деятельности является исчерпывающим. </w:t>
      </w:r>
      <w:r w:rsidRPr="00240259">
        <w:rPr>
          <w:rFonts w:ascii="Times New Roman" w:hAnsi="Times New Roman"/>
          <w:sz w:val="24"/>
          <w:szCs w:val="24"/>
        </w:rPr>
        <w:tab/>
        <w:t xml:space="preserve">Учреждение не вправе осуществлять виды деятельности, не предусмотренные настоящим Уставом. </w:t>
      </w:r>
    </w:p>
    <w:p w14:paraId="3CE0A2D2" w14:textId="63893B3F" w:rsidR="00C9598B" w:rsidRPr="00C9598B" w:rsidRDefault="00BE3E94" w:rsidP="00C9598B">
      <w:pPr>
        <w:ind w:firstLine="540"/>
        <w:jc w:val="both"/>
        <w:rPr>
          <w:rFonts w:ascii="Times New Roman" w:hAnsi="Times New Roman"/>
          <w:sz w:val="24"/>
          <w:szCs w:val="24"/>
        </w:rPr>
      </w:pPr>
      <w:r w:rsidRPr="00240259">
        <w:rPr>
          <w:rFonts w:ascii="Times New Roman" w:hAnsi="Times New Roman"/>
          <w:sz w:val="24"/>
          <w:szCs w:val="24"/>
        </w:rPr>
        <w:t>2.7. </w:t>
      </w:r>
      <w:r w:rsidR="00C9598B" w:rsidRPr="00C9598B">
        <w:rPr>
          <w:rFonts w:ascii="Times New Roman" w:hAnsi="Times New Roman"/>
          <w:sz w:val="24"/>
          <w:szCs w:val="24"/>
        </w:rPr>
        <w:t>Финансовое обеспечение деятельности Учреждения осуществляется в соответствии с муниципальным заданием, которое формируется и утверждается Учредителем в соответствии с видами деятельности, отнесенными настоящим Уставом к основной деятельности.</w:t>
      </w:r>
    </w:p>
    <w:p w14:paraId="10D32D41" w14:textId="77777777" w:rsidR="00C9598B" w:rsidRPr="00C9598B" w:rsidRDefault="00C9598B" w:rsidP="00C9598B">
      <w:pPr>
        <w:ind w:firstLine="540"/>
        <w:jc w:val="both"/>
        <w:rPr>
          <w:rFonts w:ascii="Times New Roman" w:hAnsi="Times New Roman"/>
          <w:sz w:val="24"/>
          <w:szCs w:val="24"/>
        </w:rPr>
      </w:pPr>
      <w:r w:rsidRPr="00C9598B">
        <w:rPr>
          <w:rFonts w:ascii="Times New Roman" w:hAnsi="Times New Roman"/>
          <w:sz w:val="24"/>
          <w:szCs w:val="24"/>
        </w:rPr>
        <w:t>Учреждение осуществляет в соответствии с муниципальным заданием Учредителя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видам основной деятельности, указанным в пункте 2.4 настоящего раздела.</w:t>
      </w:r>
    </w:p>
    <w:p w14:paraId="107BDDB9" w14:textId="77777777" w:rsidR="00C9598B" w:rsidRPr="00C9598B" w:rsidRDefault="00C9598B" w:rsidP="00C9598B">
      <w:pPr>
        <w:ind w:firstLine="540"/>
        <w:jc w:val="both"/>
        <w:rPr>
          <w:rFonts w:ascii="Times New Roman" w:hAnsi="Times New Roman"/>
          <w:sz w:val="24"/>
          <w:szCs w:val="24"/>
        </w:rPr>
      </w:pPr>
      <w:r w:rsidRPr="00C9598B">
        <w:rPr>
          <w:rFonts w:ascii="Times New Roman" w:hAnsi="Times New Roman"/>
          <w:sz w:val="24"/>
          <w:szCs w:val="24"/>
        </w:rPr>
        <w:t>Учреждение не вправе отказаться от выполнения муниципального задания.</w:t>
      </w:r>
    </w:p>
    <w:p w14:paraId="7AF5C424" w14:textId="77777777" w:rsidR="00C9598B" w:rsidRPr="00C9598B" w:rsidRDefault="00C9598B" w:rsidP="00C9598B">
      <w:pPr>
        <w:ind w:firstLine="540"/>
        <w:jc w:val="both"/>
        <w:rPr>
          <w:rFonts w:ascii="Times New Roman" w:hAnsi="Times New Roman"/>
          <w:sz w:val="24"/>
          <w:szCs w:val="24"/>
        </w:rPr>
      </w:pPr>
      <w:r w:rsidRPr="00C9598B">
        <w:rPr>
          <w:rFonts w:ascii="Times New Roman" w:hAnsi="Times New Roman"/>
          <w:sz w:val="24"/>
          <w:szCs w:val="24"/>
        </w:rPr>
        <w:t>Финансовое обеспечение выполнения муниципального задания Учреждением осуществляется в виде субсидий из бюджета Чебоксарского муниципального округа Чувашской Республики.</w:t>
      </w:r>
    </w:p>
    <w:p w14:paraId="7C53223D" w14:textId="41729349" w:rsidR="00C9598B" w:rsidRPr="00240259" w:rsidRDefault="00C9598B" w:rsidP="00C9598B">
      <w:pPr>
        <w:ind w:firstLine="540"/>
        <w:jc w:val="both"/>
        <w:rPr>
          <w:rFonts w:ascii="Times New Roman" w:hAnsi="Times New Roman"/>
          <w:sz w:val="24"/>
          <w:szCs w:val="24"/>
        </w:rPr>
      </w:pPr>
      <w:r w:rsidRPr="00C9598B">
        <w:rPr>
          <w:rFonts w:ascii="Times New Roman" w:hAnsi="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 перечень которых определяется Учредителем.</w:t>
      </w:r>
    </w:p>
    <w:p w14:paraId="4AC621F7"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2.8. Учреждение вправе сверх установленного муниципального задания, а также в случаях, определенных федеральными законами, в пределах установленного </w:t>
      </w:r>
      <w:r w:rsidRPr="00240259">
        <w:rPr>
          <w:rFonts w:ascii="Times New Roman" w:hAnsi="Times New Roman"/>
          <w:sz w:val="24"/>
          <w:szCs w:val="24"/>
        </w:rPr>
        <w:lastRenderedPageBreak/>
        <w:t>государственного задания выполнять работы, оказывать услуги, относящиеся к его основным видам деятельности, в сферах, указанных в пункте 2.1 настоящего раздела,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p>
    <w:p w14:paraId="2E11E416" w14:textId="4CDBBA8B"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Учреждение вправе осуществлять в порядке, определенном нормативн</w:t>
      </w:r>
      <w:r w:rsidR="00C7429D">
        <w:rPr>
          <w:rFonts w:ascii="Times New Roman" w:hAnsi="Times New Roman"/>
          <w:sz w:val="24"/>
          <w:szCs w:val="24"/>
        </w:rPr>
        <w:t>ыми</w:t>
      </w:r>
      <w:r w:rsidRPr="00240259">
        <w:rPr>
          <w:rFonts w:ascii="Times New Roman" w:hAnsi="Times New Roman"/>
          <w:sz w:val="24"/>
          <w:szCs w:val="24"/>
        </w:rPr>
        <w:t xml:space="preserve"> правовыми актами Чебоксарского муниципального округа</w:t>
      </w:r>
      <w:r w:rsidR="00C7429D">
        <w:rPr>
          <w:rFonts w:ascii="Times New Roman" w:hAnsi="Times New Roman"/>
          <w:sz w:val="24"/>
          <w:szCs w:val="24"/>
        </w:rPr>
        <w:t xml:space="preserve"> Чувашской Республики</w:t>
      </w:r>
      <w:r w:rsidRPr="00240259">
        <w:rPr>
          <w:rFonts w:ascii="Times New Roman" w:hAnsi="Times New Roman"/>
          <w:sz w:val="24"/>
          <w:szCs w:val="24"/>
        </w:rPr>
        <w:t>, полномочия Учредителя по исполнению публичных обязательств перед физическим лицом, подлежащих исполнению в денежной форме.</w:t>
      </w:r>
    </w:p>
    <w:p w14:paraId="7F67F448"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2.9. Право Учреждения осуществлять деятельность, на которую в соответствии с законодательством Российской Федерации требуется разрешительный документ (лицензия, свидетельство о государственной аккредитации и др.), возникает у Учреждения со дня его получения или в указанный в нем срок и прекращается по истечении срока его действия, если иное не установлено законодательством Российской Федерации.</w:t>
      </w:r>
    </w:p>
    <w:p w14:paraId="52137B9F" w14:textId="77777777" w:rsidR="00BE3E94" w:rsidRPr="00240259" w:rsidRDefault="00BE3E94" w:rsidP="00BE3E94">
      <w:pPr>
        <w:ind w:firstLine="540"/>
        <w:jc w:val="center"/>
        <w:rPr>
          <w:rFonts w:ascii="Times New Roman" w:hAnsi="Times New Roman"/>
          <w:b/>
          <w:sz w:val="24"/>
          <w:szCs w:val="24"/>
        </w:rPr>
      </w:pPr>
      <w:r w:rsidRPr="00240259">
        <w:rPr>
          <w:rFonts w:ascii="Times New Roman" w:hAnsi="Times New Roman"/>
          <w:sz w:val="24"/>
          <w:szCs w:val="24"/>
        </w:rPr>
        <w:br/>
      </w:r>
      <w:r w:rsidRPr="00240259">
        <w:rPr>
          <w:rFonts w:ascii="Times New Roman" w:hAnsi="Times New Roman"/>
          <w:b/>
          <w:sz w:val="24"/>
          <w:szCs w:val="24"/>
        </w:rPr>
        <w:t xml:space="preserve">Раздел 3. ОРГАНИЗАЦИЯ ДЕЯТЕЛЬНОСТИ И УПРАВЛЕНИЯ </w:t>
      </w:r>
    </w:p>
    <w:p w14:paraId="507A5A34" w14:textId="77777777" w:rsidR="00BE3E94" w:rsidRPr="00240259" w:rsidRDefault="00BE3E94" w:rsidP="00BE3E94">
      <w:pPr>
        <w:ind w:firstLine="540"/>
        <w:jc w:val="center"/>
        <w:rPr>
          <w:rFonts w:ascii="Times New Roman" w:hAnsi="Times New Roman"/>
          <w:b/>
          <w:sz w:val="24"/>
          <w:szCs w:val="24"/>
        </w:rPr>
      </w:pPr>
      <w:r w:rsidRPr="00240259">
        <w:rPr>
          <w:rFonts w:ascii="Times New Roman" w:hAnsi="Times New Roman"/>
          <w:b/>
          <w:sz w:val="24"/>
          <w:szCs w:val="24"/>
        </w:rPr>
        <w:t>УЧРЕЖДЕНИЕМ</w:t>
      </w:r>
    </w:p>
    <w:p w14:paraId="2C5DB74A" w14:textId="6DAF2551"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3.1. Управление Учреждением осуществляется в </w:t>
      </w:r>
      <w:proofErr w:type="gramStart"/>
      <w:r w:rsidRPr="00240259">
        <w:rPr>
          <w:rFonts w:ascii="Times New Roman" w:hAnsi="Times New Roman"/>
          <w:sz w:val="24"/>
          <w:szCs w:val="24"/>
        </w:rPr>
        <w:t>соответствии</w:t>
      </w:r>
      <w:proofErr w:type="gramEnd"/>
      <w:r w:rsidRPr="00240259">
        <w:rPr>
          <w:rFonts w:ascii="Times New Roman" w:hAnsi="Times New Roman"/>
          <w:sz w:val="24"/>
          <w:szCs w:val="24"/>
        </w:rPr>
        <w:t xml:space="preserve"> с законодательством Российской Федерации, законодательством Чувашской Республики, нормативн</w:t>
      </w:r>
      <w:r w:rsidR="00C7429D">
        <w:rPr>
          <w:rFonts w:ascii="Times New Roman" w:hAnsi="Times New Roman"/>
          <w:sz w:val="24"/>
          <w:szCs w:val="24"/>
        </w:rPr>
        <w:t xml:space="preserve">ыми </w:t>
      </w:r>
      <w:r w:rsidRPr="00240259">
        <w:rPr>
          <w:rFonts w:ascii="Times New Roman" w:hAnsi="Times New Roman"/>
          <w:sz w:val="24"/>
          <w:szCs w:val="24"/>
        </w:rPr>
        <w:t xml:space="preserve"> правовыми актами Чебоксарского муниципального округа</w:t>
      </w:r>
      <w:r w:rsidR="00C7429D">
        <w:rPr>
          <w:rFonts w:ascii="Times New Roman" w:hAnsi="Times New Roman"/>
          <w:sz w:val="24"/>
          <w:szCs w:val="24"/>
        </w:rPr>
        <w:t xml:space="preserve"> </w:t>
      </w:r>
      <w:r w:rsidR="00C7429D" w:rsidRPr="00C7429D">
        <w:rPr>
          <w:rFonts w:ascii="Times New Roman" w:hAnsi="Times New Roman"/>
          <w:sz w:val="24"/>
          <w:szCs w:val="24"/>
        </w:rPr>
        <w:t>Чувашской Республики</w:t>
      </w:r>
      <w:r w:rsidRPr="00240259">
        <w:rPr>
          <w:rFonts w:ascii="Times New Roman" w:hAnsi="Times New Roman"/>
          <w:sz w:val="24"/>
          <w:szCs w:val="24"/>
        </w:rPr>
        <w:t>, настоящим Уставом и строится на сочетании принципов единоначалия и самоуправления.</w:t>
      </w:r>
    </w:p>
    <w:p w14:paraId="224D541F" w14:textId="3B983DE5"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3.2. Компетенция Учредителя определяется законодательством Российской Федерации, законодательством Чувашской Республики, нормативн</w:t>
      </w:r>
      <w:r w:rsidR="00C7429D">
        <w:rPr>
          <w:rFonts w:ascii="Times New Roman" w:hAnsi="Times New Roman"/>
          <w:sz w:val="24"/>
          <w:szCs w:val="24"/>
        </w:rPr>
        <w:t xml:space="preserve">ыми </w:t>
      </w:r>
      <w:r w:rsidRPr="00240259">
        <w:rPr>
          <w:rFonts w:ascii="Times New Roman" w:hAnsi="Times New Roman"/>
          <w:sz w:val="24"/>
          <w:szCs w:val="24"/>
        </w:rPr>
        <w:t>правовыми актами Чебоксарского муниципального округа</w:t>
      </w:r>
      <w:r w:rsidR="00C7429D" w:rsidRPr="00C7429D">
        <w:t xml:space="preserve"> </w:t>
      </w:r>
      <w:r w:rsidR="00C7429D" w:rsidRPr="00C7429D">
        <w:rPr>
          <w:rFonts w:ascii="Times New Roman" w:hAnsi="Times New Roman"/>
          <w:sz w:val="24"/>
          <w:szCs w:val="24"/>
        </w:rPr>
        <w:t>Чувашской Республики</w:t>
      </w:r>
      <w:proofErr w:type="gramStart"/>
      <w:r w:rsidR="00C7429D">
        <w:rPr>
          <w:rFonts w:ascii="Times New Roman" w:hAnsi="Times New Roman"/>
          <w:sz w:val="24"/>
          <w:szCs w:val="24"/>
        </w:rPr>
        <w:t xml:space="preserve"> </w:t>
      </w:r>
      <w:r w:rsidRPr="00240259">
        <w:rPr>
          <w:rFonts w:ascii="Times New Roman" w:hAnsi="Times New Roman"/>
          <w:sz w:val="24"/>
          <w:szCs w:val="24"/>
        </w:rPr>
        <w:t>,</w:t>
      </w:r>
      <w:proofErr w:type="gramEnd"/>
      <w:r w:rsidRPr="00240259">
        <w:rPr>
          <w:rFonts w:ascii="Times New Roman" w:hAnsi="Times New Roman"/>
          <w:sz w:val="24"/>
          <w:szCs w:val="24"/>
        </w:rPr>
        <w:t xml:space="preserve"> настоящим Уставом.</w:t>
      </w:r>
    </w:p>
    <w:p w14:paraId="0BA0FE1F"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К компетенции Учредителя в области управления Учреждением относится:</w:t>
      </w:r>
    </w:p>
    <w:p w14:paraId="3A41A6B8"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1) утверждение Устава Учреждения, внесение в него изменений в установленном порядке;</w:t>
      </w:r>
    </w:p>
    <w:p w14:paraId="03A5AC90"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2) рассмотрение и одобрение предложений руководителя Учреждения о создании и ликвидации филиалов Учреждения, об открытии и закрытии его представительств;</w:t>
      </w:r>
    </w:p>
    <w:p w14:paraId="05D9C5AA"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3) формирование и утверждение муниципального задания для Учреждения в соответствии с предусмотренной его Уставом основной деятельностью и финансовое обеспечение выполнения этого задания;</w:t>
      </w:r>
    </w:p>
    <w:p w14:paraId="0E80CAD3"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4) назначение руководителя Учреждения и прекращение его полномочий, а также заключение и прекращение трудового договора с ним; </w:t>
      </w:r>
    </w:p>
    <w:p w14:paraId="7DF1BFBD"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5) оценка показателей эффективности и результативности деятельности Учреждения в целях установления размера вознаграждения Руководителя Учреждения; </w:t>
      </w:r>
    </w:p>
    <w:p w14:paraId="3E55B39D"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6) назначение совместно с уполномоченным органом ликвидационной комиссии и утверждение промежуточного и окончательного ликвидационных балансов;</w:t>
      </w:r>
    </w:p>
    <w:p w14:paraId="78D874E9"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7) утверждение передаточного акта или разделительного баланса;</w:t>
      </w:r>
    </w:p>
    <w:p w14:paraId="2309F78C"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8) осуществление контроля за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14:paraId="506A74B9"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9) принятие решения об отнесении имущества к категории особо ценного движимого имущества;</w:t>
      </w:r>
    </w:p>
    <w:p w14:paraId="1F0CC642"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10) утверждение перечня особо ценного движимого имущества, подлежащего закреплению за Учреждением уполномоченным органом или приобретенного Учреждением за счет средств, выделенных ему на приобретение такого имущества;</w:t>
      </w:r>
    </w:p>
    <w:p w14:paraId="481E9EC7"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11) согласование Учреждению предложений по распоряжению недвижимым имуществом, закрепленным за ним уполномоченным органом или приобретенным за счет средств, выделенных на приобретение этого имущества;</w:t>
      </w:r>
    </w:p>
    <w:p w14:paraId="59BE1919"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12) закрепление за Учреждением недвижимого имущества и об изъятии данного имущества;</w:t>
      </w:r>
    </w:p>
    <w:p w14:paraId="6CD5C7FE"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lastRenderedPageBreak/>
        <w:t>13) согласование внесения Учреждением денежных средств и иного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 (за исключением особо ценного движимого имущества и недвижимого имущества);</w:t>
      </w:r>
    </w:p>
    <w:p w14:paraId="60665B66"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14) предварительное согласование совершения Учреждением крупных сделок, соответствующих критериям, установленным в пункте 13 статьи 9.2 Федерального закона «О некоммерческих организациях», в том числе сделок с участием Учреждения,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w:t>
      </w:r>
    </w:p>
    <w:p w14:paraId="51CD4945"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15)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14:paraId="4B80C783"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16) определение порядка составления и утверждения отчета о результатах деятельности Учреждения и об использовании закрепленного за ним государственного имущества Чувашской Республики в соответствии с общими требованиями, установленными Министерством финансов Российской Федерации;</w:t>
      </w:r>
    </w:p>
    <w:p w14:paraId="2672D890"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17) определение предельно допустимого значения просроченной кредиторской задолженности Учреждения; </w:t>
      </w:r>
    </w:p>
    <w:p w14:paraId="1EEADC57"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18) осуществление иных функций и полномочий, установленных законодательством Российской Федерации и законодательством Чувашской Республики.</w:t>
      </w:r>
    </w:p>
    <w:p w14:paraId="3313A8C8" w14:textId="77777777" w:rsidR="00BE3E94" w:rsidRPr="00240259" w:rsidRDefault="00BE3E94" w:rsidP="00BE3E94">
      <w:pPr>
        <w:shd w:val="clear" w:color="auto" w:fill="FFFFFF"/>
        <w:autoSpaceDE w:val="0"/>
        <w:autoSpaceDN w:val="0"/>
        <w:adjustRightInd w:val="0"/>
        <w:ind w:firstLine="720"/>
        <w:jc w:val="both"/>
        <w:rPr>
          <w:rFonts w:ascii="Times New Roman" w:hAnsi="Times New Roman"/>
          <w:sz w:val="24"/>
          <w:szCs w:val="24"/>
        </w:rPr>
      </w:pPr>
      <w:r w:rsidRPr="00240259">
        <w:rPr>
          <w:rFonts w:ascii="Times New Roman" w:hAnsi="Times New Roman"/>
          <w:sz w:val="24"/>
          <w:szCs w:val="24"/>
        </w:rPr>
        <w:t xml:space="preserve">3.3. </w:t>
      </w:r>
      <w:r w:rsidRPr="00240259">
        <w:rPr>
          <w:rFonts w:ascii="Times New Roman" w:hAnsi="Times New Roman"/>
          <w:color w:val="000000"/>
          <w:sz w:val="24"/>
          <w:szCs w:val="24"/>
        </w:rPr>
        <w:t>К компетенции уполномоченного органа в области управления Учреждением относится:</w:t>
      </w:r>
    </w:p>
    <w:p w14:paraId="143EDCD2"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1) дача согласия на внесение денежных средств и иного имущества в уставный (складочный) капитал других юридических лиц или передачу иным образом этого имущества другим юридическим лицам в качестве их учредителя или участника;</w:t>
      </w:r>
    </w:p>
    <w:p w14:paraId="4AAA27CD"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2) дача согласия на распоряжение недвижимым имуществом и особо ценным движимым имуществом, закрепленным за Учреждением или приобретенным за счет выделенных ему Учредителем средств на приобретение этого имущества;</w:t>
      </w:r>
    </w:p>
    <w:p w14:paraId="7CC5B032" w14:textId="6D36713A"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3) закрепление за Учреждением на праве оперативного управления муниципального имущества Чебоксарского муниципального округа</w:t>
      </w:r>
      <w:r w:rsidR="00C7429D">
        <w:rPr>
          <w:rFonts w:ascii="Times New Roman" w:hAnsi="Times New Roman"/>
          <w:sz w:val="24"/>
          <w:szCs w:val="24"/>
        </w:rPr>
        <w:t xml:space="preserve"> Чувашской Республики</w:t>
      </w:r>
      <w:r w:rsidRPr="00240259">
        <w:rPr>
          <w:rFonts w:ascii="Times New Roman" w:hAnsi="Times New Roman"/>
          <w:sz w:val="24"/>
          <w:szCs w:val="24"/>
        </w:rPr>
        <w:t>;</w:t>
      </w:r>
    </w:p>
    <w:p w14:paraId="47056E5E"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4) изъятие излишнего, неиспользуемого или используемого не по назначению имущества, закрепленного за Учреждением или приобретенного Учреждением за счет средств, выделенных ему Учредителем на приобретение этого имущества;</w:t>
      </w:r>
    </w:p>
    <w:p w14:paraId="3667DDE5"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5) согласование устава Учреждения, изменений в устав Учреждения;</w:t>
      </w:r>
    </w:p>
    <w:p w14:paraId="49B87A8D"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6) согласование трудового договора с руководителем Учреждения.</w:t>
      </w:r>
    </w:p>
    <w:p w14:paraId="45423D54"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3.4. </w:t>
      </w:r>
      <w:proofErr w:type="gramStart"/>
      <w:r w:rsidRPr="00240259">
        <w:rPr>
          <w:rFonts w:ascii="Times New Roman" w:hAnsi="Times New Roman"/>
          <w:sz w:val="24"/>
          <w:szCs w:val="24"/>
        </w:rPr>
        <w:t xml:space="preserve">Органами управления Учреждения являются: директор (в дальнейшем именуемый – Руководитель), общее собрание работников Учреждения, экспертная  </w:t>
      </w:r>
      <w:proofErr w:type="spellStart"/>
      <w:r w:rsidRPr="00240259">
        <w:rPr>
          <w:rFonts w:ascii="Times New Roman" w:hAnsi="Times New Roman"/>
          <w:sz w:val="24"/>
          <w:szCs w:val="24"/>
        </w:rPr>
        <w:t>фондово</w:t>
      </w:r>
      <w:proofErr w:type="spellEnd"/>
      <w:r w:rsidRPr="00240259">
        <w:rPr>
          <w:rFonts w:ascii="Times New Roman" w:hAnsi="Times New Roman"/>
          <w:sz w:val="24"/>
          <w:szCs w:val="24"/>
        </w:rPr>
        <w:t xml:space="preserve"> - закупочная комиссия, компетенция, порядок формирования, сроки полномочий и порядок деятельности которых определяются законодательством Российской Федерации, законодательством Чувашской Республики, нормативно – правовыми актами Чебоксарского муниципального округа и настоящим Уставом.</w:t>
      </w:r>
      <w:proofErr w:type="gramEnd"/>
    </w:p>
    <w:p w14:paraId="19378BA5"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Экспертная  </w:t>
      </w:r>
      <w:proofErr w:type="spellStart"/>
      <w:r w:rsidRPr="00240259">
        <w:rPr>
          <w:rFonts w:ascii="Times New Roman" w:hAnsi="Times New Roman"/>
          <w:sz w:val="24"/>
          <w:szCs w:val="24"/>
        </w:rPr>
        <w:t>фондово</w:t>
      </w:r>
      <w:proofErr w:type="spellEnd"/>
      <w:r w:rsidRPr="00240259">
        <w:rPr>
          <w:rFonts w:ascii="Times New Roman" w:hAnsi="Times New Roman"/>
          <w:sz w:val="24"/>
          <w:szCs w:val="24"/>
        </w:rPr>
        <w:t xml:space="preserve"> - закупочная комиссия  принимает решение о целесообразности сохранения культурных ценностей в составе  музейного собрания и  включения их в Государственный каталог Музейного фонда Российской Федерации. Состав и порядок работы экспертной  </w:t>
      </w:r>
      <w:proofErr w:type="spellStart"/>
      <w:r w:rsidRPr="00240259">
        <w:rPr>
          <w:rFonts w:ascii="Times New Roman" w:hAnsi="Times New Roman"/>
          <w:sz w:val="24"/>
          <w:szCs w:val="24"/>
        </w:rPr>
        <w:t>фондово</w:t>
      </w:r>
      <w:proofErr w:type="spellEnd"/>
      <w:r w:rsidRPr="00240259">
        <w:rPr>
          <w:rFonts w:ascii="Times New Roman" w:hAnsi="Times New Roman"/>
          <w:sz w:val="24"/>
          <w:szCs w:val="24"/>
        </w:rPr>
        <w:t xml:space="preserve"> - закупочной комиссии утверждается Руководителем Музея по согласованию с Учредителем.   </w:t>
      </w:r>
    </w:p>
    <w:p w14:paraId="02F50167"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3.5. Непосредственное управление деятельностью Учреждения осуществляет Руководитель Учреждения, назначаемый на эту должность и освобождаемый от нее Учредителем. </w:t>
      </w:r>
    </w:p>
    <w:p w14:paraId="0C437256"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w:t>
      </w:r>
      <w:r w:rsidRPr="00240259">
        <w:rPr>
          <w:rFonts w:ascii="Times New Roman" w:hAnsi="Times New Roman"/>
          <w:sz w:val="24"/>
          <w:szCs w:val="24"/>
        </w:rPr>
        <w:lastRenderedPageBreak/>
        <w:t>федеральными законами или настоящим Уставом к компетенции Учредителя или уполномоченного органа.</w:t>
      </w:r>
    </w:p>
    <w:p w14:paraId="1285FD47"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3.6. Руководитель Учреждения осуществляет свою деятельность на основании заключенного с Учредителем трудового договора.</w:t>
      </w:r>
    </w:p>
    <w:p w14:paraId="39524175"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3.7. Руководитель Учреждения подотчетен в своей деятельности Учредителю.</w:t>
      </w:r>
    </w:p>
    <w:p w14:paraId="23A60AB2"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3.8. Руководитель без доверенности действует от имени Учреждения, в том числе представляет его интересы, совершает сделки от его имени, определяет структуру Учреждения, утверждает штатное расписание Учреждения, план его финансово-хозяйственной деятельности,  годовую бухгалтерскую отчетность и регламентирующие деятельность Учреждения внутренние документы, издает приказы и дает указания, обязательные для исполнения всеми работниками Учреждения, заключает, изменяет и прекращает трудовые договоры с работниками Учреждения, выдает доверенности, принимает меры поощрения и налагает дисциплинарные взыскания, осуществляет иную деятельность от имени Учреждения в соответствии с законодательством Российской Федерации и настоящим Уставом, имеет права на гарантии и компенсации, предусмотренные законодательством Российской Федерации.</w:t>
      </w:r>
    </w:p>
    <w:p w14:paraId="33F52116"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3.9. Руководителю Учреждения совмещение его должности с другой оплачиваемой руководящей должностью (кроме научного и научно-методического руководства) внутри или вне Учреждения не разрешается.</w:t>
      </w:r>
    </w:p>
    <w:p w14:paraId="5E031B56"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Руководитель Учреждения не может исполнять свои обязанности по совместительству.</w:t>
      </w:r>
    </w:p>
    <w:p w14:paraId="383CA3FC"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3.10. Руководитель Учреждения несет перед Учреждением ответственность в размере убытков, причиненных Учреждению в результате совершения крупных сделок, в том числе сделок с заинтересованностью без предварительного согласия Учредителя и уполномоченного органа, независимо от того, были ли эти сделки признаны недействительными.</w:t>
      </w:r>
    </w:p>
    <w:p w14:paraId="096BCA0D" w14:textId="647E7AE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3.11. Отношения работников и Учреждения, возникшие на основе трудового договора, регулируются Трудовым кодексом Российской Федерации и иными нормативными правовыми актами Российской Федерации и Чувашской Республики и нормативно – правовыми актами Чебоксарского муниципального округа</w:t>
      </w:r>
      <w:r w:rsidR="004A6AAA">
        <w:rPr>
          <w:rFonts w:ascii="Times New Roman" w:hAnsi="Times New Roman"/>
          <w:sz w:val="24"/>
          <w:szCs w:val="24"/>
        </w:rPr>
        <w:t xml:space="preserve"> Чувашской Республики</w:t>
      </w:r>
      <w:r w:rsidRPr="00240259">
        <w:rPr>
          <w:rFonts w:ascii="Times New Roman" w:hAnsi="Times New Roman"/>
          <w:sz w:val="24"/>
          <w:szCs w:val="24"/>
        </w:rPr>
        <w:t>.</w:t>
      </w:r>
    </w:p>
    <w:p w14:paraId="0732FD7D" w14:textId="60FD9B35"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3.12. Оплата труда работников Учреждения устанавливается Руководителем Учреждения на основании и в соответствии с законодательством Российской Федерации и законодательством Чувашской Республики, нормативн</w:t>
      </w:r>
      <w:r w:rsidR="004A6AAA">
        <w:rPr>
          <w:rFonts w:ascii="Times New Roman" w:hAnsi="Times New Roman"/>
          <w:sz w:val="24"/>
          <w:szCs w:val="24"/>
        </w:rPr>
        <w:t xml:space="preserve">ыми </w:t>
      </w:r>
      <w:r w:rsidRPr="00240259">
        <w:rPr>
          <w:rFonts w:ascii="Times New Roman" w:hAnsi="Times New Roman"/>
          <w:sz w:val="24"/>
          <w:szCs w:val="24"/>
        </w:rPr>
        <w:t>правовыми актами Чебоксарского муниципального округа</w:t>
      </w:r>
      <w:r w:rsidR="004A6AAA">
        <w:rPr>
          <w:rFonts w:ascii="Times New Roman" w:hAnsi="Times New Roman"/>
          <w:sz w:val="24"/>
          <w:szCs w:val="24"/>
        </w:rPr>
        <w:t xml:space="preserve"> </w:t>
      </w:r>
      <w:r w:rsidR="004A6AAA" w:rsidRPr="004A6AAA">
        <w:rPr>
          <w:rFonts w:ascii="Times New Roman" w:hAnsi="Times New Roman"/>
          <w:sz w:val="24"/>
          <w:szCs w:val="24"/>
        </w:rPr>
        <w:t>Чувашской Республики</w:t>
      </w:r>
      <w:r w:rsidRPr="00240259">
        <w:rPr>
          <w:rFonts w:ascii="Times New Roman" w:hAnsi="Times New Roman"/>
          <w:sz w:val="24"/>
          <w:szCs w:val="24"/>
        </w:rPr>
        <w:t>.</w:t>
      </w:r>
    </w:p>
    <w:p w14:paraId="4A3350B1" w14:textId="7D52252E"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3.13. Учреждение осуществляет определенную настоящим Уставом деятельность, не имеющую своей основной целью извлечение прибыли в пределах, определяемых законодательством Российской Федерации, законодательством Чувашской Республики, нормативн</w:t>
      </w:r>
      <w:r w:rsidR="004A6AAA">
        <w:rPr>
          <w:rFonts w:ascii="Times New Roman" w:hAnsi="Times New Roman"/>
          <w:sz w:val="24"/>
          <w:szCs w:val="24"/>
        </w:rPr>
        <w:t xml:space="preserve">ыми </w:t>
      </w:r>
      <w:r w:rsidRPr="00240259">
        <w:rPr>
          <w:rFonts w:ascii="Times New Roman" w:hAnsi="Times New Roman"/>
          <w:sz w:val="24"/>
          <w:szCs w:val="24"/>
        </w:rPr>
        <w:t>правовыми актами Чебоксарского муниципального округа</w:t>
      </w:r>
      <w:r w:rsidR="004A6AAA">
        <w:rPr>
          <w:rFonts w:ascii="Times New Roman" w:hAnsi="Times New Roman"/>
          <w:sz w:val="24"/>
          <w:szCs w:val="24"/>
        </w:rPr>
        <w:t xml:space="preserve"> </w:t>
      </w:r>
      <w:r w:rsidR="004A6AAA" w:rsidRPr="004A6AAA">
        <w:rPr>
          <w:rFonts w:ascii="Times New Roman" w:hAnsi="Times New Roman"/>
          <w:sz w:val="24"/>
          <w:szCs w:val="24"/>
        </w:rPr>
        <w:t>Чувашской Республики</w:t>
      </w:r>
      <w:r w:rsidRPr="00240259">
        <w:rPr>
          <w:rFonts w:ascii="Times New Roman" w:hAnsi="Times New Roman"/>
          <w:sz w:val="24"/>
          <w:szCs w:val="24"/>
        </w:rPr>
        <w:t xml:space="preserve"> и настоящим Уставом, на основании муниципального задания, определенного Учредителем, и плана финансово – хозяйственной деятельности.</w:t>
      </w:r>
    </w:p>
    <w:p w14:paraId="2DAB7D8E"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3.14. Учреждение строит свои отношения с другими организациями и гражданами во всех сферах деятельности на основе договоров. В своей деятельности Учреждение исходит из интересов потребителей, их требований и обеспечивает качество продукции, работ или услуг.</w:t>
      </w:r>
    </w:p>
    <w:p w14:paraId="26FC6F9A"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3.15. Учреждение имеет право в установленном порядке:</w:t>
      </w:r>
    </w:p>
    <w:p w14:paraId="3D523792"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заключать договоры с юридическими и физическими лицами на предоставление работ и услуг в соответствии с видами деятельности Учреждения, указанными в пунктах 2.4 и 2.5 настоящего Устава;</w:t>
      </w:r>
    </w:p>
    <w:p w14:paraId="162AA09A"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привлекать для осуществления своей деятельности на экономически выгодных договорных основах юридических и физических лиц;</w:t>
      </w:r>
    </w:p>
    <w:p w14:paraId="7C5FEF23"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 приобретать при осуществлении хозяйственной деятельности материальные ценности за счет имеющихся у него финансовых ресурсов самостоятельно, а в случае, если </w:t>
      </w:r>
      <w:r w:rsidRPr="00240259">
        <w:rPr>
          <w:rFonts w:ascii="Times New Roman" w:hAnsi="Times New Roman"/>
          <w:sz w:val="24"/>
          <w:szCs w:val="24"/>
        </w:rPr>
        <w:lastRenderedPageBreak/>
        <w:t>приобретение оборотных средств является крупной сделкой - по согласованию с Учредителем;</w:t>
      </w:r>
    </w:p>
    <w:p w14:paraId="0765FE97"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приобретать или арендовать при осуществлении хозяйственной деятельности основные средства за счет имеющихся у него финансовых ресурсов по согласованию с Учредителем и уполномоченным органом;</w:t>
      </w:r>
    </w:p>
    <w:p w14:paraId="6EE4977B"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осуществлять внешнеэкономическую и иную деятельность в порядке, предусмотренном законодательством Российской Федерации;</w:t>
      </w:r>
    </w:p>
    <w:p w14:paraId="52944577"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планировать свою деятельность и определять перспективы развития по согласованию с Учредителем, а также исходя из спроса потребителей на продукцию, работы, услуги и заключенных договоров;</w:t>
      </w:r>
    </w:p>
    <w:p w14:paraId="1D39C2C5"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в установленном порядке определять размер средств, направляемых на оплату труда работников Учреждения и их поощрение, производственное и социальное развитие;</w:t>
      </w:r>
    </w:p>
    <w:p w14:paraId="4BF1BF8E"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в случаях, предусмотренных федеральными законами,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уполномоченным органом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иным образом передавать им это имущество в качестве их учредителя или участника с согласия Учредителя и уполномоченного органа;</w:t>
      </w:r>
    </w:p>
    <w:p w14:paraId="144E8913"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с согласия уполномоченного органа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уполномоченным органом или приобретенного Учреждением за счет средств, выделенных ему Учредителем на приобретение такого имущества, а также недвижимого имущества.</w:t>
      </w:r>
    </w:p>
    <w:p w14:paraId="23ED5341"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3.16. Учреждение обязано:</w:t>
      </w:r>
    </w:p>
    <w:p w14:paraId="629FA4AD"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представлять Учредителю необходимую документацию о финансово-хозяйственной деятельности Учреждения в полном объеме, в соответствии с утвержденными формами и по всем видам деятельности;</w:t>
      </w:r>
    </w:p>
    <w:p w14:paraId="217D664E"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согласовывать с Учредителем структуру Учреждения;</w:t>
      </w:r>
    </w:p>
    <w:p w14:paraId="62CA6F90"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нести ответственность за нарушение договорных, расчетных обязательств, правил хозяйствования в соответствии с законодательством Российской Федерации;</w:t>
      </w:r>
    </w:p>
    <w:p w14:paraId="0B26CE1E"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обеспечивать рациональное использование земли и других природных ресурсов, исключить загрязнение окружающей среды, нарушение правил безопасности производства, санитарно-гигиенических норм и требований по защите здоровья работников, населения и потребителей продукции (работ, услуг);</w:t>
      </w:r>
    </w:p>
    <w:p w14:paraId="6ABE1077"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обеспечивать сохранность, эффективность и целевое использование движимого и недвижимого имущества, закрепленного за Учреждением, содержание его в надлежащем состоянии, своевременное проведение капитального и текущего ремонта;</w:t>
      </w:r>
    </w:p>
    <w:p w14:paraId="188A8E95"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обеспечивать своим работникам безопасные условия труда и нести ответственность в установленном порядке за вред, причиненный работнику увечьем, профзаболеванием либо иным повреждением здоровья, связанных с исполнением им трудовых обязанностей;</w:t>
      </w:r>
    </w:p>
    <w:p w14:paraId="168CAC71"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нести ответственность за сохранность документов (управленческих, финансово-хозяйственных, по личному составу и др.);</w:t>
      </w:r>
    </w:p>
    <w:p w14:paraId="2DC03B60"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обеспечивать передачу на государственное хранение документов, имеющих научно-историческое значение, в архивные фонды в соответствии с согласованным перечнем документов;</w:t>
      </w:r>
    </w:p>
    <w:p w14:paraId="42B2A0ED"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осуществлять оперативный и бухгалтерский учет хозяйственной и иной деятельности, вести статистическую и бухгалтерскую отчетность, отчитываться о финансово-хозяйственной деятельности в порядке и в сроки, установленные законодательством Российской Федерации.</w:t>
      </w:r>
    </w:p>
    <w:p w14:paraId="59D46FC6" w14:textId="07FBD2B8"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lastRenderedPageBreak/>
        <w:t>За искажение государственной отчетности, нарушение финансово-хозяйственной деятельности, учета и использования муниципального имущества Чебоксарского муниципального округа</w:t>
      </w:r>
      <w:r w:rsidR="004A6AAA" w:rsidRPr="004A6AAA">
        <w:t xml:space="preserve"> </w:t>
      </w:r>
      <w:r w:rsidR="004A6AAA" w:rsidRPr="004A6AAA">
        <w:rPr>
          <w:rFonts w:ascii="Times New Roman" w:hAnsi="Times New Roman"/>
          <w:sz w:val="24"/>
          <w:szCs w:val="24"/>
        </w:rPr>
        <w:t>Чувашской Республики</w:t>
      </w:r>
      <w:r w:rsidRPr="00240259">
        <w:rPr>
          <w:rFonts w:ascii="Times New Roman" w:hAnsi="Times New Roman"/>
          <w:sz w:val="24"/>
          <w:szCs w:val="24"/>
        </w:rPr>
        <w:t>, Руководитель и иные должностные лица Учреждения несут ответственность в соответствии с законодательством Российской Федерации.</w:t>
      </w:r>
    </w:p>
    <w:p w14:paraId="45D0EA4D"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3.17. Контроль и ревизию деятельности Учреждения осуществляет Учредитель, а также налоговые, природоохранные и другие органы в пределах их компетенции и в порядке, установленном законодательством Российской Федерации.</w:t>
      </w:r>
    </w:p>
    <w:p w14:paraId="7AB970F9" w14:textId="77777777" w:rsidR="00BE3E94" w:rsidRPr="00240259" w:rsidRDefault="00BE3E94" w:rsidP="00BE3E94">
      <w:pPr>
        <w:ind w:firstLine="540"/>
        <w:jc w:val="both"/>
        <w:rPr>
          <w:rFonts w:ascii="Times New Roman" w:hAnsi="Times New Roman"/>
          <w:sz w:val="24"/>
          <w:szCs w:val="24"/>
        </w:rPr>
      </w:pPr>
    </w:p>
    <w:p w14:paraId="372FFAF7" w14:textId="77777777" w:rsidR="00BE3E94" w:rsidRPr="00240259" w:rsidRDefault="00BE3E94" w:rsidP="00BE3E94">
      <w:pPr>
        <w:ind w:firstLine="540"/>
        <w:jc w:val="center"/>
        <w:rPr>
          <w:rFonts w:ascii="Times New Roman" w:hAnsi="Times New Roman"/>
          <w:b/>
          <w:sz w:val="24"/>
          <w:szCs w:val="24"/>
        </w:rPr>
      </w:pPr>
      <w:r w:rsidRPr="00240259">
        <w:rPr>
          <w:rFonts w:ascii="Times New Roman" w:hAnsi="Times New Roman"/>
          <w:b/>
          <w:sz w:val="24"/>
          <w:szCs w:val="24"/>
        </w:rPr>
        <w:t xml:space="preserve">Раздел 4. ИМУЩЕСТВО И ФИНАНСОВОЕ ОБЕСПЕЧЕНИЕ </w:t>
      </w:r>
    </w:p>
    <w:p w14:paraId="46BBAEF8" w14:textId="77777777" w:rsidR="00BE3E94" w:rsidRPr="00240259" w:rsidRDefault="00BE3E94" w:rsidP="00BE3E94">
      <w:pPr>
        <w:ind w:firstLine="540"/>
        <w:jc w:val="center"/>
        <w:rPr>
          <w:rFonts w:ascii="Times New Roman" w:hAnsi="Times New Roman"/>
          <w:b/>
          <w:sz w:val="24"/>
          <w:szCs w:val="24"/>
        </w:rPr>
      </w:pPr>
      <w:r w:rsidRPr="00240259">
        <w:rPr>
          <w:rFonts w:ascii="Times New Roman" w:hAnsi="Times New Roman"/>
          <w:b/>
          <w:sz w:val="24"/>
          <w:szCs w:val="24"/>
        </w:rPr>
        <w:t>УЧРЕЖДЕНИЯ</w:t>
      </w:r>
    </w:p>
    <w:p w14:paraId="558AE161"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4.1. Имущество Учреждения закрепляется за ним на праве оперативного управления в соответствии с Гражданским кодексом Российской Федерации.</w:t>
      </w:r>
    </w:p>
    <w:p w14:paraId="4BF537D4"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4.2.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14:paraId="196BA7F2"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4.3.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Учреждением на условиях и в порядке, которые определяются федеральными законами и иными нормативными правовыми актами Российской Федерации.</w:t>
      </w:r>
    </w:p>
    <w:p w14:paraId="52169FEB"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4.4.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законодательством Чувашской Республики.</w:t>
      </w:r>
    </w:p>
    <w:p w14:paraId="4901CC44"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4.5. Учреждение в отношении имущества, находящегося у него на праве оперативного управления, обеспечивает его бухгалтерский учет, инвентаризацию, сохранность, несет бремя расходов на его содержание. </w:t>
      </w:r>
    </w:p>
    <w:p w14:paraId="2DEF7394" w14:textId="6DF15CA5" w:rsidR="00396B8D" w:rsidRPr="00240259" w:rsidRDefault="00BE3E94" w:rsidP="00396B8D">
      <w:pPr>
        <w:ind w:firstLine="540"/>
        <w:jc w:val="both"/>
        <w:rPr>
          <w:rFonts w:ascii="Times New Roman" w:hAnsi="Times New Roman"/>
          <w:sz w:val="24"/>
          <w:szCs w:val="24"/>
        </w:rPr>
      </w:pPr>
      <w:r w:rsidRPr="00240259">
        <w:rPr>
          <w:rFonts w:ascii="Times New Roman" w:hAnsi="Times New Roman"/>
          <w:sz w:val="24"/>
          <w:szCs w:val="24"/>
        </w:rPr>
        <w:t>4.6. </w:t>
      </w:r>
      <w:r w:rsidR="00396B8D" w:rsidRPr="00240259">
        <w:rPr>
          <w:rFonts w:ascii="Times New Roman" w:hAnsi="Times New Roman"/>
          <w:sz w:val="24"/>
          <w:szCs w:val="24"/>
        </w:rPr>
        <w:t>Источником формирования имущества и финансовых средств Учреждения являются:</w:t>
      </w:r>
    </w:p>
    <w:p w14:paraId="5631CE74" w14:textId="77777777" w:rsidR="00396B8D" w:rsidRPr="00240259" w:rsidRDefault="00396B8D" w:rsidP="00396B8D">
      <w:pPr>
        <w:ind w:firstLine="540"/>
        <w:jc w:val="both"/>
        <w:rPr>
          <w:rFonts w:ascii="Times New Roman" w:hAnsi="Times New Roman"/>
          <w:sz w:val="24"/>
          <w:szCs w:val="24"/>
        </w:rPr>
      </w:pPr>
      <w:r w:rsidRPr="00240259">
        <w:rPr>
          <w:rFonts w:ascii="Times New Roman" w:hAnsi="Times New Roman"/>
          <w:sz w:val="24"/>
          <w:szCs w:val="24"/>
        </w:rPr>
        <w:t>- имущество, закрепленное за ним на праве оперативного управления;</w:t>
      </w:r>
    </w:p>
    <w:p w14:paraId="4FCA223D" w14:textId="77777777" w:rsidR="00396B8D" w:rsidRPr="00240259" w:rsidRDefault="00396B8D" w:rsidP="00396B8D">
      <w:pPr>
        <w:ind w:firstLine="540"/>
        <w:jc w:val="both"/>
        <w:rPr>
          <w:rFonts w:ascii="Times New Roman" w:hAnsi="Times New Roman"/>
          <w:sz w:val="24"/>
          <w:szCs w:val="24"/>
        </w:rPr>
      </w:pPr>
      <w:r w:rsidRPr="00240259">
        <w:rPr>
          <w:rFonts w:ascii="Times New Roman" w:hAnsi="Times New Roman"/>
          <w:sz w:val="24"/>
          <w:szCs w:val="24"/>
        </w:rPr>
        <w:t>- бюджетные ассигнования;</w:t>
      </w:r>
    </w:p>
    <w:p w14:paraId="18905FCB" w14:textId="77777777" w:rsidR="00396B8D" w:rsidRPr="00240259" w:rsidRDefault="00396B8D" w:rsidP="00396B8D">
      <w:pPr>
        <w:ind w:firstLine="540"/>
        <w:jc w:val="both"/>
        <w:rPr>
          <w:rFonts w:ascii="Times New Roman" w:hAnsi="Times New Roman"/>
          <w:sz w:val="24"/>
          <w:szCs w:val="24"/>
        </w:rPr>
      </w:pPr>
      <w:r w:rsidRPr="00240259">
        <w:rPr>
          <w:rFonts w:ascii="Times New Roman" w:hAnsi="Times New Roman"/>
          <w:sz w:val="24"/>
          <w:szCs w:val="24"/>
        </w:rPr>
        <w:t>- средства от приносящей доход деятельности;</w:t>
      </w:r>
    </w:p>
    <w:p w14:paraId="75B7BC38" w14:textId="77777777" w:rsidR="00396B8D" w:rsidRPr="00240259" w:rsidRDefault="00396B8D" w:rsidP="00396B8D">
      <w:pPr>
        <w:ind w:firstLine="540"/>
        <w:jc w:val="both"/>
        <w:rPr>
          <w:rFonts w:ascii="Times New Roman" w:hAnsi="Times New Roman"/>
          <w:sz w:val="24"/>
          <w:szCs w:val="24"/>
        </w:rPr>
      </w:pPr>
      <w:r w:rsidRPr="00240259">
        <w:rPr>
          <w:rFonts w:ascii="Times New Roman" w:hAnsi="Times New Roman"/>
          <w:sz w:val="24"/>
          <w:szCs w:val="24"/>
        </w:rPr>
        <w:t>- безвозмездные или благотворительные взносы, добровольные пожертвования юридических и физических лиц;</w:t>
      </w:r>
    </w:p>
    <w:p w14:paraId="65063AFF" w14:textId="24BCA981" w:rsidR="00BE3E94" w:rsidRPr="00240259" w:rsidRDefault="00396B8D" w:rsidP="00396B8D">
      <w:pPr>
        <w:ind w:firstLine="540"/>
        <w:jc w:val="both"/>
        <w:rPr>
          <w:rFonts w:ascii="Times New Roman" w:hAnsi="Times New Roman"/>
          <w:sz w:val="24"/>
          <w:szCs w:val="24"/>
        </w:rPr>
      </w:pPr>
      <w:r w:rsidRPr="00240259">
        <w:rPr>
          <w:rFonts w:ascii="Times New Roman" w:hAnsi="Times New Roman"/>
          <w:sz w:val="24"/>
          <w:szCs w:val="24"/>
        </w:rPr>
        <w:t>- иные источники в соответствии с законодательством Российской Федерации и законодательством Чувашской Республики.</w:t>
      </w:r>
    </w:p>
    <w:p w14:paraId="3B1230DD"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4.7. Имущество и средства Учреждения отражаются на его балансе, а также на забалансовом счете, и используются для достижения целей, определенных его Уставом. </w:t>
      </w:r>
    </w:p>
    <w:p w14:paraId="43E95B29"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14:paraId="6A5B1BAB"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4.8. Решение об отнесении имущества к категории особо ценного движимого имущества принимается Учредителем одновременно с принятием решения о закреплении указанного имущества за Учреждением или о выделении средств на его приобретение.</w:t>
      </w:r>
    </w:p>
    <w:p w14:paraId="44415EEA"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4.9.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законом «О некоммерческих организациях».</w:t>
      </w:r>
    </w:p>
    <w:p w14:paraId="1AE31126"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14:paraId="1415A5FD"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lastRenderedPageBreak/>
        <w:t>4.10.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14:paraId="1D8DA3D1"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4.11. Учреждение ведет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w:t>
      </w:r>
    </w:p>
    <w:p w14:paraId="5DD258A6"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4.12. Учреждение ежегодно, в соответствии с порядком определения норматива затрат на оказание муниципальных услуг бюджетными учреждениями, утвержденным Учредителем, представляет:</w:t>
      </w:r>
    </w:p>
    <w:p w14:paraId="699FBC55" w14:textId="4ADA4F83"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средств на приобретение такого имущества, расходов на уплату налогов, в качестве объекта</w:t>
      </w:r>
      <w:r w:rsidR="004A6AAA">
        <w:rPr>
          <w:rFonts w:ascii="Times New Roman" w:hAnsi="Times New Roman"/>
          <w:sz w:val="24"/>
          <w:szCs w:val="24"/>
        </w:rPr>
        <w:t xml:space="preserve"> </w:t>
      </w:r>
      <w:r w:rsidRPr="00240259">
        <w:rPr>
          <w:rFonts w:ascii="Times New Roman" w:hAnsi="Times New Roman"/>
          <w:sz w:val="24"/>
          <w:szCs w:val="24"/>
        </w:rPr>
        <w:t>налогообложения</w:t>
      </w:r>
      <w:r w:rsidR="004A6AAA">
        <w:rPr>
          <w:rFonts w:ascii="Times New Roman" w:hAnsi="Times New Roman"/>
          <w:sz w:val="24"/>
          <w:szCs w:val="24"/>
        </w:rPr>
        <w:t xml:space="preserve">, </w:t>
      </w:r>
      <w:r w:rsidRPr="00240259">
        <w:rPr>
          <w:rFonts w:ascii="Times New Roman" w:hAnsi="Times New Roman"/>
          <w:sz w:val="24"/>
          <w:szCs w:val="24"/>
        </w:rPr>
        <w:t>по которым признается соответствующее имущество, в том числе земельные участки;</w:t>
      </w:r>
    </w:p>
    <w:p w14:paraId="3008F587"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обоснование финансового обеспечения развития Учреждения в рамках программ, утвержденных в установленном порядке.</w:t>
      </w:r>
    </w:p>
    <w:p w14:paraId="62BFFE0E"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4.13. В случае сдачи в аренду с согласия Учредителя и уполномоченного органа недвижимого имущества или особо ценного движимого имущества, закрепленных за Учреждением уполномоченным органом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7A8239E5"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4.14. Крупная сделка может быть совершена Учреждением только с согласия Учредителя и уполномоченного органа.</w:t>
      </w:r>
    </w:p>
    <w:p w14:paraId="70F40C16"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«О некоммерческих организациях»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5D80989C"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4.15.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сделка должна быть одобрена Учредителем.</w:t>
      </w:r>
    </w:p>
    <w:p w14:paraId="296B72D0"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4.16. Учреждение осуществляет операции с поступающими ему в соответствии с законодательством Российской Федерации и законодательством Чувашской Республики средствами республиканского бюджета Чувашской Республики через лицевые счета, открываемые в органах казначейства Министерства финансов Чувашской Республики или органах федерального казначейства в Чувашской Республике в соответствии с положениями Бюджетного кодекса Российской Федерации.</w:t>
      </w:r>
    </w:p>
    <w:p w14:paraId="1A205CBF"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4.17. Финансовое обеспечение осуществления Учреждением полномочий органа муниципальной власти субъекта Российской Федерации по исполнению публичных обязательств осуществляется в порядке, установленном Кабинетом Министров Чувашской Республики.</w:t>
      </w:r>
    </w:p>
    <w:p w14:paraId="6692D44A"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4.18. Музейные предметы и музейные коллекции, а также архивные фонды Музея не входят в состав имущества, отражаемого на балансе Музея и учитываются в специальной учетно-</w:t>
      </w:r>
      <w:proofErr w:type="spellStart"/>
      <w:r w:rsidRPr="00240259">
        <w:rPr>
          <w:rFonts w:ascii="Times New Roman" w:hAnsi="Times New Roman"/>
          <w:sz w:val="24"/>
          <w:szCs w:val="24"/>
        </w:rPr>
        <w:t>хранительской</w:t>
      </w:r>
      <w:proofErr w:type="spellEnd"/>
      <w:r w:rsidRPr="00240259">
        <w:rPr>
          <w:rFonts w:ascii="Times New Roman" w:hAnsi="Times New Roman"/>
          <w:sz w:val="24"/>
          <w:szCs w:val="24"/>
        </w:rPr>
        <w:t xml:space="preserve"> документации.</w:t>
      </w:r>
    </w:p>
    <w:p w14:paraId="29E710F9" w14:textId="77777777" w:rsidR="00BE3E94" w:rsidRPr="00240259" w:rsidRDefault="00BE3E94" w:rsidP="00BE3E94">
      <w:pPr>
        <w:ind w:firstLine="540"/>
        <w:jc w:val="both"/>
        <w:rPr>
          <w:rFonts w:ascii="Times New Roman" w:hAnsi="Times New Roman"/>
          <w:sz w:val="24"/>
          <w:szCs w:val="24"/>
        </w:rPr>
      </w:pPr>
    </w:p>
    <w:p w14:paraId="2082DE20" w14:textId="77777777" w:rsidR="00BE3E94" w:rsidRPr="00240259" w:rsidRDefault="00BE3E94" w:rsidP="00BE3E94">
      <w:pPr>
        <w:ind w:firstLine="540"/>
        <w:jc w:val="center"/>
        <w:rPr>
          <w:rFonts w:ascii="Times New Roman" w:hAnsi="Times New Roman"/>
          <w:b/>
          <w:sz w:val="24"/>
          <w:szCs w:val="24"/>
        </w:rPr>
      </w:pPr>
      <w:bookmarkStart w:id="3" w:name="sub_5"/>
      <w:r w:rsidRPr="00240259">
        <w:rPr>
          <w:rFonts w:ascii="Times New Roman" w:hAnsi="Times New Roman"/>
          <w:b/>
          <w:sz w:val="24"/>
          <w:szCs w:val="24"/>
        </w:rPr>
        <w:t>Раздел 5. ИНФОРМАЦИЯ О ДЕЯТЕЛЬНОСТИ УЧРЕЖДЕНИЯ</w:t>
      </w:r>
    </w:p>
    <w:p w14:paraId="52BDA7A8" w14:textId="77777777" w:rsidR="00BE3E94" w:rsidRPr="00240259" w:rsidRDefault="00BE3E94" w:rsidP="00BE3E94">
      <w:pPr>
        <w:ind w:firstLine="540"/>
        <w:jc w:val="both"/>
        <w:rPr>
          <w:rFonts w:ascii="Times New Roman" w:hAnsi="Times New Roman"/>
          <w:sz w:val="24"/>
          <w:szCs w:val="24"/>
        </w:rPr>
      </w:pPr>
      <w:bookmarkStart w:id="4" w:name="sub_51"/>
      <w:bookmarkEnd w:id="3"/>
      <w:r w:rsidRPr="00240259">
        <w:rPr>
          <w:rFonts w:ascii="Times New Roman" w:hAnsi="Times New Roman"/>
          <w:sz w:val="24"/>
          <w:szCs w:val="24"/>
        </w:rPr>
        <w:lastRenderedPageBreak/>
        <w:t>5.1. Ежегодно Учреждение обязано опубликовывать отчеты о своей деятельности и об использовании закрепленного за ним имущества в порядке, установленном Правительством Российской Федерации, в средствах массовой информации.</w:t>
      </w:r>
    </w:p>
    <w:p w14:paraId="50D5B2D8"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5.2.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14:paraId="313AE801"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5.3.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Уставом.</w:t>
      </w:r>
    </w:p>
    <w:p w14:paraId="3BE3388B"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5.4. Учреждение обеспечивает открытость и доступность в соответствии с законодательством Российской Федерации и законодательством Чувашской Республики следующих документов:</w:t>
      </w:r>
    </w:p>
    <w:bookmarkEnd w:id="4"/>
    <w:p w14:paraId="16FCFF98"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1) учредительные документы, в том числе внесенные в них изменения;</w:t>
      </w:r>
    </w:p>
    <w:p w14:paraId="02E62E8F"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2) свидетельство о государственной регистрации Учреждения;</w:t>
      </w:r>
    </w:p>
    <w:p w14:paraId="5394CA3D"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3) решение Учредителя о создании Учреждения;</w:t>
      </w:r>
    </w:p>
    <w:p w14:paraId="0E1F5909"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4) решение Учредителя о назначении руководителя Учреждения;</w:t>
      </w:r>
    </w:p>
    <w:p w14:paraId="63A774B3"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5) план финансово-хозяйственной деятельности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14:paraId="2A34ED57"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6) годовая бухгалтерская отчетность Учреждения;</w:t>
      </w:r>
    </w:p>
    <w:p w14:paraId="4B81F52D" w14:textId="34293240"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7) сведения о проведенных в отношении </w:t>
      </w:r>
      <w:r w:rsidR="004A6AAA">
        <w:rPr>
          <w:rFonts w:ascii="Times New Roman" w:hAnsi="Times New Roman"/>
          <w:sz w:val="24"/>
          <w:szCs w:val="24"/>
        </w:rPr>
        <w:t>У</w:t>
      </w:r>
      <w:r w:rsidRPr="00240259">
        <w:rPr>
          <w:rFonts w:ascii="Times New Roman" w:hAnsi="Times New Roman"/>
          <w:sz w:val="24"/>
          <w:szCs w:val="24"/>
        </w:rPr>
        <w:t>чреждения контрольных мероприятиях и их результатах;</w:t>
      </w:r>
    </w:p>
    <w:p w14:paraId="53A79FA1"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8) государственное задание на оказание услуг (выполнение работ).</w:t>
      </w:r>
    </w:p>
    <w:p w14:paraId="60A3CCFC"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9) отчет о результатах своей деятельности и об использовании закрепленного за ними государственного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06FBD62A"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 xml:space="preserve">5.5 Учреждение обеспечивают открытость и доступность документов, указанных в </w:t>
      </w:r>
      <w:hyperlink w:anchor="sub_51" w:history="1">
        <w:r w:rsidRPr="00240259">
          <w:rPr>
            <w:rFonts w:ascii="Times New Roman" w:hAnsi="Times New Roman"/>
            <w:color w:val="000000"/>
            <w:sz w:val="24"/>
            <w:szCs w:val="24"/>
            <w:u w:val="single"/>
          </w:rPr>
          <w:t>пункте 5.</w:t>
        </w:r>
      </w:hyperlink>
      <w:r w:rsidRPr="00240259">
        <w:rPr>
          <w:rFonts w:ascii="Times New Roman" w:hAnsi="Times New Roman"/>
          <w:sz w:val="24"/>
          <w:szCs w:val="24"/>
        </w:rPr>
        <w:t>4 настоящего раздела, с учетом требований законодательства Российской Федерации о защите государственной тайны.</w:t>
      </w:r>
    </w:p>
    <w:p w14:paraId="0653AAFB" w14:textId="77777777" w:rsidR="00BE3E94" w:rsidRPr="00240259" w:rsidRDefault="00BE3E94" w:rsidP="00BE3E94">
      <w:pPr>
        <w:ind w:firstLine="540"/>
        <w:jc w:val="both"/>
        <w:rPr>
          <w:rFonts w:ascii="Times New Roman" w:hAnsi="Times New Roman"/>
          <w:sz w:val="24"/>
          <w:szCs w:val="24"/>
        </w:rPr>
      </w:pPr>
    </w:p>
    <w:p w14:paraId="52D3089E" w14:textId="77777777" w:rsidR="00BE3E94" w:rsidRPr="00240259" w:rsidRDefault="00BE3E94" w:rsidP="00BE3E94">
      <w:pPr>
        <w:ind w:firstLine="540"/>
        <w:jc w:val="center"/>
        <w:rPr>
          <w:rFonts w:ascii="Times New Roman" w:hAnsi="Times New Roman"/>
          <w:b/>
          <w:sz w:val="24"/>
          <w:szCs w:val="24"/>
        </w:rPr>
      </w:pPr>
      <w:bookmarkStart w:id="5" w:name="sub_6"/>
      <w:r w:rsidRPr="00240259">
        <w:rPr>
          <w:rFonts w:ascii="Times New Roman" w:hAnsi="Times New Roman"/>
          <w:b/>
          <w:sz w:val="24"/>
          <w:szCs w:val="24"/>
        </w:rPr>
        <w:t>Раздел 6. РЕОРГАНИЗАЦИЯ, ИЗМЕНЕНИЕ ТИПА, ЛИКВИДАЦИЯ УЧРЕЖДЕНИЯ</w:t>
      </w:r>
    </w:p>
    <w:bookmarkEnd w:id="5"/>
    <w:p w14:paraId="32908B38"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6.1. Учреждение может быть реорганизовано в случаях и в порядке, предусмотренных законодательством Российской Федерации и законодательством Чувашской Республики.</w:t>
      </w:r>
    </w:p>
    <w:p w14:paraId="6E39A5BA"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Реорганизация Учреждения может быть осуществлена в форме его слияния, присоединения, разделения или выделения.</w:t>
      </w:r>
    </w:p>
    <w:p w14:paraId="3497CE3A"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6.2. Принятие решения о реорганизации и проведение реорганизации Учреждения, если иное не установлено законодательством Чувашской Республики, осуществляются в порядке, установленном Кабинетом Министров Чувашской Республики.</w:t>
      </w:r>
    </w:p>
    <w:p w14:paraId="3ECF5213"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6.3. При реорганизации Учреждения все документы (управленческие, финансово – хозяйственные, по личному составу и др.) передаются в соответствии с установленными правилами юридическому лицу – правопреемнику.</w:t>
      </w:r>
    </w:p>
    <w:p w14:paraId="328C75ED"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6.4. При реорганизации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этих убытков.</w:t>
      </w:r>
    </w:p>
    <w:p w14:paraId="5194C277"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6.5.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52F52001" w14:textId="4468F86A"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lastRenderedPageBreak/>
        <w:t>6.6 Изменение типа Учреждения в целях создания автономного или казенного учреждения осуществляется в установленном порядке по решению администрации Чебоксарского муниципального округа</w:t>
      </w:r>
      <w:r w:rsidR="00347C63">
        <w:rPr>
          <w:rFonts w:ascii="Times New Roman" w:hAnsi="Times New Roman"/>
          <w:sz w:val="24"/>
          <w:szCs w:val="24"/>
        </w:rPr>
        <w:t xml:space="preserve"> </w:t>
      </w:r>
      <w:r w:rsidR="00347C63" w:rsidRPr="00347C63">
        <w:rPr>
          <w:rFonts w:ascii="Times New Roman" w:hAnsi="Times New Roman"/>
          <w:sz w:val="24"/>
          <w:szCs w:val="24"/>
        </w:rPr>
        <w:t>Чувашской Республики</w:t>
      </w:r>
      <w:r w:rsidR="00347C63">
        <w:rPr>
          <w:rFonts w:ascii="Times New Roman" w:hAnsi="Times New Roman"/>
          <w:sz w:val="24"/>
          <w:szCs w:val="24"/>
        </w:rPr>
        <w:t>.</w:t>
      </w:r>
    </w:p>
    <w:p w14:paraId="20D998DD" w14:textId="66406264"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6.7. Изменение типа Учреждения в целях создания автономного учреждения осуществляется в порядке, установленном Федеральным законом «Об автономных учреждениях» по решению администрации Чебоксарского муниципального округа</w:t>
      </w:r>
      <w:r w:rsidR="00347C63" w:rsidRPr="00347C63">
        <w:t xml:space="preserve"> </w:t>
      </w:r>
      <w:r w:rsidR="00347C63" w:rsidRPr="00347C63">
        <w:rPr>
          <w:rFonts w:ascii="Times New Roman" w:hAnsi="Times New Roman"/>
          <w:sz w:val="24"/>
          <w:szCs w:val="24"/>
        </w:rPr>
        <w:t>Чувашской Республики</w:t>
      </w:r>
      <w:r w:rsidRPr="00240259">
        <w:rPr>
          <w:rFonts w:ascii="Times New Roman" w:hAnsi="Times New Roman"/>
          <w:sz w:val="24"/>
          <w:szCs w:val="24"/>
        </w:rPr>
        <w:t>.</w:t>
      </w:r>
    </w:p>
    <w:p w14:paraId="56CA093C"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6.8. Учреждение может быть ликвидировано по основаниям и в порядке, предусмотренном законодательством Российской Федерации и законодательством Чувашской Республики.</w:t>
      </w:r>
    </w:p>
    <w:p w14:paraId="1FD1306B"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6.9. При реорганизации или ликвидации Учреждения увольняемым работникам гарантируется соблюдение их прав в соответствии с законодательством Российской Федерации.</w:t>
      </w:r>
    </w:p>
    <w:p w14:paraId="373B48BF"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6.10. С момента назначения ликвидационной комиссии к ней переходят полномочия по управлению делами Учреждения.</w:t>
      </w:r>
    </w:p>
    <w:p w14:paraId="786292FC"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Ликвидационная комиссия от имени ликвидируемого Учреждения выступает в суде и арбитражном суде.</w:t>
      </w:r>
    </w:p>
    <w:p w14:paraId="78ADD850"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6.11.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и законодательством Чувашской Республики, может быть обращено взыскание.</w:t>
      </w:r>
    </w:p>
    <w:p w14:paraId="40505E30"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6.12. Недвижимое имущество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уполномоченному органу.</w:t>
      </w:r>
    </w:p>
    <w:p w14:paraId="663A2B48"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Движимое имущество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передаются ликвидационной комиссией Учредителю.</w:t>
      </w:r>
    </w:p>
    <w:p w14:paraId="609B4CCF"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6.13. При ликвидации Учреждения документы постоянного хранения, имеющие научно-историческое значение, документы по личному составу, передаются на государственное хранение в архивные учреждения. Передача и упорядочение документов осуществляется силами и за счет средств Учреждения в соответствии с требованиями архивных органов.</w:t>
      </w:r>
    </w:p>
    <w:p w14:paraId="40DE915E"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6.14. Ликвидация Учреждения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
    <w:p w14:paraId="357B99C4" w14:textId="77777777" w:rsidR="00BE3E94" w:rsidRPr="00240259" w:rsidRDefault="00BE3E94" w:rsidP="00BE3E94">
      <w:pPr>
        <w:ind w:firstLine="540"/>
        <w:jc w:val="both"/>
        <w:rPr>
          <w:rFonts w:ascii="Times New Roman" w:hAnsi="Times New Roman"/>
          <w:sz w:val="24"/>
          <w:szCs w:val="24"/>
        </w:rPr>
      </w:pPr>
      <w:r w:rsidRPr="00240259">
        <w:rPr>
          <w:rFonts w:ascii="Times New Roman" w:hAnsi="Times New Roman"/>
          <w:sz w:val="24"/>
          <w:szCs w:val="24"/>
        </w:rPr>
        <w:t>6.15. Все изменения в настоящий Устав согласовываются уполномоченным органом, утверждаются Учредителем и регистрируются в порядке, установленном законодательством Российской Федерации.</w:t>
      </w:r>
    </w:p>
    <w:p w14:paraId="61C6CD24" w14:textId="77777777" w:rsidR="00BE3E94" w:rsidRPr="00240259" w:rsidRDefault="00BE3E94" w:rsidP="00BE3E94">
      <w:pPr>
        <w:ind w:firstLine="540"/>
        <w:jc w:val="both"/>
        <w:rPr>
          <w:rFonts w:ascii="Times New Roman" w:hAnsi="Times New Roman"/>
          <w:sz w:val="24"/>
          <w:szCs w:val="24"/>
        </w:rPr>
      </w:pPr>
    </w:p>
    <w:p w14:paraId="22B8CF39" w14:textId="77777777" w:rsidR="00BE3E94" w:rsidRPr="00240259" w:rsidRDefault="00BE3E94" w:rsidP="00BE3E94">
      <w:pPr>
        <w:ind w:firstLine="540"/>
        <w:jc w:val="both"/>
        <w:rPr>
          <w:rFonts w:ascii="Times New Roman" w:hAnsi="Times New Roman"/>
          <w:sz w:val="24"/>
          <w:szCs w:val="24"/>
        </w:rPr>
      </w:pPr>
    </w:p>
    <w:p w14:paraId="26F27BD3" w14:textId="77777777" w:rsidR="00BE3E94" w:rsidRPr="00240259" w:rsidRDefault="00BE3E94" w:rsidP="00BE3E94">
      <w:pPr>
        <w:ind w:firstLine="540"/>
        <w:jc w:val="both"/>
        <w:rPr>
          <w:rFonts w:ascii="Times New Roman" w:hAnsi="Times New Roman"/>
          <w:sz w:val="24"/>
          <w:szCs w:val="24"/>
        </w:rPr>
      </w:pPr>
    </w:p>
    <w:p w14:paraId="3F851762" w14:textId="77777777" w:rsidR="00BE3E94" w:rsidRPr="00240259" w:rsidRDefault="00BE3E94" w:rsidP="00BE3E94">
      <w:pPr>
        <w:ind w:firstLine="540"/>
        <w:jc w:val="both"/>
        <w:rPr>
          <w:rFonts w:ascii="Times New Roman" w:hAnsi="Times New Roman"/>
          <w:sz w:val="24"/>
          <w:szCs w:val="24"/>
        </w:rPr>
      </w:pPr>
    </w:p>
    <w:p w14:paraId="6FDEDA3F" w14:textId="77777777" w:rsidR="00BE3E94" w:rsidRPr="00240259" w:rsidRDefault="00BE3E94" w:rsidP="00BE3E94">
      <w:pPr>
        <w:ind w:firstLine="709"/>
        <w:rPr>
          <w:rFonts w:ascii="Times New Roman" w:hAnsi="Times New Roman"/>
          <w:sz w:val="24"/>
          <w:szCs w:val="24"/>
        </w:rPr>
      </w:pPr>
    </w:p>
    <w:p w14:paraId="13E2CC88" w14:textId="77777777" w:rsidR="0058565B" w:rsidRPr="00240259" w:rsidRDefault="0058565B" w:rsidP="0058565B">
      <w:pPr>
        <w:suppressAutoHyphens/>
        <w:autoSpaceDE w:val="0"/>
        <w:autoSpaceDN w:val="0"/>
        <w:adjustRightInd w:val="0"/>
        <w:jc w:val="center"/>
        <w:rPr>
          <w:rFonts w:ascii="Times New Roman" w:hAnsi="Times New Roman"/>
          <w:bCs/>
          <w:sz w:val="24"/>
          <w:szCs w:val="24"/>
        </w:rPr>
      </w:pPr>
    </w:p>
    <w:p w14:paraId="7ECD3347" w14:textId="77777777" w:rsidR="0058565B" w:rsidRPr="00240259" w:rsidRDefault="0058565B" w:rsidP="0058565B">
      <w:pPr>
        <w:suppressAutoHyphens/>
        <w:autoSpaceDE w:val="0"/>
        <w:autoSpaceDN w:val="0"/>
        <w:adjustRightInd w:val="0"/>
        <w:jc w:val="center"/>
        <w:rPr>
          <w:rFonts w:ascii="Times New Roman" w:hAnsi="Times New Roman"/>
          <w:bCs/>
          <w:sz w:val="24"/>
          <w:szCs w:val="24"/>
        </w:rPr>
      </w:pPr>
    </w:p>
    <w:p w14:paraId="21351BA3" w14:textId="77777777" w:rsidR="0058565B" w:rsidRPr="00240259" w:rsidRDefault="0058565B" w:rsidP="0058565B">
      <w:pPr>
        <w:suppressAutoHyphens/>
        <w:autoSpaceDE w:val="0"/>
        <w:autoSpaceDN w:val="0"/>
        <w:adjustRightInd w:val="0"/>
        <w:jc w:val="center"/>
        <w:rPr>
          <w:rFonts w:ascii="Times New Roman" w:hAnsi="Times New Roman"/>
          <w:bCs/>
          <w:sz w:val="24"/>
          <w:szCs w:val="24"/>
        </w:rPr>
      </w:pPr>
    </w:p>
    <w:p w14:paraId="0D7204F9" w14:textId="77777777" w:rsidR="0058565B" w:rsidRPr="00240259" w:rsidRDefault="0058565B" w:rsidP="0058565B">
      <w:pPr>
        <w:tabs>
          <w:tab w:val="left" w:pos="6420"/>
        </w:tabs>
        <w:suppressAutoHyphens/>
        <w:autoSpaceDE w:val="0"/>
        <w:autoSpaceDN w:val="0"/>
        <w:adjustRightInd w:val="0"/>
        <w:rPr>
          <w:rFonts w:ascii="Times New Roman" w:hAnsi="Times New Roman"/>
          <w:bCs/>
          <w:sz w:val="24"/>
          <w:szCs w:val="24"/>
        </w:rPr>
      </w:pPr>
      <w:r w:rsidRPr="00240259">
        <w:rPr>
          <w:rFonts w:ascii="Times New Roman" w:hAnsi="Times New Roman"/>
          <w:bCs/>
          <w:sz w:val="24"/>
          <w:szCs w:val="24"/>
        </w:rPr>
        <w:tab/>
      </w:r>
    </w:p>
    <w:p w14:paraId="6A35863E" w14:textId="77777777" w:rsidR="0058565B" w:rsidRPr="00240259" w:rsidRDefault="0058565B" w:rsidP="0058565B">
      <w:pPr>
        <w:suppressAutoHyphens/>
        <w:autoSpaceDE w:val="0"/>
        <w:autoSpaceDN w:val="0"/>
        <w:adjustRightInd w:val="0"/>
        <w:jc w:val="center"/>
        <w:rPr>
          <w:rFonts w:ascii="Times New Roman" w:hAnsi="Times New Roman"/>
          <w:bCs/>
          <w:sz w:val="24"/>
          <w:szCs w:val="24"/>
        </w:rPr>
      </w:pPr>
    </w:p>
    <w:p w14:paraId="40664440" w14:textId="77777777" w:rsidR="00345783" w:rsidRPr="00240259" w:rsidRDefault="00345783" w:rsidP="00345783">
      <w:pPr>
        <w:ind w:firstLine="709"/>
        <w:jc w:val="center"/>
        <w:rPr>
          <w:rFonts w:ascii="Times New Roman" w:hAnsi="Times New Roman"/>
          <w:b/>
          <w:sz w:val="24"/>
          <w:szCs w:val="24"/>
        </w:rPr>
      </w:pPr>
    </w:p>
    <w:sectPr w:rsidR="00345783" w:rsidRPr="00240259" w:rsidSect="0057492A">
      <w:footerReference w:type="default" r:id="rId9"/>
      <w:headerReference w:type="first" r:id="rId10"/>
      <w:type w:val="evenPage"/>
      <w:pgSz w:w="11907" w:h="16840"/>
      <w:pgMar w:top="1105" w:right="850" w:bottom="1276" w:left="1418" w:header="1134" w:footer="95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C80FD" w14:textId="77777777" w:rsidR="001E2313" w:rsidRDefault="001E2313">
      <w:r>
        <w:separator/>
      </w:r>
    </w:p>
  </w:endnote>
  <w:endnote w:type="continuationSeparator" w:id="0">
    <w:p w14:paraId="1F64AA15" w14:textId="77777777" w:rsidR="001E2313" w:rsidRDefault="001E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panose1 w:val="020B0604020202020204"/>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19754" w14:textId="77777777" w:rsidR="001E2313" w:rsidRDefault="001E2313">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50F10" w14:textId="77777777" w:rsidR="001E2313" w:rsidRDefault="001E2313">
      <w:r>
        <w:separator/>
      </w:r>
    </w:p>
  </w:footnote>
  <w:footnote w:type="continuationSeparator" w:id="0">
    <w:p w14:paraId="0D5C0B15" w14:textId="77777777" w:rsidR="001E2313" w:rsidRDefault="001E2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C286C" w14:textId="1A418CCB" w:rsidR="001E2313" w:rsidRPr="00EF7E59" w:rsidRDefault="001E2313" w:rsidP="00EF7E59">
    <w:pPr>
      <w:pStyle w:val="a3"/>
      <w:rPr>
        <w:rFonts w:ascii="Arial Cyr Chuv" w:hAnsi="Arial Cyr Chuv"/>
        <w:sz w:val="24"/>
      </w:rPr>
    </w:pPr>
    <w:r>
      <w:rPr>
        <w:rFonts w:ascii="Times New Roman" w:hAnsi="Times New Roman"/>
        <w:b/>
        <w:sz w:val="24"/>
      </w:rPr>
      <w:t xml:space="preserve"> </w:t>
    </w:r>
    <w:r w:rsidR="00EF7E59">
      <w:rPr>
        <w:rFonts w:ascii="Arial Cyr Chuv" w:hAnsi="Arial Cyr Chuv"/>
      </w:rPr>
      <w:tab/>
    </w:r>
    <w:r w:rsidR="00EF7E59">
      <w:rPr>
        <w:rFonts w:ascii="Arial Cyr Chuv" w:hAnsi="Arial Cyr Chuv"/>
      </w:rPr>
      <w:tab/>
    </w:r>
    <w:r w:rsidR="00EF7E59">
      <w:rPr>
        <w:rFonts w:ascii="Arial Cyr Chuv" w:hAnsi="Arial Cyr Chuv"/>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072"/>
    <w:multiLevelType w:val="multilevel"/>
    <w:tmpl w:val="9C504F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4022C3"/>
    <w:multiLevelType w:val="multilevel"/>
    <w:tmpl w:val="83E68BBE"/>
    <w:lvl w:ilvl="0">
      <w:start w:val="5"/>
      <w:numFmt w:val="decimal"/>
      <w:lvlText w:val="%1."/>
      <w:lvlJc w:val="left"/>
      <w:pPr>
        <w:ind w:left="360" w:hanging="360"/>
      </w:pPr>
      <w:rPr>
        <w:color w:val="333333"/>
        <w:w w:val="110"/>
        <w:sz w:val="24"/>
      </w:rPr>
    </w:lvl>
    <w:lvl w:ilvl="1">
      <w:start w:val="4"/>
      <w:numFmt w:val="decimal"/>
      <w:lvlText w:val="%1.%2."/>
      <w:lvlJc w:val="left"/>
      <w:pPr>
        <w:ind w:left="760" w:hanging="360"/>
      </w:pPr>
      <w:rPr>
        <w:color w:val="333333"/>
        <w:w w:val="110"/>
        <w:sz w:val="24"/>
      </w:rPr>
    </w:lvl>
    <w:lvl w:ilvl="2">
      <w:start w:val="1"/>
      <w:numFmt w:val="decimal"/>
      <w:lvlText w:val="%1.%2.%3."/>
      <w:lvlJc w:val="left"/>
      <w:pPr>
        <w:ind w:left="1520" w:hanging="720"/>
      </w:pPr>
      <w:rPr>
        <w:color w:val="333333"/>
        <w:w w:val="110"/>
        <w:sz w:val="24"/>
      </w:rPr>
    </w:lvl>
    <w:lvl w:ilvl="3">
      <w:start w:val="1"/>
      <w:numFmt w:val="decimal"/>
      <w:lvlText w:val="%1.%2.%3.%4."/>
      <w:lvlJc w:val="left"/>
      <w:pPr>
        <w:ind w:left="1920" w:hanging="720"/>
      </w:pPr>
      <w:rPr>
        <w:color w:val="333333"/>
        <w:w w:val="110"/>
        <w:sz w:val="24"/>
      </w:rPr>
    </w:lvl>
    <w:lvl w:ilvl="4">
      <w:start w:val="1"/>
      <w:numFmt w:val="decimal"/>
      <w:lvlText w:val="%1.%2.%3.%4.%5."/>
      <w:lvlJc w:val="left"/>
      <w:pPr>
        <w:ind w:left="2680" w:hanging="1080"/>
      </w:pPr>
      <w:rPr>
        <w:color w:val="333333"/>
        <w:w w:val="110"/>
        <w:sz w:val="24"/>
      </w:rPr>
    </w:lvl>
    <w:lvl w:ilvl="5">
      <w:start w:val="1"/>
      <w:numFmt w:val="decimal"/>
      <w:lvlText w:val="%1.%2.%3.%4.%5.%6."/>
      <w:lvlJc w:val="left"/>
      <w:pPr>
        <w:ind w:left="3080" w:hanging="1080"/>
      </w:pPr>
      <w:rPr>
        <w:color w:val="333333"/>
        <w:w w:val="110"/>
        <w:sz w:val="24"/>
      </w:rPr>
    </w:lvl>
    <w:lvl w:ilvl="6">
      <w:start w:val="1"/>
      <w:numFmt w:val="decimal"/>
      <w:lvlText w:val="%1.%2.%3.%4.%5.%6.%7."/>
      <w:lvlJc w:val="left"/>
      <w:pPr>
        <w:ind w:left="3840" w:hanging="1440"/>
      </w:pPr>
      <w:rPr>
        <w:color w:val="333333"/>
        <w:w w:val="110"/>
        <w:sz w:val="24"/>
      </w:rPr>
    </w:lvl>
    <w:lvl w:ilvl="7">
      <w:start w:val="1"/>
      <w:numFmt w:val="decimal"/>
      <w:lvlText w:val="%1.%2.%3.%4.%5.%6.%7.%8."/>
      <w:lvlJc w:val="left"/>
      <w:pPr>
        <w:ind w:left="4240" w:hanging="1440"/>
      </w:pPr>
      <w:rPr>
        <w:color w:val="333333"/>
        <w:w w:val="110"/>
        <w:sz w:val="24"/>
      </w:rPr>
    </w:lvl>
    <w:lvl w:ilvl="8">
      <w:start w:val="1"/>
      <w:numFmt w:val="decimal"/>
      <w:lvlText w:val="%1.%2.%3.%4.%5.%6.%7.%8.%9."/>
      <w:lvlJc w:val="left"/>
      <w:pPr>
        <w:ind w:left="5000" w:hanging="1800"/>
      </w:pPr>
      <w:rPr>
        <w:color w:val="333333"/>
        <w:w w:val="110"/>
        <w:sz w:val="24"/>
      </w:rPr>
    </w:lvl>
  </w:abstractNum>
  <w:abstractNum w:abstractNumId="2">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3">
    <w:nsid w:val="0C967E3E"/>
    <w:multiLevelType w:val="multilevel"/>
    <w:tmpl w:val="7A7A2F1E"/>
    <w:lvl w:ilvl="0">
      <w:start w:val="6"/>
      <w:numFmt w:val="decimal"/>
      <w:lvlText w:val="%1"/>
      <w:lvlJc w:val="left"/>
      <w:pPr>
        <w:ind w:left="292" w:hanging="452"/>
      </w:pPr>
      <w:rPr>
        <w:lang w:val="ru-RU" w:eastAsia="en-US" w:bidi="ar-SA"/>
      </w:rPr>
    </w:lvl>
    <w:lvl w:ilvl="1">
      <w:start w:val="1"/>
      <w:numFmt w:val="decimal"/>
      <w:lvlText w:val="%1.%2."/>
      <w:lvlJc w:val="left"/>
      <w:pPr>
        <w:ind w:left="1587" w:hanging="452"/>
      </w:pPr>
      <w:rPr>
        <w:rFonts w:ascii="Times New Roman" w:eastAsia="Times New Roman" w:hAnsi="Times New Roman" w:cs="Times New Roman" w:hint="default"/>
        <w:color w:val="333333"/>
        <w:w w:val="104"/>
        <w:sz w:val="22"/>
        <w:szCs w:val="22"/>
        <w:lang w:val="ru-RU" w:eastAsia="en-US" w:bidi="ar-SA"/>
      </w:rPr>
    </w:lvl>
    <w:lvl w:ilvl="2">
      <w:numFmt w:val="bullet"/>
      <w:lvlText w:val="•"/>
      <w:lvlJc w:val="left"/>
      <w:pPr>
        <w:ind w:left="2132" w:hanging="452"/>
      </w:pPr>
      <w:rPr>
        <w:lang w:val="ru-RU" w:eastAsia="en-US" w:bidi="ar-SA"/>
      </w:rPr>
    </w:lvl>
    <w:lvl w:ilvl="3">
      <w:numFmt w:val="bullet"/>
      <w:lvlText w:val="•"/>
      <w:lvlJc w:val="left"/>
      <w:pPr>
        <w:ind w:left="3048" w:hanging="452"/>
      </w:pPr>
      <w:rPr>
        <w:lang w:val="ru-RU" w:eastAsia="en-US" w:bidi="ar-SA"/>
      </w:rPr>
    </w:lvl>
    <w:lvl w:ilvl="4">
      <w:numFmt w:val="bullet"/>
      <w:lvlText w:val="•"/>
      <w:lvlJc w:val="left"/>
      <w:pPr>
        <w:ind w:left="3964" w:hanging="452"/>
      </w:pPr>
      <w:rPr>
        <w:lang w:val="ru-RU" w:eastAsia="en-US" w:bidi="ar-SA"/>
      </w:rPr>
    </w:lvl>
    <w:lvl w:ilvl="5">
      <w:numFmt w:val="bullet"/>
      <w:lvlText w:val="•"/>
      <w:lvlJc w:val="left"/>
      <w:pPr>
        <w:ind w:left="4880" w:hanging="452"/>
      </w:pPr>
      <w:rPr>
        <w:lang w:val="ru-RU" w:eastAsia="en-US" w:bidi="ar-SA"/>
      </w:rPr>
    </w:lvl>
    <w:lvl w:ilvl="6">
      <w:numFmt w:val="bullet"/>
      <w:lvlText w:val="•"/>
      <w:lvlJc w:val="left"/>
      <w:pPr>
        <w:ind w:left="5796" w:hanging="452"/>
      </w:pPr>
      <w:rPr>
        <w:lang w:val="ru-RU" w:eastAsia="en-US" w:bidi="ar-SA"/>
      </w:rPr>
    </w:lvl>
    <w:lvl w:ilvl="7">
      <w:numFmt w:val="bullet"/>
      <w:lvlText w:val="•"/>
      <w:lvlJc w:val="left"/>
      <w:pPr>
        <w:ind w:left="6712" w:hanging="452"/>
      </w:pPr>
      <w:rPr>
        <w:lang w:val="ru-RU" w:eastAsia="en-US" w:bidi="ar-SA"/>
      </w:rPr>
    </w:lvl>
    <w:lvl w:ilvl="8">
      <w:numFmt w:val="bullet"/>
      <w:lvlText w:val="•"/>
      <w:lvlJc w:val="left"/>
      <w:pPr>
        <w:ind w:left="7628" w:hanging="452"/>
      </w:pPr>
      <w:rPr>
        <w:lang w:val="ru-RU" w:eastAsia="en-US" w:bidi="ar-SA"/>
      </w:rPr>
    </w:lvl>
  </w:abstractNum>
  <w:abstractNum w:abstractNumId="4">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nsid w:val="13A022D0"/>
    <w:multiLevelType w:val="hybridMultilevel"/>
    <w:tmpl w:val="8222DB88"/>
    <w:lvl w:ilvl="0" w:tplc="BDC23D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3C65085"/>
    <w:multiLevelType w:val="multilevel"/>
    <w:tmpl w:val="95984F4A"/>
    <w:lvl w:ilvl="0">
      <w:start w:val="1"/>
      <w:numFmt w:val="decimal"/>
      <w:lvlText w:val="3.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40B218F"/>
    <w:multiLevelType w:val="multilevel"/>
    <w:tmpl w:val="627EEB9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23044A0"/>
    <w:multiLevelType w:val="multilevel"/>
    <w:tmpl w:val="CD56F0DA"/>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50431F8"/>
    <w:multiLevelType w:val="multilevel"/>
    <w:tmpl w:val="8D2E8202"/>
    <w:lvl w:ilvl="0">
      <w:start w:val="2"/>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0DB77F6"/>
    <w:multiLevelType w:val="multilevel"/>
    <w:tmpl w:val="D5BE6C16"/>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19B43B4"/>
    <w:multiLevelType w:val="hybridMultilevel"/>
    <w:tmpl w:val="0AD8779E"/>
    <w:lvl w:ilvl="0" w:tplc="BDC23D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5EF6303"/>
    <w:multiLevelType w:val="hybridMultilevel"/>
    <w:tmpl w:val="F298436E"/>
    <w:lvl w:ilvl="0" w:tplc="07DA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284C78"/>
    <w:multiLevelType w:val="hybridMultilevel"/>
    <w:tmpl w:val="DE64401A"/>
    <w:lvl w:ilvl="0" w:tplc="BDC23D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7DD3487"/>
    <w:multiLevelType w:val="hybridMultilevel"/>
    <w:tmpl w:val="DE8ADFDA"/>
    <w:lvl w:ilvl="0" w:tplc="BDC23D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ADA4247"/>
    <w:multiLevelType w:val="hybridMultilevel"/>
    <w:tmpl w:val="C9C07B84"/>
    <w:lvl w:ilvl="0" w:tplc="BDC23D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BC7431F"/>
    <w:multiLevelType w:val="hybridMultilevel"/>
    <w:tmpl w:val="9A0897D6"/>
    <w:lvl w:ilvl="0" w:tplc="BDC23D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F801B9D"/>
    <w:multiLevelType w:val="multilevel"/>
    <w:tmpl w:val="078E14B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2A9586E"/>
    <w:multiLevelType w:val="multilevel"/>
    <w:tmpl w:val="96B2D97A"/>
    <w:lvl w:ilvl="0">
      <w:start w:val="2"/>
      <w:numFmt w:val="decimal"/>
      <w:lvlText w:val="2.4.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20">
    <w:nsid w:val="5F076CD5"/>
    <w:multiLevelType w:val="multilevel"/>
    <w:tmpl w:val="F828B1A2"/>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0515ED1"/>
    <w:multiLevelType w:val="multilevel"/>
    <w:tmpl w:val="74F65B44"/>
    <w:lvl w:ilvl="0">
      <w:start w:val="2"/>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5"/>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FEE451B"/>
    <w:multiLevelType w:val="multilevel"/>
    <w:tmpl w:val="D7A453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630602C"/>
    <w:multiLevelType w:val="hybridMultilevel"/>
    <w:tmpl w:val="6D64FDAE"/>
    <w:lvl w:ilvl="0" w:tplc="BDC23D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7971E1B"/>
    <w:multiLevelType w:val="hybridMultilevel"/>
    <w:tmpl w:val="6AF8029A"/>
    <w:lvl w:ilvl="0" w:tplc="BDC23D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F6E65FB"/>
    <w:multiLevelType w:val="hybridMultilevel"/>
    <w:tmpl w:val="2122881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4"/>
  </w:num>
  <w:num w:numId="3">
    <w:abstractNumId w:val="19"/>
  </w:num>
  <w:num w:numId="4">
    <w:abstractNumId w:val="12"/>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13"/>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23"/>
  </w:num>
  <w:num w:numId="9">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2"/>
    </w:lvlOverride>
    <w:lvlOverride w:ilvl="1"/>
    <w:lvlOverride w:ilvl="2"/>
    <w:lvlOverride w:ilvl="3"/>
    <w:lvlOverride w:ilvl="4"/>
    <w:lvlOverride w:ilvl="5"/>
    <w:lvlOverride w:ilvl="6"/>
    <w:lvlOverride w:ilvl="7"/>
    <w:lvlOverride w:ilvl="8"/>
  </w:num>
  <w:num w:numId="11">
    <w:abstractNumId w:val="15"/>
  </w:num>
  <w:num w:numId="12">
    <w:abstractNumId w:val="16"/>
  </w:num>
  <w:num w:numId="13">
    <w:abstractNumId w:val="22"/>
  </w:num>
  <w:num w:numId="14">
    <w:abstractNumId w:val="21"/>
    <w:lvlOverride w:ilvl="0">
      <w:startOverride w:val="2"/>
    </w:lvlOverride>
    <w:lvlOverride w:ilvl="1">
      <w:startOverride w:val="5"/>
    </w:lvlOverride>
    <w:lvlOverride w:ilvl="2">
      <w:startOverride w:val="1"/>
    </w:lvlOverride>
    <w:lvlOverride w:ilvl="3"/>
    <w:lvlOverride w:ilvl="4"/>
    <w:lvlOverride w:ilvl="5"/>
    <w:lvlOverride w:ilvl="6"/>
    <w:lvlOverride w:ilvl="7"/>
    <w:lvlOverride w:ilvl="8"/>
  </w:num>
  <w:num w:numId="15">
    <w:abstractNumId w:val="11"/>
  </w:num>
  <w:num w:numId="16">
    <w:abstractNumId w:val="20"/>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14"/>
  </w:num>
  <w:num w:numId="20">
    <w:abstractNumId w:val="5"/>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24"/>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6"/>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85"/>
    <w:rsid w:val="0004112B"/>
    <w:rsid w:val="00084F40"/>
    <w:rsid w:val="000B2461"/>
    <w:rsid w:val="000B5327"/>
    <w:rsid w:val="000C0BD2"/>
    <w:rsid w:val="000D575A"/>
    <w:rsid w:val="000E2583"/>
    <w:rsid w:val="00107F11"/>
    <w:rsid w:val="0011381A"/>
    <w:rsid w:val="001460B2"/>
    <w:rsid w:val="0017767D"/>
    <w:rsid w:val="001852B3"/>
    <w:rsid w:val="001A4D80"/>
    <w:rsid w:val="001E2313"/>
    <w:rsid w:val="0021316F"/>
    <w:rsid w:val="00234DAD"/>
    <w:rsid w:val="00240259"/>
    <w:rsid w:val="0026755A"/>
    <w:rsid w:val="002863DC"/>
    <w:rsid w:val="00290DAF"/>
    <w:rsid w:val="00345783"/>
    <w:rsid w:val="00347388"/>
    <w:rsid w:val="00347C63"/>
    <w:rsid w:val="003652FF"/>
    <w:rsid w:val="00367432"/>
    <w:rsid w:val="00381307"/>
    <w:rsid w:val="00390A3D"/>
    <w:rsid w:val="00396B8D"/>
    <w:rsid w:val="003C7636"/>
    <w:rsid w:val="003F5BE4"/>
    <w:rsid w:val="004136AC"/>
    <w:rsid w:val="00433185"/>
    <w:rsid w:val="00462425"/>
    <w:rsid w:val="00466C7A"/>
    <w:rsid w:val="00472B98"/>
    <w:rsid w:val="00472E3A"/>
    <w:rsid w:val="004A6AAA"/>
    <w:rsid w:val="004D077D"/>
    <w:rsid w:val="004D2D4A"/>
    <w:rsid w:val="004D5FEC"/>
    <w:rsid w:val="004D7364"/>
    <w:rsid w:val="00504082"/>
    <w:rsid w:val="00527375"/>
    <w:rsid w:val="005454A4"/>
    <w:rsid w:val="00563971"/>
    <w:rsid w:val="0057492A"/>
    <w:rsid w:val="0058565B"/>
    <w:rsid w:val="00591B6B"/>
    <w:rsid w:val="0059571F"/>
    <w:rsid w:val="005A69CC"/>
    <w:rsid w:val="005B7917"/>
    <w:rsid w:val="005F16B6"/>
    <w:rsid w:val="006161B6"/>
    <w:rsid w:val="0063648A"/>
    <w:rsid w:val="00654BAC"/>
    <w:rsid w:val="00674A5F"/>
    <w:rsid w:val="00686156"/>
    <w:rsid w:val="006A5D78"/>
    <w:rsid w:val="006E4F81"/>
    <w:rsid w:val="0070442D"/>
    <w:rsid w:val="007046D2"/>
    <w:rsid w:val="0076051A"/>
    <w:rsid w:val="00767677"/>
    <w:rsid w:val="007F72D9"/>
    <w:rsid w:val="00854EB9"/>
    <w:rsid w:val="00885A36"/>
    <w:rsid w:val="008E118D"/>
    <w:rsid w:val="008E2BE5"/>
    <w:rsid w:val="008F5F8F"/>
    <w:rsid w:val="00906BF8"/>
    <w:rsid w:val="009625EA"/>
    <w:rsid w:val="00967E72"/>
    <w:rsid w:val="009A255A"/>
    <w:rsid w:val="009C136D"/>
    <w:rsid w:val="009D6852"/>
    <w:rsid w:val="009E243E"/>
    <w:rsid w:val="00A17747"/>
    <w:rsid w:val="00A229BE"/>
    <w:rsid w:val="00A258DC"/>
    <w:rsid w:val="00A31D22"/>
    <w:rsid w:val="00A33C42"/>
    <w:rsid w:val="00A413B0"/>
    <w:rsid w:val="00A508C7"/>
    <w:rsid w:val="00A527F6"/>
    <w:rsid w:val="00AD02C4"/>
    <w:rsid w:val="00B05705"/>
    <w:rsid w:val="00B21053"/>
    <w:rsid w:val="00B21BF1"/>
    <w:rsid w:val="00B50735"/>
    <w:rsid w:val="00B53E4E"/>
    <w:rsid w:val="00BB262C"/>
    <w:rsid w:val="00BC2573"/>
    <w:rsid w:val="00BC4C72"/>
    <w:rsid w:val="00BE3E94"/>
    <w:rsid w:val="00C07CA6"/>
    <w:rsid w:val="00C7429D"/>
    <w:rsid w:val="00C9453D"/>
    <w:rsid w:val="00C9598B"/>
    <w:rsid w:val="00C97C87"/>
    <w:rsid w:val="00CB7E29"/>
    <w:rsid w:val="00CE39A0"/>
    <w:rsid w:val="00D61F6B"/>
    <w:rsid w:val="00D717BF"/>
    <w:rsid w:val="00DA6BAD"/>
    <w:rsid w:val="00DC7FA2"/>
    <w:rsid w:val="00DE328D"/>
    <w:rsid w:val="00DE756C"/>
    <w:rsid w:val="00DF761C"/>
    <w:rsid w:val="00E417C9"/>
    <w:rsid w:val="00EB1B5B"/>
    <w:rsid w:val="00EF7E59"/>
    <w:rsid w:val="00F616A1"/>
    <w:rsid w:val="00F8553E"/>
    <w:rsid w:val="00F9762F"/>
    <w:rsid w:val="00FA0622"/>
    <w:rsid w:val="00FB60F0"/>
    <w:rsid w:val="00FF0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12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pPr>
      <w:tabs>
        <w:tab w:val="center" w:pos="4153"/>
        <w:tab w:val="right" w:pos="8306"/>
      </w:tabs>
    </w:pPr>
  </w:style>
  <w:style w:type="paragraph" w:styleId="a7">
    <w:name w:val="Body Text Indent"/>
    <w:basedOn w:val="a"/>
    <w:link w:val="a8"/>
    <w:pPr>
      <w:ind w:firstLine="709"/>
      <w:jc w:val="both"/>
    </w:pPr>
    <w:rPr>
      <w:rFonts w:ascii="Times New Roman" w:hAnsi="Times New Roman"/>
      <w:sz w:val="24"/>
    </w:rPr>
  </w:style>
  <w:style w:type="paragraph" w:styleId="2">
    <w:name w:val="Body Text Indent 2"/>
    <w:basedOn w:val="a"/>
    <w:link w:val="20"/>
    <w:pPr>
      <w:ind w:firstLine="709"/>
    </w:pPr>
    <w:rPr>
      <w:rFonts w:ascii="Times New Roman" w:hAnsi="Times New Roman"/>
    </w:rPr>
  </w:style>
  <w:style w:type="paragraph" w:styleId="a9">
    <w:name w:val="Balloon Text"/>
    <w:basedOn w:val="a"/>
    <w:link w:val="aa"/>
    <w:rsid w:val="00DF761C"/>
    <w:rPr>
      <w:rFonts w:ascii="Tahoma" w:hAnsi="Tahoma"/>
      <w:sz w:val="16"/>
      <w:szCs w:val="16"/>
      <w:lang w:val="x-none" w:eastAsia="x-none"/>
    </w:rPr>
  </w:style>
  <w:style w:type="character" w:customStyle="1" w:styleId="aa">
    <w:name w:val="Текст выноски Знак"/>
    <w:link w:val="a9"/>
    <w:rsid w:val="00DF761C"/>
    <w:rPr>
      <w:rFonts w:ascii="Tahoma" w:hAnsi="Tahoma" w:cs="Tahoma"/>
      <w:sz w:val="16"/>
      <w:szCs w:val="16"/>
    </w:rPr>
  </w:style>
  <w:style w:type="table" w:styleId="ab">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345783"/>
    <w:rPr>
      <w:color w:val="0000FF" w:themeColor="hyperlink"/>
      <w:u w:val="single"/>
    </w:rPr>
  </w:style>
  <w:style w:type="paragraph" w:customStyle="1" w:styleId="ad">
    <w:name w:val="Прижатый влево"/>
    <w:basedOn w:val="a"/>
    <w:next w:val="a"/>
    <w:uiPriority w:val="99"/>
    <w:rsid w:val="00C07CA6"/>
    <w:pPr>
      <w:widowControl w:val="0"/>
      <w:autoSpaceDE w:val="0"/>
      <w:autoSpaceDN w:val="0"/>
      <w:adjustRightInd w:val="0"/>
    </w:pPr>
    <w:rPr>
      <w:rFonts w:ascii="Times New Roman" w:eastAsiaTheme="minorEastAsia" w:hAnsi="Times New Roman"/>
      <w:sz w:val="24"/>
      <w:szCs w:val="24"/>
    </w:rPr>
  </w:style>
  <w:style w:type="character" w:customStyle="1" w:styleId="UnresolvedMention">
    <w:name w:val="Unresolved Mention"/>
    <w:basedOn w:val="a0"/>
    <w:uiPriority w:val="99"/>
    <w:semiHidden/>
    <w:unhideWhenUsed/>
    <w:rsid w:val="00381307"/>
    <w:rPr>
      <w:color w:val="605E5C"/>
      <w:shd w:val="clear" w:color="auto" w:fill="E1DFDD"/>
    </w:rPr>
  </w:style>
  <w:style w:type="character" w:customStyle="1" w:styleId="a4">
    <w:name w:val="Верхний колонтитул Знак"/>
    <w:basedOn w:val="a0"/>
    <w:link w:val="a3"/>
    <w:rsid w:val="0058565B"/>
    <w:rPr>
      <w:rFonts w:ascii="Baltica" w:hAnsi="Baltica"/>
      <w:sz w:val="26"/>
    </w:rPr>
  </w:style>
  <w:style w:type="character" w:customStyle="1" w:styleId="a6">
    <w:name w:val="Нижний колонтитул Знак"/>
    <w:basedOn w:val="a0"/>
    <w:link w:val="a5"/>
    <w:rsid w:val="0058565B"/>
    <w:rPr>
      <w:rFonts w:ascii="Baltica" w:hAnsi="Baltica"/>
      <w:sz w:val="26"/>
    </w:rPr>
  </w:style>
  <w:style w:type="character" w:customStyle="1" w:styleId="a8">
    <w:name w:val="Основной текст с отступом Знак"/>
    <w:basedOn w:val="a0"/>
    <w:link w:val="a7"/>
    <w:rsid w:val="0058565B"/>
    <w:rPr>
      <w:sz w:val="24"/>
    </w:rPr>
  </w:style>
  <w:style w:type="character" w:customStyle="1" w:styleId="20">
    <w:name w:val="Основной текст с отступом 2 Знак"/>
    <w:basedOn w:val="a0"/>
    <w:link w:val="2"/>
    <w:rsid w:val="0058565B"/>
    <w:rPr>
      <w:sz w:val="26"/>
    </w:rPr>
  </w:style>
  <w:style w:type="paragraph" w:customStyle="1" w:styleId="ConsPlusNonformat">
    <w:name w:val="ConsPlusNonformat"/>
    <w:rsid w:val="0058565B"/>
    <w:pPr>
      <w:autoSpaceDE w:val="0"/>
      <w:autoSpaceDN w:val="0"/>
      <w:adjustRightInd w:val="0"/>
    </w:pPr>
    <w:rPr>
      <w:rFonts w:ascii="Courier New" w:hAnsi="Courier New" w:cs="Courier New"/>
    </w:rPr>
  </w:style>
  <w:style w:type="paragraph" w:styleId="ae">
    <w:name w:val="Body Text"/>
    <w:basedOn w:val="a"/>
    <w:link w:val="af"/>
    <w:rsid w:val="0058565B"/>
    <w:pPr>
      <w:widowControl w:val="0"/>
      <w:autoSpaceDE w:val="0"/>
      <w:autoSpaceDN w:val="0"/>
      <w:adjustRightInd w:val="0"/>
      <w:spacing w:line="360" w:lineRule="auto"/>
      <w:jc w:val="both"/>
    </w:pPr>
    <w:rPr>
      <w:rFonts w:ascii="Times New Roman" w:hAnsi="Times New Roman"/>
      <w:sz w:val="24"/>
    </w:rPr>
  </w:style>
  <w:style w:type="character" w:customStyle="1" w:styleId="af">
    <w:name w:val="Основной текст Знак"/>
    <w:basedOn w:val="a0"/>
    <w:link w:val="ae"/>
    <w:rsid w:val="0058565B"/>
    <w:rPr>
      <w:sz w:val="24"/>
    </w:rPr>
  </w:style>
  <w:style w:type="character" w:customStyle="1" w:styleId="af0">
    <w:name w:val="Цветовое выделение"/>
    <w:rsid w:val="0058565B"/>
    <w:rPr>
      <w:b/>
      <w:color w:val="000080"/>
    </w:rPr>
  </w:style>
  <w:style w:type="paragraph" w:styleId="3">
    <w:name w:val="Body Text Indent 3"/>
    <w:basedOn w:val="a"/>
    <w:link w:val="30"/>
    <w:rsid w:val="0058565B"/>
    <w:pPr>
      <w:autoSpaceDE w:val="0"/>
      <w:autoSpaceDN w:val="0"/>
      <w:adjustRightInd w:val="0"/>
      <w:ind w:firstLine="720"/>
      <w:jc w:val="both"/>
    </w:pPr>
    <w:rPr>
      <w:rFonts w:ascii="Times New Roman" w:hAnsi="Times New Roman"/>
      <w:sz w:val="24"/>
      <w:szCs w:val="24"/>
    </w:rPr>
  </w:style>
  <w:style w:type="character" w:customStyle="1" w:styleId="30">
    <w:name w:val="Основной текст с отступом 3 Знак"/>
    <w:basedOn w:val="a0"/>
    <w:link w:val="3"/>
    <w:rsid w:val="0058565B"/>
    <w:rPr>
      <w:sz w:val="24"/>
      <w:szCs w:val="24"/>
    </w:rPr>
  </w:style>
  <w:style w:type="paragraph" w:customStyle="1" w:styleId="Style2">
    <w:name w:val="Style2"/>
    <w:basedOn w:val="a"/>
    <w:rsid w:val="0058565B"/>
    <w:pPr>
      <w:widowControl w:val="0"/>
      <w:autoSpaceDE w:val="0"/>
      <w:autoSpaceDN w:val="0"/>
      <w:adjustRightInd w:val="0"/>
      <w:spacing w:line="274" w:lineRule="exact"/>
      <w:ind w:firstLine="480"/>
      <w:jc w:val="both"/>
    </w:pPr>
    <w:rPr>
      <w:rFonts w:ascii="Times New Roman" w:hAnsi="Times New Roman"/>
      <w:sz w:val="24"/>
      <w:szCs w:val="24"/>
    </w:rPr>
  </w:style>
  <w:style w:type="paragraph" w:styleId="af1">
    <w:name w:val="List Paragraph"/>
    <w:basedOn w:val="a"/>
    <w:uiPriority w:val="34"/>
    <w:qFormat/>
    <w:rsid w:val="00C9453D"/>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f2">
    <w:name w:val="Основной текст_"/>
    <w:basedOn w:val="a0"/>
    <w:link w:val="1"/>
    <w:locked/>
    <w:rsid w:val="00C9453D"/>
    <w:rPr>
      <w:shd w:val="clear" w:color="auto" w:fill="FFFFFF"/>
    </w:rPr>
  </w:style>
  <w:style w:type="paragraph" w:customStyle="1" w:styleId="1">
    <w:name w:val="Основной текст1"/>
    <w:basedOn w:val="a"/>
    <w:link w:val="af2"/>
    <w:rsid w:val="00C9453D"/>
    <w:pPr>
      <w:widowControl w:val="0"/>
      <w:shd w:val="clear" w:color="auto" w:fill="FFFFFF"/>
      <w:spacing w:line="256" w:lineRule="auto"/>
      <w:ind w:firstLine="400"/>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pPr>
      <w:tabs>
        <w:tab w:val="center" w:pos="4153"/>
        <w:tab w:val="right" w:pos="8306"/>
      </w:tabs>
    </w:pPr>
  </w:style>
  <w:style w:type="paragraph" w:styleId="a7">
    <w:name w:val="Body Text Indent"/>
    <w:basedOn w:val="a"/>
    <w:link w:val="a8"/>
    <w:pPr>
      <w:ind w:firstLine="709"/>
      <w:jc w:val="both"/>
    </w:pPr>
    <w:rPr>
      <w:rFonts w:ascii="Times New Roman" w:hAnsi="Times New Roman"/>
      <w:sz w:val="24"/>
    </w:rPr>
  </w:style>
  <w:style w:type="paragraph" w:styleId="2">
    <w:name w:val="Body Text Indent 2"/>
    <w:basedOn w:val="a"/>
    <w:link w:val="20"/>
    <w:pPr>
      <w:ind w:firstLine="709"/>
    </w:pPr>
    <w:rPr>
      <w:rFonts w:ascii="Times New Roman" w:hAnsi="Times New Roman"/>
    </w:rPr>
  </w:style>
  <w:style w:type="paragraph" w:styleId="a9">
    <w:name w:val="Balloon Text"/>
    <w:basedOn w:val="a"/>
    <w:link w:val="aa"/>
    <w:rsid w:val="00DF761C"/>
    <w:rPr>
      <w:rFonts w:ascii="Tahoma" w:hAnsi="Tahoma"/>
      <w:sz w:val="16"/>
      <w:szCs w:val="16"/>
      <w:lang w:val="x-none" w:eastAsia="x-none"/>
    </w:rPr>
  </w:style>
  <w:style w:type="character" w:customStyle="1" w:styleId="aa">
    <w:name w:val="Текст выноски Знак"/>
    <w:link w:val="a9"/>
    <w:rsid w:val="00DF761C"/>
    <w:rPr>
      <w:rFonts w:ascii="Tahoma" w:hAnsi="Tahoma" w:cs="Tahoma"/>
      <w:sz w:val="16"/>
      <w:szCs w:val="16"/>
    </w:rPr>
  </w:style>
  <w:style w:type="table" w:styleId="ab">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345783"/>
    <w:rPr>
      <w:color w:val="0000FF" w:themeColor="hyperlink"/>
      <w:u w:val="single"/>
    </w:rPr>
  </w:style>
  <w:style w:type="paragraph" w:customStyle="1" w:styleId="ad">
    <w:name w:val="Прижатый влево"/>
    <w:basedOn w:val="a"/>
    <w:next w:val="a"/>
    <w:uiPriority w:val="99"/>
    <w:rsid w:val="00C07CA6"/>
    <w:pPr>
      <w:widowControl w:val="0"/>
      <w:autoSpaceDE w:val="0"/>
      <w:autoSpaceDN w:val="0"/>
      <w:adjustRightInd w:val="0"/>
    </w:pPr>
    <w:rPr>
      <w:rFonts w:ascii="Times New Roman" w:eastAsiaTheme="minorEastAsia" w:hAnsi="Times New Roman"/>
      <w:sz w:val="24"/>
      <w:szCs w:val="24"/>
    </w:rPr>
  </w:style>
  <w:style w:type="character" w:customStyle="1" w:styleId="UnresolvedMention">
    <w:name w:val="Unresolved Mention"/>
    <w:basedOn w:val="a0"/>
    <w:uiPriority w:val="99"/>
    <w:semiHidden/>
    <w:unhideWhenUsed/>
    <w:rsid w:val="00381307"/>
    <w:rPr>
      <w:color w:val="605E5C"/>
      <w:shd w:val="clear" w:color="auto" w:fill="E1DFDD"/>
    </w:rPr>
  </w:style>
  <w:style w:type="character" w:customStyle="1" w:styleId="a4">
    <w:name w:val="Верхний колонтитул Знак"/>
    <w:basedOn w:val="a0"/>
    <w:link w:val="a3"/>
    <w:rsid w:val="0058565B"/>
    <w:rPr>
      <w:rFonts w:ascii="Baltica" w:hAnsi="Baltica"/>
      <w:sz w:val="26"/>
    </w:rPr>
  </w:style>
  <w:style w:type="character" w:customStyle="1" w:styleId="a6">
    <w:name w:val="Нижний колонтитул Знак"/>
    <w:basedOn w:val="a0"/>
    <w:link w:val="a5"/>
    <w:rsid w:val="0058565B"/>
    <w:rPr>
      <w:rFonts w:ascii="Baltica" w:hAnsi="Baltica"/>
      <w:sz w:val="26"/>
    </w:rPr>
  </w:style>
  <w:style w:type="character" w:customStyle="1" w:styleId="a8">
    <w:name w:val="Основной текст с отступом Знак"/>
    <w:basedOn w:val="a0"/>
    <w:link w:val="a7"/>
    <w:rsid w:val="0058565B"/>
    <w:rPr>
      <w:sz w:val="24"/>
    </w:rPr>
  </w:style>
  <w:style w:type="character" w:customStyle="1" w:styleId="20">
    <w:name w:val="Основной текст с отступом 2 Знак"/>
    <w:basedOn w:val="a0"/>
    <w:link w:val="2"/>
    <w:rsid w:val="0058565B"/>
    <w:rPr>
      <w:sz w:val="26"/>
    </w:rPr>
  </w:style>
  <w:style w:type="paragraph" w:customStyle="1" w:styleId="ConsPlusNonformat">
    <w:name w:val="ConsPlusNonformat"/>
    <w:rsid w:val="0058565B"/>
    <w:pPr>
      <w:autoSpaceDE w:val="0"/>
      <w:autoSpaceDN w:val="0"/>
      <w:adjustRightInd w:val="0"/>
    </w:pPr>
    <w:rPr>
      <w:rFonts w:ascii="Courier New" w:hAnsi="Courier New" w:cs="Courier New"/>
    </w:rPr>
  </w:style>
  <w:style w:type="paragraph" w:styleId="ae">
    <w:name w:val="Body Text"/>
    <w:basedOn w:val="a"/>
    <w:link w:val="af"/>
    <w:rsid w:val="0058565B"/>
    <w:pPr>
      <w:widowControl w:val="0"/>
      <w:autoSpaceDE w:val="0"/>
      <w:autoSpaceDN w:val="0"/>
      <w:adjustRightInd w:val="0"/>
      <w:spacing w:line="360" w:lineRule="auto"/>
      <w:jc w:val="both"/>
    </w:pPr>
    <w:rPr>
      <w:rFonts w:ascii="Times New Roman" w:hAnsi="Times New Roman"/>
      <w:sz w:val="24"/>
    </w:rPr>
  </w:style>
  <w:style w:type="character" w:customStyle="1" w:styleId="af">
    <w:name w:val="Основной текст Знак"/>
    <w:basedOn w:val="a0"/>
    <w:link w:val="ae"/>
    <w:rsid w:val="0058565B"/>
    <w:rPr>
      <w:sz w:val="24"/>
    </w:rPr>
  </w:style>
  <w:style w:type="character" w:customStyle="1" w:styleId="af0">
    <w:name w:val="Цветовое выделение"/>
    <w:rsid w:val="0058565B"/>
    <w:rPr>
      <w:b/>
      <w:color w:val="000080"/>
    </w:rPr>
  </w:style>
  <w:style w:type="paragraph" w:styleId="3">
    <w:name w:val="Body Text Indent 3"/>
    <w:basedOn w:val="a"/>
    <w:link w:val="30"/>
    <w:rsid w:val="0058565B"/>
    <w:pPr>
      <w:autoSpaceDE w:val="0"/>
      <w:autoSpaceDN w:val="0"/>
      <w:adjustRightInd w:val="0"/>
      <w:ind w:firstLine="720"/>
      <w:jc w:val="both"/>
    </w:pPr>
    <w:rPr>
      <w:rFonts w:ascii="Times New Roman" w:hAnsi="Times New Roman"/>
      <w:sz w:val="24"/>
      <w:szCs w:val="24"/>
    </w:rPr>
  </w:style>
  <w:style w:type="character" w:customStyle="1" w:styleId="30">
    <w:name w:val="Основной текст с отступом 3 Знак"/>
    <w:basedOn w:val="a0"/>
    <w:link w:val="3"/>
    <w:rsid w:val="0058565B"/>
    <w:rPr>
      <w:sz w:val="24"/>
      <w:szCs w:val="24"/>
    </w:rPr>
  </w:style>
  <w:style w:type="paragraph" w:customStyle="1" w:styleId="Style2">
    <w:name w:val="Style2"/>
    <w:basedOn w:val="a"/>
    <w:rsid w:val="0058565B"/>
    <w:pPr>
      <w:widowControl w:val="0"/>
      <w:autoSpaceDE w:val="0"/>
      <w:autoSpaceDN w:val="0"/>
      <w:adjustRightInd w:val="0"/>
      <w:spacing w:line="274" w:lineRule="exact"/>
      <w:ind w:firstLine="480"/>
      <w:jc w:val="both"/>
    </w:pPr>
    <w:rPr>
      <w:rFonts w:ascii="Times New Roman" w:hAnsi="Times New Roman"/>
      <w:sz w:val="24"/>
      <w:szCs w:val="24"/>
    </w:rPr>
  </w:style>
  <w:style w:type="paragraph" w:styleId="af1">
    <w:name w:val="List Paragraph"/>
    <w:basedOn w:val="a"/>
    <w:uiPriority w:val="34"/>
    <w:qFormat/>
    <w:rsid w:val="00C9453D"/>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f2">
    <w:name w:val="Основной текст_"/>
    <w:basedOn w:val="a0"/>
    <w:link w:val="1"/>
    <w:locked/>
    <w:rsid w:val="00C9453D"/>
    <w:rPr>
      <w:shd w:val="clear" w:color="auto" w:fill="FFFFFF"/>
    </w:rPr>
  </w:style>
  <w:style w:type="paragraph" w:customStyle="1" w:styleId="1">
    <w:name w:val="Основной текст1"/>
    <w:basedOn w:val="a"/>
    <w:link w:val="af2"/>
    <w:rsid w:val="00C9453D"/>
    <w:pPr>
      <w:widowControl w:val="0"/>
      <w:shd w:val="clear" w:color="auto" w:fill="FFFFFF"/>
      <w:spacing w:line="256" w:lineRule="auto"/>
      <w:ind w:firstLine="400"/>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2BA01-B997-49DA-B0BD-3DF80E9C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Template>
  <TotalTime>90</TotalTime>
  <Pages>13</Pages>
  <Words>4595</Words>
  <Characters>35940</Characters>
  <Application>Microsoft Office Word</Application>
  <DocSecurity>0</DocSecurity>
  <Lines>299</Lines>
  <Paragraphs>80</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40455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Чеб. р-н Антонова Е.Н.</dc:creator>
  <cp:lastModifiedBy>Чеб -р-н. - Ванюшкина Т.В.</cp:lastModifiedBy>
  <cp:revision>15</cp:revision>
  <cp:lastPrinted>2022-12-15T07:50:00Z</cp:lastPrinted>
  <dcterms:created xsi:type="dcterms:W3CDTF">2022-11-11T05:49:00Z</dcterms:created>
  <dcterms:modified xsi:type="dcterms:W3CDTF">2022-12-16T05:52:00Z</dcterms:modified>
</cp:coreProperties>
</file>