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97E40" w14:textId="77777777" w:rsidR="00454DF4" w:rsidRDefault="00454DF4" w:rsidP="00F022EA">
      <w:pPr>
        <w:rPr>
          <w:rFonts w:ascii="Times New Roman" w:hAnsi="Times New Roman"/>
          <w:bCs/>
          <w:szCs w:val="26"/>
        </w:rPr>
      </w:pPr>
      <w:bookmarkStart w:id="0" w:name="sub_1000"/>
      <w:bookmarkStart w:id="1" w:name="_GoBack"/>
      <w:bookmarkEnd w:id="1"/>
    </w:p>
    <w:p w14:paraId="4EF27F5B" w14:textId="0DC838D8" w:rsidR="00381307" w:rsidRPr="00454DF4" w:rsidRDefault="00381307" w:rsidP="00BC2573">
      <w:pPr>
        <w:ind w:firstLine="709"/>
        <w:jc w:val="right"/>
        <w:rPr>
          <w:rFonts w:ascii="Times New Roman" w:hAnsi="Times New Roman"/>
          <w:bCs/>
          <w:sz w:val="24"/>
          <w:szCs w:val="24"/>
        </w:rPr>
      </w:pPr>
      <w:r w:rsidRPr="00454DF4">
        <w:rPr>
          <w:rFonts w:ascii="Times New Roman" w:hAnsi="Times New Roman"/>
          <w:bCs/>
          <w:sz w:val="24"/>
          <w:szCs w:val="24"/>
        </w:rPr>
        <w:t xml:space="preserve">Приложение </w:t>
      </w:r>
    </w:p>
    <w:p w14:paraId="480CB39B" w14:textId="3688AA41" w:rsidR="00381307" w:rsidRPr="00454DF4" w:rsidRDefault="00381307" w:rsidP="00BC2573">
      <w:pPr>
        <w:ind w:firstLine="709"/>
        <w:jc w:val="right"/>
        <w:rPr>
          <w:rFonts w:ascii="Times New Roman" w:hAnsi="Times New Roman"/>
          <w:bCs/>
          <w:sz w:val="24"/>
          <w:szCs w:val="24"/>
        </w:rPr>
      </w:pPr>
      <w:r w:rsidRPr="00454DF4">
        <w:rPr>
          <w:rFonts w:ascii="Times New Roman" w:hAnsi="Times New Roman"/>
          <w:bCs/>
          <w:sz w:val="24"/>
          <w:szCs w:val="24"/>
        </w:rPr>
        <w:t xml:space="preserve">к </w:t>
      </w:r>
      <w:r w:rsidR="00BC2573" w:rsidRPr="00454DF4">
        <w:rPr>
          <w:rFonts w:ascii="Times New Roman" w:hAnsi="Times New Roman"/>
          <w:bCs/>
          <w:sz w:val="24"/>
          <w:szCs w:val="24"/>
        </w:rPr>
        <w:t>постановлению администрации</w:t>
      </w:r>
      <w:r w:rsidRPr="00454DF4">
        <w:rPr>
          <w:rFonts w:ascii="Times New Roman" w:hAnsi="Times New Roman"/>
          <w:bCs/>
          <w:sz w:val="24"/>
          <w:szCs w:val="24"/>
        </w:rPr>
        <w:t xml:space="preserve"> </w:t>
      </w:r>
    </w:p>
    <w:p w14:paraId="2A530A37" w14:textId="7EE8D94D" w:rsidR="00381307" w:rsidRPr="00454DF4" w:rsidRDefault="00381307" w:rsidP="00BC2573">
      <w:pPr>
        <w:ind w:firstLine="709"/>
        <w:jc w:val="right"/>
        <w:rPr>
          <w:rFonts w:ascii="Times New Roman" w:hAnsi="Times New Roman"/>
          <w:bCs/>
          <w:sz w:val="24"/>
          <w:szCs w:val="24"/>
        </w:rPr>
      </w:pPr>
      <w:r w:rsidRPr="00454DF4">
        <w:rPr>
          <w:rFonts w:ascii="Times New Roman" w:hAnsi="Times New Roman"/>
          <w:bCs/>
          <w:sz w:val="24"/>
          <w:szCs w:val="24"/>
        </w:rPr>
        <w:t xml:space="preserve">Чебоксарского </w:t>
      </w:r>
      <w:r w:rsidR="0058565B" w:rsidRPr="00454DF4">
        <w:rPr>
          <w:rFonts w:ascii="Times New Roman" w:hAnsi="Times New Roman"/>
          <w:bCs/>
          <w:sz w:val="24"/>
          <w:szCs w:val="24"/>
        </w:rPr>
        <w:t>района</w:t>
      </w:r>
      <w:r w:rsidRPr="00454DF4">
        <w:rPr>
          <w:rFonts w:ascii="Times New Roman" w:hAnsi="Times New Roman"/>
          <w:bCs/>
          <w:sz w:val="24"/>
          <w:szCs w:val="24"/>
        </w:rPr>
        <w:t xml:space="preserve"> </w:t>
      </w:r>
    </w:p>
    <w:p w14:paraId="6BE80FE2" w14:textId="77777777" w:rsidR="00BC2573" w:rsidRPr="00454DF4" w:rsidRDefault="00381307" w:rsidP="00BC2573">
      <w:pPr>
        <w:ind w:firstLine="709"/>
        <w:jc w:val="right"/>
        <w:rPr>
          <w:rFonts w:ascii="Times New Roman" w:hAnsi="Times New Roman"/>
          <w:bCs/>
          <w:sz w:val="24"/>
          <w:szCs w:val="24"/>
        </w:rPr>
      </w:pPr>
      <w:r w:rsidRPr="00454DF4">
        <w:rPr>
          <w:rFonts w:ascii="Times New Roman" w:hAnsi="Times New Roman"/>
          <w:bCs/>
          <w:sz w:val="24"/>
          <w:szCs w:val="24"/>
        </w:rPr>
        <w:t>Чувашской Республики</w:t>
      </w:r>
    </w:p>
    <w:p w14:paraId="4EBBAFB4" w14:textId="546472C1" w:rsidR="00381307" w:rsidRPr="00454DF4" w:rsidRDefault="00BC2573" w:rsidP="00BC2573">
      <w:pPr>
        <w:ind w:firstLine="709"/>
        <w:jc w:val="right"/>
        <w:rPr>
          <w:rFonts w:ascii="Times New Roman" w:hAnsi="Times New Roman"/>
          <w:bCs/>
          <w:sz w:val="24"/>
          <w:szCs w:val="24"/>
        </w:rPr>
      </w:pPr>
      <w:r w:rsidRPr="00454DF4">
        <w:rPr>
          <w:rFonts w:ascii="Times New Roman" w:hAnsi="Times New Roman"/>
          <w:bCs/>
          <w:sz w:val="24"/>
          <w:szCs w:val="24"/>
        </w:rPr>
        <w:t>от ______________ №___________</w:t>
      </w:r>
      <w:r w:rsidR="00381307" w:rsidRPr="00454DF4">
        <w:rPr>
          <w:rFonts w:ascii="Times New Roman" w:hAnsi="Times New Roman"/>
          <w:bCs/>
          <w:sz w:val="24"/>
          <w:szCs w:val="24"/>
        </w:rPr>
        <w:t xml:space="preserve"> </w:t>
      </w:r>
    </w:p>
    <w:p w14:paraId="2C93290F" w14:textId="337C3AF4" w:rsidR="0026461F" w:rsidRPr="00454DF4" w:rsidRDefault="0026461F" w:rsidP="00BC2573">
      <w:pPr>
        <w:ind w:firstLine="709"/>
        <w:jc w:val="right"/>
        <w:rPr>
          <w:rFonts w:ascii="Times New Roman" w:hAnsi="Times New Roman"/>
          <w:bCs/>
          <w:sz w:val="24"/>
          <w:szCs w:val="24"/>
        </w:rPr>
      </w:pPr>
    </w:p>
    <w:p w14:paraId="3FEE7E94" w14:textId="20CF87AF" w:rsidR="0026461F" w:rsidRPr="00454DF4" w:rsidRDefault="0026461F" w:rsidP="00BC2573">
      <w:pPr>
        <w:ind w:firstLine="709"/>
        <w:jc w:val="right"/>
        <w:rPr>
          <w:rFonts w:ascii="Times New Roman" w:hAnsi="Times New Roman"/>
          <w:bCs/>
          <w:sz w:val="24"/>
          <w:szCs w:val="24"/>
        </w:rPr>
      </w:pPr>
    </w:p>
    <w:p w14:paraId="5494FA72" w14:textId="5721426B" w:rsidR="0026461F" w:rsidRPr="00454DF4" w:rsidRDefault="0026461F" w:rsidP="0026461F">
      <w:pPr>
        <w:rPr>
          <w:rFonts w:ascii="Times New Roman" w:hAnsi="Times New Roman"/>
          <w:sz w:val="24"/>
          <w:szCs w:val="24"/>
        </w:rPr>
      </w:pPr>
    </w:p>
    <w:p w14:paraId="31FDD7FE" w14:textId="7253EBEF" w:rsidR="0026461F" w:rsidRPr="00454DF4" w:rsidRDefault="0026461F" w:rsidP="0026461F">
      <w:pPr>
        <w:rPr>
          <w:rFonts w:ascii="Times New Roman" w:hAnsi="Times New Roman"/>
          <w:sz w:val="24"/>
          <w:szCs w:val="24"/>
        </w:rPr>
      </w:pPr>
    </w:p>
    <w:p w14:paraId="188F26AA" w14:textId="46CAFE88" w:rsidR="0026461F" w:rsidRPr="00454DF4" w:rsidRDefault="0026461F" w:rsidP="0026461F">
      <w:pPr>
        <w:rPr>
          <w:rFonts w:ascii="Times New Roman" w:hAnsi="Times New Roman"/>
          <w:sz w:val="24"/>
          <w:szCs w:val="24"/>
        </w:rPr>
      </w:pPr>
    </w:p>
    <w:p w14:paraId="749378C7" w14:textId="588D4E2C" w:rsidR="0026461F" w:rsidRPr="00454DF4" w:rsidRDefault="0026461F" w:rsidP="0026461F">
      <w:pPr>
        <w:rPr>
          <w:rFonts w:ascii="Times New Roman" w:hAnsi="Times New Roman"/>
          <w:bCs/>
          <w:sz w:val="24"/>
          <w:szCs w:val="24"/>
        </w:rPr>
      </w:pPr>
    </w:p>
    <w:p w14:paraId="53FEADEF" w14:textId="53A02B8B" w:rsidR="0026461F" w:rsidRPr="00454DF4" w:rsidRDefault="0026461F" w:rsidP="0026461F">
      <w:pPr>
        <w:tabs>
          <w:tab w:val="left" w:pos="4395"/>
        </w:tabs>
        <w:ind w:left="5670"/>
        <w:rPr>
          <w:rFonts w:ascii="Times New Roman" w:hAnsi="Times New Roman"/>
          <w:b/>
          <w:sz w:val="24"/>
          <w:szCs w:val="24"/>
          <w:lang w:eastAsia="ar-SA"/>
        </w:rPr>
      </w:pPr>
      <w:r w:rsidRPr="00454DF4">
        <w:rPr>
          <w:rFonts w:ascii="Times New Roman" w:hAnsi="Times New Roman"/>
          <w:sz w:val="24"/>
          <w:szCs w:val="24"/>
        </w:rPr>
        <w:tab/>
      </w:r>
    </w:p>
    <w:p w14:paraId="2AFC4390" w14:textId="77777777" w:rsidR="0026461F" w:rsidRPr="00454DF4" w:rsidRDefault="0026461F" w:rsidP="0026461F">
      <w:pPr>
        <w:suppressAutoHyphens/>
        <w:ind w:firstLine="567"/>
        <w:jc w:val="center"/>
        <w:rPr>
          <w:rFonts w:ascii="Times New Roman" w:hAnsi="Times New Roman"/>
          <w:b/>
          <w:sz w:val="24"/>
          <w:szCs w:val="24"/>
          <w:lang w:eastAsia="ar-SA"/>
        </w:rPr>
      </w:pPr>
    </w:p>
    <w:p w14:paraId="2AB8B4F8" w14:textId="77777777" w:rsidR="0026461F" w:rsidRPr="00454DF4" w:rsidRDefault="0026461F" w:rsidP="0026461F">
      <w:pPr>
        <w:suppressAutoHyphens/>
        <w:ind w:firstLine="567"/>
        <w:jc w:val="center"/>
        <w:rPr>
          <w:rFonts w:ascii="Times New Roman" w:hAnsi="Times New Roman"/>
          <w:b/>
          <w:sz w:val="24"/>
          <w:szCs w:val="24"/>
          <w:lang w:eastAsia="ar-SA"/>
        </w:rPr>
      </w:pPr>
    </w:p>
    <w:p w14:paraId="0B0356C7" w14:textId="77777777" w:rsidR="0026461F" w:rsidRPr="00454DF4" w:rsidRDefault="0026461F" w:rsidP="0026461F">
      <w:pPr>
        <w:suppressAutoHyphens/>
        <w:ind w:firstLine="567"/>
        <w:jc w:val="center"/>
        <w:rPr>
          <w:rFonts w:ascii="Times New Roman" w:hAnsi="Times New Roman"/>
          <w:b/>
          <w:sz w:val="24"/>
          <w:szCs w:val="24"/>
          <w:lang w:eastAsia="ar-SA"/>
        </w:rPr>
      </w:pPr>
    </w:p>
    <w:p w14:paraId="1A24CB1D" w14:textId="77777777" w:rsidR="0026461F" w:rsidRPr="00454DF4" w:rsidRDefault="0026461F" w:rsidP="0026461F">
      <w:pPr>
        <w:suppressAutoHyphens/>
        <w:ind w:firstLine="567"/>
        <w:jc w:val="center"/>
        <w:rPr>
          <w:rFonts w:ascii="Times New Roman" w:hAnsi="Times New Roman"/>
          <w:b/>
          <w:sz w:val="24"/>
          <w:szCs w:val="24"/>
          <w:lang w:eastAsia="ar-SA"/>
        </w:rPr>
      </w:pPr>
    </w:p>
    <w:p w14:paraId="1090E191" w14:textId="77777777" w:rsidR="0026461F" w:rsidRPr="00454DF4" w:rsidRDefault="0026461F" w:rsidP="0026461F">
      <w:pPr>
        <w:suppressAutoHyphens/>
        <w:ind w:firstLine="567"/>
        <w:jc w:val="center"/>
        <w:rPr>
          <w:rFonts w:ascii="Times New Roman" w:hAnsi="Times New Roman"/>
          <w:b/>
          <w:color w:val="000000"/>
          <w:sz w:val="24"/>
          <w:szCs w:val="24"/>
          <w:lang w:eastAsia="ar-SA"/>
        </w:rPr>
      </w:pPr>
      <w:r w:rsidRPr="00454DF4">
        <w:rPr>
          <w:rFonts w:ascii="Times New Roman" w:hAnsi="Times New Roman"/>
          <w:b/>
          <w:color w:val="000000"/>
          <w:sz w:val="24"/>
          <w:szCs w:val="24"/>
          <w:lang w:eastAsia="ar-SA"/>
        </w:rPr>
        <w:t xml:space="preserve">У С Т А В </w:t>
      </w:r>
    </w:p>
    <w:p w14:paraId="5D357B4A" w14:textId="3E88FBE2" w:rsidR="0026461F" w:rsidRPr="00454DF4" w:rsidRDefault="00454DF4" w:rsidP="00454DF4">
      <w:pPr>
        <w:suppressAutoHyphens/>
        <w:ind w:firstLine="567"/>
        <w:jc w:val="center"/>
        <w:rPr>
          <w:rFonts w:ascii="Times New Roman" w:hAnsi="Times New Roman"/>
          <w:b/>
          <w:bCs/>
          <w:color w:val="000000"/>
          <w:sz w:val="24"/>
          <w:szCs w:val="24"/>
          <w:lang w:eastAsia="ar-SA"/>
        </w:rPr>
      </w:pPr>
      <w:r w:rsidRPr="00454DF4">
        <w:rPr>
          <w:rFonts w:ascii="Times New Roman" w:hAnsi="Times New Roman"/>
          <w:b/>
          <w:bCs/>
          <w:color w:val="000000"/>
          <w:sz w:val="24"/>
          <w:szCs w:val="24"/>
          <w:lang w:eastAsia="ar-SA"/>
        </w:rPr>
        <w:t>муниципального бюджетного образовательного учреждения дополнительного образования «</w:t>
      </w:r>
      <w:proofErr w:type="spellStart"/>
      <w:r>
        <w:rPr>
          <w:rFonts w:ascii="Times New Roman" w:hAnsi="Times New Roman"/>
          <w:b/>
          <w:bCs/>
          <w:color w:val="000000"/>
          <w:sz w:val="24"/>
          <w:szCs w:val="24"/>
          <w:lang w:eastAsia="ar-SA"/>
        </w:rPr>
        <w:t>А</w:t>
      </w:r>
      <w:r w:rsidRPr="00454DF4">
        <w:rPr>
          <w:rFonts w:ascii="Times New Roman" w:hAnsi="Times New Roman"/>
          <w:b/>
          <w:bCs/>
          <w:color w:val="000000"/>
          <w:sz w:val="24"/>
          <w:szCs w:val="24"/>
          <w:lang w:eastAsia="ar-SA"/>
        </w:rPr>
        <w:t>тлашевская</w:t>
      </w:r>
      <w:proofErr w:type="spellEnd"/>
      <w:r w:rsidRPr="00454DF4">
        <w:rPr>
          <w:rFonts w:ascii="Times New Roman" w:hAnsi="Times New Roman"/>
          <w:b/>
          <w:bCs/>
          <w:color w:val="000000"/>
          <w:sz w:val="24"/>
          <w:szCs w:val="24"/>
          <w:lang w:eastAsia="ar-SA"/>
        </w:rPr>
        <w:t xml:space="preserve"> детская школа искусств»</w:t>
      </w:r>
      <w:r>
        <w:rPr>
          <w:rFonts w:ascii="Times New Roman" w:hAnsi="Times New Roman"/>
          <w:b/>
          <w:bCs/>
          <w:color w:val="000000"/>
          <w:sz w:val="24"/>
          <w:szCs w:val="24"/>
          <w:lang w:eastAsia="ar-SA"/>
        </w:rPr>
        <w:t xml:space="preserve"> Ч</w:t>
      </w:r>
      <w:r w:rsidRPr="00454DF4">
        <w:rPr>
          <w:rFonts w:ascii="Times New Roman" w:hAnsi="Times New Roman"/>
          <w:b/>
          <w:bCs/>
          <w:color w:val="000000"/>
          <w:sz w:val="24"/>
          <w:szCs w:val="24"/>
          <w:lang w:eastAsia="ar-SA"/>
        </w:rPr>
        <w:t xml:space="preserve">ебоксарского муниципального округа </w:t>
      </w:r>
      <w:r>
        <w:rPr>
          <w:rFonts w:ascii="Times New Roman" w:hAnsi="Times New Roman"/>
          <w:b/>
          <w:bCs/>
          <w:color w:val="000000"/>
          <w:sz w:val="24"/>
          <w:szCs w:val="24"/>
          <w:lang w:eastAsia="ar-SA"/>
        </w:rPr>
        <w:t>Ч</w:t>
      </w:r>
      <w:r w:rsidRPr="00454DF4">
        <w:rPr>
          <w:rFonts w:ascii="Times New Roman" w:hAnsi="Times New Roman"/>
          <w:b/>
          <w:bCs/>
          <w:color w:val="000000"/>
          <w:sz w:val="24"/>
          <w:szCs w:val="24"/>
          <w:lang w:eastAsia="ar-SA"/>
        </w:rPr>
        <w:t xml:space="preserve">увашской </w:t>
      </w:r>
      <w:r>
        <w:rPr>
          <w:rFonts w:ascii="Times New Roman" w:hAnsi="Times New Roman"/>
          <w:b/>
          <w:bCs/>
          <w:color w:val="000000"/>
          <w:sz w:val="24"/>
          <w:szCs w:val="24"/>
          <w:lang w:eastAsia="ar-SA"/>
        </w:rPr>
        <w:t>Р</w:t>
      </w:r>
      <w:r w:rsidRPr="00454DF4">
        <w:rPr>
          <w:rFonts w:ascii="Times New Roman" w:hAnsi="Times New Roman"/>
          <w:b/>
          <w:bCs/>
          <w:color w:val="000000"/>
          <w:sz w:val="24"/>
          <w:szCs w:val="24"/>
          <w:lang w:eastAsia="ar-SA"/>
        </w:rPr>
        <w:t>еспублики</w:t>
      </w:r>
    </w:p>
    <w:p w14:paraId="67C7A57D" w14:textId="77777777" w:rsidR="0026461F" w:rsidRPr="00454DF4" w:rsidRDefault="0026461F" w:rsidP="0026461F">
      <w:pPr>
        <w:suppressAutoHyphens/>
        <w:ind w:firstLine="567"/>
        <w:jc w:val="center"/>
        <w:rPr>
          <w:rFonts w:ascii="Times New Roman" w:hAnsi="Times New Roman"/>
          <w:b/>
          <w:color w:val="000000"/>
          <w:sz w:val="24"/>
          <w:szCs w:val="24"/>
          <w:lang w:eastAsia="ar-SA"/>
        </w:rPr>
      </w:pPr>
    </w:p>
    <w:p w14:paraId="214B01FA" w14:textId="77777777" w:rsidR="0026461F" w:rsidRPr="00454DF4" w:rsidRDefault="0026461F" w:rsidP="0026461F">
      <w:pPr>
        <w:suppressAutoHyphens/>
        <w:ind w:firstLine="567"/>
        <w:jc w:val="both"/>
        <w:rPr>
          <w:rFonts w:ascii="Times New Roman" w:hAnsi="Times New Roman"/>
          <w:sz w:val="24"/>
          <w:szCs w:val="24"/>
          <w:lang w:eastAsia="ar-SA"/>
        </w:rPr>
      </w:pPr>
    </w:p>
    <w:p w14:paraId="5597AAE3" w14:textId="77777777" w:rsidR="0026461F" w:rsidRPr="00454DF4" w:rsidRDefault="0026461F" w:rsidP="0026461F">
      <w:pPr>
        <w:suppressAutoHyphens/>
        <w:ind w:firstLine="567"/>
        <w:jc w:val="both"/>
        <w:rPr>
          <w:rFonts w:ascii="Times New Roman" w:hAnsi="Times New Roman"/>
          <w:b/>
          <w:sz w:val="24"/>
          <w:szCs w:val="24"/>
          <w:lang w:eastAsia="ar-SA"/>
        </w:rPr>
      </w:pPr>
    </w:p>
    <w:p w14:paraId="3683A2DA" w14:textId="77777777" w:rsidR="0026461F" w:rsidRPr="00454DF4" w:rsidRDefault="0026461F" w:rsidP="0026461F">
      <w:pPr>
        <w:suppressAutoHyphens/>
        <w:ind w:firstLine="567"/>
        <w:jc w:val="both"/>
        <w:rPr>
          <w:rFonts w:ascii="Times New Roman" w:hAnsi="Times New Roman"/>
          <w:sz w:val="24"/>
          <w:szCs w:val="24"/>
          <w:lang w:eastAsia="ar-SA"/>
        </w:rPr>
      </w:pPr>
    </w:p>
    <w:p w14:paraId="730B5D9C" w14:textId="77777777" w:rsidR="0026461F" w:rsidRPr="00454DF4" w:rsidRDefault="0026461F" w:rsidP="0026461F">
      <w:pPr>
        <w:suppressAutoHyphens/>
        <w:ind w:firstLine="567"/>
        <w:jc w:val="both"/>
        <w:rPr>
          <w:rFonts w:ascii="Times New Roman" w:hAnsi="Times New Roman"/>
          <w:sz w:val="24"/>
          <w:szCs w:val="24"/>
          <w:lang w:eastAsia="ar-SA"/>
        </w:rPr>
      </w:pPr>
    </w:p>
    <w:p w14:paraId="16131067" w14:textId="77777777" w:rsidR="0026461F" w:rsidRPr="00454DF4" w:rsidRDefault="0026461F" w:rsidP="0026461F">
      <w:pPr>
        <w:suppressAutoHyphens/>
        <w:ind w:firstLine="567"/>
        <w:jc w:val="both"/>
        <w:rPr>
          <w:rFonts w:ascii="Times New Roman" w:hAnsi="Times New Roman"/>
          <w:sz w:val="24"/>
          <w:szCs w:val="24"/>
          <w:lang w:eastAsia="ar-SA"/>
        </w:rPr>
      </w:pPr>
    </w:p>
    <w:p w14:paraId="7468F417" w14:textId="77777777" w:rsidR="0026461F" w:rsidRPr="00454DF4" w:rsidRDefault="0026461F" w:rsidP="0026461F">
      <w:pPr>
        <w:suppressAutoHyphens/>
        <w:ind w:firstLine="567"/>
        <w:jc w:val="both"/>
        <w:rPr>
          <w:rFonts w:ascii="Times New Roman" w:hAnsi="Times New Roman"/>
          <w:sz w:val="24"/>
          <w:szCs w:val="24"/>
          <w:lang w:eastAsia="ar-SA"/>
        </w:rPr>
      </w:pPr>
    </w:p>
    <w:p w14:paraId="79690ACA" w14:textId="77777777" w:rsidR="0026461F" w:rsidRPr="00454DF4" w:rsidRDefault="0026461F" w:rsidP="0026461F">
      <w:pPr>
        <w:suppressAutoHyphens/>
        <w:ind w:firstLine="567"/>
        <w:jc w:val="both"/>
        <w:rPr>
          <w:rFonts w:ascii="Times New Roman" w:hAnsi="Times New Roman"/>
          <w:sz w:val="24"/>
          <w:szCs w:val="24"/>
          <w:lang w:eastAsia="ar-SA"/>
        </w:rPr>
      </w:pPr>
    </w:p>
    <w:p w14:paraId="4DCFF213" w14:textId="77777777" w:rsidR="0026461F" w:rsidRPr="00454DF4" w:rsidRDefault="0026461F" w:rsidP="0026461F">
      <w:pPr>
        <w:suppressAutoHyphens/>
        <w:ind w:firstLine="567"/>
        <w:jc w:val="both"/>
        <w:rPr>
          <w:rFonts w:ascii="Times New Roman" w:hAnsi="Times New Roman"/>
          <w:sz w:val="24"/>
          <w:szCs w:val="24"/>
          <w:lang w:eastAsia="ar-SA"/>
        </w:rPr>
      </w:pPr>
    </w:p>
    <w:p w14:paraId="3D86A522" w14:textId="77777777" w:rsidR="0026461F" w:rsidRPr="00454DF4" w:rsidRDefault="0026461F" w:rsidP="0026461F">
      <w:pPr>
        <w:suppressAutoHyphens/>
        <w:ind w:firstLine="567"/>
        <w:jc w:val="both"/>
        <w:rPr>
          <w:rFonts w:ascii="Times New Roman" w:hAnsi="Times New Roman"/>
          <w:sz w:val="24"/>
          <w:szCs w:val="24"/>
          <w:lang w:eastAsia="ar-SA"/>
        </w:rPr>
      </w:pPr>
    </w:p>
    <w:p w14:paraId="7179E835" w14:textId="77777777" w:rsidR="0026461F" w:rsidRPr="00454DF4" w:rsidRDefault="0026461F" w:rsidP="0026461F">
      <w:pPr>
        <w:suppressAutoHyphens/>
        <w:ind w:firstLine="567"/>
        <w:jc w:val="both"/>
        <w:rPr>
          <w:rFonts w:ascii="Times New Roman" w:hAnsi="Times New Roman"/>
          <w:sz w:val="24"/>
          <w:szCs w:val="24"/>
          <w:lang w:eastAsia="ar-SA"/>
        </w:rPr>
      </w:pPr>
    </w:p>
    <w:p w14:paraId="6CCE37CE" w14:textId="77777777" w:rsidR="0026461F" w:rsidRPr="00454DF4" w:rsidRDefault="0026461F" w:rsidP="0026461F">
      <w:pPr>
        <w:suppressAutoHyphens/>
        <w:ind w:firstLine="567"/>
        <w:jc w:val="both"/>
        <w:rPr>
          <w:rFonts w:ascii="Times New Roman" w:hAnsi="Times New Roman"/>
          <w:sz w:val="24"/>
          <w:szCs w:val="24"/>
          <w:lang w:eastAsia="ar-SA"/>
        </w:rPr>
      </w:pPr>
    </w:p>
    <w:p w14:paraId="3E3FD219" w14:textId="77777777" w:rsidR="0026461F" w:rsidRPr="00454DF4" w:rsidRDefault="0026461F" w:rsidP="0026461F">
      <w:pPr>
        <w:suppressAutoHyphens/>
        <w:ind w:firstLine="567"/>
        <w:jc w:val="both"/>
        <w:rPr>
          <w:rFonts w:ascii="Times New Roman" w:hAnsi="Times New Roman"/>
          <w:sz w:val="24"/>
          <w:szCs w:val="24"/>
          <w:lang w:eastAsia="ar-SA"/>
        </w:rPr>
      </w:pPr>
    </w:p>
    <w:p w14:paraId="316BD117" w14:textId="77777777" w:rsidR="0026461F" w:rsidRPr="00454DF4" w:rsidRDefault="0026461F" w:rsidP="0026461F">
      <w:pPr>
        <w:suppressAutoHyphens/>
        <w:ind w:firstLine="567"/>
        <w:jc w:val="both"/>
        <w:rPr>
          <w:rFonts w:ascii="Times New Roman" w:hAnsi="Times New Roman"/>
          <w:sz w:val="24"/>
          <w:szCs w:val="24"/>
          <w:lang w:eastAsia="ar-SA"/>
        </w:rPr>
      </w:pPr>
    </w:p>
    <w:p w14:paraId="10412830" w14:textId="77777777" w:rsidR="0026461F" w:rsidRPr="00454DF4" w:rsidRDefault="0026461F" w:rsidP="0026461F">
      <w:pPr>
        <w:suppressAutoHyphens/>
        <w:ind w:firstLine="567"/>
        <w:jc w:val="both"/>
        <w:rPr>
          <w:rFonts w:ascii="Times New Roman" w:hAnsi="Times New Roman"/>
          <w:sz w:val="24"/>
          <w:szCs w:val="24"/>
          <w:lang w:eastAsia="ar-SA"/>
        </w:rPr>
      </w:pPr>
    </w:p>
    <w:p w14:paraId="2EAF8232" w14:textId="77777777" w:rsidR="0026461F" w:rsidRPr="00454DF4" w:rsidRDefault="0026461F" w:rsidP="0026461F">
      <w:pPr>
        <w:suppressAutoHyphens/>
        <w:ind w:firstLine="567"/>
        <w:jc w:val="both"/>
        <w:rPr>
          <w:rFonts w:ascii="Times New Roman" w:hAnsi="Times New Roman"/>
          <w:sz w:val="24"/>
          <w:szCs w:val="24"/>
          <w:lang w:eastAsia="ar-SA"/>
        </w:rPr>
      </w:pPr>
    </w:p>
    <w:p w14:paraId="1E2279F4" w14:textId="77777777" w:rsidR="0026461F" w:rsidRPr="00454DF4" w:rsidRDefault="0026461F" w:rsidP="0026461F">
      <w:pPr>
        <w:suppressAutoHyphens/>
        <w:ind w:firstLine="567"/>
        <w:jc w:val="both"/>
        <w:rPr>
          <w:rFonts w:ascii="Times New Roman" w:hAnsi="Times New Roman"/>
          <w:sz w:val="24"/>
          <w:szCs w:val="24"/>
          <w:lang w:eastAsia="ar-SA"/>
        </w:rPr>
      </w:pPr>
    </w:p>
    <w:p w14:paraId="2BAD4B8D" w14:textId="2FA247D0" w:rsidR="0026461F" w:rsidRPr="00454DF4" w:rsidRDefault="0026461F" w:rsidP="0026461F">
      <w:pPr>
        <w:suppressAutoHyphens/>
        <w:ind w:firstLine="567"/>
        <w:jc w:val="both"/>
        <w:rPr>
          <w:rFonts w:ascii="Times New Roman" w:hAnsi="Times New Roman"/>
          <w:sz w:val="24"/>
          <w:szCs w:val="24"/>
          <w:lang w:eastAsia="ar-SA"/>
        </w:rPr>
      </w:pPr>
    </w:p>
    <w:p w14:paraId="7FA9B9C5" w14:textId="2D48B826" w:rsidR="0026461F" w:rsidRPr="00454DF4" w:rsidRDefault="0026461F" w:rsidP="0026461F">
      <w:pPr>
        <w:suppressAutoHyphens/>
        <w:ind w:firstLine="567"/>
        <w:jc w:val="both"/>
        <w:rPr>
          <w:rFonts w:ascii="Times New Roman" w:hAnsi="Times New Roman"/>
          <w:sz w:val="24"/>
          <w:szCs w:val="24"/>
          <w:lang w:eastAsia="ar-SA"/>
        </w:rPr>
      </w:pPr>
    </w:p>
    <w:p w14:paraId="59CD4DC3" w14:textId="342D2861" w:rsidR="0026461F" w:rsidRPr="00454DF4" w:rsidRDefault="0026461F" w:rsidP="0026461F">
      <w:pPr>
        <w:suppressAutoHyphens/>
        <w:ind w:firstLine="567"/>
        <w:jc w:val="both"/>
        <w:rPr>
          <w:rFonts w:ascii="Times New Roman" w:hAnsi="Times New Roman"/>
          <w:sz w:val="24"/>
          <w:szCs w:val="24"/>
          <w:lang w:eastAsia="ar-SA"/>
        </w:rPr>
      </w:pPr>
    </w:p>
    <w:p w14:paraId="4372D25A" w14:textId="26FC9A9E" w:rsidR="0026461F" w:rsidRPr="00454DF4" w:rsidRDefault="0026461F" w:rsidP="0026461F">
      <w:pPr>
        <w:suppressAutoHyphens/>
        <w:ind w:firstLine="567"/>
        <w:jc w:val="both"/>
        <w:rPr>
          <w:rFonts w:ascii="Times New Roman" w:hAnsi="Times New Roman"/>
          <w:sz w:val="24"/>
          <w:szCs w:val="24"/>
          <w:lang w:eastAsia="ar-SA"/>
        </w:rPr>
      </w:pPr>
    </w:p>
    <w:p w14:paraId="43C463A9" w14:textId="60301014" w:rsidR="0026461F" w:rsidRPr="00454DF4" w:rsidRDefault="0026461F" w:rsidP="0026461F">
      <w:pPr>
        <w:suppressAutoHyphens/>
        <w:ind w:firstLine="567"/>
        <w:jc w:val="both"/>
        <w:rPr>
          <w:rFonts w:ascii="Times New Roman" w:hAnsi="Times New Roman"/>
          <w:sz w:val="24"/>
          <w:szCs w:val="24"/>
          <w:lang w:eastAsia="ar-SA"/>
        </w:rPr>
      </w:pPr>
    </w:p>
    <w:p w14:paraId="2EE5A642" w14:textId="3B280765" w:rsidR="0026461F" w:rsidRPr="00454DF4" w:rsidRDefault="0026461F" w:rsidP="0026461F">
      <w:pPr>
        <w:suppressAutoHyphens/>
        <w:ind w:firstLine="567"/>
        <w:jc w:val="both"/>
        <w:rPr>
          <w:rFonts w:ascii="Times New Roman" w:hAnsi="Times New Roman"/>
          <w:sz w:val="24"/>
          <w:szCs w:val="24"/>
          <w:lang w:eastAsia="ar-SA"/>
        </w:rPr>
      </w:pPr>
    </w:p>
    <w:p w14:paraId="09B08A3B" w14:textId="77777777" w:rsidR="0026461F" w:rsidRPr="00454DF4" w:rsidRDefault="0026461F" w:rsidP="0026461F">
      <w:pPr>
        <w:suppressAutoHyphens/>
        <w:ind w:firstLine="567"/>
        <w:jc w:val="both"/>
        <w:rPr>
          <w:rFonts w:ascii="Times New Roman" w:hAnsi="Times New Roman"/>
          <w:sz w:val="24"/>
          <w:szCs w:val="24"/>
          <w:lang w:eastAsia="ar-SA"/>
        </w:rPr>
      </w:pPr>
    </w:p>
    <w:p w14:paraId="323825C2" w14:textId="2833D9E8" w:rsidR="0026461F" w:rsidRDefault="0026461F" w:rsidP="0026461F">
      <w:pPr>
        <w:suppressAutoHyphens/>
        <w:jc w:val="both"/>
        <w:rPr>
          <w:rFonts w:ascii="Times New Roman" w:hAnsi="Times New Roman"/>
          <w:sz w:val="24"/>
          <w:szCs w:val="24"/>
          <w:lang w:eastAsia="ar-SA"/>
        </w:rPr>
      </w:pPr>
    </w:p>
    <w:p w14:paraId="683B53B9" w14:textId="4707D41F" w:rsidR="00454DF4" w:rsidRDefault="00454DF4" w:rsidP="0026461F">
      <w:pPr>
        <w:suppressAutoHyphens/>
        <w:jc w:val="both"/>
        <w:rPr>
          <w:rFonts w:ascii="Times New Roman" w:hAnsi="Times New Roman"/>
          <w:sz w:val="24"/>
          <w:szCs w:val="24"/>
          <w:lang w:eastAsia="ar-SA"/>
        </w:rPr>
      </w:pPr>
    </w:p>
    <w:p w14:paraId="12618307" w14:textId="41EC6E3F" w:rsidR="00454DF4" w:rsidRDefault="00454DF4" w:rsidP="0026461F">
      <w:pPr>
        <w:suppressAutoHyphens/>
        <w:jc w:val="both"/>
        <w:rPr>
          <w:rFonts w:ascii="Times New Roman" w:hAnsi="Times New Roman"/>
          <w:sz w:val="24"/>
          <w:szCs w:val="24"/>
          <w:lang w:eastAsia="ar-SA"/>
        </w:rPr>
      </w:pPr>
    </w:p>
    <w:p w14:paraId="264E4466" w14:textId="23A2CAE8" w:rsidR="00454DF4" w:rsidRDefault="00454DF4" w:rsidP="0026461F">
      <w:pPr>
        <w:suppressAutoHyphens/>
        <w:jc w:val="both"/>
        <w:rPr>
          <w:rFonts w:ascii="Times New Roman" w:hAnsi="Times New Roman"/>
          <w:sz w:val="24"/>
          <w:szCs w:val="24"/>
          <w:lang w:eastAsia="ar-SA"/>
        </w:rPr>
      </w:pPr>
    </w:p>
    <w:p w14:paraId="374EF58E" w14:textId="6B2F292B" w:rsidR="00454DF4" w:rsidRDefault="00454DF4" w:rsidP="0026461F">
      <w:pPr>
        <w:suppressAutoHyphens/>
        <w:jc w:val="both"/>
        <w:rPr>
          <w:rFonts w:ascii="Times New Roman" w:hAnsi="Times New Roman"/>
          <w:sz w:val="24"/>
          <w:szCs w:val="24"/>
          <w:lang w:eastAsia="ar-SA"/>
        </w:rPr>
      </w:pPr>
    </w:p>
    <w:p w14:paraId="0B4B35A2" w14:textId="77777777" w:rsidR="00454DF4" w:rsidRPr="00454DF4" w:rsidRDefault="00454DF4" w:rsidP="0026461F">
      <w:pPr>
        <w:suppressAutoHyphens/>
        <w:jc w:val="both"/>
        <w:rPr>
          <w:rFonts w:ascii="Times New Roman" w:hAnsi="Times New Roman"/>
          <w:sz w:val="24"/>
          <w:szCs w:val="24"/>
          <w:lang w:eastAsia="ar-SA"/>
        </w:rPr>
      </w:pPr>
    </w:p>
    <w:p w14:paraId="33875863" w14:textId="77777777" w:rsidR="0026461F" w:rsidRPr="00454DF4" w:rsidRDefault="0026461F" w:rsidP="0026461F">
      <w:pPr>
        <w:suppressAutoHyphens/>
        <w:ind w:firstLine="567"/>
        <w:jc w:val="center"/>
        <w:rPr>
          <w:rFonts w:ascii="Times New Roman" w:hAnsi="Times New Roman"/>
          <w:bCs/>
          <w:sz w:val="24"/>
          <w:szCs w:val="24"/>
          <w:lang w:eastAsia="ar-SA"/>
        </w:rPr>
      </w:pPr>
      <w:r w:rsidRPr="00454DF4">
        <w:rPr>
          <w:rFonts w:ascii="Times New Roman" w:hAnsi="Times New Roman"/>
          <w:bCs/>
          <w:sz w:val="24"/>
          <w:szCs w:val="24"/>
          <w:lang w:eastAsia="ar-SA"/>
        </w:rPr>
        <w:t xml:space="preserve">пос. Новое </w:t>
      </w:r>
      <w:proofErr w:type="spellStart"/>
      <w:r w:rsidRPr="00454DF4">
        <w:rPr>
          <w:rFonts w:ascii="Times New Roman" w:hAnsi="Times New Roman"/>
          <w:bCs/>
          <w:sz w:val="24"/>
          <w:szCs w:val="24"/>
          <w:lang w:eastAsia="ar-SA"/>
        </w:rPr>
        <w:t>Атлашево</w:t>
      </w:r>
      <w:proofErr w:type="spellEnd"/>
    </w:p>
    <w:p w14:paraId="2F0D4C88" w14:textId="0DDD42B9" w:rsidR="0026461F" w:rsidRPr="00454DF4" w:rsidRDefault="0026461F" w:rsidP="0026461F">
      <w:pPr>
        <w:suppressAutoHyphens/>
        <w:ind w:firstLine="567"/>
        <w:jc w:val="center"/>
        <w:rPr>
          <w:rFonts w:ascii="Times New Roman" w:hAnsi="Times New Roman"/>
          <w:bCs/>
          <w:sz w:val="24"/>
          <w:szCs w:val="24"/>
          <w:lang w:eastAsia="ar-SA"/>
        </w:rPr>
      </w:pPr>
      <w:r w:rsidRPr="00454DF4">
        <w:rPr>
          <w:rFonts w:ascii="Times New Roman" w:hAnsi="Times New Roman"/>
          <w:bCs/>
          <w:sz w:val="24"/>
          <w:szCs w:val="24"/>
          <w:lang w:eastAsia="ar-SA"/>
        </w:rPr>
        <w:t xml:space="preserve"> 2022 г.</w:t>
      </w:r>
    </w:p>
    <w:p w14:paraId="2C3DDB11" w14:textId="77777777" w:rsidR="0026461F" w:rsidRPr="00454DF4" w:rsidRDefault="0026461F" w:rsidP="0026461F">
      <w:pPr>
        <w:suppressAutoHyphens/>
        <w:ind w:firstLine="567"/>
        <w:jc w:val="center"/>
        <w:rPr>
          <w:rFonts w:ascii="Times New Roman" w:hAnsi="Times New Roman"/>
          <w:sz w:val="24"/>
          <w:szCs w:val="24"/>
          <w:lang w:eastAsia="ar-SA"/>
        </w:rPr>
      </w:pPr>
      <w:r w:rsidRPr="00454DF4">
        <w:rPr>
          <w:rFonts w:ascii="Times New Roman" w:hAnsi="Times New Roman"/>
          <w:b/>
          <w:sz w:val="24"/>
          <w:szCs w:val="24"/>
          <w:lang w:val="en-US" w:eastAsia="ar-SA"/>
        </w:rPr>
        <w:t>I</w:t>
      </w:r>
      <w:r w:rsidRPr="00454DF4">
        <w:rPr>
          <w:rFonts w:ascii="Times New Roman" w:hAnsi="Times New Roman"/>
          <w:b/>
          <w:sz w:val="24"/>
          <w:szCs w:val="24"/>
          <w:lang w:eastAsia="ar-SA"/>
        </w:rPr>
        <w:t>. ОБЩИЕ ПОЛОЖЕНИЯ</w:t>
      </w:r>
    </w:p>
    <w:p w14:paraId="56D150B5" w14:textId="26E66F09" w:rsidR="009A11ED" w:rsidRPr="00454DF4" w:rsidRDefault="0026461F" w:rsidP="004F694B">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454DF4">
        <w:rPr>
          <w:rFonts w:ascii="Times New Roman" w:hAnsi="Times New Roman"/>
          <w:sz w:val="24"/>
          <w:szCs w:val="24"/>
          <w:lang w:eastAsia="ar-SA"/>
        </w:rPr>
        <w:t>1.1. Муниципальное бюджетное образовательное учреждение дополнительного образования «</w:t>
      </w:r>
      <w:proofErr w:type="spellStart"/>
      <w:r w:rsidRPr="00454DF4">
        <w:rPr>
          <w:rFonts w:ascii="Times New Roman" w:hAnsi="Times New Roman"/>
          <w:sz w:val="24"/>
          <w:szCs w:val="24"/>
          <w:lang w:eastAsia="ar-SA"/>
        </w:rPr>
        <w:t>Атлашевская</w:t>
      </w:r>
      <w:proofErr w:type="spellEnd"/>
      <w:r w:rsidRPr="00454DF4">
        <w:rPr>
          <w:rFonts w:ascii="Times New Roman" w:hAnsi="Times New Roman"/>
          <w:sz w:val="24"/>
          <w:szCs w:val="24"/>
          <w:lang w:eastAsia="ar-SA"/>
        </w:rPr>
        <w:t xml:space="preserve"> детская школа искусств» Чебоксарского муниципального окру</w:t>
      </w:r>
      <w:r w:rsidR="009A11ED" w:rsidRPr="00454DF4">
        <w:rPr>
          <w:rFonts w:ascii="Times New Roman" w:hAnsi="Times New Roman"/>
          <w:sz w:val="24"/>
          <w:szCs w:val="24"/>
          <w:lang w:eastAsia="ar-SA"/>
        </w:rPr>
        <w:t>га Чувашской Республики (далее - Учреждение</w:t>
      </w:r>
      <w:r w:rsidRPr="00454DF4">
        <w:rPr>
          <w:rFonts w:ascii="Times New Roman" w:hAnsi="Times New Roman"/>
          <w:sz w:val="24"/>
          <w:szCs w:val="24"/>
          <w:lang w:eastAsia="ar-SA"/>
        </w:rPr>
        <w:t>) создано в соответствии с Гражданским Кодексом Российской Федераци</w:t>
      </w:r>
      <w:r w:rsidR="009A11ED" w:rsidRPr="00454DF4">
        <w:rPr>
          <w:rFonts w:ascii="Times New Roman" w:hAnsi="Times New Roman"/>
          <w:sz w:val="24"/>
          <w:szCs w:val="24"/>
          <w:lang w:eastAsia="ar-SA"/>
        </w:rPr>
        <w:t xml:space="preserve">и, Федеральным законом от 12 января 1996 </w:t>
      </w:r>
      <w:r w:rsidRPr="00454DF4">
        <w:rPr>
          <w:rFonts w:ascii="Times New Roman" w:hAnsi="Times New Roman"/>
          <w:sz w:val="24"/>
          <w:szCs w:val="24"/>
          <w:lang w:eastAsia="ar-SA"/>
        </w:rPr>
        <w:t>№ 7 - ФЗ «О некоммерческих организациях»</w:t>
      </w:r>
      <w:r w:rsidR="009A11ED" w:rsidRPr="00454DF4">
        <w:rPr>
          <w:rFonts w:ascii="Times New Roman" w:hAnsi="Times New Roman"/>
          <w:sz w:val="24"/>
          <w:szCs w:val="24"/>
          <w:lang w:eastAsia="ar-SA"/>
        </w:rPr>
        <w:t>,</w:t>
      </w:r>
      <w:r w:rsidRPr="00454DF4">
        <w:rPr>
          <w:rFonts w:ascii="Times New Roman" w:hAnsi="Times New Roman"/>
          <w:sz w:val="24"/>
          <w:szCs w:val="24"/>
          <w:lang w:eastAsia="ar-SA"/>
        </w:rPr>
        <w:t xml:space="preserve"> </w:t>
      </w:r>
      <w:r w:rsidR="009A11ED" w:rsidRPr="00454DF4">
        <w:rPr>
          <w:rFonts w:ascii="Times New Roman" w:eastAsiaTheme="minorHAnsi" w:hAnsi="Times New Roman"/>
          <w:color w:val="000000"/>
          <w:sz w:val="24"/>
          <w:szCs w:val="24"/>
          <w:lang w:eastAsia="en-US"/>
        </w:rPr>
        <w:t xml:space="preserve">Законом Чувашской Республики от 29 марта 2022 № 28 «О преобразовании муниципальных образований Чебоксарского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454DF4">
        <w:rPr>
          <w:rFonts w:ascii="Times New Roman" w:hAnsi="Times New Roman"/>
          <w:sz w:val="24"/>
          <w:szCs w:val="24"/>
          <w:lang w:eastAsia="ar-SA"/>
        </w:rPr>
        <w:t>постановлением администрации Чебоксарского района Чувашской Республики от 15 августа 2011 года № 1166 «О создании муниципального бюджетного образовательного учреждения дополнительного образования детей «</w:t>
      </w:r>
      <w:proofErr w:type="spellStart"/>
      <w:r w:rsidRPr="00454DF4">
        <w:rPr>
          <w:rFonts w:ascii="Times New Roman" w:hAnsi="Times New Roman"/>
          <w:sz w:val="24"/>
          <w:szCs w:val="24"/>
          <w:lang w:eastAsia="ar-SA"/>
        </w:rPr>
        <w:t>Атлашевская</w:t>
      </w:r>
      <w:proofErr w:type="spellEnd"/>
      <w:r w:rsidRPr="00454DF4">
        <w:rPr>
          <w:rFonts w:ascii="Times New Roman" w:hAnsi="Times New Roman"/>
          <w:sz w:val="24"/>
          <w:szCs w:val="24"/>
          <w:lang w:eastAsia="ar-SA"/>
        </w:rPr>
        <w:t xml:space="preserve"> детская школа искусств» Чебоксарск</w:t>
      </w:r>
      <w:r w:rsidR="009A11ED" w:rsidRPr="00454DF4">
        <w:rPr>
          <w:rFonts w:ascii="Times New Roman" w:hAnsi="Times New Roman"/>
          <w:sz w:val="24"/>
          <w:szCs w:val="24"/>
          <w:lang w:eastAsia="ar-SA"/>
        </w:rPr>
        <w:t xml:space="preserve">ого района Чувашской Республики, </w:t>
      </w:r>
      <w:r w:rsidR="009A11ED" w:rsidRPr="00454DF4">
        <w:rPr>
          <w:rFonts w:ascii="Times New Roman" w:eastAsiaTheme="minorHAnsi" w:hAnsi="Times New Roman"/>
          <w:color w:val="000000" w:themeColor="text1"/>
          <w:sz w:val="24"/>
          <w:szCs w:val="24"/>
          <w:lang w:eastAsia="en-US"/>
        </w:rPr>
        <w:t xml:space="preserve">постановлением администрации </w:t>
      </w:r>
      <w:r w:rsidR="000A659B">
        <w:rPr>
          <w:rFonts w:ascii="Times New Roman" w:eastAsiaTheme="minorHAnsi" w:hAnsi="Times New Roman"/>
          <w:color w:val="000000" w:themeColor="text1"/>
          <w:sz w:val="24"/>
          <w:szCs w:val="24"/>
          <w:lang w:eastAsia="en-US"/>
        </w:rPr>
        <w:t xml:space="preserve"> </w:t>
      </w:r>
      <w:r w:rsidR="009A11ED" w:rsidRPr="00454DF4">
        <w:rPr>
          <w:rFonts w:ascii="Times New Roman" w:eastAsiaTheme="minorHAnsi" w:hAnsi="Times New Roman"/>
          <w:color w:val="000000" w:themeColor="text1"/>
          <w:sz w:val="24"/>
          <w:szCs w:val="24"/>
          <w:lang w:eastAsia="en-US"/>
        </w:rPr>
        <w:t xml:space="preserve">Чебоксарского района Чувашской </w:t>
      </w:r>
      <w:r w:rsidR="000A659B">
        <w:rPr>
          <w:rFonts w:ascii="Times New Roman" w:eastAsiaTheme="minorHAnsi" w:hAnsi="Times New Roman"/>
          <w:color w:val="000000" w:themeColor="text1"/>
          <w:sz w:val="24"/>
          <w:szCs w:val="24"/>
          <w:lang w:eastAsia="en-US"/>
        </w:rPr>
        <w:t xml:space="preserve">  </w:t>
      </w:r>
      <w:r w:rsidR="009A11ED" w:rsidRPr="00454DF4">
        <w:rPr>
          <w:rFonts w:ascii="Times New Roman" w:eastAsiaTheme="minorHAnsi" w:hAnsi="Times New Roman"/>
          <w:color w:val="000000" w:themeColor="text1"/>
          <w:sz w:val="24"/>
          <w:szCs w:val="24"/>
          <w:lang w:eastAsia="en-US"/>
        </w:rPr>
        <w:t xml:space="preserve">Республики от </w:t>
      </w:r>
      <w:r w:rsidR="000A659B">
        <w:rPr>
          <w:rFonts w:ascii="Times New Roman" w:eastAsiaTheme="minorHAnsi" w:hAnsi="Times New Roman"/>
          <w:color w:val="000000" w:themeColor="text1"/>
          <w:sz w:val="24"/>
          <w:szCs w:val="24"/>
          <w:lang w:eastAsia="en-US"/>
        </w:rPr>
        <w:t xml:space="preserve">  </w:t>
      </w:r>
      <w:r w:rsidR="00527C0D" w:rsidRPr="00454DF4">
        <w:rPr>
          <w:rFonts w:ascii="Times New Roman" w:eastAsiaTheme="minorHAnsi" w:hAnsi="Times New Roman"/>
          <w:color w:val="000000" w:themeColor="text1"/>
          <w:sz w:val="24"/>
          <w:szCs w:val="24"/>
          <w:lang w:eastAsia="en-US"/>
        </w:rPr>
        <w:t>20 октября 2015 № 1623</w:t>
      </w:r>
      <w:r w:rsidR="009A11ED" w:rsidRPr="00454DF4">
        <w:rPr>
          <w:rFonts w:ascii="Times New Roman" w:eastAsiaTheme="minorHAnsi" w:hAnsi="Times New Roman"/>
          <w:color w:val="000000" w:themeColor="text1"/>
          <w:sz w:val="24"/>
          <w:szCs w:val="24"/>
          <w:lang w:eastAsia="en-US"/>
        </w:rPr>
        <w:t xml:space="preserve"> «Об утверждении Устава муниципального бюджетного образовательного учреждения дополнительного образования</w:t>
      </w:r>
      <w:r w:rsidR="009A11ED" w:rsidRPr="000A659B">
        <w:rPr>
          <w:rFonts w:ascii="Times New Roman" w:eastAsiaTheme="minorHAnsi" w:hAnsi="Times New Roman"/>
          <w:color w:val="000000" w:themeColor="text1"/>
          <w:sz w:val="24"/>
          <w:szCs w:val="24"/>
          <w:lang w:eastAsia="en-US"/>
        </w:rPr>
        <w:t xml:space="preserve"> </w:t>
      </w:r>
      <w:r w:rsidR="009A11ED" w:rsidRPr="00454DF4">
        <w:rPr>
          <w:rFonts w:ascii="Times New Roman" w:eastAsiaTheme="minorHAnsi" w:hAnsi="Times New Roman"/>
          <w:color w:val="000000" w:themeColor="text1"/>
          <w:sz w:val="24"/>
          <w:szCs w:val="24"/>
          <w:lang w:eastAsia="en-US"/>
        </w:rPr>
        <w:t>«</w:t>
      </w:r>
      <w:proofErr w:type="spellStart"/>
      <w:r w:rsidR="002475EA" w:rsidRPr="00454DF4">
        <w:rPr>
          <w:rFonts w:ascii="Times New Roman" w:eastAsiaTheme="minorHAnsi" w:hAnsi="Times New Roman"/>
          <w:color w:val="000000" w:themeColor="text1"/>
          <w:sz w:val="24"/>
          <w:szCs w:val="24"/>
          <w:lang w:eastAsia="en-US"/>
        </w:rPr>
        <w:t>Атлашевская</w:t>
      </w:r>
      <w:proofErr w:type="spellEnd"/>
      <w:r w:rsidR="009A11ED" w:rsidRPr="00454DF4">
        <w:rPr>
          <w:rFonts w:ascii="Times New Roman" w:eastAsiaTheme="minorHAnsi" w:hAnsi="Times New Roman"/>
          <w:color w:val="000000" w:themeColor="text1"/>
          <w:sz w:val="24"/>
          <w:szCs w:val="24"/>
          <w:lang w:eastAsia="en-US"/>
        </w:rPr>
        <w:t xml:space="preserve"> детская школа искусств» Чебоксарского района Чувашской Республики», переименовано постановлением администрации Чебоксарского района Чувашской Республики</w:t>
      </w:r>
      <w:r w:rsidR="008C0413" w:rsidRPr="00454DF4">
        <w:rPr>
          <w:rFonts w:ascii="Times New Roman" w:eastAsiaTheme="minorHAnsi" w:hAnsi="Times New Roman"/>
          <w:color w:val="000000" w:themeColor="text1"/>
          <w:sz w:val="24"/>
          <w:szCs w:val="24"/>
          <w:lang w:eastAsia="en-US"/>
        </w:rPr>
        <w:t xml:space="preserve"> </w:t>
      </w:r>
      <w:r w:rsidR="000A659B">
        <w:rPr>
          <w:rFonts w:ascii="Times New Roman" w:eastAsiaTheme="minorHAnsi" w:hAnsi="Times New Roman"/>
          <w:color w:val="000000" w:themeColor="text1"/>
          <w:sz w:val="24"/>
          <w:szCs w:val="24"/>
          <w:lang w:eastAsia="en-US"/>
        </w:rPr>
        <w:t>от 15 декабря 2022 № 1655</w:t>
      </w:r>
      <w:r w:rsidR="008C0413" w:rsidRPr="00454DF4">
        <w:rPr>
          <w:rFonts w:ascii="Times New Roman" w:eastAsiaTheme="minorHAnsi" w:hAnsi="Times New Roman"/>
          <w:color w:val="000000" w:themeColor="text1"/>
          <w:sz w:val="24"/>
          <w:szCs w:val="24"/>
          <w:lang w:eastAsia="en-US"/>
        </w:rPr>
        <w:t xml:space="preserve"> «О </w:t>
      </w:r>
      <w:r w:rsidR="009A11ED" w:rsidRPr="00454DF4">
        <w:rPr>
          <w:rFonts w:ascii="Times New Roman" w:eastAsiaTheme="minorHAnsi" w:hAnsi="Times New Roman"/>
          <w:color w:val="000000" w:themeColor="text1"/>
          <w:sz w:val="24"/>
          <w:szCs w:val="24"/>
          <w:lang w:eastAsia="en-US"/>
        </w:rPr>
        <w:t>переименовании муниципального бюджетного образовательного учреждения дополнительного образования «</w:t>
      </w:r>
      <w:proofErr w:type="spellStart"/>
      <w:r w:rsidR="002475EA" w:rsidRPr="00454DF4">
        <w:rPr>
          <w:rFonts w:ascii="Times New Roman" w:eastAsiaTheme="minorHAnsi" w:hAnsi="Times New Roman"/>
          <w:color w:val="000000" w:themeColor="text1"/>
          <w:sz w:val="24"/>
          <w:szCs w:val="24"/>
          <w:lang w:eastAsia="en-US"/>
        </w:rPr>
        <w:t>Атлашевская</w:t>
      </w:r>
      <w:proofErr w:type="spellEnd"/>
      <w:r w:rsidR="009A11ED" w:rsidRPr="00454DF4">
        <w:rPr>
          <w:rFonts w:ascii="Times New Roman" w:eastAsiaTheme="minorHAnsi" w:hAnsi="Times New Roman"/>
          <w:color w:val="000000" w:themeColor="text1"/>
          <w:sz w:val="24"/>
          <w:szCs w:val="24"/>
          <w:lang w:eastAsia="en-US"/>
        </w:rPr>
        <w:t xml:space="preserve"> детская школа искусств» Чебоксарского района Чувашской Республики и утверждении Устава муниципального бюджетного образовательного учреждения дополнительного образования «</w:t>
      </w:r>
      <w:proofErr w:type="spellStart"/>
      <w:r w:rsidR="002475EA" w:rsidRPr="00454DF4">
        <w:rPr>
          <w:rFonts w:ascii="Times New Roman" w:eastAsiaTheme="minorHAnsi" w:hAnsi="Times New Roman"/>
          <w:color w:val="000000" w:themeColor="text1"/>
          <w:sz w:val="24"/>
          <w:szCs w:val="24"/>
          <w:lang w:eastAsia="en-US"/>
        </w:rPr>
        <w:t>Атлашевская</w:t>
      </w:r>
      <w:proofErr w:type="spellEnd"/>
      <w:r w:rsidR="009A11ED" w:rsidRPr="00454DF4">
        <w:rPr>
          <w:rFonts w:ascii="Times New Roman" w:eastAsiaTheme="minorHAnsi" w:hAnsi="Times New Roman"/>
          <w:color w:val="000000" w:themeColor="text1"/>
          <w:sz w:val="24"/>
          <w:szCs w:val="24"/>
          <w:lang w:eastAsia="en-US"/>
        </w:rPr>
        <w:t xml:space="preserve"> детская школа искусств» Чебоксарского муниципального округа Чувашской Республики из муниципального бюджетного образовательного учреждения дополнительного образования «</w:t>
      </w:r>
      <w:proofErr w:type="spellStart"/>
      <w:r w:rsidR="002475EA" w:rsidRPr="00454DF4">
        <w:rPr>
          <w:rFonts w:ascii="Times New Roman" w:eastAsiaTheme="minorHAnsi" w:hAnsi="Times New Roman"/>
          <w:color w:val="000000" w:themeColor="text1"/>
          <w:sz w:val="24"/>
          <w:szCs w:val="24"/>
          <w:lang w:eastAsia="en-US"/>
        </w:rPr>
        <w:t>Атлашевская</w:t>
      </w:r>
      <w:proofErr w:type="spellEnd"/>
      <w:r w:rsidR="002475EA" w:rsidRPr="00454DF4">
        <w:rPr>
          <w:rFonts w:ascii="Times New Roman" w:eastAsiaTheme="minorHAnsi" w:hAnsi="Times New Roman"/>
          <w:color w:val="000000" w:themeColor="text1"/>
          <w:sz w:val="24"/>
          <w:szCs w:val="24"/>
          <w:lang w:eastAsia="en-US"/>
        </w:rPr>
        <w:t xml:space="preserve"> </w:t>
      </w:r>
      <w:r w:rsidR="009A11ED" w:rsidRPr="00454DF4">
        <w:rPr>
          <w:rFonts w:ascii="Times New Roman" w:eastAsiaTheme="minorHAnsi" w:hAnsi="Times New Roman"/>
          <w:color w:val="000000" w:themeColor="text1"/>
          <w:sz w:val="24"/>
          <w:szCs w:val="24"/>
          <w:lang w:eastAsia="en-US"/>
        </w:rPr>
        <w:t>детская школа искусств» Чебоксарского района Чувашской Республики в муниципальное бюджетное образовательное учреждение дополнительного образования «</w:t>
      </w:r>
      <w:proofErr w:type="spellStart"/>
      <w:r w:rsidR="002475EA" w:rsidRPr="00454DF4">
        <w:rPr>
          <w:rFonts w:ascii="Times New Roman" w:eastAsiaTheme="minorHAnsi" w:hAnsi="Times New Roman"/>
          <w:color w:val="000000" w:themeColor="text1"/>
          <w:sz w:val="24"/>
          <w:szCs w:val="24"/>
          <w:lang w:eastAsia="en-US"/>
        </w:rPr>
        <w:t>Атлашевская</w:t>
      </w:r>
      <w:proofErr w:type="spellEnd"/>
      <w:r w:rsidR="009A11ED" w:rsidRPr="00454DF4">
        <w:rPr>
          <w:rFonts w:ascii="Times New Roman" w:eastAsiaTheme="minorHAnsi" w:hAnsi="Times New Roman"/>
          <w:color w:val="000000" w:themeColor="text1"/>
          <w:sz w:val="24"/>
          <w:szCs w:val="24"/>
          <w:lang w:eastAsia="en-US"/>
        </w:rPr>
        <w:t xml:space="preserve"> детская школа искусств» Чебоксарского муниципального округа Чувашской Республики».</w:t>
      </w:r>
    </w:p>
    <w:p w14:paraId="1360DEE1" w14:textId="575C3515" w:rsidR="00114A06" w:rsidRPr="00454DF4" w:rsidRDefault="00114A06" w:rsidP="004F694B">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454DF4">
        <w:rPr>
          <w:rFonts w:ascii="Times New Roman" w:eastAsiaTheme="minorHAnsi" w:hAnsi="Times New Roman"/>
          <w:color w:val="000000" w:themeColor="text1"/>
          <w:sz w:val="24"/>
          <w:szCs w:val="24"/>
          <w:lang w:eastAsia="en-US"/>
        </w:rPr>
        <w:t>Учреждение является образовательной</w:t>
      </w:r>
      <w:r w:rsidR="000D1E2D" w:rsidRPr="00454DF4">
        <w:rPr>
          <w:rFonts w:ascii="Times New Roman" w:eastAsiaTheme="minorHAnsi" w:hAnsi="Times New Roman"/>
          <w:color w:val="000000" w:themeColor="text1"/>
          <w:sz w:val="24"/>
          <w:szCs w:val="24"/>
          <w:lang w:eastAsia="en-US"/>
        </w:rPr>
        <w:t xml:space="preserve"> </w:t>
      </w:r>
      <w:r w:rsidRPr="00454DF4">
        <w:rPr>
          <w:rFonts w:ascii="Times New Roman" w:eastAsiaTheme="minorHAnsi" w:hAnsi="Times New Roman"/>
          <w:color w:val="000000" w:themeColor="text1"/>
          <w:sz w:val="24"/>
          <w:szCs w:val="24"/>
          <w:lang w:eastAsia="en-US"/>
        </w:rPr>
        <w:t xml:space="preserve">организацией, осуществляющей образовательную деятельность </w:t>
      </w:r>
      <w:r w:rsidRPr="00454DF4">
        <w:rPr>
          <w:rFonts w:ascii="Times New Roman" w:hAnsi="Times New Roman"/>
          <w:color w:val="000000" w:themeColor="text1"/>
          <w:sz w:val="24"/>
          <w:szCs w:val="24"/>
        </w:rPr>
        <w:t>по реализации дополнительных предпрофессиональных и общеразвивающих общеобразовательных программ в области искусств.</w:t>
      </w:r>
    </w:p>
    <w:p w14:paraId="06530D06" w14:textId="77777777" w:rsidR="00114A06" w:rsidRPr="00454DF4" w:rsidRDefault="00114A06" w:rsidP="004F694B">
      <w:pPr>
        <w:ind w:firstLine="709"/>
        <w:jc w:val="both"/>
        <w:rPr>
          <w:rFonts w:ascii="Times New Roman" w:hAnsi="Times New Roman"/>
          <w:color w:val="000000" w:themeColor="text1"/>
          <w:sz w:val="24"/>
          <w:szCs w:val="24"/>
        </w:rPr>
      </w:pPr>
      <w:r w:rsidRPr="00454DF4">
        <w:rPr>
          <w:rFonts w:ascii="Times New Roman" w:hAnsi="Times New Roman"/>
          <w:color w:val="000000" w:themeColor="text1"/>
          <w:sz w:val="24"/>
          <w:szCs w:val="24"/>
        </w:rPr>
        <w:t xml:space="preserve">Организационно - правовая форма: учреждение. </w:t>
      </w:r>
    </w:p>
    <w:p w14:paraId="3B2743E5" w14:textId="77777777" w:rsidR="00114A06" w:rsidRPr="00454DF4" w:rsidRDefault="00114A06" w:rsidP="004F694B">
      <w:pPr>
        <w:ind w:firstLine="709"/>
        <w:jc w:val="both"/>
        <w:rPr>
          <w:rFonts w:ascii="Times New Roman" w:hAnsi="Times New Roman"/>
          <w:color w:val="000000" w:themeColor="text1"/>
          <w:sz w:val="24"/>
          <w:szCs w:val="24"/>
        </w:rPr>
      </w:pPr>
      <w:r w:rsidRPr="00454DF4">
        <w:rPr>
          <w:rFonts w:ascii="Times New Roman" w:hAnsi="Times New Roman"/>
          <w:color w:val="000000" w:themeColor="text1"/>
          <w:sz w:val="24"/>
          <w:szCs w:val="24"/>
        </w:rPr>
        <w:t>Тип учреждения: бюджетное.</w:t>
      </w:r>
    </w:p>
    <w:p w14:paraId="6C64822E" w14:textId="77777777" w:rsidR="00114A06" w:rsidRPr="00454DF4" w:rsidRDefault="00114A06" w:rsidP="004F694B">
      <w:pPr>
        <w:autoSpaceDE w:val="0"/>
        <w:autoSpaceDN w:val="0"/>
        <w:adjustRightInd w:val="0"/>
        <w:ind w:firstLine="709"/>
        <w:jc w:val="both"/>
        <w:rPr>
          <w:rFonts w:ascii="Times New Roman" w:hAnsi="Times New Roman"/>
          <w:color w:val="000000" w:themeColor="text1"/>
          <w:sz w:val="24"/>
          <w:szCs w:val="24"/>
        </w:rPr>
      </w:pPr>
      <w:r w:rsidRPr="00454DF4">
        <w:rPr>
          <w:rFonts w:ascii="Times New Roman" w:hAnsi="Times New Roman"/>
          <w:color w:val="000000" w:themeColor="text1"/>
          <w:sz w:val="24"/>
          <w:szCs w:val="24"/>
        </w:rPr>
        <w:t>Тип образовательного учреждения: учреждение дополнительного образования.</w:t>
      </w:r>
    </w:p>
    <w:p w14:paraId="66E2FE51" w14:textId="65A941FA" w:rsidR="00114A06" w:rsidRPr="00454DF4" w:rsidRDefault="00114A06" w:rsidP="004F694B">
      <w:pPr>
        <w:autoSpaceDE w:val="0"/>
        <w:autoSpaceDN w:val="0"/>
        <w:adjustRightInd w:val="0"/>
        <w:ind w:firstLine="709"/>
        <w:jc w:val="both"/>
        <w:rPr>
          <w:rFonts w:ascii="Times New Roman" w:eastAsiaTheme="minorHAnsi" w:hAnsi="Times New Roman"/>
          <w:bCs/>
          <w:color w:val="000000" w:themeColor="text1"/>
          <w:sz w:val="24"/>
          <w:szCs w:val="24"/>
          <w:lang w:eastAsia="en-US"/>
        </w:rPr>
      </w:pPr>
      <w:r w:rsidRPr="00454DF4">
        <w:rPr>
          <w:rFonts w:ascii="Times New Roman" w:eastAsiaTheme="minorHAnsi" w:hAnsi="Times New Roman"/>
          <w:bCs/>
          <w:color w:val="000000" w:themeColor="text1"/>
          <w:sz w:val="24"/>
          <w:szCs w:val="24"/>
          <w:lang w:eastAsia="en-US"/>
        </w:rPr>
        <w:t>Учреждение является правопреемником бюджетного образовательного учреждения дополнительного образования «</w:t>
      </w:r>
      <w:proofErr w:type="spellStart"/>
      <w:r w:rsidRPr="00454DF4">
        <w:rPr>
          <w:rFonts w:ascii="Times New Roman" w:eastAsiaTheme="minorHAnsi" w:hAnsi="Times New Roman"/>
          <w:bCs/>
          <w:color w:val="000000" w:themeColor="text1"/>
          <w:sz w:val="24"/>
          <w:szCs w:val="24"/>
          <w:lang w:eastAsia="en-US"/>
        </w:rPr>
        <w:t>Атлашевская</w:t>
      </w:r>
      <w:proofErr w:type="spellEnd"/>
      <w:r w:rsidRPr="00454DF4">
        <w:rPr>
          <w:rFonts w:ascii="Times New Roman" w:eastAsiaTheme="minorHAnsi" w:hAnsi="Times New Roman"/>
          <w:bCs/>
          <w:color w:val="000000" w:themeColor="text1"/>
          <w:sz w:val="24"/>
          <w:szCs w:val="24"/>
          <w:lang w:eastAsia="en-US"/>
        </w:rPr>
        <w:t xml:space="preserve"> детская школа искусств» Чебоксарского района Чувашской Республики.</w:t>
      </w:r>
    </w:p>
    <w:p w14:paraId="37B49D4B" w14:textId="2954FBE6" w:rsidR="00114A06" w:rsidRPr="00454DF4" w:rsidRDefault="00114A06" w:rsidP="004F694B">
      <w:pPr>
        <w:ind w:right="75" w:firstLine="709"/>
        <w:jc w:val="both"/>
        <w:rPr>
          <w:rFonts w:ascii="Times New Roman" w:hAnsi="Times New Roman"/>
          <w:sz w:val="24"/>
          <w:szCs w:val="24"/>
        </w:rPr>
      </w:pPr>
      <w:r w:rsidRPr="00454DF4">
        <w:rPr>
          <w:rFonts w:ascii="Times New Roman" w:hAnsi="Times New Roman"/>
          <w:sz w:val="24"/>
          <w:szCs w:val="24"/>
        </w:rPr>
        <w:t xml:space="preserve">1.2. В соответствии с Федеральным законом от 12.01.1996 №7-ФЗ «О некоммерческих организациях» Учреждение является некоммерческой организацией, созданной </w:t>
      </w:r>
      <w:r w:rsidRPr="00454DF4">
        <w:rPr>
          <w:rFonts w:ascii="Times New Roman" w:hAnsi="Times New Roman"/>
          <w:color w:val="000000" w:themeColor="text1"/>
          <w:sz w:val="24"/>
          <w:szCs w:val="24"/>
        </w:rPr>
        <w:t xml:space="preserve">Чебоксарским муниципальным округом </w:t>
      </w:r>
      <w:r w:rsidRPr="00454DF4">
        <w:rPr>
          <w:rFonts w:ascii="Times New Roman" w:hAnsi="Times New Roman"/>
          <w:sz w:val="24"/>
          <w:szCs w:val="24"/>
        </w:rPr>
        <w:t>Чувашской Республики для выполнения работ, оказания услуг в целях обеспечения реализации</w:t>
      </w:r>
      <w:r w:rsidR="00454DF4">
        <w:rPr>
          <w:rFonts w:ascii="Times New Roman" w:hAnsi="Times New Roman"/>
          <w:sz w:val="24"/>
          <w:szCs w:val="24"/>
        </w:rPr>
        <w:t>,</w:t>
      </w:r>
      <w:r w:rsidRPr="00454DF4">
        <w:rPr>
          <w:rFonts w:ascii="Times New Roman" w:hAnsi="Times New Roman"/>
          <w:sz w:val="24"/>
          <w:szCs w:val="24"/>
        </w:rPr>
        <w:t xml:space="preserve"> предусмотренных законодательством Российской Федерации полномочий органов местного самоуправления в сфере дополнительного образования.</w:t>
      </w:r>
    </w:p>
    <w:p w14:paraId="270315F9" w14:textId="77777777" w:rsidR="00114A06" w:rsidRPr="00454DF4" w:rsidRDefault="00114A06" w:rsidP="004F694B">
      <w:pPr>
        <w:ind w:firstLine="709"/>
        <w:jc w:val="both"/>
        <w:rPr>
          <w:rFonts w:ascii="Times New Roman" w:hAnsi="Times New Roman"/>
          <w:sz w:val="24"/>
          <w:szCs w:val="24"/>
        </w:rPr>
      </w:pPr>
      <w:r w:rsidRPr="00454DF4">
        <w:rPr>
          <w:rFonts w:ascii="Times New Roman" w:hAnsi="Times New Roman"/>
          <w:sz w:val="24"/>
          <w:szCs w:val="24"/>
        </w:rPr>
        <w:t xml:space="preserve">1.3. Наименование Учреждения. </w:t>
      </w:r>
    </w:p>
    <w:p w14:paraId="12FAB9BF" w14:textId="7D4124E8" w:rsidR="00114A06" w:rsidRPr="00454DF4" w:rsidRDefault="00114A06" w:rsidP="004F694B">
      <w:pPr>
        <w:ind w:right="75" w:firstLine="709"/>
        <w:jc w:val="both"/>
        <w:rPr>
          <w:rFonts w:ascii="Times New Roman" w:hAnsi="Times New Roman"/>
          <w:sz w:val="24"/>
          <w:szCs w:val="24"/>
        </w:rPr>
      </w:pPr>
      <w:r w:rsidRPr="00454DF4">
        <w:rPr>
          <w:rFonts w:ascii="Times New Roman" w:hAnsi="Times New Roman"/>
          <w:sz w:val="24"/>
          <w:szCs w:val="24"/>
        </w:rPr>
        <w:t>Полное наименование Учреждения:</w:t>
      </w:r>
    </w:p>
    <w:p w14:paraId="61E29FA3" w14:textId="77777777" w:rsidR="0026461F" w:rsidRPr="00454DF4" w:rsidRDefault="0026461F" w:rsidP="004F694B">
      <w:pPr>
        <w:suppressAutoHyphens/>
        <w:autoSpaceDE w:val="0"/>
        <w:autoSpaceDN w:val="0"/>
        <w:adjustRightInd w:val="0"/>
        <w:ind w:firstLine="709"/>
        <w:jc w:val="both"/>
        <w:rPr>
          <w:rFonts w:ascii="Times New Roman" w:hAnsi="Times New Roman"/>
          <w:sz w:val="24"/>
          <w:szCs w:val="24"/>
          <w:u w:val="single"/>
          <w:lang w:eastAsia="ar-SA"/>
        </w:rPr>
      </w:pPr>
      <w:r w:rsidRPr="00454DF4">
        <w:rPr>
          <w:rFonts w:ascii="Times New Roman" w:hAnsi="Times New Roman"/>
          <w:sz w:val="24"/>
          <w:szCs w:val="24"/>
          <w:lang w:eastAsia="ar-SA"/>
        </w:rPr>
        <w:t>на русском языке: Муниципальное бюджетное образовательное учреждение дополнительного образования «</w:t>
      </w:r>
      <w:proofErr w:type="spellStart"/>
      <w:r w:rsidRPr="00454DF4">
        <w:rPr>
          <w:rFonts w:ascii="Times New Roman" w:hAnsi="Times New Roman"/>
          <w:sz w:val="24"/>
          <w:szCs w:val="24"/>
          <w:lang w:eastAsia="ar-SA"/>
        </w:rPr>
        <w:t>Атлашевская</w:t>
      </w:r>
      <w:proofErr w:type="spellEnd"/>
      <w:r w:rsidRPr="00454DF4">
        <w:rPr>
          <w:rFonts w:ascii="Times New Roman" w:hAnsi="Times New Roman"/>
          <w:sz w:val="24"/>
          <w:szCs w:val="24"/>
          <w:lang w:eastAsia="ar-SA"/>
        </w:rPr>
        <w:t xml:space="preserve"> детская школа искусств» Чебоксарского муниципального округа Чувашской Республики.</w:t>
      </w:r>
    </w:p>
    <w:p w14:paraId="41970F99" w14:textId="6E132917" w:rsidR="002B4FCB" w:rsidRDefault="0026461F" w:rsidP="004F694B">
      <w:pPr>
        <w:suppressAutoHyphens/>
        <w:ind w:firstLine="709"/>
        <w:jc w:val="both"/>
        <w:rPr>
          <w:rFonts w:ascii="Times New Roman" w:hAnsi="Times New Roman"/>
          <w:sz w:val="24"/>
          <w:szCs w:val="24"/>
          <w:lang w:eastAsia="ar-SA"/>
        </w:rPr>
      </w:pPr>
      <w:r w:rsidRPr="00454DF4">
        <w:rPr>
          <w:rFonts w:ascii="Times New Roman" w:hAnsi="Times New Roman"/>
          <w:sz w:val="24"/>
          <w:szCs w:val="24"/>
          <w:lang w:eastAsia="ar-SA"/>
        </w:rPr>
        <w:lastRenderedPageBreak/>
        <w:t xml:space="preserve">на чувашском языке: </w:t>
      </w:r>
      <w:proofErr w:type="spellStart"/>
      <w:r w:rsidR="002B4FCB" w:rsidRPr="002B4FCB">
        <w:rPr>
          <w:rFonts w:ascii="Times New Roman" w:hAnsi="Times New Roman"/>
          <w:sz w:val="24"/>
          <w:szCs w:val="24"/>
          <w:lang w:eastAsia="ar-SA"/>
        </w:rPr>
        <w:t>Чăваш</w:t>
      </w:r>
      <w:proofErr w:type="spellEnd"/>
      <w:r w:rsidR="002B4FCB" w:rsidRPr="002B4FCB">
        <w:rPr>
          <w:rFonts w:ascii="Times New Roman" w:hAnsi="Times New Roman"/>
          <w:sz w:val="24"/>
          <w:szCs w:val="24"/>
          <w:lang w:eastAsia="ar-SA"/>
        </w:rPr>
        <w:t xml:space="preserve"> </w:t>
      </w:r>
      <w:proofErr w:type="spellStart"/>
      <w:r w:rsidR="002B4FCB" w:rsidRPr="002B4FCB">
        <w:rPr>
          <w:rFonts w:ascii="Times New Roman" w:hAnsi="Times New Roman"/>
          <w:sz w:val="24"/>
          <w:szCs w:val="24"/>
          <w:lang w:eastAsia="ar-SA"/>
        </w:rPr>
        <w:t>Республикин</w:t>
      </w:r>
      <w:proofErr w:type="spellEnd"/>
      <w:r w:rsidR="002B4FCB" w:rsidRPr="002B4FCB">
        <w:rPr>
          <w:rFonts w:ascii="Times New Roman" w:hAnsi="Times New Roman"/>
          <w:sz w:val="24"/>
          <w:szCs w:val="24"/>
          <w:lang w:eastAsia="ar-SA"/>
        </w:rPr>
        <w:t xml:space="preserve"> </w:t>
      </w:r>
      <w:proofErr w:type="spellStart"/>
      <w:r w:rsidR="002B4FCB" w:rsidRPr="002B4FCB">
        <w:rPr>
          <w:rFonts w:ascii="Times New Roman" w:hAnsi="Times New Roman"/>
          <w:sz w:val="24"/>
          <w:szCs w:val="24"/>
          <w:lang w:eastAsia="ar-SA"/>
        </w:rPr>
        <w:t>Шупашкар</w:t>
      </w:r>
      <w:proofErr w:type="spellEnd"/>
      <w:r w:rsidR="002B4FCB" w:rsidRPr="002B4FCB">
        <w:rPr>
          <w:rFonts w:ascii="Times New Roman" w:hAnsi="Times New Roman"/>
          <w:sz w:val="24"/>
          <w:szCs w:val="24"/>
          <w:lang w:eastAsia="ar-SA"/>
        </w:rPr>
        <w:t xml:space="preserve"> </w:t>
      </w:r>
      <w:proofErr w:type="spellStart"/>
      <w:r w:rsidR="002B4FCB" w:rsidRPr="002B4FCB">
        <w:rPr>
          <w:rFonts w:ascii="Times New Roman" w:hAnsi="Times New Roman"/>
          <w:sz w:val="24"/>
          <w:szCs w:val="24"/>
          <w:lang w:eastAsia="ar-SA"/>
        </w:rPr>
        <w:t>муниципаллӑ</w:t>
      </w:r>
      <w:proofErr w:type="spellEnd"/>
      <w:r w:rsidR="002B4FCB" w:rsidRPr="002B4FCB">
        <w:rPr>
          <w:rFonts w:ascii="Times New Roman" w:hAnsi="Times New Roman"/>
          <w:sz w:val="24"/>
          <w:szCs w:val="24"/>
          <w:lang w:eastAsia="ar-SA"/>
        </w:rPr>
        <w:t xml:space="preserve"> </w:t>
      </w:r>
      <w:proofErr w:type="spellStart"/>
      <w:r w:rsidR="002B4FCB" w:rsidRPr="002B4FCB">
        <w:rPr>
          <w:rFonts w:ascii="Times New Roman" w:hAnsi="Times New Roman"/>
          <w:sz w:val="24"/>
          <w:szCs w:val="24"/>
          <w:lang w:eastAsia="ar-SA"/>
        </w:rPr>
        <w:t>округĕн</w:t>
      </w:r>
      <w:proofErr w:type="spellEnd"/>
      <w:r w:rsidR="002B4FCB" w:rsidRPr="002B4FCB">
        <w:rPr>
          <w:rFonts w:ascii="Times New Roman" w:hAnsi="Times New Roman"/>
          <w:sz w:val="24"/>
          <w:szCs w:val="24"/>
          <w:lang w:eastAsia="ar-SA"/>
        </w:rPr>
        <w:t xml:space="preserve"> «</w:t>
      </w:r>
      <w:proofErr w:type="spellStart"/>
      <w:r w:rsidR="002B4FCB">
        <w:rPr>
          <w:rFonts w:ascii="Times New Roman" w:hAnsi="Times New Roman"/>
          <w:sz w:val="24"/>
          <w:szCs w:val="24"/>
          <w:lang w:eastAsia="ar-SA"/>
        </w:rPr>
        <w:t>Тутаркассинчи</w:t>
      </w:r>
      <w:proofErr w:type="spellEnd"/>
      <w:r w:rsidR="002B4FCB" w:rsidRPr="002B4FCB">
        <w:rPr>
          <w:rFonts w:ascii="Times New Roman" w:hAnsi="Times New Roman"/>
          <w:sz w:val="24"/>
          <w:szCs w:val="24"/>
          <w:lang w:eastAsia="ar-SA"/>
        </w:rPr>
        <w:t xml:space="preserve"> </w:t>
      </w:r>
      <w:proofErr w:type="spellStart"/>
      <w:r w:rsidR="002B4FCB" w:rsidRPr="002B4FCB">
        <w:rPr>
          <w:rFonts w:ascii="Times New Roman" w:hAnsi="Times New Roman"/>
          <w:sz w:val="24"/>
          <w:szCs w:val="24"/>
          <w:lang w:eastAsia="ar-SA"/>
        </w:rPr>
        <w:t>ача-пӑча</w:t>
      </w:r>
      <w:proofErr w:type="spellEnd"/>
      <w:r w:rsidR="002B4FCB" w:rsidRPr="002B4FCB">
        <w:rPr>
          <w:rFonts w:ascii="Times New Roman" w:hAnsi="Times New Roman"/>
          <w:sz w:val="24"/>
          <w:szCs w:val="24"/>
          <w:lang w:eastAsia="ar-SA"/>
        </w:rPr>
        <w:t xml:space="preserve"> </w:t>
      </w:r>
      <w:proofErr w:type="spellStart"/>
      <w:r w:rsidR="002B4FCB" w:rsidRPr="002B4FCB">
        <w:rPr>
          <w:rFonts w:ascii="Times New Roman" w:hAnsi="Times New Roman"/>
          <w:sz w:val="24"/>
          <w:szCs w:val="24"/>
          <w:lang w:eastAsia="ar-SA"/>
        </w:rPr>
        <w:t>ÿнер</w:t>
      </w:r>
      <w:proofErr w:type="spellEnd"/>
      <w:r w:rsidR="002B4FCB" w:rsidRPr="002B4FCB">
        <w:rPr>
          <w:rFonts w:ascii="Times New Roman" w:hAnsi="Times New Roman"/>
          <w:sz w:val="24"/>
          <w:szCs w:val="24"/>
          <w:lang w:eastAsia="ar-SA"/>
        </w:rPr>
        <w:t xml:space="preserve"> </w:t>
      </w:r>
      <w:proofErr w:type="spellStart"/>
      <w:r w:rsidR="002B4FCB" w:rsidRPr="002B4FCB">
        <w:rPr>
          <w:rFonts w:ascii="Times New Roman" w:hAnsi="Times New Roman"/>
          <w:sz w:val="24"/>
          <w:szCs w:val="24"/>
          <w:lang w:eastAsia="ar-SA"/>
        </w:rPr>
        <w:t>шкулĕ</w:t>
      </w:r>
      <w:proofErr w:type="spellEnd"/>
      <w:r w:rsidR="002B4FCB" w:rsidRPr="002B4FCB">
        <w:rPr>
          <w:rFonts w:ascii="Times New Roman" w:hAnsi="Times New Roman"/>
          <w:sz w:val="24"/>
          <w:szCs w:val="24"/>
          <w:lang w:eastAsia="ar-SA"/>
        </w:rPr>
        <w:t xml:space="preserve">» </w:t>
      </w:r>
      <w:proofErr w:type="spellStart"/>
      <w:r w:rsidR="002B4FCB" w:rsidRPr="002B4FCB">
        <w:rPr>
          <w:rFonts w:ascii="Times New Roman" w:hAnsi="Times New Roman"/>
          <w:sz w:val="24"/>
          <w:szCs w:val="24"/>
          <w:lang w:eastAsia="ar-SA"/>
        </w:rPr>
        <w:t>хушма</w:t>
      </w:r>
      <w:proofErr w:type="spellEnd"/>
      <w:r w:rsidR="002B4FCB" w:rsidRPr="002B4FCB">
        <w:rPr>
          <w:rFonts w:ascii="Times New Roman" w:hAnsi="Times New Roman"/>
          <w:sz w:val="24"/>
          <w:szCs w:val="24"/>
          <w:lang w:eastAsia="ar-SA"/>
        </w:rPr>
        <w:t xml:space="preserve"> </w:t>
      </w:r>
      <w:proofErr w:type="spellStart"/>
      <w:r w:rsidR="002B4FCB" w:rsidRPr="002B4FCB">
        <w:rPr>
          <w:rFonts w:ascii="Times New Roman" w:hAnsi="Times New Roman"/>
          <w:sz w:val="24"/>
          <w:szCs w:val="24"/>
          <w:lang w:eastAsia="ar-SA"/>
        </w:rPr>
        <w:t>пĕлÿ</w:t>
      </w:r>
      <w:proofErr w:type="spellEnd"/>
      <w:r w:rsidR="002B4FCB" w:rsidRPr="002B4FCB">
        <w:rPr>
          <w:rFonts w:ascii="Times New Roman" w:hAnsi="Times New Roman"/>
          <w:sz w:val="24"/>
          <w:szCs w:val="24"/>
          <w:lang w:eastAsia="ar-SA"/>
        </w:rPr>
        <w:t xml:space="preserve"> </w:t>
      </w:r>
      <w:proofErr w:type="spellStart"/>
      <w:r w:rsidR="002B4FCB" w:rsidRPr="002B4FCB">
        <w:rPr>
          <w:rFonts w:ascii="Times New Roman" w:hAnsi="Times New Roman"/>
          <w:sz w:val="24"/>
          <w:szCs w:val="24"/>
          <w:lang w:eastAsia="ar-SA"/>
        </w:rPr>
        <w:t>паракан</w:t>
      </w:r>
      <w:proofErr w:type="spellEnd"/>
      <w:r w:rsidR="002B4FCB" w:rsidRPr="002B4FCB">
        <w:rPr>
          <w:rFonts w:ascii="Times New Roman" w:hAnsi="Times New Roman"/>
          <w:sz w:val="24"/>
          <w:szCs w:val="24"/>
          <w:lang w:eastAsia="ar-SA"/>
        </w:rPr>
        <w:t xml:space="preserve"> </w:t>
      </w:r>
      <w:proofErr w:type="spellStart"/>
      <w:r w:rsidR="002B4FCB" w:rsidRPr="002B4FCB">
        <w:rPr>
          <w:rFonts w:ascii="Times New Roman" w:hAnsi="Times New Roman"/>
          <w:sz w:val="24"/>
          <w:szCs w:val="24"/>
          <w:lang w:eastAsia="ar-SA"/>
        </w:rPr>
        <w:t>муниципаллӑ</w:t>
      </w:r>
      <w:proofErr w:type="spellEnd"/>
      <w:r w:rsidR="002B4FCB" w:rsidRPr="002B4FCB">
        <w:rPr>
          <w:rFonts w:ascii="Times New Roman" w:hAnsi="Times New Roman"/>
          <w:sz w:val="24"/>
          <w:szCs w:val="24"/>
          <w:lang w:eastAsia="ar-SA"/>
        </w:rPr>
        <w:t xml:space="preserve"> бюджет </w:t>
      </w:r>
      <w:proofErr w:type="spellStart"/>
      <w:r w:rsidR="002B4FCB" w:rsidRPr="002B4FCB">
        <w:rPr>
          <w:rFonts w:ascii="Times New Roman" w:hAnsi="Times New Roman"/>
          <w:sz w:val="24"/>
          <w:szCs w:val="24"/>
          <w:lang w:eastAsia="ar-SA"/>
        </w:rPr>
        <w:t>вĕренÿ</w:t>
      </w:r>
      <w:proofErr w:type="spellEnd"/>
      <w:r w:rsidR="002B4FCB" w:rsidRPr="002B4FCB">
        <w:rPr>
          <w:rFonts w:ascii="Times New Roman" w:hAnsi="Times New Roman"/>
          <w:sz w:val="24"/>
          <w:szCs w:val="24"/>
          <w:lang w:eastAsia="ar-SA"/>
        </w:rPr>
        <w:t xml:space="preserve"> </w:t>
      </w:r>
      <w:proofErr w:type="spellStart"/>
      <w:r w:rsidR="002B4FCB" w:rsidRPr="002B4FCB">
        <w:rPr>
          <w:rFonts w:ascii="Times New Roman" w:hAnsi="Times New Roman"/>
          <w:sz w:val="24"/>
          <w:szCs w:val="24"/>
          <w:lang w:eastAsia="ar-SA"/>
        </w:rPr>
        <w:t>учрежденийĕ</w:t>
      </w:r>
      <w:proofErr w:type="spellEnd"/>
      <w:r w:rsidR="002B4FCB">
        <w:rPr>
          <w:rFonts w:ascii="Times New Roman" w:hAnsi="Times New Roman"/>
          <w:sz w:val="24"/>
          <w:szCs w:val="24"/>
          <w:lang w:eastAsia="ar-SA"/>
        </w:rPr>
        <w:t>.</w:t>
      </w:r>
    </w:p>
    <w:p w14:paraId="4BA0AAD1" w14:textId="0DCC7396" w:rsidR="0026461F" w:rsidRPr="00454DF4" w:rsidRDefault="0026461F" w:rsidP="004F694B">
      <w:pPr>
        <w:suppressAutoHyphens/>
        <w:ind w:firstLine="709"/>
        <w:jc w:val="both"/>
        <w:rPr>
          <w:rFonts w:ascii="Times New Roman" w:hAnsi="Times New Roman"/>
          <w:sz w:val="24"/>
          <w:szCs w:val="24"/>
          <w:lang w:eastAsia="ar-SA"/>
        </w:rPr>
      </w:pPr>
      <w:r w:rsidRPr="00454DF4">
        <w:rPr>
          <w:rFonts w:ascii="Times New Roman" w:hAnsi="Times New Roman"/>
          <w:sz w:val="24"/>
          <w:szCs w:val="24"/>
          <w:lang w:eastAsia="ar-SA"/>
        </w:rPr>
        <w:t xml:space="preserve">Сокращенное </w:t>
      </w:r>
      <w:r w:rsidR="00B4323B" w:rsidRPr="00454DF4">
        <w:rPr>
          <w:rFonts w:ascii="Times New Roman" w:hAnsi="Times New Roman"/>
          <w:sz w:val="24"/>
          <w:szCs w:val="24"/>
          <w:lang w:eastAsia="ar-SA"/>
        </w:rPr>
        <w:t>наименование</w:t>
      </w:r>
      <w:r w:rsidRPr="00454DF4">
        <w:rPr>
          <w:rFonts w:ascii="Times New Roman" w:hAnsi="Times New Roman"/>
          <w:sz w:val="24"/>
          <w:szCs w:val="24"/>
          <w:lang w:eastAsia="ar-SA"/>
        </w:rPr>
        <w:t xml:space="preserve"> Учреждения:</w:t>
      </w:r>
    </w:p>
    <w:p w14:paraId="6DC5FC39" w14:textId="77777777" w:rsidR="0026461F" w:rsidRPr="00454DF4" w:rsidRDefault="0026461F" w:rsidP="004F694B">
      <w:pPr>
        <w:suppressAutoHyphens/>
        <w:ind w:firstLine="709"/>
        <w:jc w:val="both"/>
        <w:rPr>
          <w:rFonts w:ascii="Times New Roman" w:hAnsi="Times New Roman"/>
          <w:sz w:val="24"/>
          <w:szCs w:val="24"/>
          <w:lang w:eastAsia="ar-SA"/>
        </w:rPr>
      </w:pPr>
      <w:r w:rsidRPr="00454DF4">
        <w:rPr>
          <w:rFonts w:ascii="Times New Roman" w:hAnsi="Times New Roman"/>
          <w:sz w:val="24"/>
          <w:szCs w:val="24"/>
          <w:lang w:eastAsia="ar-SA"/>
        </w:rPr>
        <w:t>на русском языке: МБОУ ДО «</w:t>
      </w:r>
      <w:proofErr w:type="spellStart"/>
      <w:r w:rsidRPr="00454DF4">
        <w:rPr>
          <w:rFonts w:ascii="Times New Roman" w:hAnsi="Times New Roman"/>
          <w:sz w:val="24"/>
          <w:szCs w:val="24"/>
          <w:lang w:eastAsia="ar-SA"/>
        </w:rPr>
        <w:t>Атлашевская</w:t>
      </w:r>
      <w:proofErr w:type="spellEnd"/>
      <w:r w:rsidRPr="00454DF4">
        <w:rPr>
          <w:rFonts w:ascii="Times New Roman" w:hAnsi="Times New Roman"/>
          <w:sz w:val="24"/>
          <w:szCs w:val="24"/>
          <w:lang w:eastAsia="ar-SA"/>
        </w:rPr>
        <w:t xml:space="preserve"> ДШИ».</w:t>
      </w:r>
    </w:p>
    <w:p w14:paraId="5AB8C7EB" w14:textId="3EF61F6F" w:rsidR="00114A06" w:rsidRPr="00454DF4" w:rsidRDefault="00114A06" w:rsidP="004F694B">
      <w:pPr>
        <w:tabs>
          <w:tab w:val="left" w:pos="993"/>
        </w:tabs>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на чувашском языке: нет.</w:t>
      </w:r>
    </w:p>
    <w:p w14:paraId="5F6A10EA" w14:textId="77777777" w:rsidR="0026461F" w:rsidRPr="00454DF4" w:rsidRDefault="0026461F" w:rsidP="004F694B">
      <w:pPr>
        <w:suppressAutoHyphens/>
        <w:ind w:firstLine="709"/>
        <w:jc w:val="both"/>
        <w:rPr>
          <w:rFonts w:ascii="Times New Roman" w:hAnsi="Times New Roman"/>
          <w:sz w:val="24"/>
          <w:szCs w:val="24"/>
          <w:lang w:eastAsia="ar-SA"/>
        </w:rPr>
      </w:pPr>
      <w:r w:rsidRPr="00454DF4">
        <w:rPr>
          <w:rFonts w:ascii="Times New Roman" w:hAnsi="Times New Roman"/>
          <w:sz w:val="24"/>
          <w:szCs w:val="24"/>
          <w:lang w:eastAsia="ar-SA"/>
        </w:rPr>
        <w:t>Сокращенное наименование может использоваться наряду с полным наименованием на печати, в официальных документах и символике Учреждения.</w:t>
      </w:r>
    </w:p>
    <w:p w14:paraId="79F28246" w14:textId="77777777" w:rsidR="00114A06" w:rsidRPr="00454DF4" w:rsidRDefault="00114A06"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1.4. Учредителем и собственником имущества Учреждения является муниципальное образование - Чебоксарский муниципальный округ Чувашской Республики, от имени которого выступает администрация Чебоксарского муниципального округа Чувашской Республики, именуемая в дальнейшем «Учредитель».</w:t>
      </w:r>
    </w:p>
    <w:p w14:paraId="677CABA4" w14:textId="77777777" w:rsidR="00114A06" w:rsidRPr="00454DF4" w:rsidRDefault="00114A06"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Уполномоченным органом, осуществляющим функции и полномочия Учредителя Учреждения, является отдел культуры, туризма и социального развития администрации Чебоксарского муниципального округа Чувашской Республики. </w:t>
      </w:r>
    </w:p>
    <w:p w14:paraId="34D1A84B" w14:textId="77777777" w:rsidR="00114A06" w:rsidRPr="00454DF4" w:rsidRDefault="00114A06" w:rsidP="004F694B">
      <w:pPr>
        <w:ind w:firstLine="709"/>
        <w:jc w:val="both"/>
        <w:rPr>
          <w:rFonts w:ascii="Times New Roman" w:hAnsi="Times New Roman"/>
          <w:sz w:val="24"/>
          <w:szCs w:val="24"/>
        </w:rPr>
      </w:pPr>
      <w:r w:rsidRPr="00454DF4">
        <w:rPr>
          <w:rFonts w:ascii="Times New Roman" w:eastAsiaTheme="minorHAnsi" w:hAnsi="Times New Roman"/>
          <w:sz w:val="24"/>
          <w:szCs w:val="24"/>
          <w:lang w:eastAsia="en-US"/>
        </w:rPr>
        <w:t>1.5.</w:t>
      </w:r>
      <w:r w:rsidRPr="00454DF4">
        <w:rPr>
          <w:rFonts w:ascii="Times New Roman" w:hAnsi="Times New Roman"/>
          <w:sz w:val="24"/>
          <w:szCs w:val="24"/>
        </w:rPr>
        <w:t xml:space="preserve"> Учреждение является юридическим лицом с момента государственной регистрации, имеет круглую печать, штампы, вывеску установленного образца. </w:t>
      </w:r>
    </w:p>
    <w:p w14:paraId="6A32066E" w14:textId="77777777" w:rsidR="00114A06" w:rsidRPr="00454DF4" w:rsidRDefault="00114A06" w:rsidP="004F694B">
      <w:pPr>
        <w:ind w:firstLine="709"/>
        <w:jc w:val="both"/>
        <w:rPr>
          <w:rFonts w:ascii="Times New Roman" w:hAnsi="Times New Roman"/>
          <w:sz w:val="24"/>
          <w:szCs w:val="24"/>
        </w:rPr>
      </w:pPr>
      <w:r w:rsidRPr="00454DF4">
        <w:rPr>
          <w:rFonts w:ascii="Times New Roman" w:hAnsi="Times New Roman"/>
          <w:sz w:val="24"/>
          <w:szCs w:val="24"/>
        </w:rPr>
        <w:t xml:space="preserve">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 </w:t>
      </w:r>
    </w:p>
    <w:p w14:paraId="1C2DAB37" w14:textId="77777777" w:rsidR="00114A06" w:rsidRPr="00454DF4" w:rsidRDefault="00114A06" w:rsidP="004F694B">
      <w:pPr>
        <w:ind w:firstLine="709"/>
        <w:jc w:val="both"/>
        <w:rPr>
          <w:rFonts w:ascii="Times New Roman" w:hAnsi="Times New Roman"/>
          <w:sz w:val="24"/>
          <w:szCs w:val="24"/>
        </w:rPr>
      </w:pPr>
      <w:r w:rsidRPr="00454DF4">
        <w:rPr>
          <w:rFonts w:ascii="Times New Roman" w:hAnsi="Times New Roman"/>
          <w:sz w:val="24"/>
          <w:szCs w:val="24"/>
        </w:rPr>
        <w:t xml:space="preserve">1.6. Права юридического лица у Учреждения в части ведения уставной финансово-хозяйственной деятельности возникают с момента его регистрации. </w:t>
      </w:r>
    </w:p>
    <w:p w14:paraId="1F0E1D1F" w14:textId="77777777" w:rsidR="00114A06" w:rsidRPr="00454DF4" w:rsidRDefault="00114A06" w:rsidP="004F694B">
      <w:pPr>
        <w:ind w:firstLine="709"/>
        <w:jc w:val="both"/>
        <w:rPr>
          <w:rFonts w:ascii="Times New Roman" w:hAnsi="Times New Roman"/>
          <w:sz w:val="24"/>
          <w:szCs w:val="24"/>
        </w:rPr>
      </w:pPr>
      <w:r w:rsidRPr="00454DF4">
        <w:rPr>
          <w:rFonts w:ascii="Times New Roman" w:hAnsi="Times New Roman"/>
          <w:sz w:val="24"/>
          <w:szCs w:val="24"/>
        </w:rPr>
        <w:t xml:space="preserve">1.7.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w:t>
      </w:r>
    </w:p>
    <w:p w14:paraId="7E21041B" w14:textId="77777777" w:rsidR="00DF1D42" w:rsidRPr="00454DF4" w:rsidRDefault="00DF1D42" w:rsidP="004F694B">
      <w:pPr>
        <w:ind w:firstLine="709"/>
        <w:jc w:val="both"/>
        <w:rPr>
          <w:rFonts w:ascii="Times New Roman" w:hAnsi="Times New Roman"/>
          <w:sz w:val="24"/>
          <w:szCs w:val="24"/>
        </w:rPr>
      </w:pPr>
      <w:r w:rsidRPr="00454DF4">
        <w:rPr>
          <w:rFonts w:ascii="Times New Roman" w:hAnsi="Times New Roman"/>
          <w:sz w:val="24"/>
          <w:szCs w:val="24"/>
        </w:rPr>
        <w:t xml:space="preserve">1.8. Учреждение осуществляет свою деятельность в соответствии с Конституцией Российской Федерации, Федеральным законом от 29.12.2012 № 273 - ФЗ «Об образовании в Российской Федерации», Федеральным законом от 12.01.1996 № 7 - 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Чебоксарского муниципального округа Чувашской Республики, муниципальными правовыми актами Чебоксарского муниципального округа Чувашской Республики, настоящим Уставом. </w:t>
      </w:r>
    </w:p>
    <w:p w14:paraId="6D47E393" w14:textId="4CE4DBB7" w:rsidR="00114A06" w:rsidRPr="00454DF4" w:rsidRDefault="00DF1D42" w:rsidP="004F694B">
      <w:pPr>
        <w:ind w:firstLine="709"/>
        <w:jc w:val="both"/>
        <w:rPr>
          <w:rFonts w:ascii="Times New Roman" w:hAnsi="Times New Roman"/>
          <w:sz w:val="24"/>
          <w:szCs w:val="24"/>
        </w:rPr>
      </w:pPr>
      <w:r w:rsidRPr="00454DF4">
        <w:rPr>
          <w:rFonts w:ascii="Times New Roman" w:hAnsi="Times New Roman"/>
          <w:sz w:val="24"/>
          <w:szCs w:val="24"/>
        </w:rPr>
        <w:t xml:space="preserve">1.9. Учреждение проходит лицензирование в порядке, установленном федеральным законодательством. Право на ведение образовательной деятельности возникают у Учреждения с момента выдачи ему лицензии. </w:t>
      </w:r>
    </w:p>
    <w:p w14:paraId="0317C4BE" w14:textId="03C237D7" w:rsidR="0026461F" w:rsidRPr="00454DF4" w:rsidRDefault="00DF1D42" w:rsidP="004F694B">
      <w:pPr>
        <w:suppressAutoHyphens/>
        <w:autoSpaceDE w:val="0"/>
        <w:ind w:firstLine="709"/>
        <w:jc w:val="both"/>
        <w:rPr>
          <w:rFonts w:ascii="Times New Roman" w:hAnsi="Times New Roman"/>
          <w:sz w:val="24"/>
          <w:szCs w:val="24"/>
          <w:lang w:eastAsia="ar-SA"/>
        </w:rPr>
      </w:pPr>
      <w:r w:rsidRPr="00454DF4">
        <w:rPr>
          <w:rFonts w:ascii="Times New Roman" w:hAnsi="Times New Roman"/>
          <w:sz w:val="24"/>
          <w:szCs w:val="24"/>
          <w:lang w:eastAsia="ar-SA"/>
        </w:rPr>
        <w:t>1.10</w:t>
      </w:r>
      <w:r w:rsidR="0026461F" w:rsidRPr="00454DF4">
        <w:rPr>
          <w:rFonts w:ascii="Times New Roman" w:hAnsi="Times New Roman"/>
          <w:sz w:val="24"/>
          <w:szCs w:val="24"/>
          <w:lang w:eastAsia="ar-SA"/>
        </w:rPr>
        <w:t>. Место нахождения Учреждения:</w:t>
      </w:r>
    </w:p>
    <w:p w14:paraId="41E3576F" w14:textId="77777777" w:rsidR="0026461F" w:rsidRPr="00454DF4" w:rsidRDefault="0026461F" w:rsidP="004F694B">
      <w:pPr>
        <w:suppressAutoHyphens/>
        <w:ind w:firstLine="709"/>
        <w:jc w:val="both"/>
        <w:rPr>
          <w:rFonts w:ascii="Times New Roman" w:hAnsi="Times New Roman"/>
          <w:sz w:val="24"/>
          <w:szCs w:val="24"/>
          <w:lang w:eastAsia="ar-SA"/>
        </w:rPr>
      </w:pPr>
      <w:r w:rsidRPr="00454DF4">
        <w:rPr>
          <w:rFonts w:ascii="Times New Roman" w:hAnsi="Times New Roman"/>
          <w:bCs/>
          <w:sz w:val="24"/>
          <w:szCs w:val="24"/>
          <w:lang w:eastAsia="ar-SA"/>
        </w:rPr>
        <w:t>юридический адрес</w:t>
      </w:r>
      <w:r w:rsidRPr="00454DF4">
        <w:rPr>
          <w:rFonts w:ascii="Times New Roman" w:hAnsi="Times New Roman"/>
          <w:sz w:val="24"/>
          <w:szCs w:val="24"/>
          <w:lang w:eastAsia="ar-SA"/>
        </w:rPr>
        <w:t xml:space="preserve">: 429509, Чувашская Республика, Чебоксарский муниципальный округ, пос. Новое </w:t>
      </w:r>
      <w:proofErr w:type="spellStart"/>
      <w:r w:rsidRPr="00454DF4">
        <w:rPr>
          <w:rFonts w:ascii="Times New Roman" w:hAnsi="Times New Roman"/>
          <w:sz w:val="24"/>
          <w:szCs w:val="24"/>
          <w:lang w:eastAsia="ar-SA"/>
        </w:rPr>
        <w:t>Атлашево</w:t>
      </w:r>
      <w:proofErr w:type="spellEnd"/>
      <w:r w:rsidRPr="00454DF4">
        <w:rPr>
          <w:rFonts w:ascii="Times New Roman" w:hAnsi="Times New Roman"/>
          <w:sz w:val="24"/>
          <w:szCs w:val="24"/>
          <w:lang w:eastAsia="ar-SA"/>
        </w:rPr>
        <w:t>, ул. Парковая, д. 5;</w:t>
      </w:r>
    </w:p>
    <w:p w14:paraId="499E0FD3" w14:textId="77777777" w:rsidR="0026461F" w:rsidRPr="00454DF4" w:rsidRDefault="0026461F" w:rsidP="004F694B">
      <w:pPr>
        <w:suppressAutoHyphens/>
        <w:ind w:firstLine="709"/>
        <w:jc w:val="both"/>
        <w:rPr>
          <w:rFonts w:ascii="Times New Roman" w:hAnsi="Times New Roman"/>
          <w:sz w:val="24"/>
          <w:szCs w:val="24"/>
          <w:lang w:eastAsia="ar-SA"/>
        </w:rPr>
      </w:pPr>
      <w:r w:rsidRPr="00454DF4">
        <w:rPr>
          <w:rFonts w:ascii="Times New Roman" w:hAnsi="Times New Roman"/>
          <w:sz w:val="24"/>
          <w:szCs w:val="24"/>
          <w:lang w:eastAsia="ar-SA"/>
        </w:rPr>
        <w:t xml:space="preserve">фактический адрес: 429509, Чувашская Республика, Чебоксарский муниципальный округ, пос. Новое </w:t>
      </w:r>
      <w:proofErr w:type="spellStart"/>
      <w:r w:rsidRPr="00454DF4">
        <w:rPr>
          <w:rFonts w:ascii="Times New Roman" w:hAnsi="Times New Roman"/>
          <w:sz w:val="24"/>
          <w:szCs w:val="24"/>
          <w:lang w:eastAsia="ar-SA"/>
        </w:rPr>
        <w:t>Атлашево</w:t>
      </w:r>
      <w:proofErr w:type="spellEnd"/>
      <w:r w:rsidRPr="00454DF4">
        <w:rPr>
          <w:rFonts w:ascii="Times New Roman" w:hAnsi="Times New Roman"/>
          <w:sz w:val="24"/>
          <w:szCs w:val="24"/>
          <w:lang w:eastAsia="ar-SA"/>
        </w:rPr>
        <w:t>, пер. В. Кудряшова, д. 5.</w:t>
      </w:r>
    </w:p>
    <w:p w14:paraId="64024F07" w14:textId="77777777" w:rsidR="00DF1D42" w:rsidRPr="00454DF4" w:rsidRDefault="00DF1D42" w:rsidP="004F694B">
      <w:pPr>
        <w:ind w:firstLine="709"/>
        <w:jc w:val="both"/>
        <w:rPr>
          <w:rFonts w:ascii="Times New Roman" w:hAnsi="Times New Roman"/>
          <w:sz w:val="24"/>
          <w:szCs w:val="24"/>
        </w:rPr>
      </w:pPr>
      <w:r w:rsidRPr="00454DF4">
        <w:rPr>
          <w:rFonts w:ascii="Times New Roman" w:hAnsi="Times New Roman"/>
          <w:sz w:val="24"/>
          <w:szCs w:val="24"/>
        </w:rPr>
        <w:t xml:space="preserve">1.11. Учреждение в своей структуре может иметь различные структурные подразделения (филиалы, представительства и иные предусмотренные локальными нормативными актами структурные подразделения). </w:t>
      </w:r>
    </w:p>
    <w:p w14:paraId="479E9DBA" w14:textId="77777777" w:rsidR="00DF1D42" w:rsidRPr="00454DF4" w:rsidRDefault="00DF1D42" w:rsidP="004F694B">
      <w:pPr>
        <w:ind w:firstLine="709"/>
        <w:jc w:val="both"/>
        <w:rPr>
          <w:rFonts w:ascii="Times New Roman" w:hAnsi="Times New Roman"/>
          <w:sz w:val="24"/>
          <w:szCs w:val="24"/>
        </w:rPr>
      </w:pPr>
      <w:r w:rsidRPr="00454DF4">
        <w:rPr>
          <w:rFonts w:ascii="Times New Roman" w:hAnsi="Times New Roman"/>
          <w:sz w:val="24"/>
          <w:szCs w:val="24"/>
        </w:rPr>
        <w:t xml:space="preserve">1.12. В Учреждении не допускается создание и деятельность организационных структур политических партий, религиозных организаций (объединений). </w:t>
      </w:r>
    </w:p>
    <w:p w14:paraId="2B15CEC6" w14:textId="77777777" w:rsidR="00DF1D42" w:rsidRPr="00454DF4" w:rsidRDefault="00DF1D42" w:rsidP="004F694B">
      <w:pPr>
        <w:ind w:firstLine="709"/>
        <w:jc w:val="both"/>
        <w:rPr>
          <w:rFonts w:ascii="Times New Roman" w:hAnsi="Times New Roman"/>
          <w:sz w:val="24"/>
          <w:szCs w:val="24"/>
        </w:rPr>
      </w:pPr>
      <w:r w:rsidRPr="00454DF4">
        <w:rPr>
          <w:rFonts w:ascii="Times New Roman" w:hAnsi="Times New Roman"/>
          <w:sz w:val="24"/>
          <w:szCs w:val="24"/>
        </w:rPr>
        <w:lastRenderedPageBreak/>
        <w:t xml:space="preserve">Не допускается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w:t>
      </w:r>
    </w:p>
    <w:p w14:paraId="7EAA5279" w14:textId="77777777" w:rsidR="00DF1D42" w:rsidRPr="00454DF4" w:rsidRDefault="00DF1D42" w:rsidP="004F694B">
      <w:pPr>
        <w:ind w:firstLine="709"/>
        <w:jc w:val="both"/>
        <w:rPr>
          <w:rFonts w:ascii="Times New Roman" w:hAnsi="Times New Roman"/>
          <w:sz w:val="24"/>
          <w:szCs w:val="24"/>
        </w:rPr>
      </w:pPr>
      <w:r w:rsidRPr="00454DF4">
        <w:rPr>
          <w:rFonts w:ascii="Times New Roman" w:hAnsi="Times New Roman"/>
          <w:sz w:val="24"/>
          <w:szCs w:val="24"/>
        </w:rPr>
        <w:t xml:space="preserve">1.13. 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 - телекоммуникационной сети «Интернет» и размещения на нем перечня сведений, информацию в соответствии с перечнем сведений, установленного федеральным законодательством. </w:t>
      </w:r>
    </w:p>
    <w:p w14:paraId="389FC2D6" w14:textId="77777777" w:rsidR="00DF1D42" w:rsidRPr="00454DF4" w:rsidRDefault="00DF1D42" w:rsidP="004F694B">
      <w:pPr>
        <w:suppressAutoHyphens/>
        <w:jc w:val="both"/>
        <w:rPr>
          <w:rFonts w:ascii="Times New Roman" w:hAnsi="Times New Roman"/>
          <w:sz w:val="24"/>
          <w:szCs w:val="24"/>
          <w:lang w:eastAsia="ar-SA"/>
        </w:rPr>
      </w:pPr>
    </w:p>
    <w:p w14:paraId="63D9AABC" w14:textId="77777777" w:rsidR="0026461F" w:rsidRPr="00454DF4" w:rsidRDefault="0026461F" w:rsidP="004F694B">
      <w:pPr>
        <w:suppressAutoHyphens/>
        <w:ind w:firstLine="709"/>
        <w:jc w:val="center"/>
        <w:rPr>
          <w:rFonts w:ascii="Times New Roman" w:hAnsi="Times New Roman"/>
          <w:b/>
          <w:sz w:val="24"/>
          <w:szCs w:val="24"/>
          <w:lang w:eastAsia="ar-SA"/>
        </w:rPr>
      </w:pPr>
      <w:r w:rsidRPr="00454DF4">
        <w:rPr>
          <w:rFonts w:ascii="Times New Roman" w:hAnsi="Times New Roman"/>
          <w:b/>
          <w:sz w:val="24"/>
          <w:szCs w:val="24"/>
          <w:lang w:val="en-US" w:eastAsia="ar-SA"/>
        </w:rPr>
        <w:t>II</w:t>
      </w:r>
      <w:r w:rsidRPr="00454DF4">
        <w:rPr>
          <w:rFonts w:ascii="Times New Roman" w:hAnsi="Times New Roman"/>
          <w:b/>
          <w:sz w:val="24"/>
          <w:szCs w:val="24"/>
          <w:lang w:eastAsia="ar-SA"/>
        </w:rPr>
        <w:t>. ПРЕДМЕТ, ЦЕЛИ И ВИДЫ ДЕЯТЕЛЬНОСТИ УЧРЕЖДЕНИЯ</w:t>
      </w:r>
    </w:p>
    <w:p w14:paraId="7CC55068" w14:textId="603C8B46" w:rsidR="007842DF" w:rsidRPr="00454DF4" w:rsidRDefault="007842DF" w:rsidP="004F694B">
      <w:pPr>
        <w:widowControl w:val="0"/>
        <w:tabs>
          <w:tab w:val="left" w:pos="1134"/>
        </w:tabs>
        <w:ind w:right="-2"/>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            2.1. Предметом деятельности Учреждения является реализация права граждан Российской Федерации на получение дополнительного образования в интересах человека, семьи, общества и государства; обеспечение охраны и укрепления здоровья, создание благоприятных условий для разностороннего  развития личности, профессиональное самоопределение, в том числе возможность всестороннего удовлетворения потребности учащихся в самообразовании и получении дополнительного образования; развития мотивации личности к познанию и творчеству, приобретения детьми знаний, умений и навыков в области выбранного вида искусства.</w:t>
      </w:r>
    </w:p>
    <w:p w14:paraId="38AA980C"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формирование общей культуры, профессиональную ориентацию, а также выявление и поддержку детей, проявивших выдающиеся способности. </w:t>
      </w:r>
    </w:p>
    <w:p w14:paraId="0397DE5A" w14:textId="77777777" w:rsidR="007842DF" w:rsidRPr="00454DF4" w:rsidRDefault="007842DF" w:rsidP="004F694B">
      <w:pPr>
        <w:widowControl w:val="0"/>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2.2. Целями деятельности Учреждения является осуществление образовательной деятельности по дополнительным общеобразовательным программам, развитие личности обучающихся, создание условий для их самоопределения и социализации.</w:t>
      </w:r>
    </w:p>
    <w:p w14:paraId="7439DBF0" w14:textId="77777777" w:rsidR="007842DF" w:rsidRPr="00454DF4" w:rsidRDefault="007842DF" w:rsidP="004F694B">
      <w:pPr>
        <w:widowControl w:val="0"/>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2.3. Муниципальное задание для Учреждения формируется в соответствии с предусмотренным настоящим Уставом основными видами деятельности Учреждения и утверждается Учредителем.</w:t>
      </w:r>
    </w:p>
    <w:p w14:paraId="6AB77DB2" w14:textId="77777777" w:rsidR="007842DF" w:rsidRPr="00454DF4" w:rsidRDefault="007842DF" w:rsidP="004F694B">
      <w:pPr>
        <w:widowControl w:val="0"/>
        <w:tabs>
          <w:tab w:val="left" w:pos="1134"/>
        </w:tabs>
        <w:ind w:left="709" w:right="-2"/>
        <w:jc w:val="both"/>
        <w:rPr>
          <w:rFonts w:ascii="Times New Roman" w:hAnsi="Times New Roman"/>
          <w:bCs/>
          <w:color w:val="0D0D0D" w:themeColor="text1" w:themeTint="F2"/>
          <w:spacing w:val="3"/>
          <w:sz w:val="24"/>
          <w:szCs w:val="24"/>
          <w:lang w:eastAsia="en-US"/>
        </w:rPr>
      </w:pPr>
      <w:r w:rsidRPr="00454DF4">
        <w:rPr>
          <w:rFonts w:ascii="Times New Roman" w:hAnsi="Times New Roman"/>
          <w:bCs/>
          <w:color w:val="0D0D0D" w:themeColor="text1" w:themeTint="F2"/>
          <w:spacing w:val="3"/>
          <w:sz w:val="24"/>
          <w:szCs w:val="24"/>
          <w:lang w:eastAsia="en-US"/>
        </w:rPr>
        <w:t>Учреждение не вправе отказаться от выполнения муниципального задания.</w:t>
      </w:r>
    </w:p>
    <w:p w14:paraId="1C5E0B14" w14:textId="77777777" w:rsidR="007842DF" w:rsidRPr="00454DF4" w:rsidRDefault="007842DF" w:rsidP="004F694B">
      <w:pPr>
        <w:widowControl w:val="0"/>
        <w:tabs>
          <w:tab w:val="left" w:pos="1134"/>
        </w:tabs>
        <w:ind w:right="-2"/>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          2.4.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установленным федеральным законодательством и муниципальными правовыми актами.</w:t>
      </w:r>
    </w:p>
    <w:p w14:paraId="5EDBC9F1" w14:textId="77777777" w:rsidR="007842DF" w:rsidRPr="00454DF4" w:rsidRDefault="007842DF" w:rsidP="004F694B">
      <w:pPr>
        <w:widowControl w:val="0"/>
        <w:tabs>
          <w:tab w:val="left" w:pos="1134"/>
        </w:tabs>
        <w:ind w:right="-2"/>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         2.5. Основными видами деятельности Учреждения является реализация:</w:t>
      </w:r>
    </w:p>
    <w:p w14:paraId="30DF0DED"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дополнительных предпрофессиональных общеобразовательных программ в области искусств, разрабатываемых на основе Федеральных государственных требований (далее – ФГТ);</w:t>
      </w:r>
    </w:p>
    <w:p w14:paraId="7825FBBC"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дополнительных общеразвивающих программ в области искусств.</w:t>
      </w:r>
    </w:p>
    <w:p w14:paraId="643755CE"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2.6.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14:paraId="39E39914"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2.7. Учреждение вправе осуществлять иные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14:paraId="6B74548D"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2.7.1. Изучение профильных дисциплин сверх часов и сверх программы по иной </w:t>
      </w:r>
      <w:r w:rsidRPr="00454DF4">
        <w:rPr>
          <w:rFonts w:ascii="Times New Roman" w:hAnsi="Times New Roman"/>
          <w:bCs/>
          <w:spacing w:val="3"/>
          <w:sz w:val="24"/>
          <w:szCs w:val="24"/>
          <w:lang w:eastAsia="en-US"/>
        </w:rPr>
        <w:lastRenderedPageBreak/>
        <w:t>дисциплине, предусмотренной учебным планом.</w:t>
      </w:r>
    </w:p>
    <w:p w14:paraId="68DC9F94"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2.7.2. Осуществление образовательной деятельности с учащимися другого образовательного учреждения.</w:t>
      </w:r>
    </w:p>
    <w:p w14:paraId="72E2E26E"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2.7.3. Обучение и приобщение дополнительного контингента детей и лиц старше 18 лет населения к знанию мировой культуры, музыке (включая обучение игре на музыкальных инструментах, вокалу), театра, хореографии, живописи, а также создание подготовительных и дошкольных групп для раннего развития детей.</w:t>
      </w:r>
    </w:p>
    <w:p w14:paraId="051584DC"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2.7.4. Проведение семинаров, круглых столов, конференций, лекций, выставок, мастер-классов, стажировок; оказание информационных, экспертных и консультационных услуг.</w:t>
      </w:r>
    </w:p>
    <w:p w14:paraId="259698CE"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2.7.5. Культурно-просветительская деятельность и организация содержательного досуга.</w:t>
      </w:r>
    </w:p>
    <w:p w14:paraId="1D70E91C"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2.7.6. Сдача в аренду или безвозмездное пользование имущества в порядке, установленном действующим законодательством по согласованию с Учредителем.</w:t>
      </w:r>
    </w:p>
    <w:p w14:paraId="0FAB9B96" w14:textId="6DE81E1F"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2.7.7. Организация и проведение мероприятий: конференций, семинаров и практикумов, по вопросам организации и проведения мероприятий различного уровня, конкурсов, курсов, экскурсий, выставок, театрализованных представлений, концертов, вечеров отдыха, фестивалей, мастер-классов, ярмарок, выставок-продаж, культурно-массовых и других мероприятий, совместных мероприятий с организациями и учреждениями различных форм собственности.</w:t>
      </w:r>
    </w:p>
    <w:p w14:paraId="457C76C0"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2.7.8. Настройка и ремонт музыкальных инструментов, прокат музыкальных инструментов.</w:t>
      </w:r>
    </w:p>
    <w:p w14:paraId="52E47280"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2.7.9. Организация и проведение конкурсов с учащимися других образовательных учреждений, в том числе с использованием сети «Интернет».</w:t>
      </w:r>
    </w:p>
    <w:p w14:paraId="21096EAB"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2.7.10. Создание и тиражирование видео, аудио-, фото- и мультимедийной продукции на различных носителях.</w:t>
      </w:r>
    </w:p>
    <w:p w14:paraId="01E76B9E"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2.7.11. Реализация входных билетов на мероприятия, проводимые в Учреждении.</w:t>
      </w:r>
    </w:p>
    <w:p w14:paraId="2618498B"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2.7.12. Услуги по предоставлению сценических костюмов, реквизита и оборудования.</w:t>
      </w:r>
    </w:p>
    <w:p w14:paraId="0CCA155F"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2.8. Учреждение для реализации основных задач имеет право:</w:t>
      </w:r>
    </w:p>
    <w:p w14:paraId="3FA286A6" w14:textId="77777777" w:rsidR="007842DF" w:rsidRPr="00454DF4" w:rsidRDefault="007842DF" w:rsidP="004F694B">
      <w:pPr>
        <w:widowControl w:val="0"/>
        <w:numPr>
          <w:ilvl w:val="0"/>
          <w:numId w:val="35"/>
        </w:numPr>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 разрабатывать программу своей деятельности с учетом запросов детей, потребностей семьи, образовательных организаций, детских и юношеских объединений и организаций, особенностей социально-экономического развития региона и национально</w:t>
      </w:r>
      <w:r w:rsidRPr="00454DF4">
        <w:rPr>
          <w:rFonts w:ascii="Times New Roman" w:hAnsi="Times New Roman"/>
          <w:bCs/>
          <w:spacing w:val="3"/>
          <w:sz w:val="24"/>
          <w:szCs w:val="24"/>
          <w:lang w:eastAsia="en-US"/>
        </w:rPr>
        <w:softHyphen/>
        <w:t>-культурных традиций;</w:t>
      </w:r>
    </w:p>
    <w:p w14:paraId="59145D6E" w14:textId="77777777" w:rsidR="007842DF" w:rsidRPr="00454DF4" w:rsidRDefault="007842DF" w:rsidP="004F694B">
      <w:pPr>
        <w:widowControl w:val="0"/>
        <w:numPr>
          <w:ilvl w:val="0"/>
          <w:numId w:val="35"/>
        </w:numPr>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 разрабатывать, принимать и реализовывать образовательные программы дополнительного образования;</w:t>
      </w:r>
    </w:p>
    <w:p w14:paraId="7D51179A" w14:textId="77777777" w:rsidR="007842DF" w:rsidRPr="00454DF4" w:rsidRDefault="007842DF" w:rsidP="004F694B">
      <w:pPr>
        <w:widowControl w:val="0"/>
        <w:numPr>
          <w:ilvl w:val="0"/>
          <w:numId w:val="35"/>
        </w:numPr>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 выбирать формы, средства, методы обучения и воспитания в пределах, определенных Федеральным законом «Об образовании в Российской Федерации»;</w:t>
      </w:r>
    </w:p>
    <w:p w14:paraId="2B037C90" w14:textId="77777777" w:rsidR="007842DF" w:rsidRPr="00454DF4" w:rsidRDefault="007842DF" w:rsidP="004F694B">
      <w:pPr>
        <w:widowControl w:val="0"/>
        <w:numPr>
          <w:ilvl w:val="0"/>
          <w:numId w:val="35"/>
        </w:numPr>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 вести методическую работу, направленную на совершенствование образовательного процесса, программ, форм и методов деятельности объединений, мастерства педагогических работников;</w:t>
      </w:r>
    </w:p>
    <w:p w14:paraId="3FCE5F7A"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оказывать помощь педагогическим коллективам других образовательных организаций в реализации дополнительных образовательных программ, организации досуговой и внеурочной деятельности детей, а также детским общественным объединениям и организациям по договору с ними;</w:t>
      </w:r>
    </w:p>
    <w:p w14:paraId="6B31A9E1" w14:textId="77777777" w:rsidR="007842DF" w:rsidRPr="00454DF4" w:rsidRDefault="007842DF" w:rsidP="004F694B">
      <w:pPr>
        <w:widowControl w:val="0"/>
        <w:numPr>
          <w:ilvl w:val="0"/>
          <w:numId w:val="35"/>
        </w:numPr>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 организовывать и проводить массовые мероприятия, создавать необходимые условия для совместного труда, отдыха детей, родителей (законных представителей);</w:t>
      </w:r>
    </w:p>
    <w:p w14:paraId="6B4EFF6B" w14:textId="77777777" w:rsidR="007842DF" w:rsidRPr="00454DF4" w:rsidRDefault="007842DF" w:rsidP="004F694B">
      <w:pPr>
        <w:widowControl w:val="0"/>
        <w:numPr>
          <w:ilvl w:val="0"/>
          <w:numId w:val="35"/>
        </w:numPr>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 осуществлять концертную, фестивальную, выставочную и конкурсную деятельность;</w:t>
      </w:r>
    </w:p>
    <w:p w14:paraId="50A98E40" w14:textId="77777777" w:rsidR="007842DF" w:rsidRPr="00454DF4" w:rsidRDefault="007842DF" w:rsidP="004F694B">
      <w:pPr>
        <w:widowControl w:val="0"/>
        <w:numPr>
          <w:ilvl w:val="0"/>
          <w:numId w:val="35"/>
        </w:numPr>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 организовывать и проводить научно-методические семинары, мастер-классы, лектории, открытые занятия, спектакли, совещания, конференции, реализовывать прочие формы проведения воспитательной и образовательной деятельности;</w:t>
      </w:r>
    </w:p>
    <w:p w14:paraId="13C31A20" w14:textId="77777777" w:rsidR="007842DF" w:rsidRPr="00454DF4" w:rsidRDefault="007842DF" w:rsidP="004F694B">
      <w:pPr>
        <w:widowControl w:val="0"/>
        <w:numPr>
          <w:ilvl w:val="0"/>
          <w:numId w:val="35"/>
        </w:numPr>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lastRenderedPageBreak/>
        <w:t>привлекать для осуществления своей уставной деятельности дополнительные источники финансовых и материальных средств, в том числе средств родителей (законных представителей) обучающихся;</w:t>
      </w:r>
    </w:p>
    <w:p w14:paraId="3ECDEE2E" w14:textId="77777777" w:rsidR="007842DF" w:rsidRPr="00454DF4" w:rsidRDefault="007842DF" w:rsidP="004F694B">
      <w:pPr>
        <w:widowControl w:val="0"/>
        <w:numPr>
          <w:ilvl w:val="0"/>
          <w:numId w:val="35"/>
        </w:numPr>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 устанавливать международные и межнациональные связи и контакты, разрабатывать и реализовывать совместные проекты;</w:t>
      </w:r>
    </w:p>
    <w:p w14:paraId="7D372928" w14:textId="77777777" w:rsidR="007842DF" w:rsidRPr="00454DF4" w:rsidRDefault="007842DF" w:rsidP="004F694B">
      <w:pPr>
        <w:widowControl w:val="0"/>
        <w:numPr>
          <w:ilvl w:val="0"/>
          <w:numId w:val="35"/>
        </w:numPr>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 xml:space="preserve"> осуществлять производственную практику обучающихся, стажировку педагогических работников по согласованию с другими образовательными организациями при наличии квалифицированных кадров и необходимой материально-технической базы.</w:t>
      </w:r>
    </w:p>
    <w:p w14:paraId="4832EA8D" w14:textId="77777777" w:rsidR="007842DF" w:rsidRPr="00454DF4" w:rsidRDefault="007842DF" w:rsidP="004F694B">
      <w:pPr>
        <w:widowControl w:val="0"/>
        <w:numPr>
          <w:ilvl w:val="1"/>
          <w:numId w:val="36"/>
        </w:numPr>
        <w:tabs>
          <w:tab w:val="left" w:pos="1134"/>
        </w:tabs>
        <w:ind w:left="0"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даты ее получения или с указанного в ней срока и прекращается по истечении срока ее действия, если иное не установлено законодательством Российской Федерации.</w:t>
      </w:r>
    </w:p>
    <w:p w14:paraId="645D0959" w14:textId="77777777" w:rsidR="007842DF" w:rsidRPr="00454DF4" w:rsidRDefault="007842DF" w:rsidP="004F694B">
      <w:pPr>
        <w:widowControl w:val="0"/>
        <w:tabs>
          <w:tab w:val="left" w:pos="1134"/>
        </w:tabs>
        <w:ind w:right="-2" w:firstLine="709"/>
        <w:jc w:val="both"/>
        <w:rPr>
          <w:rFonts w:ascii="Times New Roman" w:hAnsi="Times New Roman"/>
          <w:bCs/>
          <w:spacing w:val="3"/>
          <w:sz w:val="24"/>
          <w:szCs w:val="24"/>
          <w:lang w:eastAsia="en-US"/>
        </w:rPr>
      </w:pPr>
      <w:r w:rsidRPr="00454DF4">
        <w:rPr>
          <w:rFonts w:ascii="Times New Roman" w:hAnsi="Times New Roman"/>
          <w:bCs/>
          <w:spacing w:val="3"/>
          <w:sz w:val="24"/>
          <w:szCs w:val="24"/>
          <w:lang w:eastAsia="en-US"/>
        </w:rPr>
        <w:t>2.10. Учреждение не вправе осуществлять виды деятельности, не предусмотренные настоящим Уставом.</w:t>
      </w:r>
    </w:p>
    <w:p w14:paraId="65BA36A6" w14:textId="77777777" w:rsidR="0026461F" w:rsidRPr="00454DF4" w:rsidRDefault="0026461F" w:rsidP="004F694B">
      <w:pPr>
        <w:ind w:firstLine="709"/>
        <w:jc w:val="center"/>
        <w:rPr>
          <w:rFonts w:ascii="Times New Roman" w:eastAsia="Calibri" w:hAnsi="Times New Roman"/>
          <w:b/>
          <w:sz w:val="24"/>
          <w:szCs w:val="24"/>
        </w:rPr>
      </w:pPr>
    </w:p>
    <w:p w14:paraId="33CF6841" w14:textId="0F9C4BFA" w:rsidR="0026461F" w:rsidRPr="00454DF4" w:rsidRDefault="001F75B2" w:rsidP="004F694B">
      <w:pPr>
        <w:ind w:firstLine="709"/>
        <w:jc w:val="center"/>
        <w:rPr>
          <w:rFonts w:ascii="Times New Roman" w:eastAsia="Calibri" w:hAnsi="Times New Roman"/>
          <w:b/>
          <w:sz w:val="24"/>
          <w:szCs w:val="24"/>
        </w:rPr>
      </w:pPr>
      <w:r w:rsidRPr="00454DF4">
        <w:rPr>
          <w:rFonts w:ascii="Times New Roman" w:hAnsi="Times New Roman"/>
          <w:b/>
          <w:bCs/>
          <w:sz w:val="24"/>
          <w:szCs w:val="24"/>
          <w:lang w:val="en-US"/>
        </w:rPr>
        <w:t>III</w:t>
      </w:r>
      <w:r w:rsidRPr="00454DF4">
        <w:rPr>
          <w:rFonts w:ascii="Times New Roman" w:hAnsi="Times New Roman"/>
          <w:b/>
          <w:bCs/>
          <w:sz w:val="24"/>
          <w:szCs w:val="24"/>
        </w:rPr>
        <w:t xml:space="preserve">. </w:t>
      </w:r>
      <w:r w:rsidR="0026461F" w:rsidRPr="00454DF4">
        <w:rPr>
          <w:rFonts w:ascii="Times New Roman" w:eastAsia="Calibri" w:hAnsi="Times New Roman"/>
          <w:b/>
          <w:sz w:val="24"/>
          <w:szCs w:val="24"/>
        </w:rPr>
        <w:t xml:space="preserve"> </w:t>
      </w:r>
      <w:r w:rsidRPr="00454DF4">
        <w:rPr>
          <w:rFonts w:ascii="Times New Roman" w:eastAsia="Calibri" w:hAnsi="Times New Roman"/>
          <w:b/>
          <w:sz w:val="24"/>
          <w:szCs w:val="24"/>
        </w:rPr>
        <w:t xml:space="preserve">ПОРЯДОК </w:t>
      </w:r>
      <w:r w:rsidR="0026461F" w:rsidRPr="00454DF4">
        <w:rPr>
          <w:rFonts w:ascii="Times New Roman" w:eastAsia="Calibri" w:hAnsi="Times New Roman"/>
          <w:b/>
          <w:sz w:val="24"/>
          <w:szCs w:val="24"/>
        </w:rPr>
        <w:t>УПРАВЛЕНИЯ УЧРЕЖДЕНИЕМ</w:t>
      </w:r>
    </w:p>
    <w:p w14:paraId="39B3875A" w14:textId="77777777" w:rsidR="00B81B8F" w:rsidRPr="00454DF4" w:rsidRDefault="00B81B8F" w:rsidP="004F694B">
      <w:pPr>
        <w:ind w:firstLine="709"/>
        <w:jc w:val="both"/>
        <w:rPr>
          <w:rFonts w:ascii="Times New Roman" w:hAnsi="Times New Roman"/>
          <w:sz w:val="24"/>
          <w:szCs w:val="24"/>
        </w:rPr>
      </w:pPr>
      <w:r w:rsidRPr="00454DF4">
        <w:rPr>
          <w:rFonts w:ascii="Times New Roman" w:hAnsi="Times New Roman"/>
          <w:sz w:val="24"/>
          <w:szCs w:val="24"/>
        </w:rPr>
        <w:t xml:space="preserve">3.1. Управление Учреждением осуществляется в соответствии с законодательством Российской Федерации, законодательством Чувашской Республики, нормативными правовыми актами Чебоксарского муниципального округа Чувашской Республики, настоящим Уставом и строится на сочетании принципов единоначалия и коллегиальности. </w:t>
      </w:r>
    </w:p>
    <w:p w14:paraId="375C6C2D" w14:textId="77777777" w:rsidR="00B81B8F" w:rsidRPr="00454DF4" w:rsidRDefault="00B81B8F" w:rsidP="004F694B">
      <w:pPr>
        <w:ind w:firstLine="709"/>
        <w:jc w:val="both"/>
        <w:rPr>
          <w:rFonts w:ascii="Times New Roman" w:hAnsi="Times New Roman"/>
          <w:sz w:val="24"/>
          <w:szCs w:val="24"/>
        </w:rPr>
      </w:pPr>
      <w:r w:rsidRPr="00454DF4">
        <w:rPr>
          <w:rFonts w:ascii="Times New Roman" w:hAnsi="Times New Roman"/>
          <w:sz w:val="24"/>
          <w:szCs w:val="24"/>
        </w:rPr>
        <w:t>3.2. Единоличным исполнительным органом Учреждения является директор</w:t>
      </w:r>
      <w:r w:rsidRPr="00454DF4">
        <w:rPr>
          <w:rFonts w:ascii="Times New Roman" w:eastAsiaTheme="minorHAnsi" w:hAnsi="Times New Roman"/>
          <w:sz w:val="24"/>
          <w:szCs w:val="24"/>
          <w:lang w:eastAsia="en-US"/>
        </w:rPr>
        <w:t xml:space="preserve"> (в дальнейшем именуемый – Руководитель)</w:t>
      </w:r>
      <w:r w:rsidRPr="00454DF4">
        <w:rPr>
          <w:rFonts w:ascii="Times New Roman" w:hAnsi="Times New Roman"/>
          <w:sz w:val="24"/>
          <w:szCs w:val="24"/>
        </w:rPr>
        <w:t xml:space="preserve">, назначенный на должность Учредителем, к компетенции которого относится осуществление текущего руководства деятельностью Учреждения. </w:t>
      </w:r>
    </w:p>
    <w:p w14:paraId="6FAEC413" w14:textId="731FB29A" w:rsidR="00B81B8F" w:rsidRPr="00454DF4" w:rsidRDefault="00B81B8F" w:rsidP="004F694B">
      <w:pPr>
        <w:widowControl w:val="0"/>
        <w:autoSpaceDE w:val="0"/>
        <w:autoSpaceDN w:val="0"/>
        <w:adjustRightInd w:val="0"/>
        <w:ind w:firstLine="709"/>
        <w:jc w:val="both"/>
        <w:rPr>
          <w:rFonts w:ascii="Times New Roman" w:eastAsiaTheme="minorHAnsi" w:hAnsi="Times New Roman"/>
          <w:color w:val="FF0000"/>
          <w:sz w:val="24"/>
          <w:szCs w:val="24"/>
          <w:lang w:eastAsia="en-US"/>
        </w:rPr>
      </w:pPr>
      <w:r w:rsidRPr="00454DF4">
        <w:rPr>
          <w:rFonts w:ascii="Times New Roman" w:hAnsi="Times New Roman"/>
          <w:sz w:val="24"/>
          <w:szCs w:val="24"/>
        </w:rPr>
        <w:t xml:space="preserve">3.3. </w:t>
      </w:r>
      <w:r w:rsidRPr="00454DF4">
        <w:rPr>
          <w:rFonts w:ascii="Times New Roman" w:eastAsiaTheme="minorHAnsi" w:hAnsi="Times New Roman"/>
          <w:sz w:val="24"/>
          <w:szCs w:val="24"/>
          <w:lang w:eastAsia="en-US"/>
        </w:rPr>
        <w:t>Руководитель Учреждения осуществляет свою деятельность на основании заключенного с Учредителем трудового договора</w:t>
      </w:r>
      <w:r w:rsidR="00D81A75" w:rsidRPr="00D81A75">
        <w:rPr>
          <w:rFonts w:ascii="Times New Roman" w:eastAsiaTheme="minorHAnsi" w:hAnsi="Times New Roman"/>
          <w:color w:val="000000" w:themeColor="text1"/>
          <w:sz w:val="24"/>
          <w:szCs w:val="24"/>
          <w:lang w:eastAsia="en-US"/>
        </w:rPr>
        <w:t>.</w:t>
      </w:r>
    </w:p>
    <w:p w14:paraId="1EA502EB"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3.3.1. Права Руководителя: </w:t>
      </w:r>
    </w:p>
    <w:p w14:paraId="3B6DA825"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осуществление действий без доверенности от имени Учреждения; </w:t>
      </w:r>
    </w:p>
    <w:p w14:paraId="78D864CF"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выдача доверенностей, совершение иных юридически значимых действий; </w:t>
      </w:r>
    </w:p>
    <w:p w14:paraId="20A06372"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открытие (закрытие) в установленном порядке счетов Учреждения; </w:t>
      </w:r>
    </w:p>
    <w:p w14:paraId="4413C4D6"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осуществление в установленном порядке приема на работу работников Учреждения, а также заключение, изменение и расторжение трудовых договоров с ними; </w:t>
      </w:r>
    </w:p>
    <w:p w14:paraId="457316F7"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распределение обязанностей между работниками, а в случае необходимости - передачу им части своих полномочий в установленном порядке; </w:t>
      </w:r>
    </w:p>
    <w:p w14:paraId="6B44D7AC"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утверждение в установленном порядке структуры и штатного расписания Учреждения, принятие локальных нормативных актов; </w:t>
      </w:r>
    </w:p>
    <w:p w14:paraId="4B12C86F"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ведение коллективных переговоров и заключение коллективных договоров, поощрение работников Учреждения; </w:t>
      </w:r>
    </w:p>
    <w:p w14:paraId="2AA03A58"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привлечение работников Учреждения к дисциплинарной и материальной ответственности в соответствии с законодательством Российской Федерации;</w:t>
      </w:r>
    </w:p>
    <w:p w14:paraId="5FEB0AA6"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 решение иных вопросов, отнесенных законодательством Российской Федерации, уставом Учреждения и трудовым договором к компетенции руководителя. </w:t>
      </w:r>
    </w:p>
    <w:p w14:paraId="5704637C"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3.3.2. Обязанности Руководителя: </w:t>
      </w:r>
    </w:p>
    <w:p w14:paraId="5E697C70"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соблюдать при исполнении должностных обязанностей требования законодательства Российской Федерации, законодательства Чувашской Республики, нормативных правовых актов Учредителя, Устава Учреждения, коллективного договора, соглашений, локальных нормативных актов; </w:t>
      </w:r>
    </w:p>
    <w:p w14:paraId="0FD7C036"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обеспечивать эффективную деятельность Учреждения, выполнение муниципального задания, организацию административно-хозяйственной, финансовой и иной деятельности Учреждения; </w:t>
      </w:r>
    </w:p>
    <w:p w14:paraId="62F5A431"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lastRenderedPageBreak/>
        <w:t xml:space="preserve">-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 </w:t>
      </w:r>
    </w:p>
    <w:p w14:paraId="04A8DE12"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обеспечивать представление отчетности в порядке и сроки, которые установлены законодательством Российской Федерации; </w:t>
      </w:r>
    </w:p>
    <w:p w14:paraId="5D5C0C17"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обеспечивать выполнение всех плановых показателей деятельности Учреждения; </w:t>
      </w:r>
    </w:p>
    <w:p w14:paraId="2F48A6FF"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 </w:t>
      </w:r>
    </w:p>
    <w:p w14:paraId="113B59E9"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выполнять иные обязанности, предусмотренные законодательством Российской Федерации и Уставом Учреждения. </w:t>
      </w:r>
    </w:p>
    <w:p w14:paraId="2CF4E7E2"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Руководитель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руководителя Учреждения. </w:t>
      </w:r>
    </w:p>
    <w:p w14:paraId="4A709155"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Часть своих полномочий Руководитель может делегировать своим заместителям соответствующим локальным актом.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Руководителя.</w:t>
      </w:r>
    </w:p>
    <w:p w14:paraId="5B84479D"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3.3.3. Компетенция Руководителя. </w:t>
      </w:r>
    </w:p>
    <w:p w14:paraId="7CBC34CA"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К компетенции Руководителя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 </w:t>
      </w:r>
    </w:p>
    <w:p w14:paraId="5B4212A8"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Руководитель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14:paraId="10D298D1" w14:textId="77777777" w:rsidR="00B81B8F" w:rsidRPr="00454DF4" w:rsidRDefault="00B81B8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Руководитель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14:paraId="0CA4BE25" w14:textId="7CD87A9A" w:rsidR="008111DF" w:rsidRPr="00454DF4" w:rsidRDefault="008111DF" w:rsidP="004F694B">
      <w:pPr>
        <w:ind w:firstLine="709"/>
        <w:jc w:val="both"/>
        <w:rPr>
          <w:rFonts w:ascii="Times New Roman" w:hAnsi="Times New Roman"/>
          <w:sz w:val="24"/>
          <w:szCs w:val="24"/>
        </w:rPr>
      </w:pPr>
      <w:r w:rsidRPr="00454DF4">
        <w:rPr>
          <w:rFonts w:ascii="Times New Roman" w:hAnsi="Times New Roman"/>
          <w:sz w:val="24"/>
          <w:szCs w:val="24"/>
        </w:rPr>
        <w:t xml:space="preserve">3.4. В Учреждении формируются коллегиальные органы управления, которыми являются: Общее собрание работников, Педагогический совет. </w:t>
      </w:r>
    </w:p>
    <w:p w14:paraId="271F4897" w14:textId="77777777" w:rsidR="008111DF" w:rsidRPr="00454DF4" w:rsidRDefault="008111DF" w:rsidP="004F694B">
      <w:pPr>
        <w:ind w:firstLine="709"/>
        <w:jc w:val="both"/>
        <w:rPr>
          <w:rFonts w:ascii="Times New Roman" w:hAnsi="Times New Roman"/>
          <w:sz w:val="24"/>
          <w:szCs w:val="24"/>
        </w:rPr>
      </w:pPr>
      <w:r w:rsidRPr="00454DF4">
        <w:rPr>
          <w:rFonts w:ascii="Times New Roman" w:hAnsi="Times New Roman"/>
          <w:sz w:val="24"/>
          <w:szCs w:val="24"/>
        </w:rPr>
        <w:t xml:space="preserve">3.5. Общее собрание работников Учреждения (далее - Общее собрание) - коллегиальный орган управления, наделенный полномочиями по осуществлению управленческих функций в соответствии с настоящим Уставом. </w:t>
      </w:r>
    </w:p>
    <w:p w14:paraId="763096B4" w14:textId="77777777" w:rsidR="008111DF" w:rsidRPr="00454DF4" w:rsidRDefault="008111DF" w:rsidP="004F694B">
      <w:pPr>
        <w:ind w:firstLine="709"/>
        <w:jc w:val="both"/>
        <w:rPr>
          <w:rFonts w:ascii="Times New Roman" w:hAnsi="Times New Roman"/>
          <w:sz w:val="24"/>
          <w:szCs w:val="24"/>
        </w:rPr>
      </w:pPr>
      <w:r w:rsidRPr="00454DF4">
        <w:rPr>
          <w:rFonts w:ascii="Times New Roman" w:hAnsi="Times New Roman"/>
          <w:sz w:val="24"/>
          <w:szCs w:val="24"/>
        </w:rPr>
        <w:t>3.5.1.</w:t>
      </w:r>
      <w:r w:rsidRPr="00454DF4">
        <w:rPr>
          <w:rFonts w:ascii="Times New Roman" w:eastAsiaTheme="minorHAnsi" w:hAnsi="Times New Roman"/>
          <w:sz w:val="24"/>
          <w:szCs w:val="24"/>
          <w:lang w:eastAsia="en-US"/>
        </w:rPr>
        <w:t xml:space="preserve"> В Общее собрание входят все работники Учреждения. Участие в работе Общего собрания осуществляется его членами на общественных началах – без оплаты.</w:t>
      </w:r>
    </w:p>
    <w:p w14:paraId="41126D07" w14:textId="77777777" w:rsidR="008111DF" w:rsidRPr="00454DF4" w:rsidRDefault="008111DF" w:rsidP="004F694B">
      <w:pPr>
        <w:suppressAutoHyphens/>
        <w:autoSpaceDE w:val="0"/>
        <w:ind w:firstLine="709"/>
        <w:jc w:val="both"/>
        <w:rPr>
          <w:rFonts w:ascii="Times New Roman" w:hAnsi="Times New Roman"/>
          <w:sz w:val="24"/>
          <w:szCs w:val="24"/>
          <w:lang w:eastAsia="ar-SA"/>
        </w:rPr>
      </w:pPr>
      <w:r w:rsidRPr="00454DF4">
        <w:rPr>
          <w:rFonts w:ascii="Times New Roman" w:hAnsi="Times New Roman"/>
          <w:sz w:val="24"/>
          <w:szCs w:val="24"/>
          <w:lang w:eastAsia="ar-SA"/>
        </w:rPr>
        <w:t>3.5.2. Общее собрание работников считается правомочным, если на нем присутствует не менее половины списочного состава работников Учреждения.</w:t>
      </w:r>
    </w:p>
    <w:p w14:paraId="7AED8646" w14:textId="77777777" w:rsidR="008111DF" w:rsidRPr="00454DF4" w:rsidRDefault="008111DF" w:rsidP="004F694B">
      <w:pPr>
        <w:suppressAutoHyphens/>
        <w:autoSpaceDE w:val="0"/>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3.5.3. Общее собрание работников собирается по мере надобности. Инициатором созыва Общего собрания работников могут быть Руководитель Учреждения, Учредитель или представители трудового коллектива.</w:t>
      </w:r>
    </w:p>
    <w:p w14:paraId="05451861" w14:textId="77777777" w:rsidR="008111DF" w:rsidRPr="00454DF4" w:rsidRDefault="008111DF" w:rsidP="004F694B">
      <w:pPr>
        <w:shd w:val="clear" w:color="auto" w:fill="FFFFFF"/>
        <w:tabs>
          <w:tab w:val="left" w:pos="9629"/>
        </w:tabs>
        <w:suppressAutoHyphens/>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3.5.4. Заседания Общего собрания работников оформляются протоколами, подписываемыми председателем и секретарем.</w:t>
      </w:r>
    </w:p>
    <w:p w14:paraId="46C4F8E9" w14:textId="77777777" w:rsidR="008111DF" w:rsidRPr="00454DF4" w:rsidRDefault="008111DF" w:rsidP="004F694B">
      <w:pPr>
        <w:numPr>
          <w:ilvl w:val="2"/>
          <w:numId w:val="38"/>
        </w:numPr>
        <w:adjustRightInd w:val="0"/>
        <w:ind w:left="0" w:firstLine="709"/>
        <w:contextualSpacing/>
        <w:jc w:val="both"/>
        <w:textAlignment w:val="top"/>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Общее собрание ведет председатель, избираемый из числа участников. На Общем собрании избирается также секретарь, который ведет всю документацию и сдает ее в архив в установленном порядке. </w:t>
      </w:r>
    </w:p>
    <w:p w14:paraId="0D8DDAEA" w14:textId="77777777" w:rsidR="008111DF" w:rsidRPr="00454DF4" w:rsidRDefault="008111DF" w:rsidP="004F694B">
      <w:pPr>
        <w:adjustRightInd w:val="0"/>
        <w:ind w:left="709"/>
        <w:jc w:val="both"/>
        <w:textAlignment w:val="top"/>
        <w:rPr>
          <w:rFonts w:ascii="Times New Roman" w:eastAsiaTheme="minorHAnsi" w:hAnsi="Times New Roman"/>
          <w:sz w:val="24"/>
          <w:szCs w:val="24"/>
          <w:lang w:eastAsia="en-US"/>
        </w:rPr>
      </w:pPr>
      <w:r w:rsidRPr="00454DF4">
        <w:rPr>
          <w:rFonts w:ascii="Times New Roman" w:hAnsi="Times New Roman"/>
          <w:sz w:val="24"/>
          <w:szCs w:val="24"/>
        </w:rPr>
        <w:t>Срок полномочий Общего собрания - бессрочный.</w:t>
      </w:r>
    </w:p>
    <w:p w14:paraId="1613F570" w14:textId="77777777" w:rsidR="008111DF" w:rsidRPr="00454DF4" w:rsidRDefault="008111DF" w:rsidP="004F694B">
      <w:pPr>
        <w:numPr>
          <w:ilvl w:val="2"/>
          <w:numId w:val="38"/>
        </w:numPr>
        <w:tabs>
          <w:tab w:val="left" w:pos="1276"/>
        </w:tabs>
        <w:adjustRightInd w:val="0"/>
        <w:ind w:left="0" w:firstLine="709"/>
        <w:contextualSpacing/>
        <w:jc w:val="both"/>
        <w:textAlignment w:val="top"/>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Решения принимаются открытым голосованием. Решение Общего собрания считается принятым, если за него проголосовало не менее половины работников, </w:t>
      </w:r>
      <w:r w:rsidRPr="00454DF4">
        <w:rPr>
          <w:rFonts w:ascii="Times New Roman" w:eastAsiaTheme="minorHAnsi" w:hAnsi="Times New Roman"/>
          <w:sz w:val="24"/>
          <w:szCs w:val="24"/>
          <w:lang w:eastAsia="en-US"/>
        </w:rPr>
        <w:lastRenderedPageBreak/>
        <w:t>присутствующих на собрании. При равном количестве голосов решающим является голос председателя Общего собрания.</w:t>
      </w:r>
    </w:p>
    <w:p w14:paraId="16BB8688" w14:textId="77777777" w:rsidR="008111DF" w:rsidRPr="00454DF4" w:rsidRDefault="008111DF" w:rsidP="004F694B">
      <w:pPr>
        <w:numPr>
          <w:ilvl w:val="2"/>
          <w:numId w:val="38"/>
        </w:numPr>
        <w:adjustRightInd w:val="0"/>
        <w:ind w:left="0" w:firstLine="709"/>
        <w:contextualSpacing/>
        <w:jc w:val="both"/>
        <w:textAlignment w:val="top"/>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Решения Общего собрания, принятые в пределах его полномочий и в соответствии с законодательством, после утверждения его </w:t>
      </w:r>
      <w:r w:rsidRPr="00454DF4">
        <w:rPr>
          <w:rFonts w:ascii="Times New Roman" w:hAnsi="Times New Roman"/>
          <w:sz w:val="24"/>
          <w:szCs w:val="24"/>
        </w:rPr>
        <w:t>Р</w:t>
      </w:r>
      <w:r w:rsidRPr="00454DF4">
        <w:rPr>
          <w:rFonts w:ascii="Times New Roman" w:eastAsiaTheme="minorHAnsi" w:hAnsi="Times New Roman"/>
          <w:sz w:val="24"/>
          <w:szCs w:val="24"/>
          <w:lang w:eastAsia="en-US"/>
        </w:rPr>
        <w:t>уководителем Учреждения являются обязательными для исполнения.</w:t>
      </w:r>
    </w:p>
    <w:p w14:paraId="3324D5C4" w14:textId="77777777" w:rsidR="008111DF" w:rsidRPr="00454DF4" w:rsidRDefault="008111DF" w:rsidP="004F694B">
      <w:pPr>
        <w:numPr>
          <w:ilvl w:val="2"/>
          <w:numId w:val="38"/>
        </w:numPr>
        <w:adjustRightInd w:val="0"/>
        <w:ind w:left="0" w:firstLine="709"/>
        <w:contextualSpacing/>
        <w:jc w:val="both"/>
        <w:textAlignment w:val="top"/>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Все решения Общего собрания своевременно доводятся до сведения всех заинтересованных лиц. </w:t>
      </w:r>
    </w:p>
    <w:p w14:paraId="2729892F" w14:textId="77777777" w:rsidR="008111DF" w:rsidRPr="00454DF4" w:rsidRDefault="008111DF" w:rsidP="004F694B">
      <w:pPr>
        <w:numPr>
          <w:ilvl w:val="2"/>
          <w:numId w:val="38"/>
        </w:numPr>
        <w:suppressAutoHyphens/>
        <w:autoSpaceDE w:val="0"/>
        <w:adjustRightInd w:val="0"/>
        <w:ind w:left="0" w:firstLine="709"/>
        <w:contextualSpacing/>
        <w:jc w:val="both"/>
        <w:textAlignment w:val="top"/>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К компетенции Общего собрания работников Учреждения относится: </w:t>
      </w:r>
    </w:p>
    <w:p w14:paraId="7F80A6C3" w14:textId="77777777" w:rsidR="008111DF" w:rsidRPr="00454DF4" w:rsidRDefault="008111DF" w:rsidP="004F694B">
      <w:pPr>
        <w:suppressAutoHyphens/>
        <w:autoSpaceDE w:val="0"/>
        <w:adjustRightInd w:val="0"/>
        <w:ind w:firstLine="567"/>
        <w:contextualSpacing/>
        <w:jc w:val="both"/>
        <w:textAlignment w:val="top"/>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внесение предложений в план развития Учреждения, в т. ч. о направлениях образовательной деятельности и иных видах деятельности Учреждения;</w:t>
      </w:r>
    </w:p>
    <w:p w14:paraId="058A8D1D" w14:textId="77777777" w:rsidR="008111DF" w:rsidRPr="00454DF4" w:rsidRDefault="008111DF" w:rsidP="004F694B">
      <w:pPr>
        <w:tabs>
          <w:tab w:val="left" w:pos="993"/>
        </w:tabs>
        <w:ind w:firstLine="567"/>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внесение предложений об изменении и дополнении Устава Учреждения;</w:t>
      </w:r>
    </w:p>
    <w:p w14:paraId="2F545832" w14:textId="77777777" w:rsidR="008111DF" w:rsidRPr="00454DF4" w:rsidRDefault="008111DF" w:rsidP="004F694B">
      <w:pPr>
        <w:tabs>
          <w:tab w:val="left" w:pos="993"/>
        </w:tabs>
        <w:ind w:firstLine="567"/>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согласование Правил внутреннего трудового распорядка Учреждения и иных локальных нормативных актов в соответствии с установленной компетенцией по представлению Руководителя Учреждения;</w:t>
      </w:r>
    </w:p>
    <w:p w14:paraId="51C834A7" w14:textId="77777777" w:rsidR="008111DF" w:rsidRPr="00454DF4" w:rsidRDefault="008111DF" w:rsidP="004F694B">
      <w:pPr>
        <w:tabs>
          <w:tab w:val="left" w:pos="993"/>
        </w:tabs>
        <w:ind w:firstLine="567"/>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принятие решения о необходимости заключения коллективного договора;</w:t>
      </w:r>
    </w:p>
    <w:p w14:paraId="0898D73E" w14:textId="77777777" w:rsidR="008111DF" w:rsidRPr="00454DF4" w:rsidRDefault="008111DF" w:rsidP="004F694B">
      <w:pPr>
        <w:tabs>
          <w:tab w:val="left" w:pos="993"/>
        </w:tabs>
        <w:ind w:firstLine="567"/>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избрание представителей работников в комиссию по трудовым спорам;</w:t>
      </w:r>
    </w:p>
    <w:p w14:paraId="6A862091" w14:textId="77777777" w:rsidR="008111DF" w:rsidRPr="00454DF4" w:rsidRDefault="008111DF" w:rsidP="004F694B">
      <w:pPr>
        <w:tabs>
          <w:tab w:val="left" w:pos="993"/>
        </w:tabs>
        <w:ind w:firstLine="567"/>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поручение представления интересов работников профсоюзной организации либо иному представителю;</w:t>
      </w:r>
    </w:p>
    <w:p w14:paraId="369C399C" w14:textId="77777777" w:rsidR="008111DF" w:rsidRPr="00454DF4" w:rsidRDefault="008111DF" w:rsidP="004F694B">
      <w:pPr>
        <w:tabs>
          <w:tab w:val="left" w:pos="993"/>
        </w:tabs>
        <w:ind w:firstLine="567"/>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утверждение требований в ходе коллективного трудового спора, выдвинутых работниками Учреждения или их представителями;</w:t>
      </w:r>
    </w:p>
    <w:p w14:paraId="225AF4D5" w14:textId="77777777" w:rsidR="008111DF" w:rsidRPr="00454DF4" w:rsidRDefault="008111DF" w:rsidP="004F694B">
      <w:pPr>
        <w:tabs>
          <w:tab w:val="left" w:pos="993"/>
        </w:tabs>
        <w:ind w:firstLine="567"/>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создание необходимых условий, обеспечивающих безопасность обучения, воспитания </w:t>
      </w:r>
      <w:r w:rsidRPr="00454DF4">
        <w:rPr>
          <w:rFonts w:ascii="Times New Roman" w:hAnsi="Times New Roman"/>
          <w:sz w:val="24"/>
          <w:szCs w:val="24"/>
        </w:rPr>
        <w:t>учащихся</w:t>
      </w:r>
      <w:r w:rsidRPr="00454DF4">
        <w:rPr>
          <w:rFonts w:ascii="Times New Roman" w:eastAsiaTheme="minorHAnsi" w:hAnsi="Times New Roman"/>
          <w:sz w:val="24"/>
          <w:szCs w:val="24"/>
          <w:lang w:eastAsia="en-US"/>
        </w:rPr>
        <w:t>;</w:t>
      </w:r>
    </w:p>
    <w:p w14:paraId="166F5D15" w14:textId="77777777" w:rsidR="008111DF" w:rsidRPr="00454DF4" w:rsidRDefault="008111DF" w:rsidP="004F694B">
      <w:pPr>
        <w:tabs>
          <w:tab w:val="left" w:pos="993"/>
        </w:tabs>
        <w:ind w:firstLine="567"/>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 создание условий, необходимых для охраны и укрепления здоровья, организации питания </w:t>
      </w:r>
      <w:r w:rsidRPr="00454DF4">
        <w:rPr>
          <w:rFonts w:ascii="Times New Roman" w:hAnsi="Times New Roman"/>
          <w:sz w:val="24"/>
          <w:szCs w:val="24"/>
        </w:rPr>
        <w:t>учащихся</w:t>
      </w:r>
      <w:r w:rsidRPr="00454DF4">
        <w:rPr>
          <w:rFonts w:ascii="Times New Roman" w:eastAsiaTheme="minorHAnsi" w:hAnsi="Times New Roman"/>
          <w:sz w:val="24"/>
          <w:szCs w:val="24"/>
          <w:lang w:eastAsia="en-US"/>
        </w:rPr>
        <w:t xml:space="preserve"> Учреждения;</w:t>
      </w:r>
    </w:p>
    <w:p w14:paraId="4952AFF7" w14:textId="77777777" w:rsidR="008111DF" w:rsidRPr="00454DF4" w:rsidRDefault="008111DF" w:rsidP="004F694B">
      <w:pPr>
        <w:ind w:firstLine="567"/>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выдвижение кандидатур из числа работников Учреждения для представления к государственным и отраслевым наградам Российской Федерации и Чувашской Республики.</w:t>
      </w:r>
    </w:p>
    <w:p w14:paraId="04357F8F" w14:textId="77777777" w:rsidR="008111DF" w:rsidRPr="00454DF4" w:rsidRDefault="008111DF" w:rsidP="004F694B">
      <w:pPr>
        <w:autoSpaceDE w:val="0"/>
        <w:autoSpaceDN w:val="0"/>
        <w:adjustRightInd w:val="0"/>
        <w:ind w:firstLine="709"/>
        <w:jc w:val="both"/>
        <w:rPr>
          <w:rFonts w:ascii="Times New Roman" w:eastAsiaTheme="minorHAnsi" w:hAnsi="Times New Roman"/>
          <w:color w:val="000000"/>
          <w:sz w:val="24"/>
          <w:szCs w:val="24"/>
          <w:lang w:eastAsia="en-US"/>
        </w:rPr>
      </w:pPr>
      <w:r w:rsidRPr="00454DF4">
        <w:rPr>
          <w:rFonts w:ascii="Times New Roman" w:eastAsiaTheme="minorHAnsi" w:hAnsi="Times New Roman"/>
          <w:color w:val="000000"/>
          <w:sz w:val="24"/>
          <w:szCs w:val="24"/>
          <w:lang w:eastAsia="en-US"/>
        </w:rPr>
        <w:t>3.5.10. Общее собрание работников не вправе выступать от имени Учреждения.</w:t>
      </w:r>
    </w:p>
    <w:p w14:paraId="136B48D9" w14:textId="77777777" w:rsidR="008111DF" w:rsidRPr="00454DF4" w:rsidRDefault="008111DF" w:rsidP="004F694B">
      <w:pPr>
        <w:ind w:firstLine="709"/>
        <w:jc w:val="both"/>
        <w:rPr>
          <w:rFonts w:ascii="Times New Roman" w:hAnsi="Times New Roman"/>
          <w:sz w:val="24"/>
          <w:szCs w:val="24"/>
        </w:rPr>
      </w:pPr>
      <w:r w:rsidRPr="00454DF4">
        <w:rPr>
          <w:rFonts w:ascii="Times New Roman" w:hAnsi="Times New Roman"/>
          <w:sz w:val="24"/>
          <w:szCs w:val="24"/>
        </w:rPr>
        <w:t>3.6. Педагогический совет Учреждения (далее - Педагогический совет) -коллегиальный орган, наделенный полномочиями по осуществлению управленческих функций в соответствии с настоящим Уставом.</w:t>
      </w:r>
    </w:p>
    <w:p w14:paraId="15D673A4" w14:textId="4FD1084D" w:rsidR="008111DF" w:rsidRPr="00454DF4" w:rsidRDefault="008111DF" w:rsidP="004F694B">
      <w:pPr>
        <w:ind w:firstLine="709"/>
        <w:jc w:val="both"/>
        <w:rPr>
          <w:rFonts w:ascii="Times New Roman" w:hAnsi="Times New Roman"/>
          <w:sz w:val="24"/>
          <w:szCs w:val="24"/>
        </w:rPr>
      </w:pPr>
      <w:r w:rsidRPr="00454DF4">
        <w:rPr>
          <w:rFonts w:ascii="Times New Roman" w:eastAsiaTheme="minorHAnsi" w:hAnsi="Times New Roman"/>
          <w:sz w:val="24"/>
          <w:szCs w:val="24"/>
          <w:lang w:eastAsia="en-US"/>
        </w:rPr>
        <w:t xml:space="preserve">Педагогический совет Учреждения создается в целях развития и совершенствования </w:t>
      </w:r>
      <w:proofErr w:type="spellStart"/>
      <w:r w:rsidRPr="00454DF4">
        <w:rPr>
          <w:rFonts w:ascii="Times New Roman" w:eastAsiaTheme="minorHAnsi" w:hAnsi="Times New Roman"/>
          <w:sz w:val="24"/>
          <w:szCs w:val="24"/>
          <w:lang w:eastAsia="en-US"/>
        </w:rPr>
        <w:t>учебно</w:t>
      </w:r>
      <w:proofErr w:type="spellEnd"/>
      <w:r w:rsidR="00DC0521" w:rsidRPr="00454DF4">
        <w:rPr>
          <w:rFonts w:ascii="Times New Roman" w:eastAsiaTheme="minorHAnsi" w:hAnsi="Times New Roman"/>
          <w:sz w:val="24"/>
          <w:szCs w:val="24"/>
          <w:lang w:eastAsia="en-US"/>
        </w:rPr>
        <w:t xml:space="preserve"> </w:t>
      </w:r>
      <w:r w:rsidRPr="00454DF4">
        <w:rPr>
          <w:rFonts w:ascii="Times New Roman" w:eastAsiaTheme="minorHAnsi" w:hAnsi="Times New Roman"/>
          <w:sz w:val="24"/>
          <w:szCs w:val="24"/>
          <w:lang w:eastAsia="en-US"/>
        </w:rPr>
        <w:t>-</w:t>
      </w:r>
      <w:r w:rsidR="00DC0521" w:rsidRPr="00454DF4">
        <w:rPr>
          <w:rFonts w:ascii="Times New Roman" w:eastAsiaTheme="minorHAnsi" w:hAnsi="Times New Roman"/>
          <w:sz w:val="24"/>
          <w:szCs w:val="24"/>
          <w:lang w:eastAsia="en-US"/>
        </w:rPr>
        <w:t xml:space="preserve"> </w:t>
      </w:r>
      <w:r w:rsidRPr="00454DF4">
        <w:rPr>
          <w:rFonts w:ascii="Times New Roman" w:eastAsiaTheme="minorHAnsi" w:hAnsi="Times New Roman"/>
          <w:sz w:val="24"/>
          <w:szCs w:val="24"/>
          <w:lang w:eastAsia="en-US"/>
        </w:rPr>
        <w:t>воспитательного процесса, повышения профессионального мастерства и творческого роста, квалификации педагогов, а также для решения вопросов организации образовательного процесса.</w:t>
      </w:r>
    </w:p>
    <w:p w14:paraId="5F1F2701" w14:textId="77777777" w:rsidR="008111DF" w:rsidRPr="00454DF4" w:rsidRDefault="008111DF" w:rsidP="004F694B">
      <w:pPr>
        <w:ind w:firstLine="709"/>
        <w:jc w:val="both"/>
        <w:rPr>
          <w:rFonts w:ascii="Times New Roman" w:hAnsi="Times New Roman"/>
          <w:sz w:val="24"/>
          <w:szCs w:val="24"/>
        </w:rPr>
      </w:pPr>
      <w:r w:rsidRPr="00454DF4">
        <w:rPr>
          <w:rFonts w:ascii="Times New Roman" w:hAnsi="Times New Roman"/>
          <w:sz w:val="24"/>
          <w:szCs w:val="24"/>
        </w:rPr>
        <w:t xml:space="preserve">3.6.1. </w:t>
      </w:r>
      <w:r w:rsidRPr="00454DF4">
        <w:rPr>
          <w:rFonts w:ascii="Times New Roman" w:eastAsiaTheme="minorHAnsi" w:hAnsi="Times New Roman"/>
          <w:sz w:val="24"/>
          <w:szCs w:val="24"/>
          <w:lang w:eastAsia="en-US"/>
        </w:rPr>
        <w:t>Членами Педагогического совета являются все педагогические и административные работники</w:t>
      </w:r>
      <w:r w:rsidRPr="00454DF4">
        <w:rPr>
          <w:rFonts w:ascii="Times New Roman" w:hAnsi="Times New Roman"/>
          <w:sz w:val="24"/>
          <w:szCs w:val="24"/>
        </w:rPr>
        <w:t xml:space="preserve"> Учреждения</w:t>
      </w:r>
      <w:r w:rsidRPr="00454DF4">
        <w:rPr>
          <w:rFonts w:ascii="Times New Roman" w:eastAsiaTheme="minorHAnsi" w:hAnsi="Times New Roman"/>
          <w:sz w:val="24"/>
          <w:szCs w:val="24"/>
          <w:lang w:eastAsia="en-US"/>
        </w:rPr>
        <w:t xml:space="preserve">. </w:t>
      </w:r>
    </w:p>
    <w:p w14:paraId="492835B1" w14:textId="77777777" w:rsidR="008111DF" w:rsidRPr="00454DF4" w:rsidRDefault="008111DF" w:rsidP="004F694B">
      <w:pPr>
        <w:ind w:firstLine="709"/>
        <w:jc w:val="both"/>
        <w:rPr>
          <w:rFonts w:ascii="Times New Roman" w:eastAsiaTheme="minorHAnsi" w:hAnsi="Times New Roman"/>
          <w:sz w:val="24"/>
          <w:szCs w:val="24"/>
          <w:lang w:eastAsia="en-US"/>
        </w:rPr>
      </w:pPr>
      <w:r w:rsidRPr="00454DF4">
        <w:rPr>
          <w:rFonts w:ascii="Times New Roman" w:hAnsi="Times New Roman"/>
          <w:sz w:val="24"/>
          <w:szCs w:val="24"/>
        </w:rPr>
        <w:t xml:space="preserve">3.6.2. </w:t>
      </w:r>
      <w:r w:rsidRPr="00454DF4">
        <w:rPr>
          <w:rFonts w:ascii="Times New Roman" w:eastAsiaTheme="minorHAnsi" w:hAnsi="Times New Roman"/>
          <w:sz w:val="24"/>
          <w:szCs w:val="24"/>
          <w:lang w:eastAsia="en-US"/>
        </w:rPr>
        <w:t>Организация деятельности Педагогического совета.</w:t>
      </w:r>
    </w:p>
    <w:p w14:paraId="26A0A975" w14:textId="77777777" w:rsidR="008111DF" w:rsidRPr="00454DF4" w:rsidRDefault="008111DF" w:rsidP="004F694B">
      <w:pPr>
        <w:ind w:firstLine="709"/>
        <w:jc w:val="both"/>
        <w:rPr>
          <w:rFonts w:ascii="Times New Roman" w:hAnsi="Times New Roman"/>
          <w:color w:val="FF0000"/>
          <w:sz w:val="24"/>
          <w:szCs w:val="24"/>
        </w:rPr>
      </w:pPr>
      <w:r w:rsidRPr="00454DF4">
        <w:rPr>
          <w:rFonts w:ascii="Times New Roman" w:hAnsi="Times New Roman"/>
          <w:sz w:val="24"/>
          <w:szCs w:val="24"/>
        </w:rPr>
        <w:t>Председателем педагогического совета является Руководитель Учреждения. Педагогический совет избирает из числа своих членов секретаря Педагогического совета.</w:t>
      </w:r>
    </w:p>
    <w:p w14:paraId="7C91C564" w14:textId="77777777" w:rsidR="008111DF" w:rsidRPr="00454DF4" w:rsidRDefault="008111DF" w:rsidP="004F694B">
      <w:pPr>
        <w:ind w:firstLine="709"/>
        <w:jc w:val="both"/>
        <w:rPr>
          <w:rFonts w:ascii="Times New Roman" w:hAnsi="Times New Roman"/>
          <w:sz w:val="24"/>
          <w:szCs w:val="24"/>
        </w:rPr>
      </w:pPr>
      <w:r w:rsidRPr="00454DF4">
        <w:rPr>
          <w:rFonts w:ascii="Times New Roman" w:hAnsi="Times New Roman"/>
          <w:sz w:val="24"/>
          <w:szCs w:val="24"/>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14:paraId="7F4E9000" w14:textId="77777777" w:rsidR="008111DF" w:rsidRPr="00454DF4" w:rsidRDefault="008111D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w:t>
      </w:r>
    </w:p>
    <w:p w14:paraId="03F747D0" w14:textId="77777777" w:rsidR="008111DF" w:rsidRPr="00454DF4" w:rsidRDefault="008111DF" w:rsidP="004F694B">
      <w:pPr>
        <w:ind w:firstLine="709"/>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Заседания Педагогического совета оформляются протоколами.</w:t>
      </w:r>
    </w:p>
    <w:p w14:paraId="408ABB1F" w14:textId="77777777" w:rsidR="008111DF" w:rsidRPr="00454DF4" w:rsidRDefault="008111DF" w:rsidP="004F694B">
      <w:pPr>
        <w:ind w:firstLine="709"/>
        <w:jc w:val="both"/>
        <w:rPr>
          <w:rFonts w:ascii="Times New Roman" w:hAnsi="Times New Roman"/>
          <w:sz w:val="24"/>
          <w:szCs w:val="24"/>
        </w:rPr>
      </w:pPr>
      <w:r w:rsidRPr="00454DF4">
        <w:rPr>
          <w:rFonts w:ascii="Times New Roman" w:hAnsi="Times New Roman"/>
          <w:sz w:val="24"/>
          <w:szCs w:val="24"/>
        </w:rPr>
        <w:t>Срок полномочий Педагогического совета - бессрочный.</w:t>
      </w:r>
    </w:p>
    <w:p w14:paraId="253975D2" w14:textId="77777777" w:rsidR="008111DF" w:rsidRPr="00454DF4" w:rsidRDefault="008111DF" w:rsidP="004F694B">
      <w:pPr>
        <w:ind w:firstLine="709"/>
        <w:jc w:val="both"/>
        <w:rPr>
          <w:rFonts w:ascii="Times New Roman" w:hAnsi="Times New Roman"/>
          <w:sz w:val="24"/>
          <w:szCs w:val="24"/>
        </w:rPr>
      </w:pPr>
      <w:r w:rsidRPr="00454DF4">
        <w:rPr>
          <w:rFonts w:ascii="Times New Roman" w:hAnsi="Times New Roman"/>
          <w:sz w:val="24"/>
          <w:szCs w:val="24"/>
        </w:rPr>
        <w:t>3.6.3. Компетенция Педагогического совета:</w:t>
      </w:r>
    </w:p>
    <w:p w14:paraId="2869BFCC" w14:textId="77777777" w:rsidR="008111DF" w:rsidRPr="00454DF4" w:rsidRDefault="008111DF" w:rsidP="004F694B">
      <w:pPr>
        <w:numPr>
          <w:ilvl w:val="0"/>
          <w:numId w:val="37"/>
        </w:numPr>
        <w:tabs>
          <w:tab w:val="left" w:pos="993"/>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определение направления образовательной деятельности Учреждения; </w:t>
      </w:r>
    </w:p>
    <w:p w14:paraId="7BEFCC06" w14:textId="77777777" w:rsidR="008111DF" w:rsidRPr="00454DF4" w:rsidRDefault="008111DF" w:rsidP="004F694B">
      <w:pPr>
        <w:numPr>
          <w:ilvl w:val="0"/>
          <w:numId w:val="37"/>
        </w:numPr>
        <w:tabs>
          <w:tab w:val="left" w:pos="993"/>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обсуждение и выбор различных вариантов содержания образования, форм, методов образовательного процесса и способов их реализации;</w:t>
      </w:r>
    </w:p>
    <w:p w14:paraId="3972F6FE" w14:textId="77777777" w:rsidR="008111DF" w:rsidRPr="00454DF4" w:rsidRDefault="008111DF" w:rsidP="004F694B">
      <w:pPr>
        <w:numPr>
          <w:ilvl w:val="0"/>
          <w:numId w:val="37"/>
        </w:numPr>
        <w:tabs>
          <w:tab w:val="left" w:pos="993"/>
          <w:tab w:val="left" w:pos="1276"/>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lastRenderedPageBreak/>
        <w:t>рассмотрение Программы развития Учреждения;</w:t>
      </w:r>
    </w:p>
    <w:p w14:paraId="0A7A4F02" w14:textId="77777777" w:rsidR="008111DF" w:rsidRPr="00454DF4" w:rsidRDefault="008111DF" w:rsidP="004F694B">
      <w:pPr>
        <w:numPr>
          <w:ilvl w:val="0"/>
          <w:numId w:val="37"/>
        </w:numPr>
        <w:tabs>
          <w:tab w:val="left" w:pos="993"/>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рассмотрение и принятие образовательных программ для реализации в Учреждении;</w:t>
      </w:r>
    </w:p>
    <w:p w14:paraId="1135C650" w14:textId="77777777" w:rsidR="008111DF" w:rsidRPr="00454DF4" w:rsidRDefault="008111DF" w:rsidP="004F694B">
      <w:pPr>
        <w:numPr>
          <w:ilvl w:val="0"/>
          <w:numId w:val="37"/>
        </w:numPr>
        <w:tabs>
          <w:tab w:val="left" w:pos="993"/>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обсуждение и принятие календарного учебного графика на учебный год, режима работы Учреждения;</w:t>
      </w:r>
    </w:p>
    <w:p w14:paraId="5705A295" w14:textId="77777777" w:rsidR="008111DF" w:rsidRPr="00454DF4" w:rsidRDefault="008111DF" w:rsidP="004F694B">
      <w:pPr>
        <w:numPr>
          <w:ilvl w:val="0"/>
          <w:numId w:val="37"/>
        </w:numPr>
        <w:tabs>
          <w:tab w:val="left" w:pos="993"/>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рассмотрение и принятие учебного плана, Образовательной программы Учреждения;</w:t>
      </w:r>
    </w:p>
    <w:p w14:paraId="0E3B1ED3" w14:textId="77777777" w:rsidR="008111DF" w:rsidRPr="00454DF4" w:rsidRDefault="008111DF" w:rsidP="004F694B">
      <w:pPr>
        <w:numPr>
          <w:ilvl w:val="0"/>
          <w:numId w:val="37"/>
        </w:numPr>
        <w:tabs>
          <w:tab w:val="left" w:pos="993"/>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рассмотрение отчета по результатам самообследования по итогам года;</w:t>
      </w:r>
    </w:p>
    <w:p w14:paraId="0D1A3F53" w14:textId="77777777" w:rsidR="008111DF" w:rsidRPr="00454DF4" w:rsidRDefault="008111DF" w:rsidP="004F694B">
      <w:pPr>
        <w:numPr>
          <w:ilvl w:val="0"/>
          <w:numId w:val="37"/>
        </w:numPr>
        <w:tabs>
          <w:tab w:val="left" w:pos="993"/>
          <w:tab w:val="left" w:pos="1134"/>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рассмотрение и принятие локальных нормативных документов Учреждения, регламентирующих организацию образовательного процесса;</w:t>
      </w:r>
    </w:p>
    <w:p w14:paraId="42FC0F3F" w14:textId="77777777" w:rsidR="008111DF" w:rsidRPr="00454DF4" w:rsidRDefault="008111DF" w:rsidP="004F694B">
      <w:pPr>
        <w:numPr>
          <w:ilvl w:val="0"/>
          <w:numId w:val="37"/>
        </w:numPr>
        <w:tabs>
          <w:tab w:val="left" w:pos="993"/>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организация работы по повышению квалификации педагогических работников и развитию их творческих инициатив;</w:t>
      </w:r>
    </w:p>
    <w:p w14:paraId="5AE1B149" w14:textId="77777777" w:rsidR="008111DF" w:rsidRPr="00454DF4" w:rsidRDefault="008111DF" w:rsidP="004F694B">
      <w:pPr>
        <w:numPr>
          <w:ilvl w:val="0"/>
          <w:numId w:val="37"/>
        </w:numPr>
        <w:tabs>
          <w:tab w:val="left" w:pos="993"/>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организация выявления, обобщения, распространения и внедрения педагогического опыта;</w:t>
      </w:r>
    </w:p>
    <w:p w14:paraId="1F5B2FB6" w14:textId="77777777" w:rsidR="008111DF" w:rsidRPr="00454DF4" w:rsidRDefault="008111DF" w:rsidP="004F694B">
      <w:pPr>
        <w:numPr>
          <w:ilvl w:val="0"/>
          <w:numId w:val="37"/>
        </w:numPr>
        <w:tabs>
          <w:tab w:val="left" w:pos="993"/>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представление педагогических работников и учащихся к различным видам поощрений (за исключением стимулирующих выплат); </w:t>
      </w:r>
    </w:p>
    <w:p w14:paraId="08422C11" w14:textId="77777777" w:rsidR="008111DF" w:rsidRPr="00454DF4" w:rsidRDefault="008111DF" w:rsidP="004F694B">
      <w:pPr>
        <w:numPr>
          <w:ilvl w:val="0"/>
          <w:numId w:val="37"/>
        </w:numPr>
        <w:tabs>
          <w:tab w:val="left" w:pos="993"/>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принятие решения о промежуточной аттестации;</w:t>
      </w:r>
    </w:p>
    <w:p w14:paraId="6DA13E92" w14:textId="77777777" w:rsidR="008111DF" w:rsidRPr="00454DF4" w:rsidRDefault="008111DF" w:rsidP="004F694B">
      <w:pPr>
        <w:numPr>
          <w:ilvl w:val="0"/>
          <w:numId w:val="37"/>
        </w:numPr>
        <w:tabs>
          <w:tab w:val="left" w:pos="993"/>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 xml:space="preserve">выдача рекомендаций и предложений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w:t>
      </w:r>
      <w:r w:rsidRPr="00454DF4">
        <w:rPr>
          <w:rFonts w:ascii="Times New Roman" w:hAnsi="Times New Roman"/>
          <w:sz w:val="24"/>
          <w:szCs w:val="24"/>
        </w:rPr>
        <w:t>учащихся</w:t>
      </w:r>
      <w:r w:rsidRPr="00454DF4">
        <w:rPr>
          <w:rFonts w:ascii="Times New Roman" w:eastAsiaTheme="minorHAnsi" w:hAnsi="Times New Roman"/>
          <w:sz w:val="24"/>
          <w:szCs w:val="24"/>
          <w:lang w:eastAsia="en-US"/>
        </w:rPr>
        <w:t>, в том числе по укреплению здоровья и организации питания);</w:t>
      </w:r>
    </w:p>
    <w:p w14:paraId="5DEA624B" w14:textId="77777777" w:rsidR="008111DF" w:rsidRPr="00454DF4" w:rsidRDefault="008111DF" w:rsidP="004F694B">
      <w:pPr>
        <w:numPr>
          <w:ilvl w:val="0"/>
          <w:numId w:val="37"/>
        </w:numPr>
        <w:tabs>
          <w:tab w:val="left" w:pos="993"/>
        </w:tabs>
        <w:spacing w:after="200"/>
        <w:ind w:left="0" w:firstLine="709"/>
        <w:contextualSpacing/>
        <w:jc w:val="both"/>
        <w:rPr>
          <w:rFonts w:ascii="Times New Roman" w:eastAsiaTheme="minorHAnsi" w:hAnsi="Times New Roman"/>
          <w:sz w:val="24"/>
          <w:szCs w:val="24"/>
          <w:lang w:eastAsia="en-US"/>
        </w:rPr>
      </w:pPr>
      <w:r w:rsidRPr="00454DF4">
        <w:rPr>
          <w:rFonts w:ascii="Times New Roman" w:eastAsiaTheme="minorHAnsi" w:hAnsi="Times New Roman"/>
          <w:sz w:val="24"/>
          <w:szCs w:val="24"/>
          <w:lang w:eastAsia="en-US"/>
        </w:rPr>
        <w:t>рассмотрение иных вопросов деятельности Учреждения, принятых Педагогическим советом к своему рассмотрению либо вынесенных на его рассмотрение председателем Педагогического совета или большинством педагогических работников;</w:t>
      </w:r>
    </w:p>
    <w:p w14:paraId="03C9CFCF" w14:textId="77777777" w:rsidR="008111DF" w:rsidRPr="00454DF4" w:rsidRDefault="008111DF" w:rsidP="004F694B">
      <w:pPr>
        <w:numPr>
          <w:ilvl w:val="0"/>
          <w:numId w:val="37"/>
        </w:numPr>
        <w:tabs>
          <w:tab w:val="left" w:pos="993"/>
        </w:tabs>
        <w:ind w:left="0" w:firstLine="709"/>
        <w:contextualSpacing/>
        <w:jc w:val="both"/>
        <w:rPr>
          <w:rFonts w:ascii="Times New Roman" w:hAnsi="Times New Roman"/>
          <w:sz w:val="24"/>
          <w:szCs w:val="24"/>
        </w:rPr>
      </w:pPr>
      <w:r w:rsidRPr="00454DF4">
        <w:rPr>
          <w:rFonts w:ascii="Times New Roman" w:eastAsiaTheme="minorHAnsi" w:hAnsi="Times New Roman"/>
          <w:sz w:val="24"/>
          <w:szCs w:val="24"/>
          <w:lang w:eastAsia="en-US"/>
        </w:rPr>
        <w:t>контроль за выполнением принятых решений.</w:t>
      </w:r>
    </w:p>
    <w:p w14:paraId="7035F5A3" w14:textId="77777777" w:rsidR="008111DF" w:rsidRPr="00454DF4" w:rsidRDefault="008111DF" w:rsidP="004F694B">
      <w:pPr>
        <w:tabs>
          <w:tab w:val="left" w:pos="993"/>
        </w:tabs>
        <w:ind w:firstLine="709"/>
        <w:contextualSpacing/>
        <w:jc w:val="both"/>
        <w:rPr>
          <w:rFonts w:ascii="Times New Roman" w:hAnsi="Times New Roman"/>
          <w:sz w:val="24"/>
          <w:szCs w:val="24"/>
        </w:rPr>
      </w:pPr>
      <w:r w:rsidRPr="00454DF4">
        <w:rPr>
          <w:rFonts w:ascii="Times New Roman" w:eastAsiaTheme="minorHAnsi" w:hAnsi="Times New Roman"/>
          <w:sz w:val="24"/>
          <w:szCs w:val="24"/>
          <w:lang w:eastAsia="en-US"/>
        </w:rPr>
        <w:t>3.6.4. Педагогический совет не вправе выступать от имени Учреждения и не вправе представлять интересы Учреждения.</w:t>
      </w:r>
    </w:p>
    <w:p w14:paraId="5EDF76F8" w14:textId="7AC5300E" w:rsidR="0063523F" w:rsidRPr="00454DF4" w:rsidRDefault="0063523F" w:rsidP="004F694B">
      <w:pPr>
        <w:ind w:firstLine="709"/>
        <w:jc w:val="both"/>
        <w:rPr>
          <w:rFonts w:ascii="Times New Roman" w:hAnsi="Times New Roman"/>
          <w:sz w:val="24"/>
          <w:szCs w:val="24"/>
        </w:rPr>
      </w:pPr>
      <w:r w:rsidRPr="00454DF4">
        <w:rPr>
          <w:rFonts w:ascii="Times New Roman" w:hAnsi="Times New Roman"/>
          <w:sz w:val="24"/>
          <w:szCs w:val="24"/>
        </w:rPr>
        <w:t xml:space="preserve">3.7 Права, обязанности, ответственность участников образовательного процесса Учреждения (учащихся, их родителей (законных представителей), педагогических работников и иных работников Учреждения) устанавливаются законодательством Российской Федерации, Чувашской Республики и муниципальными правовыми актами Чебоксарского муниципального округа Чувашской Республики, правилами внутреннего распорядка, локальными нормативными актами Учреждения, должностными инструкциями и трудовыми договорами. </w:t>
      </w:r>
    </w:p>
    <w:p w14:paraId="3DE401C7" w14:textId="75B23775" w:rsidR="0063523F" w:rsidRPr="00454DF4" w:rsidRDefault="0063523F" w:rsidP="004F694B">
      <w:pPr>
        <w:ind w:firstLine="709"/>
        <w:jc w:val="both"/>
        <w:rPr>
          <w:rFonts w:ascii="Times New Roman" w:hAnsi="Times New Roman"/>
          <w:sz w:val="24"/>
          <w:szCs w:val="24"/>
        </w:rPr>
      </w:pPr>
      <w:r w:rsidRPr="00454DF4">
        <w:rPr>
          <w:rFonts w:ascii="Times New Roman" w:hAnsi="Times New Roman"/>
          <w:sz w:val="24"/>
          <w:szCs w:val="24"/>
        </w:rPr>
        <w:t xml:space="preserve">3.8. Права, обязанности и ответственность работников Учреждения, занимающих должности административно - хозяйственных, производственных, </w:t>
      </w:r>
      <w:proofErr w:type="spellStart"/>
      <w:r w:rsidRPr="00454DF4">
        <w:rPr>
          <w:rFonts w:ascii="Times New Roman" w:hAnsi="Times New Roman"/>
          <w:sz w:val="24"/>
          <w:szCs w:val="24"/>
        </w:rPr>
        <w:t>учебно</w:t>
      </w:r>
      <w:proofErr w:type="spellEnd"/>
      <w:r w:rsidRPr="00454DF4">
        <w:rPr>
          <w:rFonts w:ascii="Times New Roman" w:hAnsi="Times New Roman"/>
          <w:sz w:val="24"/>
          <w:szCs w:val="24"/>
        </w:rPr>
        <w:t xml:space="preserve"> – вспомогательных  и иных работников, осуществляющих вспомогательные функции, устанавливаются законодательством Российской Федерации, Чувашской Республики, Трудовым кодексом Российской Федерации и муниципальными правовыми актами Чебоксарского муниципального округа Чувашской Республики, Правилами внутреннего трудового распорядка Учреждения, должностными инструкциями и закреплены в трудовых договорах с названными работниками. </w:t>
      </w:r>
    </w:p>
    <w:p w14:paraId="36DF594F" w14:textId="77777777" w:rsidR="0026461F" w:rsidRPr="00454DF4" w:rsidRDefault="0026461F" w:rsidP="004F694B">
      <w:pPr>
        <w:suppressAutoHyphens/>
        <w:autoSpaceDE w:val="0"/>
        <w:ind w:right="44" w:firstLine="709"/>
        <w:jc w:val="both"/>
        <w:rPr>
          <w:rFonts w:ascii="Times New Roman" w:hAnsi="Times New Roman"/>
          <w:b/>
          <w:sz w:val="24"/>
          <w:szCs w:val="24"/>
          <w:lang w:eastAsia="ar-SA"/>
        </w:rPr>
      </w:pPr>
    </w:p>
    <w:p w14:paraId="5E7F9E88" w14:textId="77777777" w:rsidR="00B7194D" w:rsidRPr="00454DF4" w:rsidRDefault="00B7194D" w:rsidP="004F694B">
      <w:pPr>
        <w:jc w:val="center"/>
        <w:rPr>
          <w:rFonts w:ascii="Times New Roman" w:hAnsi="Times New Roman"/>
          <w:b/>
          <w:bCs/>
          <w:sz w:val="24"/>
          <w:szCs w:val="24"/>
        </w:rPr>
      </w:pPr>
      <w:r w:rsidRPr="00454DF4">
        <w:rPr>
          <w:rFonts w:ascii="Times New Roman" w:hAnsi="Times New Roman"/>
          <w:b/>
          <w:bCs/>
          <w:sz w:val="24"/>
          <w:szCs w:val="24"/>
          <w:lang w:val="en-US"/>
        </w:rPr>
        <w:t>IV</w:t>
      </w:r>
      <w:r w:rsidRPr="00454DF4">
        <w:rPr>
          <w:rFonts w:ascii="Times New Roman" w:hAnsi="Times New Roman"/>
          <w:b/>
          <w:bCs/>
          <w:sz w:val="24"/>
          <w:szCs w:val="24"/>
        </w:rPr>
        <w:t>. ИМУЩЕСТВО И ФИНАНСОВОЕ ОБЕСПЕЧЕНИЕ ДЕЯТЕЛЬНОСТИ УЧРЕЖДЕНИЯ</w:t>
      </w:r>
    </w:p>
    <w:p w14:paraId="64EF3F96" w14:textId="77777777" w:rsidR="00AC48A1" w:rsidRPr="00454DF4" w:rsidRDefault="00AC48A1" w:rsidP="004F694B">
      <w:pPr>
        <w:ind w:firstLine="709"/>
        <w:jc w:val="both"/>
        <w:rPr>
          <w:rFonts w:ascii="Times New Roman" w:hAnsi="Times New Roman"/>
          <w:sz w:val="24"/>
          <w:szCs w:val="24"/>
        </w:rPr>
      </w:pPr>
      <w:bookmarkStart w:id="2" w:name="sub_5"/>
      <w:r w:rsidRPr="00454DF4">
        <w:rPr>
          <w:rFonts w:ascii="Times New Roman" w:hAnsi="Times New Roman"/>
          <w:sz w:val="24"/>
          <w:szCs w:val="24"/>
        </w:rPr>
        <w:t xml:space="preserve">4.1. Все имущество Учреждения закрепляется за ним на праве оперативного управления и безвозмездного пользования. Собственником имущества является муниципальное </w:t>
      </w:r>
      <w:r w:rsidRPr="00454DF4">
        <w:rPr>
          <w:rFonts w:ascii="Times New Roman" w:eastAsiaTheme="minorHAnsi" w:hAnsi="Times New Roman"/>
          <w:sz w:val="24"/>
          <w:szCs w:val="24"/>
          <w:lang w:eastAsia="en-US"/>
        </w:rPr>
        <w:t>образование - Чебоксарский муниципальный округ Чувашской Республики</w:t>
      </w:r>
      <w:r w:rsidRPr="00454DF4">
        <w:rPr>
          <w:rFonts w:ascii="Times New Roman" w:hAnsi="Times New Roman"/>
          <w:sz w:val="24"/>
          <w:szCs w:val="24"/>
        </w:rPr>
        <w:t xml:space="preserve">. </w:t>
      </w:r>
    </w:p>
    <w:p w14:paraId="49673888" w14:textId="77777777" w:rsidR="00AC48A1" w:rsidRPr="00454DF4" w:rsidRDefault="00AC48A1" w:rsidP="004F694B">
      <w:pPr>
        <w:ind w:firstLine="709"/>
        <w:jc w:val="both"/>
        <w:rPr>
          <w:rFonts w:ascii="Times New Roman" w:hAnsi="Times New Roman"/>
          <w:sz w:val="24"/>
          <w:szCs w:val="24"/>
        </w:rPr>
      </w:pPr>
      <w:r w:rsidRPr="00454DF4">
        <w:rPr>
          <w:rFonts w:ascii="Arial" w:eastAsiaTheme="minorHAnsi" w:hAnsi="Arial" w:cs="Arial"/>
          <w:color w:val="FF0000"/>
          <w:sz w:val="24"/>
          <w:szCs w:val="24"/>
          <w:shd w:val="clear" w:color="auto" w:fill="FFFFFF"/>
          <w:lang w:eastAsia="en-US"/>
        </w:rPr>
        <w:t> </w:t>
      </w:r>
      <w:r w:rsidRPr="00454DF4">
        <w:rPr>
          <w:rFonts w:ascii="Times New Roman" w:hAnsi="Times New Roman"/>
          <w:sz w:val="24"/>
          <w:szCs w:val="24"/>
        </w:rPr>
        <w:t xml:space="preserve">4.2.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w:t>
      </w:r>
      <w:r w:rsidRPr="00454DF4">
        <w:rPr>
          <w:rFonts w:ascii="Times New Roman" w:hAnsi="Times New Roman"/>
          <w:sz w:val="24"/>
          <w:szCs w:val="24"/>
        </w:rPr>
        <w:lastRenderedPageBreak/>
        <w:t xml:space="preserve">имущество определяется в соответствии с решением о закреплении указанного имущества за Учреждением. </w:t>
      </w:r>
    </w:p>
    <w:p w14:paraId="17F0877C"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4.3.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14:paraId="018A5DDE"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 </w:t>
      </w:r>
    </w:p>
    <w:p w14:paraId="343FBB81"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14:paraId="0C092400"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4.6. Остальным имуществом, находящимся у него на праве оперативного управления и безвозмездного пользования, Учреждение вправе распоряжаться самостоятельно, если иное не установлено законом. </w:t>
      </w:r>
    </w:p>
    <w:p w14:paraId="55B6D4B3"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 </w:t>
      </w:r>
    </w:p>
    <w:p w14:paraId="620ABE2A"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4.8.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
    <w:p w14:paraId="512E3F67"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14:paraId="76432CB4"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14:paraId="0A16F0E0"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4.9.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 </w:t>
      </w:r>
    </w:p>
    <w:p w14:paraId="2D23820A" w14:textId="0AB0EE7F"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4.10. Финансовое обеспечение выполнения муниципального задания Учреждением осуществляется в виде субсидий из муниципального бюджета Чебоксарского </w:t>
      </w:r>
      <w:r w:rsidR="003449A1">
        <w:rPr>
          <w:rFonts w:ascii="Times New Roman" w:hAnsi="Times New Roman"/>
          <w:sz w:val="24"/>
          <w:szCs w:val="24"/>
        </w:rPr>
        <w:t>муниципального округа</w:t>
      </w:r>
      <w:r w:rsidRPr="00454DF4">
        <w:rPr>
          <w:rFonts w:ascii="Times New Roman" w:hAnsi="Times New Roman"/>
          <w:sz w:val="24"/>
          <w:szCs w:val="24"/>
        </w:rPr>
        <w:t xml:space="preserve"> Чувашской Республики и иных не запрещенных федеральными законами источников. </w:t>
      </w:r>
    </w:p>
    <w:p w14:paraId="46408A1B"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 </w:t>
      </w:r>
    </w:p>
    <w:p w14:paraId="34FF0ACC" w14:textId="7E46DF3B"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4.11. Учреждение вправе сверх установленного муниципального задания, а также в случаях, определенных федеральными законами, в пределах установленного </w:t>
      </w:r>
      <w:r w:rsidRPr="00454DF4">
        <w:rPr>
          <w:rFonts w:ascii="Times New Roman" w:hAnsi="Times New Roman"/>
          <w:sz w:val="24"/>
          <w:szCs w:val="24"/>
        </w:rPr>
        <w:lastRenderedPageBreak/>
        <w:t xml:space="preserve">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Чебоксарского </w:t>
      </w:r>
      <w:r w:rsidR="003449A1">
        <w:rPr>
          <w:rFonts w:ascii="Times New Roman" w:hAnsi="Times New Roman"/>
          <w:sz w:val="24"/>
          <w:szCs w:val="24"/>
        </w:rPr>
        <w:t>муниципального округа</w:t>
      </w:r>
      <w:r w:rsidRPr="00454DF4">
        <w:rPr>
          <w:rFonts w:ascii="Times New Roman" w:hAnsi="Times New Roman"/>
          <w:sz w:val="24"/>
          <w:szCs w:val="24"/>
        </w:rPr>
        <w:t xml:space="preserve"> Чувашской Республики, если иное не предусмотрено федеральным законом. </w:t>
      </w:r>
    </w:p>
    <w:p w14:paraId="374DF78C"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 </w:t>
      </w:r>
    </w:p>
    <w:p w14:paraId="451E7B9E"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w:t>
      </w:r>
    </w:p>
    <w:p w14:paraId="3D793A5C"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4.14. Учреждением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 </w:t>
      </w:r>
    </w:p>
    <w:p w14:paraId="6EC0ACB7"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4.15. 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w:t>
      </w:r>
    </w:p>
    <w:p w14:paraId="70AEEBC1"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4.16.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14:paraId="01972DF3"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4.17. Доход Учреждения от деятельности по оказанию населению, предприятиям, учреждениям и организациям платных услуг, используется Учреждением в соответствии с законодательством Российской Федерации и уставными целями. </w:t>
      </w:r>
    </w:p>
    <w:p w14:paraId="1FCA66DF"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4.18.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Чебоксарского муниципального округа Чувашской Республики. </w:t>
      </w:r>
    </w:p>
    <w:p w14:paraId="32D93734"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 xml:space="preserve">4.19.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14:paraId="5227A217"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4.20.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14:paraId="55822688" w14:textId="77777777" w:rsidR="00AC48A1" w:rsidRPr="00454DF4" w:rsidRDefault="00AC48A1" w:rsidP="004F694B">
      <w:pPr>
        <w:ind w:firstLine="709"/>
        <w:jc w:val="both"/>
        <w:rPr>
          <w:rFonts w:ascii="Times New Roman" w:hAnsi="Times New Roman"/>
          <w:sz w:val="24"/>
          <w:szCs w:val="24"/>
        </w:rPr>
      </w:pPr>
      <w:r w:rsidRPr="00454DF4">
        <w:rPr>
          <w:rFonts w:ascii="Times New Roman" w:hAnsi="Times New Roman"/>
          <w:sz w:val="24"/>
          <w:szCs w:val="24"/>
        </w:rPr>
        <w:t>4.21.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14:paraId="7D0D0D37" w14:textId="77777777" w:rsidR="00AC48A1" w:rsidRPr="00454DF4" w:rsidRDefault="00AC48A1" w:rsidP="004F694B">
      <w:pPr>
        <w:jc w:val="center"/>
        <w:rPr>
          <w:rFonts w:ascii="Times New Roman" w:hAnsi="Times New Roman"/>
          <w:sz w:val="24"/>
          <w:szCs w:val="24"/>
        </w:rPr>
      </w:pPr>
    </w:p>
    <w:p w14:paraId="445E2F81" w14:textId="77777777" w:rsidR="006373A6" w:rsidRPr="00454DF4" w:rsidRDefault="006373A6" w:rsidP="004F694B">
      <w:pPr>
        <w:jc w:val="center"/>
        <w:rPr>
          <w:rFonts w:ascii="Times New Roman" w:hAnsi="Times New Roman"/>
          <w:b/>
          <w:bCs/>
          <w:sz w:val="24"/>
          <w:szCs w:val="24"/>
        </w:rPr>
      </w:pPr>
      <w:r w:rsidRPr="00454DF4">
        <w:rPr>
          <w:rFonts w:ascii="Times New Roman" w:hAnsi="Times New Roman"/>
          <w:b/>
          <w:bCs/>
          <w:sz w:val="24"/>
          <w:szCs w:val="24"/>
        </w:rPr>
        <w:t xml:space="preserve">Глава </w:t>
      </w:r>
      <w:r w:rsidRPr="00454DF4">
        <w:rPr>
          <w:rFonts w:ascii="Times New Roman" w:hAnsi="Times New Roman"/>
          <w:b/>
          <w:bCs/>
          <w:sz w:val="24"/>
          <w:szCs w:val="24"/>
          <w:lang w:val="en-US"/>
        </w:rPr>
        <w:t>V</w:t>
      </w:r>
      <w:r w:rsidRPr="00454DF4">
        <w:rPr>
          <w:rFonts w:ascii="Times New Roman" w:hAnsi="Times New Roman"/>
          <w:b/>
          <w:bCs/>
          <w:sz w:val="24"/>
          <w:szCs w:val="24"/>
        </w:rPr>
        <w:t>. КОМПЕТЕНЦИЯ УЧРЕДИТЕЛЯ</w:t>
      </w:r>
    </w:p>
    <w:p w14:paraId="6C5143B9"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lastRenderedPageBreak/>
        <w:t>5.1. В соответствии с Федеральным законом «Об общих принципах организации местного самоуправления в Российской Федерации» к компетенции Учредителя относятся следующие вопросы:</w:t>
      </w:r>
    </w:p>
    <w:p w14:paraId="04A00493"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утверждение Устава Учреждения и внесенных в него изменений;</w:t>
      </w:r>
    </w:p>
    <w:p w14:paraId="09DC3254"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определение основных направлений   деятельности Учреждения;</w:t>
      </w:r>
    </w:p>
    <w:p w14:paraId="5F837976"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назначение руководителя Учреждения и прекращение его полномочий, а также заключение и прекращение трудового договора с ним;</w:t>
      </w:r>
    </w:p>
    <w:p w14:paraId="51D77F81"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принятие решений о реорганизации и (или) ликвидации, о проведении реорганизации и (или) ликвидации Учреждения;</w:t>
      </w:r>
    </w:p>
    <w:p w14:paraId="53435752"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формирование и утверждение муниципального задания Учреждения в соответствии с видами деятельности, отнесенными ее Уставом к основной деятельности, осуществление финансового обеспечения и контроля выполнения этого задания;</w:t>
      </w:r>
    </w:p>
    <w:p w14:paraId="5979CE5D"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определение видов и перечней особо ценного движимого имущества, закрепляемого за Учреждением;</w:t>
      </w:r>
    </w:p>
    <w:p w14:paraId="30EE9D01"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осуществление полномочий собственника имущества, закрепляемого за Учреждением;</w:t>
      </w:r>
    </w:p>
    <w:p w14:paraId="4D09F353"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закрепление за Учреждением на праве оперативного управления имущества, находящегося в муниципальной собственности в порядке, установленном муниципальными правовыми актами Чебоксарского муниципального округа Чувашской Республики;</w:t>
      </w:r>
    </w:p>
    <w:p w14:paraId="11C88754"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контроль за сохранностью, целевым и эффективным использованием имущества, переданного Учреждению в оперативное управление;</w:t>
      </w:r>
    </w:p>
    <w:p w14:paraId="54FC62A1"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изъятие муниципального имущества, находящегося в оперативном управлении Учреждения, в случаях, предусмотренных законодательством Российской Федерации, муниципальными правовыми актами Чебоксарского муниципального округа Чувашской Республики;</w:t>
      </w:r>
    </w:p>
    <w:p w14:paraId="71608E68"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предварительное согласование совершения Учреждением крупных сделок, соответствующих критериям, установленным Федеральным законом «О некоммерческих организациях»;</w:t>
      </w:r>
    </w:p>
    <w:p w14:paraId="20441668"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установление порядка определения платы для физических и юридических лиц за услуги (работы), относящихся к основным видам деятельности Учреждения, оказываемые ей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14:paraId="6F1C5989"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определение порядка составления и утверждения отчёта Учреждения об использовании, закреплённого за ней муниципального имущества;</w:t>
      </w:r>
    </w:p>
    <w:p w14:paraId="2DA3E118"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определение порядка составления и утверждения плана финансово-хозяйственной деятельности Учреждения в случае и порядке, предусмотренном законодательством Российской Федерации;</w:t>
      </w:r>
    </w:p>
    <w:p w14:paraId="02FF272B"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осуществление контроля за деятельностью Учреждения в соответствии с законодательством Российской Федерации;</w:t>
      </w:r>
    </w:p>
    <w:p w14:paraId="118E611C"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получение информации о финансово-хозяйственной деятельности Учреждения;</w:t>
      </w:r>
    </w:p>
    <w:p w14:paraId="1E302367"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обеспечение перевода детей в другие образовательные учреждения с согласия родителей (законных представителей) в случае прекращения деятельности Учреждения;</w:t>
      </w:r>
    </w:p>
    <w:p w14:paraId="37CAE1B0" w14:textId="6079BFF2"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осуществление иных функций и полномочий Учредителя, установленных федеральными законами иными нормативными правовыми </w:t>
      </w:r>
      <w:r w:rsidR="003449A1" w:rsidRPr="00454DF4">
        <w:rPr>
          <w:rFonts w:ascii="Times New Roman" w:hAnsi="Times New Roman"/>
          <w:sz w:val="24"/>
          <w:szCs w:val="24"/>
        </w:rPr>
        <w:t>актами Российской</w:t>
      </w:r>
      <w:r w:rsidRPr="00454DF4">
        <w:rPr>
          <w:rFonts w:ascii="Times New Roman" w:hAnsi="Times New Roman"/>
          <w:sz w:val="24"/>
          <w:szCs w:val="24"/>
        </w:rPr>
        <w:t xml:space="preserve"> Федерации, муниципальными правовыми актами, Уставом Учреждения.</w:t>
      </w:r>
    </w:p>
    <w:p w14:paraId="7D40EA69"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Чебоксарского муниципального округа  Чувашской Республики, определяющими его статус. </w:t>
      </w:r>
    </w:p>
    <w:p w14:paraId="3E6DB74E"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lastRenderedPageBreak/>
        <w:t xml:space="preserve">5.3. Учредитель осуществляет и иные полномочия, предусмотренные законодательством и муниципальными правовыми актами Чебоксарского муниципального округа Чувашской Республики. </w:t>
      </w:r>
    </w:p>
    <w:p w14:paraId="121DFA3D" w14:textId="77777777" w:rsidR="006373A6" w:rsidRPr="00454DF4" w:rsidRDefault="006373A6" w:rsidP="004F694B">
      <w:pPr>
        <w:jc w:val="center"/>
        <w:rPr>
          <w:rFonts w:ascii="Times New Roman" w:hAnsi="Times New Roman"/>
          <w:sz w:val="24"/>
          <w:szCs w:val="24"/>
        </w:rPr>
      </w:pPr>
    </w:p>
    <w:p w14:paraId="2315B3E7" w14:textId="77777777" w:rsidR="006373A6" w:rsidRPr="00454DF4" w:rsidRDefault="006373A6" w:rsidP="004F694B">
      <w:pPr>
        <w:jc w:val="center"/>
        <w:rPr>
          <w:rFonts w:ascii="Times New Roman" w:hAnsi="Times New Roman"/>
          <w:b/>
          <w:bCs/>
          <w:sz w:val="24"/>
          <w:szCs w:val="24"/>
        </w:rPr>
      </w:pPr>
      <w:r w:rsidRPr="00454DF4">
        <w:rPr>
          <w:rFonts w:ascii="Times New Roman" w:hAnsi="Times New Roman"/>
          <w:b/>
          <w:bCs/>
          <w:sz w:val="24"/>
          <w:szCs w:val="24"/>
        </w:rPr>
        <w:t xml:space="preserve">Глава </w:t>
      </w:r>
      <w:r w:rsidRPr="00454DF4">
        <w:rPr>
          <w:rFonts w:ascii="Times New Roman" w:hAnsi="Times New Roman"/>
          <w:b/>
          <w:bCs/>
          <w:sz w:val="24"/>
          <w:szCs w:val="24"/>
          <w:lang w:val="en-US"/>
        </w:rPr>
        <w:t>VI</w:t>
      </w:r>
      <w:r w:rsidRPr="00454DF4">
        <w:rPr>
          <w:rFonts w:ascii="Times New Roman" w:hAnsi="Times New Roman"/>
          <w:b/>
          <w:bCs/>
          <w:sz w:val="24"/>
          <w:szCs w:val="24"/>
        </w:rPr>
        <w:t>. РЕОРГАНИЗАЦИЯ И ЛИКВИДАЦИЯ УЧРЕЖДЕНИЯ</w:t>
      </w:r>
    </w:p>
    <w:p w14:paraId="12A3722C"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w:t>
      </w:r>
    </w:p>
    <w:p w14:paraId="235FBFE1"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6.2. Принятие решения Учредителем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14:paraId="2B50CF90"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6.3.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администрацией Чебоксарского муниципального округа Чувашской Республики. </w:t>
      </w:r>
    </w:p>
    <w:p w14:paraId="5637A353"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6.4.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 </w:t>
      </w:r>
    </w:p>
    <w:p w14:paraId="2F818317"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6.5. Изменение организационно - правовой формы Учреждения осуществляется в порядке, установленном федеральными законами, по решению Учредителя. </w:t>
      </w:r>
    </w:p>
    <w:p w14:paraId="168EDE54"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6.6.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 </w:t>
      </w:r>
    </w:p>
    <w:p w14:paraId="01F3EF3F"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6.7.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 </w:t>
      </w:r>
    </w:p>
    <w:p w14:paraId="062DF63E"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6.8.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14:paraId="2C4C5E67"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6.9. При ликвидации Учреждения обучающиеся направляются в другие муниципальные учреждения дополнительного образования. </w:t>
      </w:r>
    </w:p>
    <w:p w14:paraId="08CE5088"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6.10.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 </w:t>
      </w:r>
    </w:p>
    <w:p w14:paraId="6DF421B2" w14:textId="6F66DB72"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6.11.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директором трудовых отношений, с соблюдением предусмотренных гарантий для него, в соответствии с трудовым законодательством. </w:t>
      </w:r>
    </w:p>
    <w:p w14:paraId="49BD9945"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6.12. При ликвидации Учреждения его имущество после удовлетворения требований кредиторов направляется на цели развития дополнительного образования. </w:t>
      </w:r>
    </w:p>
    <w:p w14:paraId="09ADC802" w14:textId="77777777" w:rsidR="006373A6" w:rsidRPr="00454DF4" w:rsidRDefault="006373A6" w:rsidP="004F694B">
      <w:pPr>
        <w:jc w:val="center"/>
        <w:rPr>
          <w:rFonts w:ascii="Times New Roman" w:hAnsi="Times New Roman"/>
          <w:sz w:val="24"/>
          <w:szCs w:val="24"/>
        </w:rPr>
      </w:pPr>
    </w:p>
    <w:p w14:paraId="6ADEA354" w14:textId="77777777" w:rsidR="006373A6" w:rsidRPr="00454DF4" w:rsidRDefault="006373A6" w:rsidP="004F694B">
      <w:pPr>
        <w:jc w:val="center"/>
        <w:rPr>
          <w:rFonts w:ascii="Times New Roman" w:hAnsi="Times New Roman"/>
          <w:b/>
          <w:bCs/>
          <w:sz w:val="24"/>
          <w:szCs w:val="24"/>
        </w:rPr>
      </w:pPr>
      <w:r w:rsidRPr="00454DF4">
        <w:rPr>
          <w:rFonts w:ascii="Times New Roman" w:hAnsi="Times New Roman"/>
          <w:b/>
          <w:bCs/>
          <w:sz w:val="24"/>
          <w:szCs w:val="24"/>
          <w:lang w:val="en-US"/>
        </w:rPr>
        <w:t>VII</w:t>
      </w:r>
      <w:r w:rsidRPr="00454DF4">
        <w:rPr>
          <w:rFonts w:ascii="Times New Roman" w:hAnsi="Times New Roman"/>
          <w:b/>
          <w:bCs/>
          <w:sz w:val="24"/>
          <w:szCs w:val="24"/>
        </w:rPr>
        <w:t>. ЛОКАЛЬНЫЕ НОРМАТИВНЫЕ АКТЫ УЧРЕЖДЕНИЯ</w:t>
      </w:r>
    </w:p>
    <w:p w14:paraId="7A2CCCF7"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7.1.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14:paraId="23C01EE3"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lastRenderedPageBreak/>
        <w:t xml:space="preserve">7.2.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 </w:t>
      </w:r>
    </w:p>
    <w:p w14:paraId="1C6DA762"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7.3.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14:paraId="35BB27EE"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7.4. При принятии локальных нормативных актов, затрагивающих права учащихся и работников образовательной организации, учитывается мнение учащихся и их родителей (законных представителей) и (или) их представительных органов (при наличии), полномочного представителя трудового коллектива работников, либо представительного органа работников Учреждения (при наличии), а также в порядке и в случаях, которые предусмотрены трудовым законодательством. </w:t>
      </w:r>
    </w:p>
    <w:p w14:paraId="67F79A51"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7.5. Локальные нормативные акты утверждаются приказом Учреждения.</w:t>
      </w:r>
    </w:p>
    <w:p w14:paraId="20E812DC" w14:textId="77777777" w:rsidR="006373A6" w:rsidRPr="00454DF4" w:rsidRDefault="006373A6" w:rsidP="004F694B">
      <w:pPr>
        <w:jc w:val="center"/>
        <w:rPr>
          <w:rFonts w:ascii="Times New Roman" w:hAnsi="Times New Roman"/>
          <w:sz w:val="24"/>
          <w:szCs w:val="24"/>
        </w:rPr>
      </w:pPr>
    </w:p>
    <w:p w14:paraId="63AE4697" w14:textId="406DF8EB" w:rsidR="006373A6" w:rsidRPr="00454DF4" w:rsidRDefault="006373A6" w:rsidP="004F694B">
      <w:pPr>
        <w:jc w:val="center"/>
        <w:rPr>
          <w:rFonts w:ascii="Times New Roman" w:hAnsi="Times New Roman"/>
          <w:b/>
          <w:bCs/>
          <w:sz w:val="24"/>
          <w:szCs w:val="24"/>
        </w:rPr>
      </w:pPr>
      <w:r w:rsidRPr="00454DF4">
        <w:rPr>
          <w:rFonts w:ascii="Times New Roman" w:hAnsi="Times New Roman"/>
          <w:b/>
          <w:bCs/>
          <w:sz w:val="24"/>
          <w:szCs w:val="24"/>
        </w:rPr>
        <w:t xml:space="preserve">Глава </w:t>
      </w:r>
      <w:r w:rsidRPr="00454DF4">
        <w:rPr>
          <w:rFonts w:ascii="Times New Roman" w:hAnsi="Times New Roman"/>
          <w:b/>
          <w:bCs/>
          <w:sz w:val="24"/>
          <w:szCs w:val="24"/>
          <w:lang w:val="en-US"/>
        </w:rPr>
        <w:t>VIII</w:t>
      </w:r>
      <w:r w:rsidRPr="00454DF4">
        <w:rPr>
          <w:rFonts w:ascii="Times New Roman" w:hAnsi="Times New Roman"/>
          <w:b/>
          <w:bCs/>
          <w:sz w:val="24"/>
          <w:szCs w:val="24"/>
        </w:rPr>
        <w:t xml:space="preserve">. ПОРЯДОК ИЗМЕНЕНИЯ УСТАВА УЧРЕЖДЕНИЯ </w:t>
      </w:r>
    </w:p>
    <w:p w14:paraId="5BF71754"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8.1. Изменения в Устав Учреждения вносятся в порядке, установленном Учредителем.</w:t>
      </w:r>
    </w:p>
    <w:p w14:paraId="3146D83F"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8.2. Изменения Устава Учреждения, в том числе в виде его новой редакции, после их принятия направляются на утверждение Учредителю.</w:t>
      </w:r>
    </w:p>
    <w:p w14:paraId="05E2B47E"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8.3. Изменения Устава Учреждения, в том числе в виде его новой редакции, вступают в силу после регистрации их соответствующими уполномоченными органами в порядке, установленном законодательством Российской Федерации. </w:t>
      </w:r>
    </w:p>
    <w:p w14:paraId="653303D0" w14:textId="77777777" w:rsidR="006373A6" w:rsidRPr="00454DF4" w:rsidRDefault="006373A6" w:rsidP="004F694B">
      <w:pPr>
        <w:ind w:firstLine="709"/>
        <w:jc w:val="both"/>
        <w:rPr>
          <w:rFonts w:ascii="Times New Roman" w:hAnsi="Times New Roman"/>
          <w:sz w:val="24"/>
          <w:szCs w:val="24"/>
        </w:rPr>
      </w:pPr>
      <w:r w:rsidRPr="00454DF4">
        <w:rPr>
          <w:rFonts w:ascii="Times New Roman" w:hAnsi="Times New Roman"/>
          <w:sz w:val="24"/>
          <w:szCs w:val="24"/>
        </w:rPr>
        <w:t xml:space="preserve">8.4. В Учреждении должны быть созданы условия для ознакомления всех работников, родителей (законных представителей) учащихся с Уставом. </w:t>
      </w:r>
    </w:p>
    <w:p w14:paraId="6BC85C76" w14:textId="77777777" w:rsidR="006373A6" w:rsidRPr="00454DF4" w:rsidRDefault="006373A6" w:rsidP="004F694B">
      <w:pPr>
        <w:autoSpaceDE w:val="0"/>
        <w:autoSpaceDN w:val="0"/>
        <w:adjustRightInd w:val="0"/>
        <w:jc w:val="center"/>
        <w:rPr>
          <w:rFonts w:ascii="Times New Roman" w:hAnsi="Times New Roman"/>
          <w:b/>
          <w:sz w:val="24"/>
          <w:szCs w:val="24"/>
          <w:highlight w:val="yellow"/>
        </w:rPr>
      </w:pPr>
    </w:p>
    <w:p w14:paraId="00900F3C" w14:textId="77777777" w:rsidR="006373A6" w:rsidRPr="00454DF4" w:rsidRDefault="006373A6" w:rsidP="004F694B">
      <w:pPr>
        <w:autoSpaceDE w:val="0"/>
        <w:autoSpaceDN w:val="0"/>
        <w:adjustRightInd w:val="0"/>
        <w:jc w:val="center"/>
        <w:rPr>
          <w:rFonts w:ascii="Times New Roman" w:hAnsi="Times New Roman"/>
          <w:b/>
          <w:sz w:val="24"/>
          <w:szCs w:val="24"/>
          <w:highlight w:val="yellow"/>
        </w:rPr>
      </w:pPr>
    </w:p>
    <w:p w14:paraId="31A527B8" w14:textId="77777777" w:rsidR="006373A6" w:rsidRPr="00454DF4" w:rsidRDefault="006373A6" w:rsidP="004F694B">
      <w:pPr>
        <w:autoSpaceDE w:val="0"/>
        <w:autoSpaceDN w:val="0"/>
        <w:adjustRightInd w:val="0"/>
        <w:jc w:val="center"/>
        <w:rPr>
          <w:rFonts w:ascii="Times New Roman" w:hAnsi="Times New Roman"/>
          <w:b/>
          <w:sz w:val="24"/>
          <w:szCs w:val="24"/>
          <w:highlight w:val="yellow"/>
        </w:rPr>
      </w:pPr>
    </w:p>
    <w:p w14:paraId="27F19D28" w14:textId="77777777" w:rsidR="006373A6" w:rsidRPr="00454DF4" w:rsidRDefault="006373A6" w:rsidP="004F694B">
      <w:pPr>
        <w:autoSpaceDE w:val="0"/>
        <w:autoSpaceDN w:val="0"/>
        <w:adjustRightInd w:val="0"/>
        <w:jc w:val="center"/>
        <w:rPr>
          <w:rFonts w:ascii="Times New Roman" w:hAnsi="Times New Roman"/>
          <w:b/>
          <w:sz w:val="24"/>
          <w:szCs w:val="24"/>
          <w:highlight w:val="yellow"/>
        </w:rPr>
      </w:pPr>
    </w:p>
    <w:bookmarkEnd w:id="2"/>
    <w:bookmarkEnd w:id="0"/>
    <w:p w14:paraId="0719EBA8" w14:textId="77777777" w:rsidR="0026461F" w:rsidRPr="00454DF4" w:rsidRDefault="0026461F" w:rsidP="004F694B">
      <w:pPr>
        <w:suppressAutoHyphens/>
        <w:ind w:firstLine="709"/>
        <w:jc w:val="both"/>
        <w:rPr>
          <w:rFonts w:ascii="Times New Roman" w:hAnsi="Times New Roman"/>
          <w:sz w:val="24"/>
          <w:szCs w:val="24"/>
          <w:lang w:eastAsia="ar-SA"/>
        </w:rPr>
      </w:pPr>
    </w:p>
    <w:sectPr w:rsidR="0026461F" w:rsidRPr="00454DF4" w:rsidSect="000B7D42">
      <w:footerReference w:type="default" r:id="rId9"/>
      <w:headerReference w:type="first" r:id="rId10"/>
      <w:type w:val="evenPage"/>
      <w:pgSz w:w="11907" w:h="16840"/>
      <w:pgMar w:top="1105" w:right="850" w:bottom="1276" w:left="1418" w:header="993"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C80FD" w14:textId="77777777" w:rsidR="009A11ED" w:rsidRDefault="009A11ED">
      <w:r>
        <w:separator/>
      </w:r>
    </w:p>
  </w:endnote>
  <w:endnote w:type="continuationSeparator" w:id="0">
    <w:p w14:paraId="1F64AA15" w14:textId="77777777" w:rsidR="009A11ED" w:rsidRDefault="009A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Arial"/>
    <w:panose1 w:val="020B0604020202020204"/>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9754" w14:textId="77777777" w:rsidR="009A11ED" w:rsidRDefault="009A11ED">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0F10" w14:textId="77777777" w:rsidR="009A11ED" w:rsidRDefault="009A11ED">
      <w:r>
        <w:separator/>
      </w:r>
    </w:p>
  </w:footnote>
  <w:footnote w:type="continuationSeparator" w:id="0">
    <w:p w14:paraId="0D5C0B15" w14:textId="77777777" w:rsidR="009A11ED" w:rsidRDefault="009A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tblGrid>
    <w:tr w:rsidR="00F022EA" w:rsidRPr="00AD02C4" w14:paraId="1B6DF83A" w14:textId="77777777" w:rsidTr="00BB5343">
      <w:tc>
        <w:tcPr>
          <w:tcW w:w="3285" w:type="dxa"/>
          <w:shd w:val="clear" w:color="auto" w:fill="auto"/>
        </w:tcPr>
        <w:p w14:paraId="4B2F2068" w14:textId="2D5AD9E2" w:rsidR="00F022EA" w:rsidRPr="00AD02C4" w:rsidRDefault="00F022EA">
          <w:pPr>
            <w:pStyle w:val="a3"/>
            <w:rPr>
              <w:rFonts w:ascii="Times New Roman" w:hAnsi="Times New Roman"/>
              <w:b/>
              <w:sz w:val="24"/>
            </w:rPr>
          </w:pPr>
        </w:p>
      </w:tc>
    </w:tr>
  </w:tbl>
  <w:p w14:paraId="645C286C" w14:textId="18814411" w:rsidR="009A11ED" w:rsidRPr="00EF7E59" w:rsidRDefault="009A11ED" w:rsidP="00EF7E59">
    <w:pPr>
      <w:pStyle w:val="a3"/>
      <w:rPr>
        <w:rFonts w:ascii="Arial Cyr Chuv" w:hAnsi="Arial Cyr Chuv"/>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84"/>
        </w:tabs>
        <w:ind w:left="784"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2530"/>
        </w:tabs>
        <w:ind w:left="2530"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360"/>
        </w:tabs>
        <w:ind w:left="360" w:hanging="360"/>
      </w:pPr>
      <w:rPr>
        <w:rFonts w:ascii="Symbol" w:hAnsi="Symbol"/>
      </w:rPr>
    </w:lvl>
  </w:abstractNum>
  <w:abstractNum w:abstractNumId="4">
    <w:nsid w:val="03947CD3"/>
    <w:multiLevelType w:val="hybridMultilevel"/>
    <w:tmpl w:val="E5CC5648"/>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EF321D"/>
    <w:multiLevelType w:val="hybridMultilevel"/>
    <w:tmpl w:val="62FE26A8"/>
    <w:lvl w:ilvl="0" w:tplc="7BBA0C7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7">
    <w:nsid w:val="0FEA4940"/>
    <w:multiLevelType w:val="hybridMultilevel"/>
    <w:tmpl w:val="D4962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2A2E40"/>
    <w:multiLevelType w:val="hybridMultilevel"/>
    <w:tmpl w:val="253CFCAC"/>
    <w:lvl w:ilvl="0" w:tplc="D2E4FA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D67A63"/>
    <w:multiLevelType w:val="hybridMultilevel"/>
    <w:tmpl w:val="1A6E595A"/>
    <w:lvl w:ilvl="0" w:tplc="D2E4FA5A">
      <w:numFmt w:val="bullet"/>
      <w:lvlText w:val="-"/>
      <w:lvlJc w:val="left"/>
      <w:pPr>
        <w:tabs>
          <w:tab w:val="num" w:pos="1860"/>
        </w:tabs>
        <w:ind w:left="1860" w:hanging="360"/>
      </w:pPr>
      <w:rPr>
        <w:rFonts w:ascii="Times New Roman" w:eastAsia="Times New Roman" w:hAnsi="Times New Roman" w:cs="Times New Roman" w:hint="default"/>
        <w:color w:val="auto"/>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start w:val="1"/>
      <w:numFmt w:val="bullet"/>
      <w:lvlText w:val=""/>
      <w:lvlJc w:val="left"/>
      <w:pPr>
        <w:tabs>
          <w:tab w:val="num" w:pos="3300"/>
        </w:tabs>
        <w:ind w:left="3300" w:hanging="360"/>
      </w:pPr>
      <w:rPr>
        <w:rFonts w:ascii="Wingdings" w:hAnsi="Wingdings" w:hint="default"/>
      </w:rPr>
    </w:lvl>
    <w:lvl w:ilvl="3" w:tplc="04190001">
      <w:start w:val="1"/>
      <w:numFmt w:val="bullet"/>
      <w:lvlText w:val=""/>
      <w:lvlJc w:val="left"/>
      <w:pPr>
        <w:tabs>
          <w:tab w:val="num" w:pos="4020"/>
        </w:tabs>
        <w:ind w:left="4020" w:hanging="360"/>
      </w:pPr>
      <w:rPr>
        <w:rFonts w:ascii="Symbol" w:hAnsi="Symbol" w:hint="default"/>
      </w:rPr>
    </w:lvl>
    <w:lvl w:ilvl="4" w:tplc="04190003">
      <w:start w:val="1"/>
      <w:numFmt w:val="bullet"/>
      <w:lvlText w:val="o"/>
      <w:lvlJc w:val="left"/>
      <w:pPr>
        <w:tabs>
          <w:tab w:val="num" w:pos="4740"/>
        </w:tabs>
        <w:ind w:left="4740" w:hanging="360"/>
      </w:pPr>
      <w:rPr>
        <w:rFonts w:ascii="Courier New" w:hAnsi="Courier New" w:cs="Courier New" w:hint="default"/>
      </w:rPr>
    </w:lvl>
    <w:lvl w:ilvl="5" w:tplc="04190005">
      <w:start w:val="1"/>
      <w:numFmt w:val="bullet"/>
      <w:lvlText w:val=""/>
      <w:lvlJc w:val="left"/>
      <w:pPr>
        <w:tabs>
          <w:tab w:val="num" w:pos="5460"/>
        </w:tabs>
        <w:ind w:left="5460" w:hanging="360"/>
      </w:pPr>
      <w:rPr>
        <w:rFonts w:ascii="Wingdings" w:hAnsi="Wingdings" w:hint="default"/>
      </w:rPr>
    </w:lvl>
    <w:lvl w:ilvl="6" w:tplc="04190001">
      <w:start w:val="1"/>
      <w:numFmt w:val="bullet"/>
      <w:lvlText w:val=""/>
      <w:lvlJc w:val="left"/>
      <w:pPr>
        <w:tabs>
          <w:tab w:val="num" w:pos="6180"/>
        </w:tabs>
        <w:ind w:left="6180" w:hanging="360"/>
      </w:pPr>
      <w:rPr>
        <w:rFonts w:ascii="Symbol" w:hAnsi="Symbol" w:hint="default"/>
      </w:rPr>
    </w:lvl>
    <w:lvl w:ilvl="7" w:tplc="04190003">
      <w:start w:val="1"/>
      <w:numFmt w:val="bullet"/>
      <w:lvlText w:val="o"/>
      <w:lvlJc w:val="left"/>
      <w:pPr>
        <w:tabs>
          <w:tab w:val="num" w:pos="6900"/>
        </w:tabs>
        <w:ind w:left="6900" w:hanging="360"/>
      </w:pPr>
      <w:rPr>
        <w:rFonts w:ascii="Courier New" w:hAnsi="Courier New" w:cs="Courier New" w:hint="default"/>
      </w:rPr>
    </w:lvl>
    <w:lvl w:ilvl="8" w:tplc="04190005">
      <w:start w:val="1"/>
      <w:numFmt w:val="bullet"/>
      <w:lvlText w:val=""/>
      <w:lvlJc w:val="left"/>
      <w:pPr>
        <w:tabs>
          <w:tab w:val="num" w:pos="7620"/>
        </w:tabs>
        <w:ind w:left="7620" w:hanging="360"/>
      </w:pPr>
      <w:rPr>
        <w:rFonts w:ascii="Wingdings" w:hAnsi="Wingdings" w:hint="default"/>
      </w:rPr>
    </w:lvl>
  </w:abstractNum>
  <w:abstractNum w:abstractNumId="10">
    <w:nsid w:val="11E23519"/>
    <w:multiLevelType w:val="hybridMultilevel"/>
    <w:tmpl w:val="6A663D26"/>
    <w:lvl w:ilvl="0" w:tplc="7BBA0C7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12">
    <w:nsid w:val="1D516BCD"/>
    <w:multiLevelType w:val="multilevel"/>
    <w:tmpl w:val="BF9663CE"/>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0297617"/>
    <w:multiLevelType w:val="multilevel"/>
    <w:tmpl w:val="3DFC35CA"/>
    <w:lvl w:ilvl="0">
      <w:start w:val="3"/>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
    <w:nsid w:val="2C835C3D"/>
    <w:multiLevelType w:val="hybridMultilevel"/>
    <w:tmpl w:val="B8D66EC0"/>
    <w:lvl w:ilvl="0" w:tplc="7BBA0C7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2C73339"/>
    <w:multiLevelType w:val="hybridMultilevel"/>
    <w:tmpl w:val="9AC4E49E"/>
    <w:lvl w:ilvl="0" w:tplc="7BBA0C76">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391"/>
        </w:tabs>
        <w:ind w:left="1391" w:hanging="360"/>
      </w:pPr>
      <w:rPr>
        <w:rFonts w:ascii="Courier New" w:hAnsi="Courier New" w:cs="Courier New" w:hint="default"/>
      </w:rPr>
    </w:lvl>
    <w:lvl w:ilvl="2" w:tplc="04190005" w:tentative="1">
      <w:start w:val="1"/>
      <w:numFmt w:val="bullet"/>
      <w:lvlText w:val=""/>
      <w:lvlJc w:val="left"/>
      <w:pPr>
        <w:tabs>
          <w:tab w:val="num" w:pos="2111"/>
        </w:tabs>
        <w:ind w:left="2111" w:hanging="360"/>
      </w:pPr>
      <w:rPr>
        <w:rFonts w:ascii="Wingdings" w:hAnsi="Wingdings" w:hint="default"/>
      </w:rPr>
    </w:lvl>
    <w:lvl w:ilvl="3" w:tplc="04190001" w:tentative="1">
      <w:start w:val="1"/>
      <w:numFmt w:val="bullet"/>
      <w:lvlText w:val=""/>
      <w:lvlJc w:val="left"/>
      <w:pPr>
        <w:tabs>
          <w:tab w:val="num" w:pos="2831"/>
        </w:tabs>
        <w:ind w:left="2831" w:hanging="360"/>
      </w:pPr>
      <w:rPr>
        <w:rFonts w:ascii="Symbol" w:hAnsi="Symbol" w:hint="default"/>
      </w:rPr>
    </w:lvl>
    <w:lvl w:ilvl="4" w:tplc="04190003" w:tentative="1">
      <w:start w:val="1"/>
      <w:numFmt w:val="bullet"/>
      <w:lvlText w:val="o"/>
      <w:lvlJc w:val="left"/>
      <w:pPr>
        <w:tabs>
          <w:tab w:val="num" w:pos="3551"/>
        </w:tabs>
        <w:ind w:left="3551" w:hanging="360"/>
      </w:pPr>
      <w:rPr>
        <w:rFonts w:ascii="Courier New" w:hAnsi="Courier New" w:cs="Courier New" w:hint="default"/>
      </w:rPr>
    </w:lvl>
    <w:lvl w:ilvl="5" w:tplc="04190005" w:tentative="1">
      <w:start w:val="1"/>
      <w:numFmt w:val="bullet"/>
      <w:lvlText w:val=""/>
      <w:lvlJc w:val="left"/>
      <w:pPr>
        <w:tabs>
          <w:tab w:val="num" w:pos="4271"/>
        </w:tabs>
        <w:ind w:left="4271" w:hanging="360"/>
      </w:pPr>
      <w:rPr>
        <w:rFonts w:ascii="Wingdings" w:hAnsi="Wingdings" w:hint="default"/>
      </w:rPr>
    </w:lvl>
    <w:lvl w:ilvl="6" w:tplc="04190001" w:tentative="1">
      <w:start w:val="1"/>
      <w:numFmt w:val="bullet"/>
      <w:lvlText w:val=""/>
      <w:lvlJc w:val="left"/>
      <w:pPr>
        <w:tabs>
          <w:tab w:val="num" w:pos="4991"/>
        </w:tabs>
        <w:ind w:left="4991" w:hanging="360"/>
      </w:pPr>
      <w:rPr>
        <w:rFonts w:ascii="Symbol" w:hAnsi="Symbol" w:hint="default"/>
      </w:rPr>
    </w:lvl>
    <w:lvl w:ilvl="7" w:tplc="04190003" w:tentative="1">
      <w:start w:val="1"/>
      <w:numFmt w:val="bullet"/>
      <w:lvlText w:val="o"/>
      <w:lvlJc w:val="left"/>
      <w:pPr>
        <w:tabs>
          <w:tab w:val="num" w:pos="5711"/>
        </w:tabs>
        <w:ind w:left="5711" w:hanging="360"/>
      </w:pPr>
      <w:rPr>
        <w:rFonts w:ascii="Courier New" w:hAnsi="Courier New" w:cs="Courier New" w:hint="default"/>
      </w:rPr>
    </w:lvl>
    <w:lvl w:ilvl="8" w:tplc="04190005" w:tentative="1">
      <w:start w:val="1"/>
      <w:numFmt w:val="bullet"/>
      <w:lvlText w:val=""/>
      <w:lvlJc w:val="left"/>
      <w:pPr>
        <w:tabs>
          <w:tab w:val="num" w:pos="6431"/>
        </w:tabs>
        <w:ind w:left="6431" w:hanging="360"/>
      </w:pPr>
      <w:rPr>
        <w:rFonts w:ascii="Wingdings" w:hAnsi="Wingdings" w:hint="default"/>
      </w:rPr>
    </w:lvl>
  </w:abstractNum>
  <w:abstractNum w:abstractNumId="16">
    <w:nsid w:val="35EF6303"/>
    <w:multiLevelType w:val="hybridMultilevel"/>
    <w:tmpl w:val="F298436E"/>
    <w:lvl w:ilvl="0" w:tplc="07DA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030D2D"/>
    <w:multiLevelType w:val="hybridMultilevel"/>
    <w:tmpl w:val="5DE6D2AC"/>
    <w:lvl w:ilvl="0" w:tplc="7BBA0C7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C0967D7"/>
    <w:multiLevelType w:val="hybridMultilevel"/>
    <w:tmpl w:val="ED080CAC"/>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7132F0"/>
    <w:multiLevelType w:val="hybridMultilevel"/>
    <w:tmpl w:val="14C643C8"/>
    <w:lvl w:ilvl="0" w:tplc="593E3C0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87397"/>
    <w:multiLevelType w:val="hybridMultilevel"/>
    <w:tmpl w:val="7DA807C2"/>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FA4A1B"/>
    <w:multiLevelType w:val="hybridMultilevel"/>
    <w:tmpl w:val="4168A3CE"/>
    <w:lvl w:ilvl="0" w:tplc="7BBA0C7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A45731E"/>
    <w:multiLevelType w:val="hybridMultilevel"/>
    <w:tmpl w:val="3A22A634"/>
    <w:lvl w:ilvl="0" w:tplc="593E3C0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9C21C4"/>
    <w:multiLevelType w:val="hybridMultilevel"/>
    <w:tmpl w:val="0A104AA6"/>
    <w:lvl w:ilvl="0" w:tplc="D2E4FA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0C02004"/>
    <w:multiLevelType w:val="hybridMultilevel"/>
    <w:tmpl w:val="B6F6A872"/>
    <w:lvl w:ilvl="0" w:tplc="CF8E27D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DF6B05"/>
    <w:multiLevelType w:val="multilevel"/>
    <w:tmpl w:val="FA7ADF56"/>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27">
    <w:nsid w:val="6165238E"/>
    <w:multiLevelType w:val="hybridMultilevel"/>
    <w:tmpl w:val="2D6253D2"/>
    <w:lvl w:ilvl="0" w:tplc="1A442A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F17FB6"/>
    <w:multiLevelType w:val="multilevel"/>
    <w:tmpl w:val="72BE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A1310"/>
    <w:multiLevelType w:val="hybridMultilevel"/>
    <w:tmpl w:val="0750D492"/>
    <w:lvl w:ilvl="0" w:tplc="7BBA0C76">
      <w:start w:val="1"/>
      <w:numFmt w:val="bullet"/>
      <w:lvlText w:val=""/>
      <w:lvlJc w:val="left"/>
      <w:pPr>
        <w:tabs>
          <w:tab w:val="num" w:pos="3338"/>
        </w:tabs>
        <w:ind w:left="3338" w:hanging="360"/>
      </w:pPr>
      <w:rPr>
        <w:rFonts w:ascii="Symbol" w:hAnsi="Symbol" w:hint="default"/>
      </w:rPr>
    </w:lvl>
    <w:lvl w:ilvl="1" w:tplc="04190003" w:tentative="1">
      <w:start w:val="1"/>
      <w:numFmt w:val="bullet"/>
      <w:lvlText w:val="o"/>
      <w:lvlJc w:val="left"/>
      <w:pPr>
        <w:tabs>
          <w:tab w:val="num" w:pos="3518"/>
        </w:tabs>
        <w:ind w:left="3518" w:hanging="360"/>
      </w:pPr>
      <w:rPr>
        <w:rFonts w:ascii="Courier New" w:hAnsi="Courier New" w:cs="Courier New" w:hint="default"/>
      </w:rPr>
    </w:lvl>
    <w:lvl w:ilvl="2" w:tplc="04190005" w:tentative="1">
      <w:start w:val="1"/>
      <w:numFmt w:val="bullet"/>
      <w:lvlText w:val=""/>
      <w:lvlJc w:val="left"/>
      <w:pPr>
        <w:tabs>
          <w:tab w:val="num" w:pos="4238"/>
        </w:tabs>
        <w:ind w:left="4238" w:hanging="360"/>
      </w:pPr>
      <w:rPr>
        <w:rFonts w:ascii="Wingdings" w:hAnsi="Wingdings" w:hint="default"/>
      </w:rPr>
    </w:lvl>
    <w:lvl w:ilvl="3" w:tplc="04190001" w:tentative="1">
      <w:start w:val="1"/>
      <w:numFmt w:val="bullet"/>
      <w:lvlText w:val=""/>
      <w:lvlJc w:val="left"/>
      <w:pPr>
        <w:tabs>
          <w:tab w:val="num" w:pos="4958"/>
        </w:tabs>
        <w:ind w:left="4958" w:hanging="360"/>
      </w:pPr>
      <w:rPr>
        <w:rFonts w:ascii="Symbol" w:hAnsi="Symbol" w:hint="default"/>
      </w:rPr>
    </w:lvl>
    <w:lvl w:ilvl="4" w:tplc="04190003" w:tentative="1">
      <w:start w:val="1"/>
      <w:numFmt w:val="bullet"/>
      <w:lvlText w:val="o"/>
      <w:lvlJc w:val="left"/>
      <w:pPr>
        <w:tabs>
          <w:tab w:val="num" w:pos="5678"/>
        </w:tabs>
        <w:ind w:left="5678" w:hanging="360"/>
      </w:pPr>
      <w:rPr>
        <w:rFonts w:ascii="Courier New" w:hAnsi="Courier New" w:cs="Courier New" w:hint="default"/>
      </w:rPr>
    </w:lvl>
    <w:lvl w:ilvl="5" w:tplc="04190005" w:tentative="1">
      <w:start w:val="1"/>
      <w:numFmt w:val="bullet"/>
      <w:lvlText w:val=""/>
      <w:lvlJc w:val="left"/>
      <w:pPr>
        <w:tabs>
          <w:tab w:val="num" w:pos="6398"/>
        </w:tabs>
        <w:ind w:left="6398" w:hanging="360"/>
      </w:pPr>
      <w:rPr>
        <w:rFonts w:ascii="Wingdings" w:hAnsi="Wingdings" w:hint="default"/>
      </w:rPr>
    </w:lvl>
    <w:lvl w:ilvl="6" w:tplc="04190001" w:tentative="1">
      <w:start w:val="1"/>
      <w:numFmt w:val="bullet"/>
      <w:lvlText w:val=""/>
      <w:lvlJc w:val="left"/>
      <w:pPr>
        <w:tabs>
          <w:tab w:val="num" w:pos="7118"/>
        </w:tabs>
        <w:ind w:left="7118" w:hanging="360"/>
      </w:pPr>
      <w:rPr>
        <w:rFonts w:ascii="Symbol" w:hAnsi="Symbol" w:hint="default"/>
      </w:rPr>
    </w:lvl>
    <w:lvl w:ilvl="7" w:tplc="04190003" w:tentative="1">
      <w:start w:val="1"/>
      <w:numFmt w:val="bullet"/>
      <w:lvlText w:val="o"/>
      <w:lvlJc w:val="left"/>
      <w:pPr>
        <w:tabs>
          <w:tab w:val="num" w:pos="7838"/>
        </w:tabs>
        <w:ind w:left="7838" w:hanging="360"/>
      </w:pPr>
      <w:rPr>
        <w:rFonts w:ascii="Courier New" w:hAnsi="Courier New" w:cs="Courier New" w:hint="default"/>
      </w:rPr>
    </w:lvl>
    <w:lvl w:ilvl="8" w:tplc="04190005" w:tentative="1">
      <w:start w:val="1"/>
      <w:numFmt w:val="bullet"/>
      <w:lvlText w:val=""/>
      <w:lvlJc w:val="left"/>
      <w:pPr>
        <w:tabs>
          <w:tab w:val="num" w:pos="8558"/>
        </w:tabs>
        <w:ind w:left="8558" w:hanging="360"/>
      </w:pPr>
      <w:rPr>
        <w:rFonts w:ascii="Wingdings" w:hAnsi="Wingdings" w:hint="default"/>
      </w:rPr>
    </w:lvl>
  </w:abstractNum>
  <w:abstractNum w:abstractNumId="30">
    <w:nsid w:val="6C9E2951"/>
    <w:multiLevelType w:val="hybridMultilevel"/>
    <w:tmpl w:val="8CA4D4BE"/>
    <w:lvl w:ilvl="0" w:tplc="C0EE1F8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1">
    <w:nsid w:val="6E39502B"/>
    <w:multiLevelType w:val="hybridMultilevel"/>
    <w:tmpl w:val="8B48B236"/>
    <w:lvl w:ilvl="0" w:tplc="5DB0988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23673C"/>
    <w:multiLevelType w:val="hybridMultilevel"/>
    <w:tmpl w:val="4B705BCE"/>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E87822"/>
    <w:multiLevelType w:val="singleLevel"/>
    <w:tmpl w:val="0792D574"/>
    <w:lvl w:ilvl="0">
      <w:start w:val="18"/>
      <w:numFmt w:val="decimal"/>
      <w:lvlText w:val="%1."/>
      <w:legacy w:legacy="1" w:legacySpace="0" w:legacyIndent="701"/>
      <w:lvlJc w:val="left"/>
      <w:rPr>
        <w:rFonts w:ascii="Times New Roman" w:hAnsi="Times New Roman" w:cs="Times New Roman" w:hint="default"/>
      </w:rPr>
    </w:lvl>
  </w:abstractNum>
  <w:abstractNum w:abstractNumId="34">
    <w:nsid w:val="78453BF7"/>
    <w:multiLevelType w:val="hybridMultilevel"/>
    <w:tmpl w:val="7E2E17EE"/>
    <w:lvl w:ilvl="0" w:tplc="7BBA0C76">
      <w:start w:val="1"/>
      <w:numFmt w:val="bullet"/>
      <w:lvlText w:val=""/>
      <w:lvlJc w:val="left"/>
      <w:pPr>
        <w:tabs>
          <w:tab w:val="num" w:pos="2394"/>
        </w:tabs>
        <w:ind w:left="239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5">
    <w:nsid w:val="7A207B7B"/>
    <w:multiLevelType w:val="multilevel"/>
    <w:tmpl w:val="E398F6AA"/>
    <w:lvl w:ilvl="0">
      <w:start w:val="5"/>
      <w:numFmt w:val="decimal"/>
      <w:lvlText w:val="%1."/>
      <w:lvlJc w:val="left"/>
      <w:pPr>
        <w:ind w:left="600" w:hanging="600"/>
      </w:pPr>
      <w:rPr>
        <w:rFonts w:hint="default"/>
      </w:rPr>
    </w:lvl>
    <w:lvl w:ilvl="1">
      <w:start w:val="18"/>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E5F64BF"/>
    <w:multiLevelType w:val="hybridMultilevel"/>
    <w:tmpl w:val="F4E82C1C"/>
    <w:lvl w:ilvl="0" w:tplc="AE0ECBF0">
      <w:start w:val="1"/>
      <w:numFmt w:val="bullet"/>
      <w:lvlText w:val=""/>
      <w:lvlJc w:val="left"/>
      <w:pPr>
        <w:tabs>
          <w:tab w:val="num" w:pos="1860"/>
        </w:tabs>
        <w:ind w:left="1860" w:hanging="360"/>
      </w:pPr>
      <w:rPr>
        <w:rFonts w:ascii="Symbol" w:hAnsi="Symbol" w:hint="default"/>
        <w:color w:val="auto"/>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start w:val="1"/>
      <w:numFmt w:val="bullet"/>
      <w:lvlText w:val=""/>
      <w:lvlJc w:val="left"/>
      <w:pPr>
        <w:tabs>
          <w:tab w:val="num" w:pos="3300"/>
        </w:tabs>
        <w:ind w:left="3300" w:hanging="360"/>
      </w:pPr>
      <w:rPr>
        <w:rFonts w:ascii="Wingdings" w:hAnsi="Wingdings" w:hint="default"/>
      </w:rPr>
    </w:lvl>
    <w:lvl w:ilvl="3" w:tplc="04190001">
      <w:start w:val="1"/>
      <w:numFmt w:val="bullet"/>
      <w:lvlText w:val=""/>
      <w:lvlJc w:val="left"/>
      <w:pPr>
        <w:tabs>
          <w:tab w:val="num" w:pos="4020"/>
        </w:tabs>
        <w:ind w:left="4020" w:hanging="360"/>
      </w:pPr>
      <w:rPr>
        <w:rFonts w:ascii="Symbol" w:hAnsi="Symbol" w:hint="default"/>
      </w:rPr>
    </w:lvl>
    <w:lvl w:ilvl="4" w:tplc="04190003">
      <w:start w:val="1"/>
      <w:numFmt w:val="bullet"/>
      <w:lvlText w:val="o"/>
      <w:lvlJc w:val="left"/>
      <w:pPr>
        <w:tabs>
          <w:tab w:val="num" w:pos="4740"/>
        </w:tabs>
        <w:ind w:left="4740" w:hanging="360"/>
      </w:pPr>
      <w:rPr>
        <w:rFonts w:ascii="Courier New" w:hAnsi="Courier New" w:cs="Courier New" w:hint="default"/>
      </w:rPr>
    </w:lvl>
    <w:lvl w:ilvl="5" w:tplc="04190005">
      <w:start w:val="1"/>
      <w:numFmt w:val="bullet"/>
      <w:lvlText w:val=""/>
      <w:lvlJc w:val="left"/>
      <w:pPr>
        <w:tabs>
          <w:tab w:val="num" w:pos="5460"/>
        </w:tabs>
        <w:ind w:left="5460" w:hanging="360"/>
      </w:pPr>
      <w:rPr>
        <w:rFonts w:ascii="Wingdings" w:hAnsi="Wingdings" w:hint="default"/>
      </w:rPr>
    </w:lvl>
    <w:lvl w:ilvl="6" w:tplc="04190001">
      <w:start w:val="1"/>
      <w:numFmt w:val="bullet"/>
      <w:lvlText w:val=""/>
      <w:lvlJc w:val="left"/>
      <w:pPr>
        <w:tabs>
          <w:tab w:val="num" w:pos="6180"/>
        </w:tabs>
        <w:ind w:left="6180" w:hanging="360"/>
      </w:pPr>
      <w:rPr>
        <w:rFonts w:ascii="Symbol" w:hAnsi="Symbol" w:hint="default"/>
      </w:rPr>
    </w:lvl>
    <w:lvl w:ilvl="7" w:tplc="04190003">
      <w:start w:val="1"/>
      <w:numFmt w:val="bullet"/>
      <w:lvlText w:val="o"/>
      <w:lvlJc w:val="left"/>
      <w:pPr>
        <w:tabs>
          <w:tab w:val="num" w:pos="6900"/>
        </w:tabs>
        <w:ind w:left="6900" w:hanging="360"/>
      </w:pPr>
      <w:rPr>
        <w:rFonts w:ascii="Courier New" w:hAnsi="Courier New" w:cs="Courier New" w:hint="default"/>
      </w:rPr>
    </w:lvl>
    <w:lvl w:ilvl="8" w:tplc="04190005">
      <w:start w:val="1"/>
      <w:numFmt w:val="bullet"/>
      <w:lvlText w:val=""/>
      <w:lvlJc w:val="left"/>
      <w:pPr>
        <w:tabs>
          <w:tab w:val="num" w:pos="7620"/>
        </w:tabs>
        <w:ind w:left="7620" w:hanging="360"/>
      </w:pPr>
      <w:rPr>
        <w:rFonts w:ascii="Wingdings" w:hAnsi="Wingdings" w:hint="default"/>
      </w:rPr>
    </w:lvl>
  </w:abstractNum>
  <w:abstractNum w:abstractNumId="37">
    <w:nsid w:val="7F041505"/>
    <w:multiLevelType w:val="hybridMultilevel"/>
    <w:tmpl w:val="14D2212E"/>
    <w:lvl w:ilvl="0" w:tplc="807EF308">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1"/>
  </w:num>
  <w:num w:numId="3">
    <w:abstractNumId w:val="26"/>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6"/>
  </w:num>
  <w:num w:numId="8">
    <w:abstractNumId w:val="2"/>
  </w:num>
  <w:num w:numId="9">
    <w:abstractNumId w:val="1"/>
  </w:num>
  <w:num w:numId="10">
    <w:abstractNumId w:val="33"/>
  </w:num>
  <w:num w:numId="11">
    <w:abstractNumId w:val="4"/>
  </w:num>
  <w:num w:numId="12">
    <w:abstractNumId w:val="32"/>
  </w:num>
  <w:num w:numId="13">
    <w:abstractNumId w:val="18"/>
  </w:num>
  <w:num w:numId="14">
    <w:abstractNumId w:val="20"/>
  </w:num>
  <w:num w:numId="15">
    <w:abstractNumId w:val="27"/>
  </w:num>
  <w:num w:numId="16">
    <w:abstractNumId w:val="28"/>
  </w:num>
  <w:num w:numId="17">
    <w:abstractNumId w:val="9"/>
  </w:num>
  <w:num w:numId="18">
    <w:abstractNumId w:val="23"/>
  </w:num>
  <w:num w:numId="19">
    <w:abstractNumId w:val="8"/>
  </w:num>
  <w:num w:numId="20">
    <w:abstractNumId w:val="15"/>
  </w:num>
  <w:num w:numId="21">
    <w:abstractNumId w:val="5"/>
  </w:num>
  <w:num w:numId="22">
    <w:abstractNumId w:val="10"/>
  </w:num>
  <w:num w:numId="23">
    <w:abstractNumId w:val="19"/>
  </w:num>
  <w:num w:numId="24">
    <w:abstractNumId w:val="34"/>
  </w:num>
  <w:num w:numId="25">
    <w:abstractNumId w:val="14"/>
  </w:num>
  <w:num w:numId="26">
    <w:abstractNumId w:val="17"/>
  </w:num>
  <w:num w:numId="27">
    <w:abstractNumId w:val="22"/>
  </w:num>
  <w:num w:numId="28">
    <w:abstractNumId w:val="35"/>
  </w:num>
  <w:num w:numId="29">
    <w:abstractNumId w:val="21"/>
  </w:num>
  <w:num w:numId="30">
    <w:abstractNumId w:val="29"/>
  </w:num>
  <w:num w:numId="31">
    <w:abstractNumId w:val="31"/>
  </w:num>
  <w:num w:numId="32">
    <w:abstractNumId w:val="24"/>
  </w:num>
  <w:num w:numId="33">
    <w:abstractNumId w:val="30"/>
  </w:num>
  <w:num w:numId="34">
    <w:abstractNumId w:val="7"/>
  </w:num>
  <w:num w:numId="35">
    <w:abstractNumId w:val="25"/>
  </w:num>
  <w:num w:numId="36">
    <w:abstractNumId w:val="12"/>
  </w:num>
  <w:num w:numId="37">
    <w:abstractNumId w:val="3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85"/>
    <w:rsid w:val="000125F1"/>
    <w:rsid w:val="000165E6"/>
    <w:rsid w:val="00084F40"/>
    <w:rsid w:val="00094C80"/>
    <w:rsid w:val="000A659B"/>
    <w:rsid w:val="000B2461"/>
    <w:rsid w:val="000B5327"/>
    <w:rsid w:val="000B7D42"/>
    <w:rsid w:val="000C0BD2"/>
    <w:rsid w:val="000D1E2D"/>
    <w:rsid w:val="000D575A"/>
    <w:rsid w:val="000E2583"/>
    <w:rsid w:val="000E6395"/>
    <w:rsid w:val="00107F11"/>
    <w:rsid w:val="00114A06"/>
    <w:rsid w:val="00133B65"/>
    <w:rsid w:val="001460B2"/>
    <w:rsid w:val="0017767D"/>
    <w:rsid w:val="001852B3"/>
    <w:rsid w:val="001A4D80"/>
    <w:rsid w:val="001E2313"/>
    <w:rsid w:val="001F75B2"/>
    <w:rsid w:val="00217DEA"/>
    <w:rsid w:val="002475EA"/>
    <w:rsid w:val="0026461F"/>
    <w:rsid w:val="0026755A"/>
    <w:rsid w:val="002863DC"/>
    <w:rsid w:val="00290DAF"/>
    <w:rsid w:val="002B4FCB"/>
    <w:rsid w:val="003449A1"/>
    <w:rsid w:val="00345783"/>
    <w:rsid w:val="00347388"/>
    <w:rsid w:val="003652FF"/>
    <w:rsid w:val="00367432"/>
    <w:rsid w:val="00381307"/>
    <w:rsid w:val="00390A3D"/>
    <w:rsid w:val="003C7636"/>
    <w:rsid w:val="003F5BE4"/>
    <w:rsid w:val="004136AC"/>
    <w:rsid w:val="00433185"/>
    <w:rsid w:val="00445E7A"/>
    <w:rsid w:val="00454DF4"/>
    <w:rsid w:val="00462425"/>
    <w:rsid w:val="00466C7A"/>
    <w:rsid w:val="00472B98"/>
    <w:rsid w:val="004D077D"/>
    <w:rsid w:val="004D2D4A"/>
    <w:rsid w:val="004D7364"/>
    <w:rsid w:val="004F694B"/>
    <w:rsid w:val="00504082"/>
    <w:rsid w:val="00527375"/>
    <w:rsid w:val="00527C0D"/>
    <w:rsid w:val="00543DED"/>
    <w:rsid w:val="005454A4"/>
    <w:rsid w:val="00563971"/>
    <w:rsid w:val="0057492A"/>
    <w:rsid w:val="0058565B"/>
    <w:rsid w:val="00591B6B"/>
    <w:rsid w:val="0059571F"/>
    <w:rsid w:val="005A69CC"/>
    <w:rsid w:val="005B25F9"/>
    <w:rsid w:val="005B7917"/>
    <w:rsid w:val="005F16B6"/>
    <w:rsid w:val="006161B6"/>
    <w:rsid w:val="0063523F"/>
    <w:rsid w:val="0063648A"/>
    <w:rsid w:val="006373A6"/>
    <w:rsid w:val="00654BAC"/>
    <w:rsid w:val="00674A5F"/>
    <w:rsid w:val="00677557"/>
    <w:rsid w:val="00686156"/>
    <w:rsid w:val="006A5D78"/>
    <w:rsid w:val="006E4F81"/>
    <w:rsid w:val="0070442D"/>
    <w:rsid w:val="007046D2"/>
    <w:rsid w:val="0076051A"/>
    <w:rsid w:val="00767677"/>
    <w:rsid w:val="007842DF"/>
    <w:rsid w:val="007F72D9"/>
    <w:rsid w:val="008111DF"/>
    <w:rsid w:val="0087256E"/>
    <w:rsid w:val="00874D84"/>
    <w:rsid w:val="00885A36"/>
    <w:rsid w:val="00890BFE"/>
    <w:rsid w:val="008C0413"/>
    <w:rsid w:val="008E118D"/>
    <w:rsid w:val="008E2BE5"/>
    <w:rsid w:val="008F5F8F"/>
    <w:rsid w:val="009625EA"/>
    <w:rsid w:val="009A11ED"/>
    <w:rsid w:val="009C136D"/>
    <w:rsid w:val="009D6852"/>
    <w:rsid w:val="009E243E"/>
    <w:rsid w:val="00A229BE"/>
    <w:rsid w:val="00A258DC"/>
    <w:rsid w:val="00A27842"/>
    <w:rsid w:val="00A31D22"/>
    <w:rsid w:val="00A33C42"/>
    <w:rsid w:val="00A413B0"/>
    <w:rsid w:val="00A508C7"/>
    <w:rsid w:val="00A527F6"/>
    <w:rsid w:val="00AC48A1"/>
    <w:rsid w:val="00AD02C4"/>
    <w:rsid w:val="00B05705"/>
    <w:rsid w:val="00B21053"/>
    <w:rsid w:val="00B21BF1"/>
    <w:rsid w:val="00B4323B"/>
    <w:rsid w:val="00B50735"/>
    <w:rsid w:val="00B53E4E"/>
    <w:rsid w:val="00B7194D"/>
    <w:rsid w:val="00B81B8F"/>
    <w:rsid w:val="00BB262C"/>
    <w:rsid w:val="00BB6D54"/>
    <w:rsid w:val="00BC2573"/>
    <w:rsid w:val="00BC4C72"/>
    <w:rsid w:val="00C07CA6"/>
    <w:rsid w:val="00C97C87"/>
    <w:rsid w:val="00CB7E29"/>
    <w:rsid w:val="00CC2EC5"/>
    <w:rsid w:val="00CE39A0"/>
    <w:rsid w:val="00D61F6B"/>
    <w:rsid w:val="00D717BF"/>
    <w:rsid w:val="00D81A75"/>
    <w:rsid w:val="00D975EA"/>
    <w:rsid w:val="00DA6BAD"/>
    <w:rsid w:val="00DC0521"/>
    <w:rsid w:val="00DC7FA2"/>
    <w:rsid w:val="00DE328D"/>
    <w:rsid w:val="00DE756C"/>
    <w:rsid w:val="00DF1D42"/>
    <w:rsid w:val="00DF761C"/>
    <w:rsid w:val="00E417C9"/>
    <w:rsid w:val="00E803C6"/>
    <w:rsid w:val="00EB1B5B"/>
    <w:rsid w:val="00EF7E59"/>
    <w:rsid w:val="00F022EA"/>
    <w:rsid w:val="00F50455"/>
    <w:rsid w:val="00F616A1"/>
    <w:rsid w:val="00F8553E"/>
    <w:rsid w:val="00F9762F"/>
    <w:rsid w:val="00FA0622"/>
    <w:rsid w:val="00FB6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12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paragraph" w:styleId="1">
    <w:name w:val="heading 1"/>
    <w:basedOn w:val="a"/>
    <w:next w:val="a"/>
    <w:link w:val="10"/>
    <w:uiPriority w:val="9"/>
    <w:qFormat/>
    <w:rsid w:val="0026461F"/>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uiPriority w:val="9"/>
    <w:qFormat/>
    <w:rsid w:val="0026461F"/>
    <w:pPr>
      <w:keepNext/>
      <w:keepLines/>
      <w:suppressAutoHyphens/>
      <w:spacing w:before="200"/>
      <w:ind w:firstLine="567"/>
      <w:jc w:val="both"/>
      <w:outlineLvl w:val="4"/>
    </w:pPr>
    <w:rPr>
      <w:rFonts w:ascii="Cambria" w:hAnsi="Cambria"/>
      <w:color w:val="243F60"/>
      <w:sz w:val="24"/>
      <w:szCs w:val="24"/>
      <w:lang w:val="x-none" w:eastAsia="ar-SA"/>
    </w:rPr>
  </w:style>
  <w:style w:type="paragraph" w:styleId="6">
    <w:name w:val="heading 6"/>
    <w:basedOn w:val="a"/>
    <w:next w:val="a"/>
    <w:link w:val="60"/>
    <w:qFormat/>
    <w:rsid w:val="0026461F"/>
    <w:pPr>
      <w:keepNext/>
      <w:tabs>
        <w:tab w:val="num" w:pos="0"/>
      </w:tabs>
      <w:suppressAutoHyphens/>
      <w:autoSpaceDE w:val="0"/>
      <w:spacing w:after="111"/>
      <w:ind w:left="550" w:firstLine="567"/>
      <w:jc w:val="both"/>
      <w:outlineLvl w:val="5"/>
    </w:pPr>
    <w:rPr>
      <w:rFonts w:ascii="Times New Roman" w:hAnsi="Times New Roman"/>
      <w:sz w:val="28"/>
      <w:lang w:val="x-none" w:eastAsia="ar-SA"/>
    </w:rPr>
  </w:style>
  <w:style w:type="paragraph" w:styleId="7">
    <w:name w:val="heading 7"/>
    <w:basedOn w:val="a"/>
    <w:next w:val="a"/>
    <w:link w:val="70"/>
    <w:qFormat/>
    <w:rsid w:val="0026461F"/>
    <w:pPr>
      <w:tabs>
        <w:tab w:val="num" w:pos="0"/>
      </w:tabs>
      <w:suppressAutoHyphens/>
      <w:spacing w:before="240" w:after="60"/>
      <w:ind w:firstLine="567"/>
      <w:jc w:val="both"/>
      <w:outlineLvl w:val="6"/>
    </w:pPr>
    <w:rPr>
      <w:rFonts w:ascii="Times New Roman" w:hAnsi="Times New Roman"/>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
    <w:name w:val="Body Text Indent 2"/>
    <w:basedOn w:val="a"/>
    <w:link w:val="20"/>
    <w:uiPriority w:val="99"/>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345783"/>
    <w:rPr>
      <w:color w:val="0000FF" w:themeColor="hyperlink"/>
      <w:u w:val="single"/>
    </w:rPr>
  </w:style>
  <w:style w:type="paragraph" w:customStyle="1" w:styleId="ad">
    <w:name w:val="Прижатый влево"/>
    <w:basedOn w:val="a"/>
    <w:next w:val="a"/>
    <w:uiPriority w:val="99"/>
    <w:rsid w:val="00C07CA6"/>
    <w:pPr>
      <w:widowControl w:val="0"/>
      <w:autoSpaceDE w:val="0"/>
      <w:autoSpaceDN w:val="0"/>
      <w:adjustRightInd w:val="0"/>
    </w:pPr>
    <w:rPr>
      <w:rFonts w:ascii="Times New Roman" w:eastAsiaTheme="minorEastAsia" w:hAnsi="Times New Roman"/>
      <w:sz w:val="24"/>
      <w:szCs w:val="24"/>
    </w:rPr>
  </w:style>
  <w:style w:type="character" w:customStyle="1" w:styleId="11">
    <w:name w:val="Неразрешенное упоминание1"/>
    <w:basedOn w:val="a0"/>
    <w:uiPriority w:val="99"/>
    <w:semiHidden/>
    <w:unhideWhenUsed/>
    <w:rsid w:val="00381307"/>
    <w:rPr>
      <w:color w:val="605E5C"/>
      <w:shd w:val="clear" w:color="auto" w:fill="E1DFDD"/>
    </w:rPr>
  </w:style>
  <w:style w:type="character" w:customStyle="1" w:styleId="a4">
    <w:name w:val="Верхний колонтитул Знак"/>
    <w:basedOn w:val="a0"/>
    <w:link w:val="a3"/>
    <w:rsid w:val="0058565B"/>
    <w:rPr>
      <w:rFonts w:ascii="Baltica" w:hAnsi="Baltica"/>
      <w:sz w:val="26"/>
    </w:rPr>
  </w:style>
  <w:style w:type="character" w:customStyle="1" w:styleId="a6">
    <w:name w:val="Нижний колонтитул Знак"/>
    <w:basedOn w:val="a0"/>
    <w:link w:val="a5"/>
    <w:uiPriority w:val="99"/>
    <w:rsid w:val="0058565B"/>
    <w:rPr>
      <w:rFonts w:ascii="Baltica" w:hAnsi="Baltica"/>
      <w:sz w:val="26"/>
    </w:rPr>
  </w:style>
  <w:style w:type="character" w:customStyle="1" w:styleId="a8">
    <w:name w:val="Основной текст с отступом Знак"/>
    <w:basedOn w:val="a0"/>
    <w:link w:val="a7"/>
    <w:rsid w:val="0058565B"/>
    <w:rPr>
      <w:sz w:val="24"/>
    </w:rPr>
  </w:style>
  <w:style w:type="character" w:customStyle="1" w:styleId="20">
    <w:name w:val="Основной текст с отступом 2 Знак"/>
    <w:basedOn w:val="a0"/>
    <w:link w:val="2"/>
    <w:uiPriority w:val="99"/>
    <w:rsid w:val="0058565B"/>
    <w:rPr>
      <w:sz w:val="26"/>
    </w:rPr>
  </w:style>
  <w:style w:type="paragraph" w:customStyle="1" w:styleId="ConsPlusNonformat">
    <w:name w:val="ConsPlusNonformat"/>
    <w:rsid w:val="0058565B"/>
    <w:pPr>
      <w:autoSpaceDE w:val="0"/>
      <w:autoSpaceDN w:val="0"/>
      <w:adjustRightInd w:val="0"/>
    </w:pPr>
    <w:rPr>
      <w:rFonts w:ascii="Courier New" w:hAnsi="Courier New" w:cs="Courier New"/>
    </w:rPr>
  </w:style>
  <w:style w:type="paragraph" w:styleId="ae">
    <w:name w:val="Body Text"/>
    <w:basedOn w:val="a"/>
    <w:link w:val="af"/>
    <w:rsid w:val="0058565B"/>
    <w:pPr>
      <w:widowControl w:val="0"/>
      <w:autoSpaceDE w:val="0"/>
      <w:autoSpaceDN w:val="0"/>
      <w:adjustRightInd w:val="0"/>
      <w:spacing w:line="360" w:lineRule="auto"/>
      <w:jc w:val="both"/>
    </w:pPr>
    <w:rPr>
      <w:rFonts w:ascii="Times New Roman" w:hAnsi="Times New Roman"/>
      <w:sz w:val="24"/>
    </w:rPr>
  </w:style>
  <w:style w:type="character" w:customStyle="1" w:styleId="af">
    <w:name w:val="Основной текст Знак"/>
    <w:basedOn w:val="a0"/>
    <w:link w:val="ae"/>
    <w:rsid w:val="0058565B"/>
    <w:rPr>
      <w:sz w:val="24"/>
    </w:rPr>
  </w:style>
  <w:style w:type="character" w:customStyle="1" w:styleId="af0">
    <w:name w:val="Цветовое выделение"/>
    <w:rsid w:val="0058565B"/>
    <w:rPr>
      <w:b/>
      <w:color w:val="000080"/>
    </w:rPr>
  </w:style>
  <w:style w:type="paragraph" w:styleId="3">
    <w:name w:val="Body Text Indent 3"/>
    <w:basedOn w:val="a"/>
    <w:link w:val="30"/>
    <w:rsid w:val="0058565B"/>
    <w:pPr>
      <w:autoSpaceDE w:val="0"/>
      <w:autoSpaceDN w:val="0"/>
      <w:adjustRightInd w:val="0"/>
      <w:ind w:firstLine="720"/>
      <w:jc w:val="both"/>
    </w:pPr>
    <w:rPr>
      <w:rFonts w:ascii="Times New Roman" w:hAnsi="Times New Roman"/>
      <w:sz w:val="24"/>
      <w:szCs w:val="24"/>
    </w:rPr>
  </w:style>
  <w:style w:type="character" w:customStyle="1" w:styleId="30">
    <w:name w:val="Основной текст с отступом 3 Знак"/>
    <w:basedOn w:val="a0"/>
    <w:link w:val="3"/>
    <w:rsid w:val="0058565B"/>
    <w:rPr>
      <w:sz w:val="24"/>
      <w:szCs w:val="24"/>
    </w:rPr>
  </w:style>
  <w:style w:type="paragraph" w:customStyle="1" w:styleId="Style2">
    <w:name w:val="Style2"/>
    <w:basedOn w:val="a"/>
    <w:rsid w:val="0058565B"/>
    <w:pPr>
      <w:widowControl w:val="0"/>
      <w:autoSpaceDE w:val="0"/>
      <w:autoSpaceDN w:val="0"/>
      <w:adjustRightInd w:val="0"/>
      <w:spacing w:line="274" w:lineRule="exact"/>
      <w:ind w:firstLine="480"/>
      <w:jc w:val="both"/>
    </w:pPr>
    <w:rPr>
      <w:rFonts w:ascii="Times New Roman" w:hAnsi="Times New Roman"/>
      <w:sz w:val="24"/>
      <w:szCs w:val="24"/>
    </w:rPr>
  </w:style>
  <w:style w:type="character" w:customStyle="1" w:styleId="10">
    <w:name w:val="Заголовок 1 Знак"/>
    <w:basedOn w:val="a0"/>
    <w:link w:val="1"/>
    <w:uiPriority w:val="9"/>
    <w:rsid w:val="0026461F"/>
    <w:rPr>
      <w:rFonts w:ascii="Cambria" w:hAnsi="Cambria"/>
      <w:b/>
      <w:bCs/>
      <w:kern w:val="32"/>
      <w:sz w:val="32"/>
      <w:szCs w:val="32"/>
      <w:lang w:val="x-none" w:eastAsia="x-none"/>
    </w:rPr>
  </w:style>
  <w:style w:type="character" w:customStyle="1" w:styleId="50">
    <w:name w:val="Заголовок 5 Знак"/>
    <w:basedOn w:val="a0"/>
    <w:link w:val="5"/>
    <w:uiPriority w:val="9"/>
    <w:rsid w:val="0026461F"/>
    <w:rPr>
      <w:rFonts w:ascii="Cambria" w:hAnsi="Cambria"/>
      <w:color w:val="243F60"/>
      <w:sz w:val="24"/>
      <w:szCs w:val="24"/>
      <w:lang w:val="x-none" w:eastAsia="ar-SA"/>
    </w:rPr>
  </w:style>
  <w:style w:type="character" w:customStyle="1" w:styleId="60">
    <w:name w:val="Заголовок 6 Знак"/>
    <w:basedOn w:val="a0"/>
    <w:link w:val="6"/>
    <w:rsid w:val="0026461F"/>
    <w:rPr>
      <w:sz w:val="28"/>
      <w:lang w:val="x-none" w:eastAsia="ar-SA"/>
    </w:rPr>
  </w:style>
  <w:style w:type="character" w:customStyle="1" w:styleId="70">
    <w:name w:val="Заголовок 7 Знак"/>
    <w:basedOn w:val="a0"/>
    <w:link w:val="7"/>
    <w:rsid w:val="0026461F"/>
    <w:rPr>
      <w:sz w:val="24"/>
      <w:szCs w:val="24"/>
      <w:lang w:val="x-none" w:eastAsia="ar-SA"/>
    </w:rPr>
  </w:style>
  <w:style w:type="numbering" w:customStyle="1" w:styleId="12">
    <w:name w:val="Нет списка1"/>
    <w:next w:val="a2"/>
    <w:uiPriority w:val="99"/>
    <w:semiHidden/>
    <w:unhideWhenUsed/>
    <w:rsid w:val="0026461F"/>
  </w:style>
  <w:style w:type="paragraph" w:customStyle="1" w:styleId="21">
    <w:name w:val="Основной текст с отступом 21"/>
    <w:basedOn w:val="a"/>
    <w:rsid w:val="0026461F"/>
    <w:pPr>
      <w:suppressAutoHyphens/>
      <w:autoSpaceDE w:val="0"/>
      <w:ind w:right="88" w:firstLine="550"/>
      <w:jc w:val="both"/>
    </w:pPr>
    <w:rPr>
      <w:rFonts w:ascii="Times New Roman" w:hAnsi="Times New Roman"/>
      <w:sz w:val="28"/>
      <w:lang w:eastAsia="ar-SA"/>
    </w:rPr>
  </w:style>
  <w:style w:type="paragraph" w:customStyle="1" w:styleId="31">
    <w:name w:val="Основной текст с отступом 31"/>
    <w:basedOn w:val="a"/>
    <w:rsid w:val="0026461F"/>
    <w:pPr>
      <w:suppressAutoHyphens/>
      <w:autoSpaceDE w:val="0"/>
      <w:ind w:right="44" w:firstLine="550"/>
      <w:jc w:val="both"/>
    </w:pPr>
    <w:rPr>
      <w:rFonts w:ascii="Times New Roman" w:hAnsi="Times New Roman"/>
      <w:sz w:val="28"/>
      <w:lang w:eastAsia="ar-SA"/>
    </w:rPr>
  </w:style>
  <w:style w:type="paragraph" w:customStyle="1" w:styleId="ConsNormal">
    <w:name w:val="ConsNormal"/>
    <w:rsid w:val="0026461F"/>
    <w:pPr>
      <w:widowControl w:val="0"/>
      <w:suppressAutoHyphens/>
      <w:autoSpaceDE w:val="0"/>
      <w:ind w:firstLine="720"/>
      <w:jc w:val="both"/>
    </w:pPr>
    <w:rPr>
      <w:rFonts w:ascii="Arial" w:eastAsia="Arial" w:hAnsi="Arial"/>
      <w:sz w:val="16"/>
      <w:szCs w:val="16"/>
    </w:rPr>
  </w:style>
  <w:style w:type="paragraph" w:customStyle="1" w:styleId="Style5">
    <w:name w:val="Style5"/>
    <w:basedOn w:val="a"/>
    <w:uiPriority w:val="99"/>
    <w:rsid w:val="0026461F"/>
    <w:pPr>
      <w:widowControl w:val="0"/>
      <w:autoSpaceDE w:val="0"/>
      <w:autoSpaceDN w:val="0"/>
      <w:adjustRightInd w:val="0"/>
      <w:spacing w:line="442" w:lineRule="exact"/>
      <w:ind w:firstLine="715"/>
      <w:jc w:val="both"/>
    </w:pPr>
    <w:rPr>
      <w:rFonts w:ascii="Times New Roman" w:hAnsi="Times New Roman"/>
      <w:sz w:val="24"/>
      <w:szCs w:val="24"/>
    </w:rPr>
  </w:style>
  <w:style w:type="character" w:customStyle="1" w:styleId="FontStyle14">
    <w:name w:val="Font Style14"/>
    <w:uiPriority w:val="99"/>
    <w:rsid w:val="0026461F"/>
    <w:rPr>
      <w:rFonts w:ascii="Times New Roman" w:hAnsi="Times New Roman" w:cs="Times New Roman"/>
      <w:sz w:val="26"/>
      <w:szCs w:val="26"/>
    </w:rPr>
  </w:style>
  <w:style w:type="paragraph" w:styleId="af1">
    <w:name w:val="List Paragraph"/>
    <w:basedOn w:val="a"/>
    <w:qFormat/>
    <w:rsid w:val="0026461F"/>
    <w:pPr>
      <w:suppressAutoHyphens/>
      <w:ind w:left="720" w:firstLine="567"/>
      <w:contextualSpacing/>
      <w:jc w:val="both"/>
    </w:pPr>
    <w:rPr>
      <w:rFonts w:ascii="Times New Roman" w:hAnsi="Times New Roman"/>
      <w:sz w:val="24"/>
      <w:szCs w:val="24"/>
      <w:lang w:eastAsia="ar-SA"/>
    </w:rPr>
  </w:style>
  <w:style w:type="character" w:customStyle="1" w:styleId="apple-style-span">
    <w:name w:val="apple-style-span"/>
    <w:basedOn w:val="a0"/>
    <w:rsid w:val="0026461F"/>
  </w:style>
  <w:style w:type="character" w:customStyle="1" w:styleId="FontStyle49">
    <w:name w:val="Font Style49"/>
    <w:uiPriority w:val="99"/>
    <w:rsid w:val="0026461F"/>
    <w:rPr>
      <w:rFonts w:ascii="Times New Roman" w:hAnsi="Times New Roman" w:cs="Times New Roman"/>
      <w:sz w:val="26"/>
      <w:szCs w:val="26"/>
    </w:rPr>
  </w:style>
  <w:style w:type="paragraph" w:customStyle="1" w:styleId="af2">
    <w:basedOn w:val="a"/>
    <w:next w:val="af3"/>
    <w:uiPriority w:val="99"/>
    <w:rsid w:val="0026461F"/>
    <w:pPr>
      <w:spacing w:before="60" w:after="75"/>
      <w:ind w:left="60"/>
      <w:jc w:val="both"/>
    </w:pPr>
    <w:rPr>
      <w:rFonts w:ascii="Times New Roman" w:hAnsi="Times New Roman"/>
      <w:sz w:val="24"/>
      <w:szCs w:val="24"/>
    </w:rPr>
  </w:style>
  <w:style w:type="paragraph" w:customStyle="1" w:styleId="Style16">
    <w:name w:val="Style16"/>
    <w:basedOn w:val="a"/>
    <w:uiPriority w:val="99"/>
    <w:rsid w:val="0026461F"/>
    <w:pPr>
      <w:widowControl w:val="0"/>
      <w:autoSpaceDE w:val="0"/>
      <w:autoSpaceDN w:val="0"/>
      <w:adjustRightInd w:val="0"/>
      <w:spacing w:line="317" w:lineRule="exact"/>
      <w:ind w:hanging="509"/>
      <w:jc w:val="both"/>
    </w:pPr>
    <w:rPr>
      <w:rFonts w:ascii="Times New Roman" w:hAnsi="Times New Roman"/>
      <w:sz w:val="24"/>
      <w:szCs w:val="24"/>
    </w:rPr>
  </w:style>
  <w:style w:type="paragraph" w:styleId="22">
    <w:name w:val="List 2"/>
    <w:basedOn w:val="a"/>
    <w:rsid w:val="0026461F"/>
    <w:pPr>
      <w:ind w:left="566" w:hanging="283"/>
    </w:pPr>
    <w:rPr>
      <w:rFonts w:ascii="Times New Roman" w:hAnsi="Times New Roman"/>
      <w:sz w:val="20"/>
    </w:rPr>
  </w:style>
  <w:style w:type="paragraph" w:styleId="32">
    <w:name w:val="List Continue 3"/>
    <w:basedOn w:val="a"/>
    <w:uiPriority w:val="99"/>
    <w:unhideWhenUsed/>
    <w:rsid w:val="0026461F"/>
    <w:pPr>
      <w:spacing w:after="120"/>
      <w:ind w:left="849"/>
      <w:contextualSpacing/>
    </w:pPr>
    <w:rPr>
      <w:rFonts w:ascii="Times New Roman" w:hAnsi="Times New Roman"/>
      <w:sz w:val="24"/>
      <w:szCs w:val="24"/>
    </w:rPr>
  </w:style>
  <w:style w:type="paragraph" w:customStyle="1" w:styleId="13">
    <w:name w:val="Абзац списка1"/>
    <w:basedOn w:val="a"/>
    <w:semiHidden/>
    <w:rsid w:val="0026461F"/>
    <w:pPr>
      <w:spacing w:after="200" w:line="276" w:lineRule="auto"/>
      <w:ind w:left="720"/>
    </w:pPr>
    <w:rPr>
      <w:rFonts w:ascii="Calibri" w:hAnsi="Calibri"/>
      <w:sz w:val="22"/>
      <w:szCs w:val="22"/>
    </w:rPr>
  </w:style>
  <w:style w:type="paragraph" w:customStyle="1" w:styleId="320">
    <w:name w:val="Основной текст с отступом 32"/>
    <w:basedOn w:val="a"/>
    <w:rsid w:val="0026461F"/>
    <w:pPr>
      <w:ind w:firstLine="720"/>
      <w:jc w:val="both"/>
    </w:pPr>
    <w:rPr>
      <w:rFonts w:ascii="Times New Roman" w:hAnsi="Times New Roman"/>
      <w:sz w:val="28"/>
    </w:rPr>
  </w:style>
  <w:style w:type="paragraph" w:customStyle="1" w:styleId="Default">
    <w:name w:val="Default"/>
    <w:rsid w:val="0026461F"/>
    <w:pPr>
      <w:autoSpaceDE w:val="0"/>
      <w:autoSpaceDN w:val="0"/>
      <w:adjustRightInd w:val="0"/>
    </w:pPr>
    <w:rPr>
      <w:rFonts w:eastAsia="Calibri"/>
      <w:color w:val="000000"/>
      <w:sz w:val="24"/>
      <w:szCs w:val="24"/>
    </w:rPr>
  </w:style>
  <w:style w:type="paragraph" w:styleId="af3">
    <w:name w:val="Normal (Web)"/>
    <w:basedOn w:val="a"/>
    <w:uiPriority w:val="99"/>
    <w:semiHidden/>
    <w:unhideWhenUsed/>
    <w:rsid w:val="0026461F"/>
    <w:pPr>
      <w:suppressAutoHyphens/>
      <w:ind w:firstLine="567"/>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paragraph" w:styleId="1">
    <w:name w:val="heading 1"/>
    <w:basedOn w:val="a"/>
    <w:next w:val="a"/>
    <w:link w:val="10"/>
    <w:uiPriority w:val="9"/>
    <w:qFormat/>
    <w:rsid w:val="0026461F"/>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uiPriority w:val="9"/>
    <w:qFormat/>
    <w:rsid w:val="0026461F"/>
    <w:pPr>
      <w:keepNext/>
      <w:keepLines/>
      <w:suppressAutoHyphens/>
      <w:spacing w:before="200"/>
      <w:ind w:firstLine="567"/>
      <w:jc w:val="both"/>
      <w:outlineLvl w:val="4"/>
    </w:pPr>
    <w:rPr>
      <w:rFonts w:ascii="Cambria" w:hAnsi="Cambria"/>
      <w:color w:val="243F60"/>
      <w:sz w:val="24"/>
      <w:szCs w:val="24"/>
      <w:lang w:val="x-none" w:eastAsia="ar-SA"/>
    </w:rPr>
  </w:style>
  <w:style w:type="paragraph" w:styleId="6">
    <w:name w:val="heading 6"/>
    <w:basedOn w:val="a"/>
    <w:next w:val="a"/>
    <w:link w:val="60"/>
    <w:qFormat/>
    <w:rsid w:val="0026461F"/>
    <w:pPr>
      <w:keepNext/>
      <w:tabs>
        <w:tab w:val="num" w:pos="0"/>
      </w:tabs>
      <w:suppressAutoHyphens/>
      <w:autoSpaceDE w:val="0"/>
      <w:spacing w:after="111"/>
      <w:ind w:left="550" w:firstLine="567"/>
      <w:jc w:val="both"/>
      <w:outlineLvl w:val="5"/>
    </w:pPr>
    <w:rPr>
      <w:rFonts w:ascii="Times New Roman" w:hAnsi="Times New Roman"/>
      <w:sz w:val="28"/>
      <w:lang w:val="x-none" w:eastAsia="ar-SA"/>
    </w:rPr>
  </w:style>
  <w:style w:type="paragraph" w:styleId="7">
    <w:name w:val="heading 7"/>
    <w:basedOn w:val="a"/>
    <w:next w:val="a"/>
    <w:link w:val="70"/>
    <w:qFormat/>
    <w:rsid w:val="0026461F"/>
    <w:pPr>
      <w:tabs>
        <w:tab w:val="num" w:pos="0"/>
      </w:tabs>
      <w:suppressAutoHyphens/>
      <w:spacing w:before="240" w:after="60"/>
      <w:ind w:firstLine="567"/>
      <w:jc w:val="both"/>
      <w:outlineLvl w:val="6"/>
    </w:pPr>
    <w:rPr>
      <w:rFonts w:ascii="Times New Roman" w:hAnsi="Times New Roman"/>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
    <w:name w:val="Body Text Indent 2"/>
    <w:basedOn w:val="a"/>
    <w:link w:val="20"/>
    <w:uiPriority w:val="99"/>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345783"/>
    <w:rPr>
      <w:color w:val="0000FF" w:themeColor="hyperlink"/>
      <w:u w:val="single"/>
    </w:rPr>
  </w:style>
  <w:style w:type="paragraph" w:customStyle="1" w:styleId="ad">
    <w:name w:val="Прижатый влево"/>
    <w:basedOn w:val="a"/>
    <w:next w:val="a"/>
    <w:uiPriority w:val="99"/>
    <w:rsid w:val="00C07CA6"/>
    <w:pPr>
      <w:widowControl w:val="0"/>
      <w:autoSpaceDE w:val="0"/>
      <w:autoSpaceDN w:val="0"/>
      <w:adjustRightInd w:val="0"/>
    </w:pPr>
    <w:rPr>
      <w:rFonts w:ascii="Times New Roman" w:eastAsiaTheme="minorEastAsia" w:hAnsi="Times New Roman"/>
      <w:sz w:val="24"/>
      <w:szCs w:val="24"/>
    </w:rPr>
  </w:style>
  <w:style w:type="character" w:customStyle="1" w:styleId="11">
    <w:name w:val="Неразрешенное упоминание1"/>
    <w:basedOn w:val="a0"/>
    <w:uiPriority w:val="99"/>
    <w:semiHidden/>
    <w:unhideWhenUsed/>
    <w:rsid w:val="00381307"/>
    <w:rPr>
      <w:color w:val="605E5C"/>
      <w:shd w:val="clear" w:color="auto" w:fill="E1DFDD"/>
    </w:rPr>
  </w:style>
  <w:style w:type="character" w:customStyle="1" w:styleId="a4">
    <w:name w:val="Верхний колонтитул Знак"/>
    <w:basedOn w:val="a0"/>
    <w:link w:val="a3"/>
    <w:rsid w:val="0058565B"/>
    <w:rPr>
      <w:rFonts w:ascii="Baltica" w:hAnsi="Baltica"/>
      <w:sz w:val="26"/>
    </w:rPr>
  </w:style>
  <w:style w:type="character" w:customStyle="1" w:styleId="a6">
    <w:name w:val="Нижний колонтитул Знак"/>
    <w:basedOn w:val="a0"/>
    <w:link w:val="a5"/>
    <w:uiPriority w:val="99"/>
    <w:rsid w:val="0058565B"/>
    <w:rPr>
      <w:rFonts w:ascii="Baltica" w:hAnsi="Baltica"/>
      <w:sz w:val="26"/>
    </w:rPr>
  </w:style>
  <w:style w:type="character" w:customStyle="1" w:styleId="a8">
    <w:name w:val="Основной текст с отступом Знак"/>
    <w:basedOn w:val="a0"/>
    <w:link w:val="a7"/>
    <w:rsid w:val="0058565B"/>
    <w:rPr>
      <w:sz w:val="24"/>
    </w:rPr>
  </w:style>
  <w:style w:type="character" w:customStyle="1" w:styleId="20">
    <w:name w:val="Основной текст с отступом 2 Знак"/>
    <w:basedOn w:val="a0"/>
    <w:link w:val="2"/>
    <w:uiPriority w:val="99"/>
    <w:rsid w:val="0058565B"/>
    <w:rPr>
      <w:sz w:val="26"/>
    </w:rPr>
  </w:style>
  <w:style w:type="paragraph" w:customStyle="1" w:styleId="ConsPlusNonformat">
    <w:name w:val="ConsPlusNonformat"/>
    <w:rsid w:val="0058565B"/>
    <w:pPr>
      <w:autoSpaceDE w:val="0"/>
      <w:autoSpaceDN w:val="0"/>
      <w:adjustRightInd w:val="0"/>
    </w:pPr>
    <w:rPr>
      <w:rFonts w:ascii="Courier New" w:hAnsi="Courier New" w:cs="Courier New"/>
    </w:rPr>
  </w:style>
  <w:style w:type="paragraph" w:styleId="ae">
    <w:name w:val="Body Text"/>
    <w:basedOn w:val="a"/>
    <w:link w:val="af"/>
    <w:rsid w:val="0058565B"/>
    <w:pPr>
      <w:widowControl w:val="0"/>
      <w:autoSpaceDE w:val="0"/>
      <w:autoSpaceDN w:val="0"/>
      <w:adjustRightInd w:val="0"/>
      <w:spacing w:line="360" w:lineRule="auto"/>
      <w:jc w:val="both"/>
    </w:pPr>
    <w:rPr>
      <w:rFonts w:ascii="Times New Roman" w:hAnsi="Times New Roman"/>
      <w:sz w:val="24"/>
    </w:rPr>
  </w:style>
  <w:style w:type="character" w:customStyle="1" w:styleId="af">
    <w:name w:val="Основной текст Знак"/>
    <w:basedOn w:val="a0"/>
    <w:link w:val="ae"/>
    <w:rsid w:val="0058565B"/>
    <w:rPr>
      <w:sz w:val="24"/>
    </w:rPr>
  </w:style>
  <w:style w:type="character" w:customStyle="1" w:styleId="af0">
    <w:name w:val="Цветовое выделение"/>
    <w:rsid w:val="0058565B"/>
    <w:rPr>
      <w:b/>
      <w:color w:val="000080"/>
    </w:rPr>
  </w:style>
  <w:style w:type="paragraph" w:styleId="3">
    <w:name w:val="Body Text Indent 3"/>
    <w:basedOn w:val="a"/>
    <w:link w:val="30"/>
    <w:rsid w:val="0058565B"/>
    <w:pPr>
      <w:autoSpaceDE w:val="0"/>
      <w:autoSpaceDN w:val="0"/>
      <w:adjustRightInd w:val="0"/>
      <w:ind w:firstLine="720"/>
      <w:jc w:val="both"/>
    </w:pPr>
    <w:rPr>
      <w:rFonts w:ascii="Times New Roman" w:hAnsi="Times New Roman"/>
      <w:sz w:val="24"/>
      <w:szCs w:val="24"/>
    </w:rPr>
  </w:style>
  <w:style w:type="character" w:customStyle="1" w:styleId="30">
    <w:name w:val="Основной текст с отступом 3 Знак"/>
    <w:basedOn w:val="a0"/>
    <w:link w:val="3"/>
    <w:rsid w:val="0058565B"/>
    <w:rPr>
      <w:sz w:val="24"/>
      <w:szCs w:val="24"/>
    </w:rPr>
  </w:style>
  <w:style w:type="paragraph" w:customStyle="1" w:styleId="Style2">
    <w:name w:val="Style2"/>
    <w:basedOn w:val="a"/>
    <w:rsid w:val="0058565B"/>
    <w:pPr>
      <w:widowControl w:val="0"/>
      <w:autoSpaceDE w:val="0"/>
      <w:autoSpaceDN w:val="0"/>
      <w:adjustRightInd w:val="0"/>
      <w:spacing w:line="274" w:lineRule="exact"/>
      <w:ind w:firstLine="480"/>
      <w:jc w:val="both"/>
    </w:pPr>
    <w:rPr>
      <w:rFonts w:ascii="Times New Roman" w:hAnsi="Times New Roman"/>
      <w:sz w:val="24"/>
      <w:szCs w:val="24"/>
    </w:rPr>
  </w:style>
  <w:style w:type="character" w:customStyle="1" w:styleId="10">
    <w:name w:val="Заголовок 1 Знак"/>
    <w:basedOn w:val="a0"/>
    <w:link w:val="1"/>
    <w:uiPriority w:val="9"/>
    <w:rsid w:val="0026461F"/>
    <w:rPr>
      <w:rFonts w:ascii="Cambria" w:hAnsi="Cambria"/>
      <w:b/>
      <w:bCs/>
      <w:kern w:val="32"/>
      <w:sz w:val="32"/>
      <w:szCs w:val="32"/>
      <w:lang w:val="x-none" w:eastAsia="x-none"/>
    </w:rPr>
  </w:style>
  <w:style w:type="character" w:customStyle="1" w:styleId="50">
    <w:name w:val="Заголовок 5 Знак"/>
    <w:basedOn w:val="a0"/>
    <w:link w:val="5"/>
    <w:uiPriority w:val="9"/>
    <w:rsid w:val="0026461F"/>
    <w:rPr>
      <w:rFonts w:ascii="Cambria" w:hAnsi="Cambria"/>
      <w:color w:val="243F60"/>
      <w:sz w:val="24"/>
      <w:szCs w:val="24"/>
      <w:lang w:val="x-none" w:eastAsia="ar-SA"/>
    </w:rPr>
  </w:style>
  <w:style w:type="character" w:customStyle="1" w:styleId="60">
    <w:name w:val="Заголовок 6 Знак"/>
    <w:basedOn w:val="a0"/>
    <w:link w:val="6"/>
    <w:rsid w:val="0026461F"/>
    <w:rPr>
      <w:sz w:val="28"/>
      <w:lang w:val="x-none" w:eastAsia="ar-SA"/>
    </w:rPr>
  </w:style>
  <w:style w:type="character" w:customStyle="1" w:styleId="70">
    <w:name w:val="Заголовок 7 Знак"/>
    <w:basedOn w:val="a0"/>
    <w:link w:val="7"/>
    <w:rsid w:val="0026461F"/>
    <w:rPr>
      <w:sz w:val="24"/>
      <w:szCs w:val="24"/>
      <w:lang w:val="x-none" w:eastAsia="ar-SA"/>
    </w:rPr>
  </w:style>
  <w:style w:type="numbering" w:customStyle="1" w:styleId="12">
    <w:name w:val="Нет списка1"/>
    <w:next w:val="a2"/>
    <w:uiPriority w:val="99"/>
    <w:semiHidden/>
    <w:unhideWhenUsed/>
    <w:rsid w:val="0026461F"/>
  </w:style>
  <w:style w:type="paragraph" w:customStyle="1" w:styleId="21">
    <w:name w:val="Основной текст с отступом 21"/>
    <w:basedOn w:val="a"/>
    <w:rsid w:val="0026461F"/>
    <w:pPr>
      <w:suppressAutoHyphens/>
      <w:autoSpaceDE w:val="0"/>
      <w:ind w:right="88" w:firstLine="550"/>
      <w:jc w:val="both"/>
    </w:pPr>
    <w:rPr>
      <w:rFonts w:ascii="Times New Roman" w:hAnsi="Times New Roman"/>
      <w:sz w:val="28"/>
      <w:lang w:eastAsia="ar-SA"/>
    </w:rPr>
  </w:style>
  <w:style w:type="paragraph" w:customStyle="1" w:styleId="31">
    <w:name w:val="Основной текст с отступом 31"/>
    <w:basedOn w:val="a"/>
    <w:rsid w:val="0026461F"/>
    <w:pPr>
      <w:suppressAutoHyphens/>
      <w:autoSpaceDE w:val="0"/>
      <w:ind w:right="44" w:firstLine="550"/>
      <w:jc w:val="both"/>
    </w:pPr>
    <w:rPr>
      <w:rFonts w:ascii="Times New Roman" w:hAnsi="Times New Roman"/>
      <w:sz w:val="28"/>
      <w:lang w:eastAsia="ar-SA"/>
    </w:rPr>
  </w:style>
  <w:style w:type="paragraph" w:customStyle="1" w:styleId="ConsNormal">
    <w:name w:val="ConsNormal"/>
    <w:rsid w:val="0026461F"/>
    <w:pPr>
      <w:widowControl w:val="0"/>
      <w:suppressAutoHyphens/>
      <w:autoSpaceDE w:val="0"/>
      <w:ind w:firstLine="720"/>
      <w:jc w:val="both"/>
    </w:pPr>
    <w:rPr>
      <w:rFonts w:ascii="Arial" w:eastAsia="Arial" w:hAnsi="Arial"/>
      <w:sz w:val="16"/>
      <w:szCs w:val="16"/>
    </w:rPr>
  </w:style>
  <w:style w:type="paragraph" w:customStyle="1" w:styleId="Style5">
    <w:name w:val="Style5"/>
    <w:basedOn w:val="a"/>
    <w:uiPriority w:val="99"/>
    <w:rsid w:val="0026461F"/>
    <w:pPr>
      <w:widowControl w:val="0"/>
      <w:autoSpaceDE w:val="0"/>
      <w:autoSpaceDN w:val="0"/>
      <w:adjustRightInd w:val="0"/>
      <w:spacing w:line="442" w:lineRule="exact"/>
      <w:ind w:firstLine="715"/>
      <w:jc w:val="both"/>
    </w:pPr>
    <w:rPr>
      <w:rFonts w:ascii="Times New Roman" w:hAnsi="Times New Roman"/>
      <w:sz w:val="24"/>
      <w:szCs w:val="24"/>
    </w:rPr>
  </w:style>
  <w:style w:type="character" w:customStyle="1" w:styleId="FontStyle14">
    <w:name w:val="Font Style14"/>
    <w:uiPriority w:val="99"/>
    <w:rsid w:val="0026461F"/>
    <w:rPr>
      <w:rFonts w:ascii="Times New Roman" w:hAnsi="Times New Roman" w:cs="Times New Roman"/>
      <w:sz w:val="26"/>
      <w:szCs w:val="26"/>
    </w:rPr>
  </w:style>
  <w:style w:type="paragraph" w:styleId="af1">
    <w:name w:val="List Paragraph"/>
    <w:basedOn w:val="a"/>
    <w:qFormat/>
    <w:rsid w:val="0026461F"/>
    <w:pPr>
      <w:suppressAutoHyphens/>
      <w:ind w:left="720" w:firstLine="567"/>
      <w:contextualSpacing/>
      <w:jc w:val="both"/>
    </w:pPr>
    <w:rPr>
      <w:rFonts w:ascii="Times New Roman" w:hAnsi="Times New Roman"/>
      <w:sz w:val="24"/>
      <w:szCs w:val="24"/>
      <w:lang w:eastAsia="ar-SA"/>
    </w:rPr>
  </w:style>
  <w:style w:type="character" w:customStyle="1" w:styleId="apple-style-span">
    <w:name w:val="apple-style-span"/>
    <w:basedOn w:val="a0"/>
    <w:rsid w:val="0026461F"/>
  </w:style>
  <w:style w:type="character" w:customStyle="1" w:styleId="FontStyle49">
    <w:name w:val="Font Style49"/>
    <w:uiPriority w:val="99"/>
    <w:rsid w:val="0026461F"/>
    <w:rPr>
      <w:rFonts w:ascii="Times New Roman" w:hAnsi="Times New Roman" w:cs="Times New Roman"/>
      <w:sz w:val="26"/>
      <w:szCs w:val="26"/>
    </w:rPr>
  </w:style>
  <w:style w:type="paragraph" w:customStyle="1" w:styleId="af2">
    <w:basedOn w:val="a"/>
    <w:next w:val="af3"/>
    <w:uiPriority w:val="99"/>
    <w:rsid w:val="0026461F"/>
    <w:pPr>
      <w:spacing w:before="60" w:after="75"/>
      <w:ind w:left="60"/>
      <w:jc w:val="both"/>
    </w:pPr>
    <w:rPr>
      <w:rFonts w:ascii="Times New Roman" w:hAnsi="Times New Roman"/>
      <w:sz w:val="24"/>
      <w:szCs w:val="24"/>
    </w:rPr>
  </w:style>
  <w:style w:type="paragraph" w:customStyle="1" w:styleId="Style16">
    <w:name w:val="Style16"/>
    <w:basedOn w:val="a"/>
    <w:uiPriority w:val="99"/>
    <w:rsid w:val="0026461F"/>
    <w:pPr>
      <w:widowControl w:val="0"/>
      <w:autoSpaceDE w:val="0"/>
      <w:autoSpaceDN w:val="0"/>
      <w:adjustRightInd w:val="0"/>
      <w:spacing w:line="317" w:lineRule="exact"/>
      <w:ind w:hanging="509"/>
      <w:jc w:val="both"/>
    </w:pPr>
    <w:rPr>
      <w:rFonts w:ascii="Times New Roman" w:hAnsi="Times New Roman"/>
      <w:sz w:val="24"/>
      <w:szCs w:val="24"/>
    </w:rPr>
  </w:style>
  <w:style w:type="paragraph" w:styleId="22">
    <w:name w:val="List 2"/>
    <w:basedOn w:val="a"/>
    <w:rsid w:val="0026461F"/>
    <w:pPr>
      <w:ind w:left="566" w:hanging="283"/>
    </w:pPr>
    <w:rPr>
      <w:rFonts w:ascii="Times New Roman" w:hAnsi="Times New Roman"/>
      <w:sz w:val="20"/>
    </w:rPr>
  </w:style>
  <w:style w:type="paragraph" w:styleId="32">
    <w:name w:val="List Continue 3"/>
    <w:basedOn w:val="a"/>
    <w:uiPriority w:val="99"/>
    <w:unhideWhenUsed/>
    <w:rsid w:val="0026461F"/>
    <w:pPr>
      <w:spacing w:after="120"/>
      <w:ind w:left="849"/>
      <w:contextualSpacing/>
    </w:pPr>
    <w:rPr>
      <w:rFonts w:ascii="Times New Roman" w:hAnsi="Times New Roman"/>
      <w:sz w:val="24"/>
      <w:szCs w:val="24"/>
    </w:rPr>
  </w:style>
  <w:style w:type="paragraph" w:customStyle="1" w:styleId="13">
    <w:name w:val="Абзац списка1"/>
    <w:basedOn w:val="a"/>
    <w:semiHidden/>
    <w:rsid w:val="0026461F"/>
    <w:pPr>
      <w:spacing w:after="200" w:line="276" w:lineRule="auto"/>
      <w:ind w:left="720"/>
    </w:pPr>
    <w:rPr>
      <w:rFonts w:ascii="Calibri" w:hAnsi="Calibri"/>
      <w:sz w:val="22"/>
      <w:szCs w:val="22"/>
    </w:rPr>
  </w:style>
  <w:style w:type="paragraph" w:customStyle="1" w:styleId="320">
    <w:name w:val="Основной текст с отступом 32"/>
    <w:basedOn w:val="a"/>
    <w:rsid w:val="0026461F"/>
    <w:pPr>
      <w:ind w:firstLine="720"/>
      <w:jc w:val="both"/>
    </w:pPr>
    <w:rPr>
      <w:rFonts w:ascii="Times New Roman" w:hAnsi="Times New Roman"/>
      <w:sz w:val="28"/>
    </w:rPr>
  </w:style>
  <w:style w:type="paragraph" w:customStyle="1" w:styleId="Default">
    <w:name w:val="Default"/>
    <w:rsid w:val="0026461F"/>
    <w:pPr>
      <w:autoSpaceDE w:val="0"/>
      <w:autoSpaceDN w:val="0"/>
      <w:adjustRightInd w:val="0"/>
    </w:pPr>
    <w:rPr>
      <w:rFonts w:eastAsia="Calibri"/>
      <w:color w:val="000000"/>
      <w:sz w:val="24"/>
      <w:szCs w:val="24"/>
    </w:rPr>
  </w:style>
  <w:style w:type="paragraph" w:styleId="af3">
    <w:name w:val="Normal (Web)"/>
    <w:basedOn w:val="a"/>
    <w:uiPriority w:val="99"/>
    <w:semiHidden/>
    <w:unhideWhenUsed/>
    <w:rsid w:val="0026461F"/>
    <w:pPr>
      <w:suppressAutoHyphens/>
      <w:ind w:firstLine="567"/>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3DE9-3A7D-4DBD-B8D1-B8437BCF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4</TotalTime>
  <Pages>14</Pages>
  <Words>4765</Words>
  <Characters>37847</Characters>
  <Application>Microsoft Office Word</Application>
  <DocSecurity>0</DocSecurity>
  <Lines>315</Lines>
  <Paragraphs>85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Антонова Е.Н.</dc:creator>
  <cp:lastModifiedBy>Чеб -р-н. - Ванюшкина Т.В.</cp:lastModifiedBy>
  <cp:revision>6</cp:revision>
  <cp:lastPrinted>2022-12-15T08:10:00Z</cp:lastPrinted>
  <dcterms:created xsi:type="dcterms:W3CDTF">2022-12-08T12:03:00Z</dcterms:created>
  <dcterms:modified xsi:type="dcterms:W3CDTF">2022-12-16T06:24:00Z</dcterms:modified>
</cp:coreProperties>
</file>