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4C7835" w:rsidRPr="004511E7" w14:paraId="76FC922D" w14:textId="77777777" w:rsidTr="00096DBA">
        <w:tc>
          <w:tcPr>
            <w:tcW w:w="3096" w:type="dxa"/>
          </w:tcPr>
          <w:p w14:paraId="3116393C" w14:textId="77777777" w:rsidR="004C7835" w:rsidRPr="004511E7" w:rsidRDefault="004C7835" w:rsidP="00096DBA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C9E8CC9" w14:textId="77777777" w:rsidR="004C7835" w:rsidRDefault="004C7835" w:rsidP="00096DBA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98BDAA1" w14:textId="77777777" w:rsidR="004C7835" w:rsidRPr="004511E7" w:rsidRDefault="004C7835" w:rsidP="00096DBA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54F23A2" w14:textId="77777777" w:rsidR="004C7835" w:rsidRPr="004511E7" w:rsidRDefault="004C7835" w:rsidP="00096DBA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7816F330" w14:textId="77777777" w:rsidR="004C7835" w:rsidRPr="004511E7" w:rsidRDefault="004C7835" w:rsidP="00096DBA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237C63A9" w14:textId="77777777" w:rsidR="004C7835" w:rsidRPr="004511E7" w:rsidRDefault="004C7835" w:rsidP="00096DBA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8062D3" wp14:editId="795BED8C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7" name="Рисунок 17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6082188" w14:textId="77777777" w:rsidR="004C7835" w:rsidRPr="004511E7" w:rsidRDefault="004C7835" w:rsidP="00096DBA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0FB6820" w14:textId="77777777" w:rsidR="004C7835" w:rsidRPr="004511E7" w:rsidRDefault="004C7835" w:rsidP="00096DBA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7D66812" w14:textId="77777777" w:rsidR="004C7835" w:rsidRPr="004511E7" w:rsidRDefault="004C7835" w:rsidP="00096DBA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7634937" w14:textId="77777777" w:rsidR="004C7835" w:rsidRPr="004511E7" w:rsidRDefault="004C7835" w:rsidP="00096DBA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5280C853" w14:textId="77777777" w:rsidR="004C7835" w:rsidRDefault="004C7835" w:rsidP="004C7835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3191FB49" w14:textId="77777777" w:rsidR="004C7835" w:rsidRPr="00E83CEF" w:rsidRDefault="004C7835" w:rsidP="004C7835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4861DEE9" w14:textId="77777777" w:rsidR="004C7835" w:rsidRPr="00E83CEF" w:rsidRDefault="004C7835" w:rsidP="004C7835">
      <w:pPr>
        <w:pStyle w:val="a3"/>
        <w:rPr>
          <w:rFonts w:ascii="Arial Cyr Chuv" w:hAnsi="Arial Cyr Chuv"/>
          <w:sz w:val="28"/>
        </w:rPr>
      </w:pPr>
    </w:p>
    <w:p w14:paraId="6DB15DBE" w14:textId="77777777" w:rsidR="004C7835" w:rsidRDefault="004C7835" w:rsidP="004C7835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</w:t>
      </w:r>
      <w:bookmarkStart w:id="0" w:name="_Hlk52807281"/>
      <w:r w:rsidRPr="00896E6C">
        <w:rPr>
          <w:rFonts w:ascii="Times New Roman" w:hAnsi="Times New Roman"/>
          <w:sz w:val="24"/>
          <w:u w:val="single"/>
        </w:rPr>
        <w:t>28.09.2022</w:t>
      </w:r>
      <w:r w:rsidRPr="00E83CEF">
        <w:rPr>
          <w:rFonts w:ascii="Times New Roman" w:hAnsi="Times New Roman"/>
          <w:sz w:val="24"/>
        </w:rPr>
        <w:t xml:space="preserve"> № </w:t>
      </w:r>
      <w:bookmarkEnd w:id="0"/>
      <w:r w:rsidRPr="00896E6C">
        <w:rPr>
          <w:rFonts w:ascii="Times New Roman" w:hAnsi="Times New Roman"/>
          <w:sz w:val="24"/>
          <w:u w:val="single"/>
        </w:rPr>
        <w:t>01-24</w:t>
      </w:r>
      <w:r w:rsidRPr="00B90836"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B90836">
        <w:rPr>
          <w:rFonts w:ascii="Times New Roman" w:hAnsi="Times New Roman"/>
          <w:sz w:val="24"/>
        </w:rPr>
        <w:t xml:space="preserve">     </w:t>
      </w:r>
      <w:r w:rsidRPr="00896E6C">
        <w:rPr>
          <w:rFonts w:ascii="Times New Roman" w:hAnsi="Times New Roman"/>
          <w:sz w:val="24"/>
          <w:u w:val="single"/>
        </w:rPr>
        <w:t>28.09.2022</w:t>
      </w:r>
      <w:r w:rsidRPr="00E83CEF">
        <w:rPr>
          <w:rFonts w:ascii="Times New Roman" w:hAnsi="Times New Roman"/>
          <w:sz w:val="24"/>
        </w:rPr>
        <w:t xml:space="preserve"> № </w:t>
      </w:r>
      <w:r w:rsidRPr="00896E6C">
        <w:rPr>
          <w:rFonts w:ascii="Times New Roman" w:hAnsi="Times New Roman"/>
          <w:sz w:val="24"/>
          <w:u w:val="single"/>
        </w:rPr>
        <w:t>01-24</w:t>
      </w:r>
      <w:r w:rsidRPr="00B90836">
        <w:rPr>
          <w:rFonts w:ascii="Times New Roman" w:hAnsi="Times New Roman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    </w:t>
      </w:r>
    </w:p>
    <w:p w14:paraId="48663EB4" w14:textId="77777777" w:rsidR="004C7835" w:rsidRPr="00E83CEF" w:rsidRDefault="004C7835" w:rsidP="004C7835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  </w:t>
      </w:r>
      <w:r w:rsidRPr="00E83CEF">
        <w:rPr>
          <w:rFonts w:ascii="Arial Cyr Chuv" w:hAnsi="Arial Cyr Chuv"/>
          <w:sz w:val="24"/>
        </w:rPr>
        <w:t>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поселок Кугеси                                                                         </w:t>
      </w:r>
    </w:p>
    <w:p w14:paraId="195853C3" w14:textId="730E08AD" w:rsidR="00953DED" w:rsidRPr="005D6931" w:rsidRDefault="00C73F78" w:rsidP="00C73F78">
      <w:pPr>
        <w:jc w:val="righ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</w:t>
      </w:r>
    </w:p>
    <w:p w14:paraId="0E2913A4" w14:textId="77777777" w:rsidR="004C7835" w:rsidRDefault="004C7835" w:rsidP="005D6931">
      <w:pPr>
        <w:pStyle w:val="1"/>
        <w:numPr>
          <w:ilvl w:val="0"/>
          <w:numId w:val="5"/>
        </w:numPr>
        <w:tabs>
          <w:tab w:val="left" w:pos="4253"/>
          <w:tab w:val="left" w:pos="4678"/>
        </w:tabs>
        <w:spacing w:before="0" w:after="0"/>
        <w:ind w:right="481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FE1B04D" w14:textId="15C3A8A2" w:rsidR="00953DED" w:rsidRPr="005D6931" w:rsidRDefault="00620DAA" w:rsidP="005D6931">
      <w:pPr>
        <w:pStyle w:val="1"/>
        <w:numPr>
          <w:ilvl w:val="0"/>
          <w:numId w:val="5"/>
        </w:numPr>
        <w:tabs>
          <w:tab w:val="left" w:pos="4253"/>
          <w:tab w:val="left" w:pos="4678"/>
        </w:tabs>
        <w:spacing w:before="0" w:after="0"/>
        <w:ind w:right="481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931">
        <w:rPr>
          <w:rFonts w:ascii="Times New Roman" w:hAnsi="Times New Roman" w:cs="Times New Roman"/>
          <w:color w:val="auto"/>
          <w:sz w:val="26"/>
          <w:szCs w:val="26"/>
        </w:rPr>
        <w:t>О Правилах установки памятников</w:t>
      </w:r>
      <w:r w:rsidR="005D69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D6931">
        <w:rPr>
          <w:rFonts w:ascii="Times New Roman" w:hAnsi="Times New Roman" w:cs="Times New Roman"/>
          <w:color w:val="auto"/>
          <w:sz w:val="26"/>
          <w:szCs w:val="26"/>
        </w:rPr>
        <w:t xml:space="preserve">и мемориальных досок на территории Чебоксарского </w:t>
      </w:r>
      <w:r w:rsidR="005D6931">
        <w:rPr>
          <w:rFonts w:ascii="Times New Roman" w:hAnsi="Times New Roman" w:cs="Times New Roman"/>
          <w:color w:val="auto"/>
          <w:sz w:val="26"/>
          <w:szCs w:val="26"/>
        </w:rPr>
        <w:t>муниципального округа</w:t>
      </w:r>
      <w:r w:rsidRPr="005D6931">
        <w:rPr>
          <w:rFonts w:ascii="Times New Roman" w:hAnsi="Times New Roman" w:cs="Times New Roman"/>
          <w:color w:val="auto"/>
          <w:sz w:val="26"/>
          <w:szCs w:val="26"/>
        </w:rPr>
        <w:t xml:space="preserve"> Чувашской Республики</w:t>
      </w:r>
    </w:p>
    <w:p w14:paraId="0C686F6A" w14:textId="77777777" w:rsidR="00620DAA" w:rsidRPr="005D6931" w:rsidRDefault="00620DAA" w:rsidP="00620DAA">
      <w:pPr>
        <w:rPr>
          <w:rFonts w:ascii="Times New Roman" w:hAnsi="Times New Roman"/>
          <w:szCs w:val="26"/>
        </w:rPr>
      </w:pPr>
    </w:p>
    <w:p w14:paraId="756664E6" w14:textId="4792D8BD" w:rsidR="0008025C" w:rsidRPr="005D6931" w:rsidRDefault="0008025C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 xml:space="preserve">В соответствии со </w:t>
      </w:r>
      <w:hyperlink r:id="rId8" w:history="1">
        <w:r w:rsidRPr="005D6931">
          <w:rPr>
            <w:rStyle w:val="a8"/>
            <w:rFonts w:ascii="Times New Roman" w:hAnsi="Times New Roman"/>
            <w:color w:val="auto"/>
            <w:szCs w:val="26"/>
          </w:rPr>
          <w:t>статьей 43</w:t>
        </w:r>
      </w:hyperlink>
      <w:r w:rsidRPr="005D6931">
        <w:rPr>
          <w:rFonts w:ascii="Times New Roman" w:hAnsi="Times New Roman"/>
          <w:szCs w:val="26"/>
        </w:rPr>
        <w:t xml:space="preserve"> Федерального Закона от 06.10.2003 № 131-ФЗ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Об общих принципах организации местного самоуправления в Российской Федерации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 xml:space="preserve">, </w:t>
      </w:r>
      <w:hyperlink r:id="rId9" w:history="1">
        <w:r w:rsidRPr="005D6931">
          <w:rPr>
            <w:rStyle w:val="a8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Pr="005D6931">
        <w:rPr>
          <w:rFonts w:ascii="Times New Roman" w:hAnsi="Times New Roman"/>
          <w:szCs w:val="26"/>
        </w:rPr>
        <w:t xml:space="preserve"> от 25.06.2002 № 73-ФЗ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 xml:space="preserve">, Законами Российской Федерации от 14.01.1993 № 4292-1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Об увековечении памяти погибших при защите Отечества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 xml:space="preserve">, </w:t>
      </w:r>
      <w:hyperlink r:id="rId10" w:history="1">
        <w:r w:rsidRPr="005D6931">
          <w:rPr>
            <w:rStyle w:val="a8"/>
            <w:rFonts w:ascii="Times New Roman" w:hAnsi="Times New Roman"/>
            <w:color w:val="auto"/>
            <w:szCs w:val="26"/>
          </w:rPr>
          <w:t>от 09.10.1992 № 3612-1</w:t>
        </w:r>
      </w:hyperlink>
      <w:r w:rsidRPr="005D6931">
        <w:rPr>
          <w:rFonts w:ascii="Times New Roman" w:hAnsi="Times New Roman"/>
          <w:szCs w:val="26"/>
        </w:rPr>
        <w:t xml:space="preserve">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Основами законодательства Российской Федерации о культуре</w:t>
      </w:r>
      <w:r w:rsidR="005D6931">
        <w:rPr>
          <w:rFonts w:ascii="Times New Roman" w:hAnsi="Times New Roman"/>
          <w:szCs w:val="26"/>
        </w:rPr>
        <w:t>»,</w:t>
      </w:r>
      <w:r w:rsidR="005D6931" w:rsidRPr="005D6931">
        <w:rPr>
          <w:rFonts w:ascii="Times New Roman" w:hAnsi="Times New Roman"/>
          <w:szCs w:val="26"/>
        </w:rPr>
        <w:t xml:space="preserve"> Собрание депутатов Чебоксарского муниципального округа Чувашской Республики  р е ш и л о:</w:t>
      </w:r>
    </w:p>
    <w:p w14:paraId="28A64EFB" w14:textId="5271ECC2" w:rsidR="00620DAA" w:rsidRPr="005D6931" w:rsidRDefault="00620DAA" w:rsidP="005D6931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 xml:space="preserve">1. Утвердить Правила установки памятников и мемориальных досок на территории Чебоксарского </w:t>
      </w:r>
      <w:r w:rsidR="005D6931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Чувашской Республики (</w:t>
      </w:r>
      <w:hyperlink w:anchor="sub_1000" w:history="1">
        <w:r w:rsidRPr="005D6931">
          <w:rPr>
            <w:rStyle w:val="a8"/>
            <w:rFonts w:ascii="Times New Roman" w:hAnsi="Times New Roman"/>
            <w:color w:val="auto"/>
            <w:szCs w:val="26"/>
          </w:rPr>
          <w:t>Приложение № 1</w:t>
        </w:r>
      </w:hyperlink>
      <w:r w:rsidRPr="005D6931">
        <w:rPr>
          <w:rFonts w:ascii="Times New Roman" w:hAnsi="Times New Roman"/>
          <w:szCs w:val="26"/>
        </w:rPr>
        <w:t>).</w:t>
      </w:r>
    </w:p>
    <w:p w14:paraId="5C54149D" w14:textId="77777777" w:rsidR="00896E6C" w:rsidRDefault="00620DAA" w:rsidP="005D6931">
      <w:pPr>
        <w:ind w:firstLine="567"/>
        <w:jc w:val="both"/>
        <w:rPr>
          <w:rFonts w:ascii="Times New Roman" w:hAnsi="Times New Roman"/>
          <w:szCs w:val="26"/>
        </w:rPr>
      </w:pPr>
      <w:bookmarkStart w:id="1" w:name="sub_2"/>
      <w:r w:rsidRPr="005D6931">
        <w:rPr>
          <w:rFonts w:ascii="Times New Roman" w:hAnsi="Times New Roman"/>
          <w:szCs w:val="26"/>
        </w:rPr>
        <w:t xml:space="preserve">2. Контроль за исполнением данного решения возложить </w:t>
      </w:r>
      <w:bookmarkStart w:id="2" w:name="sub_3"/>
      <w:bookmarkEnd w:id="1"/>
      <w:r w:rsidR="00896E6C" w:rsidRPr="00896E6C">
        <w:rPr>
          <w:rFonts w:ascii="Times New Roman" w:hAnsi="Times New Roman"/>
          <w:szCs w:val="26"/>
        </w:rPr>
        <w:t>на постоянную комиссию по вопросам укрепления законности, правопорядка, развитию местного самоуправления и депутатской этике Собрания депутатов Чебоксарского муниципального округа Чувашской Республики</w:t>
      </w:r>
      <w:r w:rsidR="00896E6C">
        <w:rPr>
          <w:rFonts w:ascii="Times New Roman" w:hAnsi="Times New Roman"/>
          <w:szCs w:val="26"/>
        </w:rPr>
        <w:t>.</w:t>
      </w:r>
      <w:r w:rsidR="00896E6C" w:rsidRPr="00896E6C">
        <w:rPr>
          <w:rFonts w:ascii="Times New Roman" w:hAnsi="Times New Roman"/>
          <w:szCs w:val="26"/>
        </w:rPr>
        <w:t xml:space="preserve"> </w:t>
      </w:r>
    </w:p>
    <w:p w14:paraId="5B47F29B" w14:textId="7104B301" w:rsidR="00620DAA" w:rsidRPr="005D6931" w:rsidRDefault="00620DAA" w:rsidP="005D6931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3. Настоящее решение вступает в силу с</w:t>
      </w:r>
      <w:r w:rsidR="003956CF">
        <w:rPr>
          <w:rFonts w:ascii="Times New Roman" w:hAnsi="Times New Roman"/>
          <w:szCs w:val="26"/>
        </w:rPr>
        <w:t xml:space="preserve"> 01 января 2023 года.</w:t>
      </w:r>
    </w:p>
    <w:bookmarkEnd w:id="2"/>
    <w:p w14:paraId="68D267B4" w14:textId="6AE153BB" w:rsidR="00BF1FE0" w:rsidRPr="005D6931" w:rsidRDefault="00BF1FE0" w:rsidP="00953DED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4F44C0E5" w14:textId="77777777" w:rsidR="00953DED" w:rsidRPr="005D6931" w:rsidRDefault="00953DED" w:rsidP="00953DED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647AC475" w:rsidR="009316C3" w:rsidRPr="005D6931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5D6931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19FEF071" w14:textId="77777777" w:rsidR="009316C3" w:rsidRPr="005D6931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bookmarkStart w:id="3" w:name="_Hlk114472315"/>
      <w:r w:rsidRPr="005D6931">
        <w:rPr>
          <w:rFonts w:ascii="Times New Roman" w:hAnsi="Times New Roman"/>
          <w:spacing w:val="-2"/>
          <w:szCs w:val="26"/>
        </w:rPr>
        <w:t>Чебоксарского</w:t>
      </w:r>
      <w:r w:rsidR="009316C3" w:rsidRPr="005D6931">
        <w:rPr>
          <w:rFonts w:ascii="Times New Roman" w:hAnsi="Times New Roman"/>
          <w:spacing w:val="-2"/>
          <w:szCs w:val="26"/>
        </w:rPr>
        <w:t xml:space="preserve"> </w:t>
      </w:r>
      <w:r w:rsidRPr="005D6931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3C798C1D" w14:textId="57272495" w:rsidR="00BF1FE0" w:rsidRPr="005D6931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 w:rsidRPr="005D6931">
        <w:rPr>
          <w:rFonts w:ascii="Times New Roman" w:hAnsi="Times New Roman"/>
          <w:spacing w:val="-2"/>
          <w:szCs w:val="26"/>
        </w:rPr>
        <w:t>о</w:t>
      </w:r>
      <w:r w:rsidR="00953DED" w:rsidRPr="005D6931">
        <w:rPr>
          <w:rFonts w:ascii="Times New Roman" w:hAnsi="Times New Roman"/>
          <w:spacing w:val="-2"/>
          <w:szCs w:val="26"/>
        </w:rPr>
        <w:t>круга</w:t>
      </w:r>
      <w:r w:rsidRPr="005D6931">
        <w:rPr>
          <w:rFonts w:ascii="Times New Roman" w:hAnsi="Times New Roman"/>
          <w:spacing w:val="-2"/>
          <w:szCs w:val="26"/>
        </w:rPr>
        <w:t xml:space="preserve"> </w:t>
      </w:r>
      <w:r w:rsidR="00953DED" w:rsidRPr="005D6931">
        <w:rPr>
          <w:rFonts w:ascii="Times New Roman" w:hAnsi="Times New Roman"/>
          <w:spacing w:val="-2"/>
          <w:szCs w:val="26"/>
        </w:rPr>
        <w:t xml:space="preserve">Чувашской Республики        </w:t>
      </w:r>
      <w:r w:rsidR="004C7835">
        <w:rPr>
          <w:rFonts w:ascii="Times New Roman" w:hAnsi="Times New Roman"/>
          <w:spacing w:val="-2"/>
          <w:szCs w:val="26"/>
        </w:rPr>
        <w:t xml:space="preserve">                                                                В.И. Михайлов </w:t>
      </w:r>
    </w:p>
    <w:bookmarkEnd w:id="3"/>
    <w:p w14:paraId="283B39F0" w14:textId="77777777" w:rsidR="00BF1FE0" w:rsidRPr="005D6931" w:rsidRDefault="00BF1FE0" w:rsidP="002C0FAC">
      <w:pPr>
        <w:jc w:val="both"/>
        <w:rPr>
          <w:rFonts w:ascii="Times New Roman" w:hAnsi="Times New Roman"/>
          <w:spacing w:val="-2"/>
          <w:szCs w:val="26"/>
        </w:rPr>
      </w:pPr>
    </w:p>
    <w:p w14:paraId="76D976E3" w14:textId="5D76F79D" w:rsidR="000804DA" w:rsidRPr="005D6931" w:rsidRDefault="00BF1FE0" w:rsidP="002C0FAC">
      <w:pPr>
        <w:jc w:val="both"/>
        <w:rPr>
          <w:rFonts w:ascii="Times New Roman" w:hAnsi="Times New Roman"/>
          <w:spacing w:val="-2"/>
          <w:szCs w:val="26"/>
        </w:rPr>
      </w:pPr>
      <w:r w:rsidRPr="005D6931">
        <w:rPr>
          <w:rFonts w:ascii="Times New Roman" w:hAnsi="Times New Roman"/>
          <w:spacing w:val="-2"/>
          <w:szCs w:val="26"/>
        </w:rPr>
        <w:t>Исполняющий полномочия главы</w:t>
      </w:r>
      <w:r w:rsidR="00953DED" w:rsidRPr="005D6931">
        <w:rPr>
          <w:rFonts w:ascii="Times New Roman" w:hAnsi="Times New Roman"/>
          <w:spacing w:val="-2"/>
          <w:szCs w:val="26"/>
        </w:rPr>
        <w:t xml:space="preserve">                                 </w:t>
      </w:r>
      <w:r w:rsidR="009316C3" w:rsidRPr="005D6931">
        <w:rPr>
          <w:rFonts w:ascii="Times New Roman" w:hAnsi="Times New Roman"/>
          <w:spacing w:val="-2"/>
          <w:szCs w:val="26"/>
        </w:rPr>
        <w:t xml:space="preserve">         </w:t>
      </w:r>
      <w:r w:rsidR="003F19C4" w:rsidRPr="005D6931">
        <w:rPr>
          <w:rFonts w:ascii="Times New Roman" w:hAnsi="Times New Roman"/>
          <w:spacing w:val="-2"/>
          <w:szCs w:val="26"/>
        </w:rPr>
        <w:t xml:space="preserve">             </w:t>
      </w:r>
      <w:r w:rsidR="009316C3" w:rsidRPr="005D6931">
        <w:rPr>
          <w:rFonts w:ascii="Times New Roman" w:hAnsi="Times New Roman"/>
          <w:spacing w:val="-2"/>
          <w:szCs w:val="26"/>
        </w:rPr>
        <w:t xml:space="preserve">    </w:t>
      </w:r>
      <w:r w:rsidR="00953DED" w:rsidRPr="005D6931">
        <w:rPr>
          <w:rFonts w:ascii="Times New Roman" w:hAnsi="Times New Roman"/>
          <w:spacing w:val="-2"/>
          <w:szCs w:val="26"/>
        </w:rPr>
        <w:t xml:space="preserve">  </w:t>
      </w:r>
    </w:p>
    <w:p w14:paraId="660D234C" w14:textId="77777777" w:rsidR="00BF1FE0" w:rsidRPr="005D6931" w:rsidRDefault="00BF1FE0" w:rsidP="00BF1FE0">
      <w:pPr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 xml:space="preserve">Чебоксарского муниципального </w:t>
      </w:r>
    </w:p>
    <w:p w14:paraId="0FB2E298" w14:textId="068C7D0D" w:rsidR="000804DA" w:rsidRPr="005D6931" w:rsidRDefault="00BF1FE0" w:rsidP="00BF1FE0">
      <w:pPr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 xml:space="preserve">округа Чувашской Республики        </w:t>
      </w:r>
      <w:r w:rsidR="004C7835">
        <w:rPr>
          <w:rFonts w:ascii="Times New Roman" w:hAnsi="Times New Roman"/>
          <w:szCs w:val="26"/>
        </w:rPr>
        <w:t xml:space="preserve">                                                             В.И. Михайлов</w:t>
      </w:r>
    </w:p>
    <w:p w14:paraId="1D86DC2C" w14:textId="77777777" w:rsidR="00620DAA" w:rsidRPr="005D6931" w:rsidRDefault="00620DAA" w:rsidP="00BF1FE0">
      <w:pPr>
        <w:jc w:val="both"/>
        <w:rPr>
          <w:rFonts w:ascii="Times New Roman" w:hAnsi="Times New Roman"/>
          <w:szCs w:val="26"/>
        </w:rPr>
      </w:pPr>
    </w:p>
    <w:p w14:paraId="59B95355" w14:textId="77777777" w:rsidR="00620DAA" w:rsidRPr="005D6931" w:rsidRDefault="00620DAA" w:rsidP="00BF1FE0">
      <w:pPr>
        <w:jc w:val="both"/>
        <w:rPr>
          <w:rFonts w:ascii="Times New Roman" w:hAnsi="Times New Roman"/>
          <w:szCs w:val="26"/>
        </w:rPr>
      </w:pPr>
    </w:p>
    <w:p w14:paraId="35BECB6E" w14:textId="2D576D1D" w:rsidR="00620DAA" w:rsidRDefault="00620DAA" w:rsidP="00BF1FE0">
      <w:pPr>
        <w:jc w:val="both"/>
        <w:rPr>
          <w:rFonts w:ascii="Times New Roman" w:hAnsi="Times New Roman"/>
          <w:szCs w:val="26"/>
        </w:rPr>
      </w:pPr>
    </w:p>
    <w:p w14:paraId="0E01B161" w14:textId="71FE806C" w:rsidR="005D6931" w:rsidRDefault="005D6931" w:rsidP="00BF1FE0">
      <w:pPr>
        <w:jc w:val="both"/>
        <w:rPr>
          <w:rFonts w:ascii="Times New Roman" w:hAnsi="Times New Roman"/>
          <w:szCs w:val="26"/>
        </w:rPr>
      </w:pPr>
    </w:p>
    <w:p w14:paraId="4B919330" w14:textId="77777777" w:rsidR="005D6931" w:rsidRDefault="005D6931" w:rsidP="00BF1FE0">
      <w:pPr>
        <w:jc w:val="both"/>
        <w:rPr>
          <w:rFonts w:ascii="Times New Roman" w:hAnsi="Times New Roman"/>
          <w:szCs w:val="26"/>
        </w:rPr>
      </w:pPr>
    </w:p>
    <w:p w14:paraId="5DE0B97A" w14:textId="56A61B7C" w:rsidR="005D6931" w:rsidRDefault="005D6931" w:rsidP="00BF1FE0">
      <w:pPr>
        <w:jc w:val="both"/>
        <w:rPr>
          <w:rFonts w:ascii="Times New Roman" w:hAnsi="Times New Roman"/>
          <w:szCs w:val="26"/>
        </w:rPr>
      </w:pPr>
    </w:p>
    <w:p w14:paraId="3D7953FD" w14:textId="77777777" w:rsidR="004C7835" w:rsidRPr="005D6931" w:rsidRDefault="004C7835" w:rsidP="00BF1FE0">
      <w:pPr>
        <w:jc w:val="both"/>
        <w:rPr>
          <w:rFonts w:ascii="Times New Roman" w:hAnsi="Times New Roman"/>
          <w:szCs w:val="26"/>
        </w:rPr>
      </w:pPr>
    </w:p>
    <w:p w14:paraId="738F15D9" w14:textId="77777777" w:rsidR="00620DAA" w:rsidRPr="005D6931" w:rsidRDefault="00620DAA" w:rsidP="00BF1FE0">
      <w:pPr>
        <w:jc w:val="both"/>
        <w:rPr>
          <w:rFonts w:ascii="Times New Roman" w:hAnsi="Times New Roman"/>
          <w:szCs w:val="26"/>
        </w:rPr>
      </w:pPr>
    </w:p>
    <w:p w14:paraId="45E08344" w14:textId="77777777" w:rsidR="00896E6C" w:rsidRDefault="00896E6C" w:rsidP="00620DAA">
      <w:pPr>
        <w:ind w:left="5896"/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</w:pPr>
    </w:p>
    <w:p w14:paraId="04AD5E1F" w14:textId="5D955B68" w:rsidR="00620DAA" w:rsidRPr="005D6931" w:rsidRDefault="00620DAA" w:rsidP="00620DAA">
      <w:pPr>
        <w:ind w:left="5896"/>
        <w:rPr>
          <w:sz w:val="24"/>
          <w:szCs w:val="24"/>
        </w:rPr>
      </w:pPr>
      <w:r w:rsidRPr="005D6931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</w:p>
    <w:p w14:paraId="0A007A8C" w14:textId="77777777" w:rsidR="00620DAA" w:rsidRPr="005D6931" w:rsidRDefault="00620DAA" w:rsidP="00620DAA">
      <w:pPr>
        <w:ind w:left="5896"/>
        <w:rPr>
          <w:sz w:val="24"/>
          <w:szCs w:val="24"/>
        </w:rPr>
      </w:pPr>
      <w:r w:rsidRPr="005D6931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5D693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решению</w:t>
        </w:r>
      </w:hyperlink>
      <w:r w:rsidRPr="005D6931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 xml:space="preserve"> Собрания депутатов</w:t>
      </w:r>
    </w:p>
    <w:p w14:paraId="4F69F193" w14:textId="17DD20B6" w:rsidR="00620DAA" w:rsidRPr="005D6931" w:rsidRDefault="00620DAA" w:rsidP="00620DAA">
      <w:pPr>
        <w:ind w:left="5896"/>
        <w:rPr>
          <w:sz w:val="24"/>
          <w:szCs w:val="24"/>
        </w:rPr>
      </w:pPr>
      <w:r w:rsidRPr="005D6931">
        <w:rPr>
          <w:rFonts w:ascii="Times New Roman" w:hAnsi="Times New Roman"/>
          <w:sz w:val="24"/>
          <w:szCs w:val="24"/>
        </w:rPr>
        <w:t>Чебоксарского</w:t>
      </w:r>
      <w:r w:rsidRPr="005D6931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 xml:space="preserve"> муниципального округа Чувашской Республики </w:t>
      </w:r>
    </w:p>
    <w:p w14:paraId="2E656E65" w14:textId="73BD255D" w:rsidR="00620DAA" w:rsidRPr="005D6931" w:rsidRDefault="00620DAA" w:rsidP="00620DAA">
      <w:pPr>
        <w:ind w:left="5896"/>
        <w:rPr>
          <w:sz w:val="24"/>
          <w:szCs w:val="24"/>
        </w:rPr>
      </w:pPr>
      <w:r w:rsidRPr="005D6931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 w:rsidR="004C7835" w:rsidRPr="00896E6C">
        <w:rPr>
          <w:rFonts w:ascii="Times New Roman" w:hAnsi="Times New Roman"/>
          <w:sz w:val="24"/>
          <w:u w:val="single"/>
        </w:rPr>
        <w:t>28.09.2022</w:t>
      </w:r>
      <w:r w:rsidR="004C7835" w:rsidRPr="00E83CEF">
        <w:rPr>
          <w:rFonts w:ascii="Times New Roman" w:hAnsi="Times New Roman"/>
          <w:sz w:val="24"/>
        </w:rPr>
        <w:t xml:space="preserve"> № </w:t>
      </w:r>
      <w:r w:rsidR="004C7835" w:rsidRPr="00896E6C">
        <w:rPr>
          <w:rFonts w:ascii="Times New Roman" w:hAnsi="Times New Roman"/>
          <w:sz w:val="24"/>
          <w:u w:val="single"/>
        </w:rPr>
        <w:t>01-24</w:t>
      </w:r>
      <w:r w:rsidR="004C7835" w:rsidRPr="00B90836">
        <w:rPr>
          <w:rFonts w:ascii="Times New Roman" w:hAnsi="Times New Roman"/>
          <w:sz w:val="24"/>
        </w:rPr>
        <w:t xml:space="preserve"> </w:t>
      </w:r>
      <w:r w:rsidR="004C7835" w:rsidRPr="00E83CEF">
        <w:rPr>
          <w:rFonts w:ascii="Arial Cyr Chuv" w:hAnsi="Arial Cyr Chuv"/>
          <w:sz w:val="24"/>
        </w:rPr>
        <w:t xml:space="preserve">       </w:t>
      </w:r>
    </w:p>
    <w:p w14:paraId="0448D1F1" w14:textId="77777777" w:rsidR="00620DAA" w:rsidRPr="005D6931" w:rsidRDefault="00620DAA" w:rsidP="00620DAA">
      <w:pPr>
        <w:rPr>
          <w:rFonts w:ascii="Times New Roman" w:hAnsi="Times New Roman"/>
          <w:szCs w:val="26"/>
        </w:rPr>
      </w:pPr>
    </w:p>
    <w:p w14:paraId="78AAB555" w14:textId="3FEF5617" w:rsidR="00620DAA" w:rsidRPr="005D6931" w:rsidRDefault="00620DAA" w:rsidP="00620DAA">
      <w:pPr>
        <w:pStyle w:val="1"/>
        <w:numPr>
          <w:ilvl w:val="0"/>
          <w:numId w:val="5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5D6931">
        <w:rPr>
          <w:rFonts w:ascii="Times New Roman" w:hAnsi="Times New Roman" w:cs="Times New Roman"/>
          <w:color w:val="auto"/>
          <w:sz w:val="26"/>
          <w:szCs w:val="26"/>
        </w:rPr>
        <w:t>Правила</w:t>
      </w:r>
      <w:r w:rsidRPr="005D6931">
        <w:rPr>
          <w:rFonts w:ascii="Times New Roman" w:hAnsi="Times New Roman" w:cs="Times New Roman"/>
          <w:color w:val="auto"/>
          <w:sz w:val="26"/>
          <w:szCs w:val="26"/>
        </w:rPr>
        <w:br/>
        <w:t xml:space="preserve">установки памятников и мемориальных досок на территории Чебоксарского </w:t>
      </w:r>
      <w:r w:rsidR="0008025C" w:rsidRPr="005D6931">
        <w:rPr>
          <w:rFonts w:ascii="Times New Roman" w:hAnsi="Times New Roman" w:cs="Times New Roman"/>
          <w:color w:val="auto"/>
          <w:sz w:val="26"/>
          <w:szCs w:val="26"/>
        </w:rPr>
        <w:t>муниципального округа</w:t>
      </w:r>
      <w:r w:rsidRPr="005D6931">
        <w:rPr>
          <w:rFonts w:ascii="Times New Roman" w:hAnsi="Times New Roman" w:cs="Times New Roman"/>
          <w:color w:val="auto"/>
          <w:sz w:val="26"/>
          <w:szCs w:val="26"/>
        </w:rPr>
        <w:t xml:space="preserve"> Чувашской Республики</w:t>
      </w:r>
    </w:p>
    <w:p w14:paraId="47FB7337" w14:textId="77777777" w:rsidR="00620DAA" w:rsidRPr="005D6931" w:rsidRDefault="00620DAA" w:rsidP="00620DAA">
      <w:pPr>
        <w:jc w:val="both"/>
        <w:rPr>
          <w:rFonts w:ascii="Times New Roman" w:hAnsi="Times New Roman"/>
          <w:szCs w:val="26"/>
        </w:rPr>
      </w:pPr>
    </w:p>
    <w:p w14:paraId="147FF035" w14:textId="2BFE428F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 xml:space="preserve">Правила установки памятников и мемориальных досок на территории Чебоксарского </w:t>
      </w:r>
      <w:r w:rsidR="0008025C" w:rsidRPr="005D6931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Чувашской Республики (далее Правила) регулируют создание и установку памятников, а также установку и демонтаж мемориальных досок.</w:t>
      </w:r>
    </w:p>
    <w:p w14:paraId="0B2ED1F6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Правила не распространяются на установку декоративных и садово-парковых скульптур, являющихся объектами благоустройства.</w:t>
      </w:r>
    </w:p>
    <w:p w14:paraId="1E398065" w14:textId="0B6540FE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 xml:space="preserve">Целью разработки данных Правил является необходимость увековечения исторических событий и имен выдающихся деятелей Чувашской Республики, Чебоксарского </w:t>
      </w:r>
      <w:r w:rsidR="0008025C" w:rsidRPr="005D6931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, определение правил, условий и критериев установки памятников и мемориальных досок.</w:t>
      </w:r>
    </w:p>
    <w:p w14:paraId="1EFF54BF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4462E3C0" w14:textId="77777777" w:rsidR="00620DAA" w:rsidRPr="005D6931" w:rsidRDefault="00620DAA" w:rsidP="0008025C">
      <w:pPr>
        <w:pStyle w:val="1"/>
        <w:numPr>
          <w:ilvl w:val="0"/>
          <w:numId w:val="5"/>
        </w:num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1001"/>
      <w:r w:rsidRPr="005D6931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4"/>
    <w:p w14:paraId="20C817B7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37428E97" w14:textId="210C6D9C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" w:name="sub_11"/>
      <w:r w:rsidRPr="005D6931">
        <w:rPr>
          <w:rFonts w:ascii="Times New Roman" w:hAnsi="Times New Roman"/>
          <w:szCs w:val="26"/>
        </w:rPr>
        <w:t xml:space="preserve">1.1. Правила установки памятников и мемориальных досок на территории Чебоксарского </w:t>
      </w:r>
      <w:r w:rsidR="0008025C" w:rsidRPr="005D6931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Чувашской Республики (далее Правила) разработаны в соответствии со </w:t>
      </w:r>
      <w:hyperlink r:id="rId11" w:history="1">
        <w:r w:rsidRPr="005D6931">
          <w:rPr>
            <w:rStyle w:val="a8"/>
            <w:rFonts w:ascii="Times New Roman" w:hAnsi="Times New Roman"/>
            <w:color w:val="auto"/>
            <w:szCs w:val="26"/>
          </w:rPr>
          <w:t>статьей 43</w:t>
        </w:r>
      </w:hyperlink>
      <w:r w:rsidRPr="005D6931">
        <w:rPr>
          <w:rFonts w:ascii="Times New Roman" w:hAnsi="Times New Roman"/>
          <w:szCs w:val="26"/>
        </w:rPr>
        <w:t xml:space="preserve"> Федерального Закона от 06.10.2003 № 131-ФЗ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Об общих принципах организации местного самоуправления в Российской Федерации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 xml:space="preserve">, </w:t>
      </w:r>
      <w:hyperlink r:id="rId12" w:history="1">
        <w:r w:rsidRPr="005D6931">
          <w:rPr>
            <w:rStyle w:val="a8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Pr="005D6931">
        <w:rPr>
          <w:rFonts w:ascii="Times New Roman" w:hAnsi="Times New Roman"/>
          <w:szCs w:val="26"/>
        </w:rPr>
        <w:t xml:space="preserve"> от 25.06.2002 № 73-ФЗ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 xml:space="preserve">, </w:t>
      </w:r>
      <w:hyperlink r:id="rId13" w:history="1">
        <w:r w:rsidRPr="005D6931">
          <w:rPr>
            <w:rStyle w:val="a8"/>
            <w:rFonts w:ascii="Times New Roman" w:hAnsi="Times New Roman"/>
            <w:color w:val="auto"/>
            <w:szCs w:val="26"/>
          </w:rPr>
          <w:t>Закон</w:t>
        </w:r>
        <w:r w:rsidR="005D6931">
          <w:rPr>
            <w:rStyle w:val="a8"/>
            <w:rFonts w:ascii="Times New Roman" w:hAnsi="Times New Roman"/>
            <w:color w:val="auto"/>
            <w:szCs w:val="26"/>
          </w:rPr>
          <w:t>а</w:t>
        </w:r>
        <w:r w:rsidRPr="005D6931">
          <w:rPr>
            <w:rStyle w:val="a8"/>
            <w:rFonts w:ascii="Times New Roman" w:hAnsi="Times New Roman"/>
            <w:color w:val="auto"/>
            <w:szCs w:val="26"/>
          </w:rPr>
          <w:t>м</w:t>
        </w:r>
      </w:hyperlink>
      <w:r w:rsidR="005D6931">
        <w:rPr>
          <w:rStyle w:val="a8"/>
          <w:rFonts w:ascii="Times New Roman" w:hAnsi="Times New Roman"/>
          <w:color w:val="auto"/>
          <w:szCs w:val="26"/>
        </w:rPr>
        <w:t>и</w:t>
      </w:r>
      <w:r w:rsidRPr="005D6931">
        <w:rPr>
          <w:rFonts w:ascii="Times New Roman" w:hAnsi="Times New Roman"/>
          <w:szCs w:val="26"/>
        </w:rPr>
        <w:t xml:space="preserve"> Российской Федерации от 14.01.1993 № 4292-1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Об увековечении памяти погибших при защите Отечества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 xml:space="preserve">, </w:t>
      </w:r>
      <w:hyperlink r:id="rId14" w:history="1">
        <w:r w:rsidR="0008025C" w:rsidRPr="005D6931">
          <w:rPr>
            <w:rStyle w:val="a8"/>
            <w:rFonts w:ascii="Times New Roman" w:hAnsi="Times New Roman"/>
            <w:color w:val="auto"/>
            <w:szCs w:val="26"/>
          </w:rPr>
          <w:t>от 09.10.1992 № 3612-1</w:t>
        </w:r>
      </w:hyperlink>
      <w:r w:rsidR="0008025C" w:rsidRPr="005D6931">
        <w:rPr>
          <w:rFonts w:ascii="Times New Roman" w:hAnsi="Times New Roman"/>
          <w:szCs w:val="26"/>
        </w:rPr>
        <w:t xml:space="preserve">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Основами законодательства Российской Федерации о культуре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>.</w:t>
      </w:r>
    </w:p>
    <w:p w14:paraId="0F64F8C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6" w:name="sub_12"/>
      <w:bookmarkEnd w:id="5"/>
      <w:r w:rsidRPr="005D6931">
        <w:rPr>
          <w:rFonts w:ascii="Times New Roman" w:hAnsi="Times New Roman"/>
          <w:szCs w:val="26"/>
        </w:rPr>
        <w:t>1.2. Установка памятников и мемориальных досок является одной из форм увековечения памятных дат и событий, происходивших на определенной территории, а также увековечения выдающихся личностей, имеющих, в том числе, непосредственное отношение к истории страны, республики, района, иных территориальных единиц.</w:t>
      </w:r>
    </w:p>
    <w:bookmarkEnd w:id="6"/>
    <w:p w14:paraId="2FA95798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Основные термины:</w:t>
      </w:r>
    </w:p>
    <w:p w14:paraId="0E921F83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Style w:val="a9"/>
          <w:rFonts w:ascii="Times New Roman" w:hAnsi="Times New Roman"/>
          <w:color w:val="auto"/>
          <w:szCs w:val="26"/>
        </w:rPr>
        <w:t>памятники</w:t>
      </w:r>
      <w:r w:rsidRPr="005D6931">
        <w:rPr>
          <w:rFonts w:ascii="Times New Roman" w:hAnsi="Times New Roman"/>
          <w:szCs w:val="26"/>
        </w:rPr>
        <w:t xml:space="preserve">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14:paraId="16CFAE66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Style w:val="a9"/>
          <w:rFonts w:ascii="Times New Roman" w:hAnsi="Times New Roman"/>
          <w:color w:val="auto"/>
          <w:szCs w:val="26"/>
        </w:rPr>
        <w:t>мемориальная доска</w:t>
      </w:r>
      <w:r w:rsidRPr="005D6931">
        <w:rPr>
          <w:rFonts w:ascii="Times New Roman" w:hAnsi="Times New Roman"/>
          <w:szCs w:val="26"/>
        </w:rPr>
        <w:t xml:space="preserve"> - плита (чаще всего из мрамора, гранита и т.п.) с надписью (иногда с изображением), увековечивающая память о каком-либо лице или событии, обычно устанавливается на стене здания, связанного с этим лицом или событием (Большой энциклопедический словарь).</w:t>
      </w:r>
    </w:p>
    <w:p w14:paraId="38622F4F" w14:textId="46CB9290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7" w:name="sub_13"/>
      <w:r w:rsidRPr="005D6931">
        <w:rPr>
          <w:rFonts w:ascii="Times New Roman" w:hAnsi="Times New Roman"/>
          <w:szCs w:val="26"/>
        </w:rPr>
        <w:lastRenderedPageBreak/>
        <w:t xml:space="preserve">1.3. Установка памятников и мемориальных досок на территории Чебоксарского </w:t>
      </w:r>
      <w:r w:rsidR="00EC0888" w:rsidRPr="005D6931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осуществляется на основании постановления </w:t>
      </w:r>
      <w:r w:rsidR="003956CF">
        <w:rPr>
          <w:rFonts w:ascii="Times New Roman" w:hAnsi="Times New Roman"/>
          <w:szCs w:val="26"/>
        </w:rPr>
        <w:t xml:space="preserve">администрации </w:t>
      </w:r>
      <w:r w:rsidRPr="005D6931">
        <w:rPr>
          <w:rFonts w:ascii="Times New Roman" w:hAnsi="Times New Roman"/>
          <w:szCs w:val="26"/>
        </w:rPr>
        <w:t xml:space="preserve">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.</w:t>
      </w:r>
    </w:p>
    <w:p w14:paraId="29BDC2A4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8" w:name="sub_14"/>
      <w:bookmarkEnd w:id="7"/>
      <w:r w:rsidRPr="005D6931">
        <w:rPr>
          <w:rFonts w:ascii="Times New Roman" w:hAnsi="Times New Roman"/>
          <w:szCs w:val="26"/>
        </w:rPr>
        <w:t>1.4. С инициативой (ходатайством) об установке памятников и/или мемориальных досок могут выступать:</w:t>
      </w:r>
    </w:p>
    <w:bookmarkEnd w:id="8"/>
    <w:p w14:paraId="6FE0D85B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предприятия, учреждения, организации всех форм собственности;</w:t>
      </w:r>
    </w:p>
    <w:p w14:paraId="1FD8FF8A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общественные объединения;</w:t>
      </w:r>
    </w:p>
    <w:p w14:paraId="62D01AEF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физические лица.</w:t>
      </w:r>
    </w:p>
    <w:p w14:paraId="64A63FCD" w14:textId="7CC63CD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9" w:name="sub_15"/>
      <w:r w:rsidRPr="005D6931">
        <w:rPr>
          <w:rFonts w:ascii="Times New Roman" w:hAnsi="Times New Roman"/>
          <w:szCs w:val="26"/>
        </w:rPr>
        <w:t xml:space="preserve">1.5. Финансовое обеспечение работ по проектированию, изготовлению, установке, содержанию памятников, а также по изготовлению, установке и демонтажу мемориальных досок может осуществляться (за счет средств бюджета </w:t>
      </w:r>
      <w:r w:rsidR="00EC0888" w:rsidRPr="005D6931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) и/или за счет внебюджетных средств.</w:t>
      </w:r>
    </w:p>
    <w:p w14:paraId="58EA9AC6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10" w:name="sub_16"/>
      <w:bookmarkEnd w:id="9"/>
      <w:r w:rsidRPr="005D6931">
        <w:rPr>
          <w:rFonts w:ascii="Times New Roman" w:hAnsi="Times New Roman"/>
          <w:szCs w:val="26"/>
        </w:rPr>
        <w:t>1.6. Открытие памятников и мемориальных досок после завершения работ по их установке проводится в рамках торжественного мероприятия.</w:t>
      </w:r>
    </w:p>
    <w:bookmarkEnd w:id="10"/>
    <w:p w14:paraId="3B408F12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36BD8A05" w14:textId="77777777" w:rsidR="00620DAA" w:rsidRPr="005D6931" w:rsidRDefault="00620DAA" w:rsidP="0008025C">
      <w:pPr>
        <w:pStyle w:val="1"/>
        <w:numPr>
          <w:ilvl w:val="0"/>
          <w:numId w:val="5"/>
        </w:num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sub_1002"/>
      <w:r w:rsidRPr="005D6931">
        <w:rPr>
          <w:rFonts w:ascii="Times New Roman" w:hAnsi="Times New Roman" w:cs="Times New Roman"/>
          <w:color w:val="auto"/>
          <w:sz w:val="26"/>
          <w:szCs w:val="26"/>
        </w:rPr>
        <w:t>2. Критерии принятия решений об установке памятников и мемориальных досок</w:t>
      </w:r>
    </w:p>
    <w:bookmarkEnd w:id="11"/>
    <w:p w14:paraId="2064AB8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5115E982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12" w:name="sub_21"/>
      <w:r w:rsidRPr="005D6931">
        <w:rPr>
          <w:rFonts w:ascii="Times New Roman" w:hAnsi="Times New Roman"/>
          <w:szCs w:val="26"/>
        </w:rPr>
        <w:t>2.1. Критериями для принятия решений об установке памятников и мемориальных досок являются:</w:t>
      </w:r>
    </w:p>
    <w:bookmarkEnd w:id="12"/>
    <w:p w14:paraId="50ABFD49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отражение предложенным проектом важного исторического события;</w:t>
      </w:r>
    </w:p>
    <w:p w14:paraId="7120CA49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наличие 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сфер; проведение в течение длительного времени активной общественной, благотворительной и иной деятельности, способствовавшей развитию территории, повышению ее престижа;</w:t>
      </w:r>
    </w:p>
    <w:p w14:paraId="11FD3A86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участие личности в событиях, при которых был проявлен героизм, мужество, отвага.</w:t>
      </w:r>
    </w:p>
    <w:p w14:paraId="3ABADEA7" w14:textId="1575564F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13" w:name="sub_22"/>
      <w:r w:rsidRPr="005D6931">
        <w:rPr>
          <w:rFonts w:ascii="Times New Roman" w:hAnsi="Times New Roman"/>
          <w:szCs w:val="26"/>
        </w:rPr>
        <w:t xml:space="preserve">2.2. Рассмотрение вопроса об установке памятников и/или мемориальных досок проводится по истечении </w:t>
      </w:r>
      <w:r w:rsidR="00EC0888" w:rsidRPr="005D6931">
        <w:rPr>
          <w:rFonts w:ascii="Times New Roman" w:hAnsi="Times New Roman"/>
          <w:szCs w:val="26"/>
        </w:rPr>
        <w:t>1 года</w:t>
      </w:r>
      <w:r w:rsidRPr="005D6931">
        <w:rPr>
          <w:rFonts w:ascii="Times New Roman" w:hAnsi="Times New Roman"/>
          <w:szCs w:val="26"/>
        </w:rPr>
        <w:t xml:space="preserve"> со дня события или смерти лица, об увековечении памяти которого ходатайствуют инициаторы.</w:t>
      </w:r>
    </w:p>
    <w:p w14:paraId="2DFC7A72" w14:textId="5C428BD8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14" w:name="sub_23"/>
      <w:bookmarkEnd w:id="13"/>
      <w:r w:rsidRPr="005D6931">
        <w:rPr>
          <w:rFonts w:ascii="Times New Roman" w:hAnsi="Times New Roman"/>
          <w:szCs w:val="26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За заслуги перед Отечеством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 xml:space="preserve">, полных кавалеров ордена Трудовой Славы, заслуженных работников Чувашской Республики, а также лиц, удостоенных звания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Почетный гражданин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 xml:space="preserve"> ограничения по срокам обращения об установке памятников и мемориальных досок не распространяются.</w:t>
      </w:r>
    </w:p>
    <w:p w14:paraId="49F22FB8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15" w:name="sub_24"/>
      <w:bookmarkEnd w:id="14"/>
      <w:r w:rsidRPr="005D6931">
        <w:rPr>
          <w:rFonts w:ascii="Times New Roman" w:hAnsi="Times New Roman"/>
          <w:szCs w:val="26"/>
        </w:rPr>
        <w:t>2.4. При решении вопроса об установке памятников и мемориальных досок учитывается наличие иных форм увековечения данного события или личности на территории муниципального образования.</w:t>
      </w:r>
    </w:p>
    <w:p w14:paraId="6B1D8A8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16" w:name="sub_25"/>
      <w:bookmarkEnd w:id="15"/>
      <w:r w:rsidRPr="005D6931">
        <w:rPr>
          <w:rFonts w:ascii="Times New Roman" w:hAnsi="Times New Roman"/>
          <w:szCs w:val="26"/>
        </w:rPr>
        <w:t>2.5. На проект памятника может быть объявлен конкурс в соответствии с законодательством Российской Федерации.</w:t>
      </w:r>
    </w:p>
    <w:bookmarkEnd w:id="16"/>
    <w:p w14:paraId="6758FB7E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5BB4FA7F" w14:textId="77777777" w:rsidR="00620DAA" w:rsidRPr="005D6931" w:rsidRDefault="00620DAA" w:rsidP="0008025C">
      <w:pPr>
        <w:pStyle w:val="1"/>
        <w:numPr>
          <w:ilvl w:val="0"/>
          <w:numId w:val="5"/>
        </w:num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1003"/>
      <w:r w:rsidRPr="005D6931">
        <w:rPr>
          <w:rFonts w:ascii="Times New Roman" w:hAnsi="Times New Roman" w:cs="Times New Roman"/>
          <w:color w:val="auto"/>
          <w:sz w:val="26"/>
          <w:szCs w:val="26"/>
        </w:rPr>
        <w:t>3. Рассмотрение ходатайств об установке памятников и мемориальных досок</w:t>
      </w:r>
    </w:p>
    <w:bookmarkEnd w:id="17"/>
    <w:p w14:paraId="48FABF4A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56895BF7" w14:textId="7C23690B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18" w:name="sub_31"/>
      <w:r w:rsidRPr="005D6931">
        <w:rPr>
          <w:rFonts w:ascii="Times New Roman" w:hAnsi="Times New Roman"/>
          <w:szCs w:val="26"/>
        </w:rPr>
        <w:t xml:space="preserve">3.1. Письменные ходатайства об установке памятников и/или мемориальных досок и необходимые документы направляются на имя главы администрации </w:t>
      </w:r>
      <w:r w:rsidRPr="005D6931">
        <w:rPr>
          <w:rFonts w:ascii="Times New Roman" w:hAnsi="Times New Roman"/>
          <w:szCs w:val="26"/>
        </w:rPr>
        <w:lastRenderedPageBreak/>
        <w:t xml:space="preserve">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и передаются в </w:t>
      </w:r>
      <w:r w:rsidRPr="005D6931">
        <w:rPr>
          <w:rFonts w:ascii="Times New Roman" w:hAnsi="Times New Roman"/>
          <w:bCs/>
          <w:szCs w:val="26"/>
        </w:rPr>
        <w:t>Комисси</w:t>
      </w:r>
      <w:r w:rsidR="00E84B66">
        <w:rPr>
          <w:rFonts w:ascii="Times New Roman" w:hAnsi="Times New Roman"/>
          <w:bCs/>
          <w:szCs w:val="26"/>
        </w:rPr>
        <w:t>ю</w:t>
      </w:r>
      <w:r w:rsidRPr="005D6931">
        <w:rPr>
          <w:rFonts w:ascii="Times New Roman" w:hAnsi="Times New Roman"/>
          <w:bCs/>
          <w:szCs w:val="26"/>
        </w:rPr>
        <w:t xml:space="preserve"> по рассмотрению материалов об увековечивании памяти выдающихся граждан, организаций и исторических событий</w:t>
      </w:r>
      <w:r w:rsidRPr="005D6931">
        <w:rPr>
          <w:rFonts w:ascii="Times New Roman" w:hAnsi="Times New Roman"/>
          <w:szCs w:val="26"/>
        </w:rPr>
        <w:t xml:space="preserve">, созданную при администрации 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(далее - Комиссия), для рассмотрения.</w:t>
      </w:r>
    </w:p>
    <w:p w14:paraId="6E99E3A7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19" w:name="sub_32"/>
      <w:bookmarkEnd w:id="18"/>
      <w:r w:rsidRPr="005D6931">
        <w:rPr>
          <w:rFonts w:ascii="Times New Roman" w:hAnsi="Times New Roman"/>
          <w:szCs w:val="26"/>
        </w:rPr>
        <w:t>3.2. Перечень документов, предоставляемых в Комиссию:</w:t>
      </w:r>
    </w:p>
    <w:bookmarkEnd w:id="19"/>
    <w:p w14:paraId="20BF5E1A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ходатайство с просьбой об увековечении памяти личности или события с обоснованием целесообразности установки памятника и/или мемориальной доски;</w:t>
      </w:r>
    </w:p>
    <w:p w14:paraId="6889DC97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историческая или историко-биографическая справка;</w:t>
      </w:r>
    </w:p>
    <w:p w14:paraId="0BE08232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копии документов, подтверждающих достоверность события или заслуги увековечиваемого лица;</w:t>
      </w:r>
    </w:p>
    <w:p w14:paraId="3EEF7CE0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сведения о предполагаемом месте установки памятника и/или мемориальной доски с обоснованием его выбора;</w:t>
      </w:r>
    </w:p>
    <w:p w14:paraId="04966682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предложение по проекту (эскизу) памятника и/или мемориальной доски;</w:t>
      </w:r>
    </w:p>
    <w:p w14:paraId="18E7477F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предложение по тексту мемориальной доски или надписи на памятнике;</w:t>
      </w:r>
    </w:p>
    <w:p w14:paraId="7BAE8470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информация об источнике финансирования работ по проектированию, изготовлению и установке памятника и/или мемориальной доски;</w:t>
      </w:r>
    </w:p>
    <w:p w14:paraId="711BAA74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письменное согласие собственника объекта (в случае установки мемориальной доски на таковом).</w:t>
      </w:r>
    </w:p>
    <w:p w14:paraId="4D672863" w14:textId="0EA53D8E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0" w:name="sub_33"/>
      <w:r w:rsidRPr="005D6931">
        <w:rPr>
          <w:rFonts w:ascii="Times New Roman" w:hAnsi="Times New Roman"/>
          <w:szCs w:val="26"/>
        </w:rPr>
        <w:t xml:space="preserve">3.3. Комиссия при администрации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рассматривает ходатайство и проверяет прилагаемые к нему документы в течение 30 календарных дней со дня их регистрации.</w:t>
      </w:r>
    </w:p>
    <w:p w14:paraId="09854EB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1" w:name="sub_34"/>
      <w:bookmarkEnd w:id="20"/>
      <w:r w:rsidRPr="005D6931">
        <w:rPr>
          <w:rFonts w:ascii="Times New Roman" w:hAnsi="Times New Roman"/>
          <w:szCs w:val="26"/>
        </w:rPr>
        <w:t>3.4. По итогам рассмотрения ходатайства и необходимого пакета документов назначается дата проведения заседания Комиссии, на котором принимается решение, оформляется протокол заседания.</w:t>
      </w:r>
    </w:p>
    <w:p w14:paraId="5A2A43EF" w14:textId="59657646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2" w:name="sub_35"/>
      <w:bookmarkEnd w:id="21"/>
      <w:r w:rsidRPr="005D6931">
        <w:rPr>
          <w:rFonts w:ascii="Times New Roman" w:hAnsi="Times New Roman"/>
          <w:szCs w:val="26"/>
        </w:rPr>
        <w:t>3.5. В случае положительного заключения Комисс</w:t>
      </w:r>
      <w:r w:rsidR="003956CF">
        <w:rPr>
          <w:rFonts w:ascii="Times New Roman" w:hAnsi="Times New Roman"/>
          <w:szCs w:val="26"/>
        </w:rPr>
        <w:t>ии администрации Чебоксарского муниципального округа</w:t>
      </w:r>
      <w:r w:rsidRPr="005D6931">
        <w:rPr>
          <w:rFonts w:ascii="Times New Roman" w:hAnsi="Times New Roman"/>
          <w:szCs w:val="26"/>
        </w:rPr>
        <w:t xml:space="preserve"> направляет инициаторам письменный ответ, в котором сообщает о необходимости получения согласования проекта и места установки памятника или другого памятного знака с отделом градостроитель</w:t>
      </w:r>
      <w:r w:rsidR="00E84B66">
        <w:rPr>
          <w:rFonts w:ascii="Times New Roman" w:hAnsi="Times New Roman"/>
          <w:szCs w:val="26"/>
        </w:rPr>
        <w:t xml:space="preserve">ной деятельности и архитектуры управления </w:t>
      </w:r>
      <w:r w:rsidRPr="005D6931">
        <w:rPr>
          <w:rFonts w:ascii="Times New Roman" w:hAnsi="Times New Roman"/>
          <w:szCs w:val="26"/>
        </w:rPr>
        <w:t xml:space="preserve">общественной инфраструктуры администрации 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.</w:t>
      </w:r>
    </w:p>
    <w:p w14:paraId="227D0629" w14:textId="2F68D890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3" w:name="sub_36"/>
      <w:bookmarkEnd w:id="22"/>
      <w:r w:rsidRPr="005D6931">
        <w:rPr>
          <w:rFonts w:ascii="Times New Roman" w:hAnsi="Times New Roman"/>
          <w:szCs w:val="26"/>
        </w:rPr>
        <w:t xml:space="preserve">3.6. После согласования проекта и места установки памятника с отделом градостроительства и развития общественной инфраструктуры администрации 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администрация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="003956CF" w:rsidRPr="005D6931">
        <w:rPr>
          <w:rFonts w:ascii="Times New Roman" w:hAnsi="Times New Roman"/>
          <w:szCs w:val="26"/>
        </w:rPr>
        <w:t xml:space="preserve"> </w:t>
      </w:r>
      <w:r w:rsidRPr="005D6931">
        <w:rPr>
          <w:rFonts w:ascii="Times New Roman" w:hAnsi="Times New Roman"/>
          <w:szCs w:val="26"/>
        </w:rPr>
        <w:t>готовит проект постановления о сооружении и установке памятника и/или мемориальной доски.</w:t>
      </w:r>
    </w:p>
    <w:p w14:paraId="316220A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4" w:name="sub_37"/>
      <w:bookmarkEnd w:id="23"/>
      <w:r w:rsidRPr="005D6931">
        <w:rPr>
          <w:rFonts w:ascii="Times New Roman" w:hAnsi="Times New Roman"/>
          <w:szCs w:val="26"/>
        </w:rPr>
        <w:t>3.7. В случае установки мемориальной доски согласование с отделом градостроительства и развития общественной инфраструктуры не требуется.</w:t>
      </w:r>
    </w:p>
    <w:p w14:paraId="1C8C2ECB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5" w:name="sub_38"/>
      <w:bookmarkEnd w:id="24"/>
      <w:r w:rsidRPr="005D6931">
        <w:rPr>
          <w:rFonts w:ascii="Times New Roman" w:hAnsi="Times New Roman"/>
          <w:szCs w:val="26"/>
        </w:rPr>
        <w:t>3.8. Комиссия может рекомендовать заявителям увековечить событие или выдающуюся личность в иных формах.</w:t>
      </w:r>
    </w:p>
    <w:p w14:paraId="48EBE016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6" w:name="sub_39"/>
      <w:bookmarkEnd w:id="25"/>
      <w:r w:rsidRPr="005D6931">
        <w:rPr>
          <w:rFonts w:ascii="Times New Roman" w:hAnsi="Times New Roman"/>
          <w:szCs w:val="26"/>
        </w:rPr>
        <w:t>3.9. Копия постановления администрации направляется инициатору.</w:t>
      </w:r>
    </w:p>
    <w:p w14:paraId="1C008AA1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7" w:name="sub_310"/>
      <w:bookmarkEnd w:id="26"/>
      <w:r w:rsidRPr="005D6931">
        <w:rPr>
          <w:rFonts w:ascii="Times New Roman" w:hAnsi="Times New Roman"/>
          <w:szCs w:val="26"/>
        </w:rPr>
        <w:t>3.10. Постановление администрации подлежит обязательному обнародованию.</w:t>
      </w:r>
    </w:p>
    <w:bookmarkEnd w:id="27"/>
    <w:p w14:paraId="5BD305C6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49915B1D" w14:textId="77777777" w:rsidR="00620DAA" w:rsidRPr="005D6931" w:rsidRDefault="00620DAA" w:rsidP="0008025C">
      <w:pPr>
        <w:pStyle w:val="1"/>
        <w:numPr>
          <w:ilvl w:val="0"/>
          <w:numId w:val="5"/>
        </w:num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sub_1004"/>
      <w:r w:rsidRPr="005D6931">
        <w:rPr>
          <w:rFonts w:ascii="Times New Roman" w:hAnsi="Times New Roman" w:cs="Times New Roman"/>
          <w:color w:val="auto"/>
          <w:sz w:val="26"/>
          <w:szCs w:val="26"/>
        </w:rPr>
        <w:t>4. Финансирование установки памятников и мемориальных досок</w:t>
      </w:r>
    </w:p>
    <w:bookmarkEnd w:id="28"/>
    <w:p w14:paraId="68614DB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77F01C34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29" w:name="sub_41"/>
      <w:r w:rsidRPr="005D6931">
        <w:rPr>
          <w:rFonts w:ascii="Times New Roman" w:hAnsi="Times New Roman"/>
          <w:szCs w:val="26"/>
        </w:rPr>
        <w:t>4.1. Финансирование работ по разработке проекта, изготовлению и установке памятников и/или мемориальных досок может производиться:</w:t>
      </w:r>
    </w:p>
    <w:bookmarkEnd w:id="29"/>
    <w:p w14:paraId="51770135" w14:textId="57B7B674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 xml:space="preserve">- в случае инициативы об установке со стороны главы </w:t>
      </w:r>
      <w:r w:rsidR="003956CF">
        <w:rPr>
          <w:rFonts w:ascii="Times New Roman" w:hAnsi="Times New Roman"/>
          <w:szCs w:val="26"/>
        </w:rPr>
        <w:t xml:space="preserve">администрации </w:t>
      </w:r>
      <w:r w:rsidRPr="005D6931">
        <w:rPr>
          <w:rFonts w:ascii="Times New Roman" w:hAnsi="Times New Roman"/>
          <w:szCs w:val="26"/>
        </w:rPr>
        <w:t xml:space="preserve">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="003956CF" w:rsidRPr="005D6931">
        <w:rPr>
          <w:rFonts w:ascii="Times New Roman" w:hAnsi="Times New Roman"/>
          <w:szCs w:val="26"/>
        </w:rPr>
        <w:t xml:space="preserve"> </w:t>
      </w:r>
      <w:r w:rsidRPr="005D6931">
        <w:rPr>
          <w:rFonts w:ascii="Times New Roman" w:hAnsi="Times New Roman"/>
          <w:szCs w:val="26"/>
        </w:rPr>
        <w:t xml:space="preserve">– за счет средств бюджета Чебоксарского </w:t>
      </w:r>
      <w:r w:rsidR="00F01C3C" w:rsidRPr="005D6931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;</w:t>
      </w:r>
    </w:p>
    <w:p w14:paraId="5D763414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lastRenderedPageBreak/>
        <w:t>- в случае инициативы об установке со стороны предприятий, учреждений, организаций всех форм собственности, общественных объединений - за счет источников, не запрещенных действующим законодательством Российской Федерации.</w:t>
      </w:r>
    </w:p>
    <w:p w14:paraId="1AB8DDB3" w14:textId="3CAB626F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30" w:name="sub_42"/>
      <w:r w:rsidRPr="005D6931">
        <w:rPr>
          <w:rFonts w:ascii="Times New Roman" w:hAnsi="Times New Roman"/>
          <w:szCs w:val="26"/>
        </w:rPr>
        <w:t xml:space="preserve">4.2. Памятники и/или мемориальные доски, установленные за счет средств бюджета 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, являются муниципальной собственностью.</w:t>
      </w:r>
    </w:p>
    <w:bookmarkEnd w:id="30"/>
    <w:p w14:paraId="411DEE39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3448E483" w14:textId="77777777" w:rsidR="00620DAA" w:rsidRPr="005D6931" w:rsidRDefault="00620DAA" w:rsidP="0008025C">
      <w:pPr>
        <w:pStyle w:val="1"/>
        <w:numPr>
          <w:ilvl w:val="0"/>
          <w:numId w:val="5"/>
        </w:num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sub_1005"/>
      <w:r w:rsidRPr="005D6931">
        <w:rPr>
          <w:rFonts w:ascii="Times New Roman" w:hAnsi="Times New Roman" w:cs="Times New Roman"/>
          <w:color w:val="auto"/>
          <w:sz w:val="26"/>
          <w:szCs w:val="26"/>
        </w:rPr>
        <w:t>5. Демонтаж мемориальных досок</w:t>
      </w:r>
    </w:p>
    <w:bookmarkEnd w:id="31"/>
    <w:p w14:paraId="6B734D54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416A8441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32" w:name="sub_51"/>
      <w:r w:rsidRPr="005D6931">
        <w:rPr>
          <w:rFonts w:ascii="Times New Roman" w:hAnsi="Times New Roman"/>
          <w:szCs w:val="26"/>
        </w:rPr>
        <w:t>5.1. Мемориальная доска демонтируется:</w:t>
      </w:r>
    </w:p>
    <w:bookmarkEnd w:id="32"/>
    <w:p w14:paraId="2E608B74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при разрушении, сносе или проведении ремонтно-реставрационных работ здания, на фасаде которого установлена мемориальная доска;</w:t>
      </w:r>
    </w:p>
    <w:p w14:paraId="48D2B2D0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при полном разрушении мемориальной доски, невозможности проведения реставрационных работ.</w:t>
      </w:r>
    </w:p>
    <w:p w14:paraId="5622AEF3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33" w:name="sub_52"/>
      <w:r w:rsidRPr="005D6931">
        <w:rPr>
          <w:rFonts w:ascii="Times New Roman" w:hAnsi="Times New Roman"/>
          <w:szCs w:val="26"/>
        </w:rPr>
        <w:t>5.2. Финансирование работ по демонтажу и установке мемориальной доски в случае ремонта и реставрации здания, на фасаде которого установлена мемориальная доска, осуществляется за счет средств инициаторов проведения ремонтно-реставрационных работ на здании.</w:t>
      </w:r>
    </w:p>
    <w:bookmarkEnd w:id="33"/>
    <w:p w14:paraId="0B9E94DF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5DC1D466" w14:textId="77777777" w:rsidR="00620DAA" w:rsidRPr="005D6931" w:rsidRDefault="00620DAA" w:rsidP="0008025C">
      <w:pPr>
        <w:pStyle w:val="1"/>
        <w:numPr>
          <w:ilvl w:val="0"/>
          <w:numId w:val="5"/>
        </w:num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34" w:name="sub_1006"/>
      <w:r w:rsidRPr="005D6931">
        <w:rPr>
          <w:rFonts w:ascii="Times New Roman" w:hAnsi="Times New Roman" w:cs="Times New Roman"/>
          <w:color w:val="auto"/>
          <w:sz w:val="26"/>
          <w:szCs w:val="26"/>
        </w:rPr>
        <w:t>6. Учет и содержание памятников и мемориальных досок</w:t>
      </w:r>
    </w:p>
    <w:bookmarkEnd w:id="34"/>
    <w:p w14:paraId="6FFE3F65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07D2E694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35" w:name="sub_61"/>
      <w:r w:rsidRPr="005D6931">
        <w:rPr>
          <w:rFonts w:ascii="Times New Roman" w:hAnsi="Times New Roman"/>
          <w:szCs w:val="26"/>
        </w:rPr>
        <w:t>6.1. После установки памятника и/или мемориальной доски организация, лицо или группа лиц, выступивших инициаторами, ходатайствует о передаче соответствующего объекта в собственность муниципального образования или об определении балансодержателя объекта.</w:t>
      </w:r>
    </w:p>
    <w:p w14:paraId="40E469FF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36" w:name="sub_62"/>
      <w:bookmarkEnd w:id="35"/>
      <w:r w:rsidRPr="005D6931">
        <w:rPr>
          <w:rFonts w:ascii="Times New Roman" w:hAnsi="Times New Roman"/>
          <w:szCs w:val="26"/>
        </w:rPr>
        <w:t>6.2. Балансодержатель:</w:t>
      </w:r>
    </w:p>
    <w:bookmarkEnd w:id="36"/>
    <w:p w14:paraId="15C33840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несет ответственность и обеспечивает сохранение и текущее содержание памятников и/или мемориальных досок;</w:t>
      </w:r>
    </w:p>
    <w:p w14:paraId="7D51B634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проводит инвентаризацию памятников и мемориальных досок не менее одного раза в 5 лет и ведет соответствующие реестры.</w:t>
      </w:r>
    </w:p>
    <w:p w14:paraId="42C7E99E" w14:textId="690FEFF9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37" w:name="sub_63"/>
      <w:r w:rsidRPr="005D6931">
        <w:rPr>
          <w:rFonts w:ascii="Times New Roman" w:hAnsi="Times New Roman"/>
          <w:szCs w:val="26"/>
        </w:rPr>
        <w:t xml:space="preserve">6.3. Финансирование содержания и проведения ремонтно-реставрационных работ на памятниках и/или мемориальных досках, относящихся к муниципальной собственности, осуществляется за счет средств бюджета Чебоксарского </w:t>
      </w:r>
      <w:r w:rsidR="00F01C3C" w:rsidRPr="005D6931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.</w:t>
      </w:r>
    </w:p>
    <w:p w14:paraId="0A5A2EA4" w14:textId="0FA3493A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38" w:name="sub_64"/>
      <w:bookmarkEnd w:id="37"/>
      <w:r w:rsidRPr="005D6931">
        <w:rPr>
          <w:rFonts w:ascii="Times New Roman" w:hAnsi="Times New Roman"/>
          <w:szCs w:val="26"/>
        </w:rPr>
        <w:t xml:space="preserve">6.4. Включение памятников в Единый государственный реестр объектов культурного наследия (памятников истории и культуры) народов Российской Федерации осуществляется в соответствии с </w:t>
      </w:r>
      <w:hyperlink r:id="rId15" w:history="1">
        <w:r w:rsidRPr="005D6931">
          <w:rPr>
            <w:rStyle w:val="a8"/>
            <w:rFonts w:ascii="Times New Roman" w:hAnsi="Times New Roman"/>
            <w:color w:val="auto"/>
            <w:szCs w:val="26"/>
          </w:rPr>
          <w:t>Федеральным Законом</w:t>
        </w:r>
      </w:hyperlink>
      <w:r w:rsidRPr="005D6931">
        <w:rPr>
          <w:rFonts w:ascii="Times New Roman" w:hAnsi="Times New Roman"/>
          <w:szCs w:val="26"/>
        </w:rPr>
        <w:t xml:space="preserve"> </w:t>
      </w:r>
      <w:r w:rsidR="005D6931">
        <w:rPr>
          <w:rFonts w:ascii="Times New Roman" w:hAnsi="Times New Roman"/>
          <w:szCs w:val="26"/>
        </w:rPr>
        <w:t>«</w:t>
      </w:r>
      <w:r w:rsidRPr="005D6931">
        <w:rPr>
          <w:rFonts w:ascii="Times New Roman" w:hAnsi="Times New Roman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5D6931">
        <w:rPr>
          <w:rFonts w:ascii="Times New Roman" w:hAnsi="Times New Roman"/>
          <w:szCs w:val="26"/>
        </w:rPr>
        <w:t>»</w:t>
      </w:r>
      <w:r w:rsidRPr="005D6931">
        <w:rPr>
          <w:rFonts w:ascii="Times New Roman" w:hAnsi="Times New Roman"/>
          <w:szCs w:val="26"/>
        </w:rPr>
        <w:t>.</w:t>
      </w:r>
    </w:p>
    <w:bookmarkEnd w:id="38"/>
    <w:p w14:paraId="40BBEDB2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049A8E46" w14:textId="77777777" w:rsidR="00620DAA" w:rsidRPr="005D6931" w:rsidRDefault="00620DAA" w:rsidP="0008025C">
      <w:pPr>
        <w:pStyle w:val="1"/>
        <w:numPr>
          <w:ilvl w:val="0"/>
          <w:numId w:val="5"/>
        </w:num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39" w:name="sub_1007"/>
      <w:r w:rsidRPr="005D6931">
        <w:rPr>
          <w:rFonts w:ascii="Times New Roman" w:hAnsi="Times New Roman" w:cs="Times New Roman"/>
          <w:color w:val="auto"/>
          <w:sz w:val="26"/>
          <w:szCs w:val="26"/>
        </w:rPr>
        <w:t>7. Архитектурно-художественные требования, предъявляемые к памятникам и мемориальным доскам</w:t>
      </w:r>
    </w:p>
    <w:p w14:paraId="0DF9E34F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0" w:name="sub_71"/>
      <w:bookmarkEnd w:id="39"/>
      <w:r w:rsidRPr="005D6931">
        <w:rPr>
          <w:rFonts w:ascii="Times New Roman" w:hAnsi="Times New Roman"/>
          <w:szCs w:val="26"/>
        </w:rPr>
        <w:t>7.1. Архитектурно-художественное решение памятника и/или мемориальной доски не должно противоречить характеру места его установки, особенностям среды, в которую он привносится как новый элемент.</w:t>
      </w:r>
    </w:p>
    <w:p w14:paraId="4692127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1" w:name="sub_72"/>
      <w:bookmarkEnd w:id="40"/>
      <w:r w:rsidRPr="005D6931">
        <w:rPr>
          <w:rFonts w:ascii="Times New Roman" w:hAnsi="Times New Roman"/>
          <w:szCs w:val="26"/>
        </w:rPr>
        <w:lastRenderedPageBreak/>
        <w:t>7.2. При согласовании проекта и места установки памятника и/или мемориальной доски учитываются следующие требования:</w:t>
      </w:r>
    </w:p>
    <w:bookmarkEnd w:id="41"/>
    <w:p w14:paraId="6CDBEF25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размещение памятника и/или мемориальной доски с учетом его панорамного восприятия;</w:t>
      </w:r>
    </w:p>
    <w:p w14:paraId="4C723EF3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r w:rsidRPr="005D6931">
        <w:rPr>
          <w:rFonts w:ascii="Times New Roman" w:hAnsi="Times New Roman"/>
          <w:szCs w:val="26"/>
        </w:rPr>
        <w:t>- учет существующей градостроительной ситуации, окружающей застройки и размещение исходя из градостроительных возможностей, в случае размещения памятника на земельном участке.</w:t>
      </w:r>
    </w:p>
    <w:p w14:paraId="55E5C851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2" w:name="sub_73"/>
      <w:r w:rsidRPr="005D6931">
        <w:rPr>
          <w:rFonts w:ascii="Times New Roman" w:hAnsi="Times New Roman"/>
          <w:szCs w:val="26"/>
        </w:rPr>
        <w:t>7.3. В тексте мемориальной доски, в надписи на памятнике имя и отчество увековечиваемого лица должны быть указаны без сокращений. Текст наносится на двух языках являющихся государственными в Чувашской Республике: русском и чувашском.</w:t>
      </w:r>
    </w:p>
    <w:p w14:paraId="6B42B5A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3" w:name="sub_74"/>
      <w:bookmarkEnd w:id="42"/>
      <w:r w:rsidRPr="005D6931">
        <w:rPr>
          <w:rFonts w:ascii="Times New Roman" w:hAnsi="Times New Roman"/>
          <w:szCs w:val="26"/>
        </w:rPr>
        <w:t>7.4. Текст мемориальной доски, надпись на памятнике должны содержать в лаконичной форме характеристику увековечиваемого события (факта) либо периода жизни (деятельности) выдающегося лица, которому они посвящены.</w:t>
      </w:r>
    </w:p>
    <w:p w14:paraId="7940770D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4" w:name="sub_75"/>
      <w:bookmarkEnd w:id="43"/>
      <w:r w:rsidRPr="005D6931">
        <w:rPr>
          <w:rFonts w:ascii="Times New Roman" w:hAnsi="Times New Roman"/>
          <w:szCs w:val="26"/>
        </w:rPr>
        <w:t>7.5. В тексте мемориальной доски обязательны даты, конкретизирующие время причастности выдающегося лица или значимого события к месту установки мемориальной доски.</w:t>
      </w:r>
    </w:p>
    <w:p w14:paraId="39241965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5" w:name="sub_76"/>
      <w:bookmarkEnd w:id="44"/>
      <w:r w:rsidRPr="005D6931">
        <w:rPr>
          <w:rFonts w:ascii="Times New Roman" w:hAnsi="Times New Roman"/>
          <w:szCs w:val="26"/>
        </w:rPr>
        <w:t>7.6.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14:paraId="38EF1248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6" w:name="sub_77"/>
      <w:bookmarkEnd w:id="45"/>
      <w:r w:rsidRPr="005D6931">
        <w:rPr>
          <w:rFonts w:ascii="Times New Roman" w:hAnsi="Times New Roman"/>
          <w:szCs w:val="26"/>
        </w:rPr>
        <w:t>7.7. Размер доски должен быть в средних границах: от 0,6 до 1,0 метра по горизонтали и от 0,4 до 0,6 метра по вертикали.</w:t>
      </w:r>
    </w:p>
    <w:p w14:paraId="469D1EC9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7" w:name="sub_78"/>
      <w:bookmarkEnd w:id="46"/>
      <w:r w:rsidRPr="005D6931">
        <w:rPr>
          <w:rFonts w:ascii="Times New Roman" w:hAnsi="Times New Roman"/>
          <w:szCs w:val="26"/>
        </w:rPr>
        <w:t>7.8. Памятники и мемориальные доски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т.п.).</w:t>
      </w:r>
    </w:p>
    <w:p w14:paraId="14B2DB91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8" w:name="sub_79"/>
      <w:bookmarkEnd w:id="47"/>
      <w:r w:rsidRPr="005D6931">
        <w:rPr>
          <w:rFonts w:ascii="Times New Roman" w:hAnsi="Times New Roman"/>
          <w:szCs w:val="26"/>
        </w:rPr>
        <w:t>7.9. Памятники устанавливаются на открытых, хорошо просматриваемых территориях, выходящих на улицы.</w:t>
      </w:r>
    </w:p>
    <w:p w14:paraId="2C9DF549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49" w:name="sub_710"/>
      <w:bookmarkEnd w:id="48"/>
      <w:r w:rsidRPr="005D6931">
        <w:rPr>
          <w:rFonts w:ascii="Times New Roman" w:hAnsi="Times New Roman"/>
          <w:szCs w:val="26"/>
        </w:rPr>
        <w:t>7.10. Мемориальные доски устанавливаются на высоте не ниже двух метров (на фасадах зданий).</w:t>
      </w:r>
    </w:p>
    <w:p w14:paraId="42D7C06B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0" w:name="sub_711"/>
      <w:bookmarkEnd w:id="49"/>
      <w:r w:rsidRPr="005D6931">
        <w:rPr>
          <w:rFonts w:ascii="Times New Roman" w:hAnsi="Times New Roman"/>
          <w:szCs w:val="26"/>
        </w:rPr>
        <w:t>7.11. В случае если событие либо жизнь и деятельность выдающейся личности были связаны со зданиями общественного назначения (театры, образовательные учреждения, библиотеки, научные учреждения и т.п.) памятные знаки, мемориальные доски могут устанавливаться в помещениях указанных зданий.</w:t>
      </w:r>
    </w:p>
    <w:p w14:paraId="69FDACF9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1" w:name="sub_712"/>
      <w:bookmarkEnd w:id="50"/>
      <w:r w:rsidRPr="005D6931">
        <w:rPr>
          <w:rFonts w:ascii="Times New Roman" w:hAnsi="Times New Roman"/>
          <w:szCs w:val="26"/>
        </w:rPr>
        <w:t>7.12. Мемориальная доска устанавливается по согласованию с собственником объекта, на котором предполагается ее установка.</w:t>
      </w:r>
    </w:p>
    <w:p w14:paraId="43E1C012" w14:textId="1BFE87BC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2" w:name="sub_713"/>
      <w:bookmarkEnd w:id="51"/>
      <w:r w:rsidRPr="005D6931">
        <w:rPr>
          <w:rFonts w:ascii="Times New Roman" w:hAnsi="Times New Roman"/>
          <w:szCs w:val="26"/>
        </w:rPr>
        <w:t xml:space="preserve">7.13. При размещении мемориальных досок на зданиях - объектах культурного наследия или в их охранных зонах место размещения и размеры согласовываются с отделом культуры и социального развития администрации 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Чувашской Республики.</w:t>
      </w:r>
    </w:p>
    <w:p w14:paraId="469256CB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3" w:name="sub_714"/>
      <w:bookmarkEnd w:id="52"/>
      <w:r w:rsidRPr="005D6931">
        <w:rPr>
          <w:rFonts w:ascii="Times New Roman" w:hAnsi="Times New Roman"/>
          <w:szCs w:val="26"/>
        </w:rPr>
        <w:t>7.14. Официальное открытие памятника и/или мемориальной доски проводится на специальной торжественной церемонии.</w:t>
      </w:r>
    </w:p>
    <w:bookmarkEnd w:id="53"/>
    <w:p w14:paraId="771884EE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02B0A0D7" w14:textId="77777777" w:rsidR="00620DAA" w:rsidRPr="005D6931" w:rsidRDefault="00620DAA" w:rsidP="0008025C">
      <w:pPr>
        <w:pStyle w:val="1"/>
        <w:numPr>
          <w:ilvl w:val="0"/>
          <w:numId w:val="5"/>
        </w:num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bookmarkStart w:id="54" w:name="sub_1008"/>
      <w:r w:rsidRPr="005D6931">
        <w:rPr>
          <w:rFonts w:ascii="Times New Roman" w:hAnsi="Times New Roman" w:cs="Times New Roman"/>
          <w:color w:val="auto"/>
          <w:sz w:val="26"/>
          <w:szCs w:val="26"/>
        </w:rPr>
        <w:t>8. Заключительные положения</w:t>
      </w:r>
    </w:p>
    <w:bookmarkEnd w:id="54"/>
    <w:p w14:paraId="4D170DAE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0874A130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5" w:name="sub_81"/>
      <w:r w:rsidRPr="005D6931">
        <w:rPr>
          <w:rFonts w:ascii="Times New Roman" w:hAnsi="Times New Roman"/>
          <w:szCs w:val="26"/>
        </w:rPr>
        <w:t>8.1. Граждане обязаны обеспечивать сохранность памятников и мемориальных досок. За причинение вреда памятникам и мемориальным доскам виновные лица несут ответственность в соответствии с действующим законодательством Российской Федерации.</w:t>
      </w:r>
    </w:p>
    <w:p w14:paraId="7D5851CD" w14:textId="44337226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6" w:name="sub_82"/>
      <w:bookmarkEnd w:id="55"/>
      <w:r w:rsidRPr="005D6931">
        <w:rPr>
          <w:rFonts w:ascii="Times New Roman" w:hAnsi="Times New Roman"/>
          <w:szCs w:val="26"/>
        </w:rPr>
        <w:lastRenderedPageBreak/>
        <w:t xml:space="preserve">8.2. Учет и контроль за состоянием памятников и мемориальных досок на территории 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 xml:space="preserve"> осуществляется администрацией Чебоксарского </w:t>
      </w:r>
      <w:r w:rsidR="003956CF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.</w:t>
      </w:r>
    </w:p>
    <w:p w14:paraId="40471B7C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7" w:name="sub_83"/>
      <w:bookmarkEnd w:id="56"/>
      <w:r w:rsidRPr="005D6931">
        <w:rPr>
          <w:rFonts w:ascii="Times New Roman" w:hAnsi="Times New Roman"/>
          <w:szCs w:val="26"/>
        </w:rPr>
        <w:t>8.3.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настоящими Правилами, вправе обратиться в суд в соответствии с законодательством Российской Федерации.</w:t>
      </w:r>
    </w:p>
    <w:p w14:paraId="02F64130" w14:textId="4834C621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  <w:bookmarkStart w:id="58" w:name="sub_84"/>
      <w:bookmarkEnd w:id="57"/>
      <w:r w:rsidRPr="005D6931">
        <w:rPr>
          <w:rFonts w:ascii="Times New Roman" w:hAnsi="Times New Roman"/>
          <w:szCs w:val="26"/>
        </w:rPr>
        <w:t xml:space="preserve">8.4. Настоящие Правила разработаны в соответствии с действующим законодательством Российской Федерации и обязательны для исполнения на всей территории Чебоксарского </w:t>
      </w:r>
      <w:r w:rsidR="003404EC">
        <w:rPr>
          <w:rFonts w:ascii="Times New Roman" w:hAnsi="Times New Roman"/>
          <w:szCs w:val="26"/>
        </w:rPr>
        <w:t>муниципального округа</w:t>
      </w:r>
      <w:r w:rsidRPr="005D6931">
        <w:rPr>
          <w:rFonts w:ascii="Times New Roman" w:hAnsi="Times New Roman"/>
          <w:szCs w:val="26"/>
        </w:rPr>
        <w:t>.</w:t>
      </w:r>
      <w:bookmarkEnd w:id="58"/>
    </w:p>
    <w:p w14:paraId="7674B9D3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p w14:paraId="7709D6A0" w14:textId="77777777" w:rsidR="00620DAA" w:rsidRPr="005D6931" w:rsidRDefault="00620DAA" w:rsidP="0008025C">
      <w:pPr>
        <w:ind w:firstLine="567"/>
        <w:jc w:val="both"/>
        <w:rPr>
          <w:rFonts w:ascii="Times New Roman" w:hAnsi="Times New Roman"/>
          <w:szCs w:val="26"/>
        </w:rPr>
      </w:pPr>
    </w:p>
    <w:sectPr w:rsidR="00620DAA" w:rsidRPr="005D6931" w:rsidSect="005D6931">
      <w:footerReference w:type="default" r:id="rId16"/>
      <w:type w:val="evenPage"/>
      <w:pgSz w:w="11907" w:h="16840"/>
      <w:pgMar w:top="1135" w:right="850" w:bottom="709" w:left="1418" w:header="1134" w:footer="1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93D6" w14:textId="77777777" w:rsidR="003956CF" w:rsidRDefault="003956CF">
      <w:r>
        <w:separator/>
      </w:r>
    </w:p>
  </w:endnote>
  <w:endnote w:type="continuationSeparator" w:id="0">
    <w:p w14:paraId="2911D6DC" w14:textId="77777777" w:rsidR="003956CF" w:rsidRDefault="0039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3956CF" w:rsidRDefault="003956C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0CA5" w14:textId="77777777" w:rsidR="003956CF" w:rsidRDefault="003956CF">
      <w:r>
        <w:separator/>
      </w:r>
    </w:p>
  </w:footnote>
  <w:footnote w:type="continuationSeparator" w:id="0">
    <w:p w14:paraId="0C20D762" w14:textId="77777777" w:rsidR="003956CF" w:rsidRDefault="0039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1650033">
    <w:abstractNumId w:val="1"/>
  </w:num>
  <w:num w:numId="2" w16cid:durableId="673529103">
    <w:abstractNumId w:val="2"/>
  </w:num>
  <w:num w:numId="3" w16cid:durableId="1835074160">
    <w:abstractNumId w:val="3"/>
  </w:num>
  <w:num w:numId="4" w16cid:durableId="654841949">
    <w:abstractNumId w:val="4"/>
  </w:num>
  <w:num w:numId="5" w16cid:durableId="46925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7"/>
    <w:rsid w:val="00027286"/>
    <w:rsid w:val="0008025C"/>
    <w:rsid w:val="000804DA"/>
    <w:rsid w:val="000D5B9F"/>
    <w:rsid w:val="00102293"/>
    <w:rsid w:val="0010747C"/>
    <w:rsid w:val="001305B1"/>
    <w:rsid w:val="001654CB"/>
    <w:rsid w:val="001E025C"/>
    <w:rsid w:val="001E249D"/>
    <w:rsid w:val="00234103"/>
    <w:rsid w:val="002C0FAC"/>
    <w:rsid w:val="002E71AF"/>
    <w:rsid w:val="003404EC"/>
    <w:rsid w:val="00364B60"/>
    <w:rsid w:val="00372346"/>
    <w:rsid w:val="003956CF"/>
    <w:rsid w:val="003E79DE"/>
    <w:rsid w:val="003F19C4"/>
    <w:rsid w:val="004511E7"/>
    <w:rsid w:val="00476EDB"/>
    <w:rsid w:val="004B0835"/>
    <w:rsid w:val="004C7835"/>
    <w:rsid w:val="00573832"/>
    <w:rsid w:val="005D07D5"/>
    <w:rsid w:val="005D6931"/>
    <w:rsid w:val="00620DAA"/>
    <w:rsid w:val="006212B5"/>
    <w:rsid w:val="006322D2"/>
    <w:rsid w:val="00637878"/>
    <w:rsid w:val="00650B50"/>
    <w:rsid w:val="006777B1"/>
    <w:rsid w:val="00677E3A"/>
    <w:rsid w:val="006D306C"/>
    <w:rsid w:val="006D59AE"/>
    <w:rsid w:val="006D670B"/>
    <w:rsid w:val="00702445"/>
    <w:rsid w:val="00752AE5"/>
    <w:rsid w:val="00761DD9"/>
    <w:rsid w:val="007F0F51"/>
    <w:rsid w:val="007F66CE"/>
    <w:rsid w:val="008363CA"/>
    <w:rsid w:val="00853576"/>
    <w:rsid w:val="00896E6C"/>
    <w:rsid w:val="008B1859"/>
    <w:rsid w:val="008F0057"/>
    <w:rsid w:val="00922471"/>
    <w:rsid w:val="009316C3"/>
    <w:rsid w:val="00953DED"/>
    <w:rsid w:val="009A3BF1"/>
    <w:rsid w:val="009D2133"/>
    <w:rsid w:val="009E5713"/>
    <w:rsid w:val="00A40D71"/>
    <w:rsid w:val="00A5401F"/>
    <w:rsid w:val="00A57A3A"/>
    <w:rsid w:val="00AE55D9"/>
    <w:rsid w:val="00B865DE"/>
    <w:rsid w:val="00B90836"/>
    <w:rsid w:val="00B962D3"/>
    <w:rsid w:val="00BC4884"/>
    <w:rsid w:val="00BD58D6"/>
    <w:rsid w:val="00BF1FE0"/>
    <w:rsid w:val="00C17A6C"/>
    <w:rsid w:val="00C30A19"/>
    <w:rsid w:val="00C40B68"/>
    <w:rsid w:val="00C50F4C"/>
    <w:rsid w:val="00C73F78"/>
    <w:rsid w:val="00CF318C"/>
    <w:rsid w:val="00CF6AAF"/>
    <w:rsid w:val="00D101C4"/>
    <w:rsid w:val="00DB7934"/>
    <w:rsid w:val="00DB7F72"/>
    <w:rsid w:val="00DF5D8F"/>
    <w:rsid w:val="00E016A8"/>
    <w:rsid w:val="00E31FC5"/>
    <w:rsid w:val="00E36B80"/>
    <w:rsid w:val="00E41EDB"/>
    <w:rsid w:val="00E43DA7"/>
    <w:rsid w:val="00E7316C"/>
    <w:rsid w:val="00E83CEF"/>
    <w:rsid w:val="00E84B66"/>
    <w:rsid w:val="00EC0888"/>
    <w:rsid w:val="00ED1C37"/>
    <w:rsid w:val="00F01C3C"/>
    <w:rsid w:val="00F06A97"/>
    <w:rsid w:val="00F56EE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D2F05B2A-DD60-4CDE-B0E1-2942E47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620DAA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0DAA"/>
    <w:rPr>
      <w:rFonts w:ascii="Times New Roman Cyr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8">
    <w:name w:val="Гипертекстовая ссылка"/>
    <w:uiPriority w:val="99"/>
    <w:rsid w:val="00620DA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620DAA"/>
    <w:rPr>
      <w:b/>
      <w:color w:val="26282F"/>
    </w:rPr>
  </w:style>
  <w:style w:type="character" w:styleId="aa">
    <w:name w:val="Hyperlink"/>
    <w:rsid w:val="00620D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43" TargetMode="External"/><Relationship Id="rId13" Type="http://schemas.openxmlformats.org/officeDocument/2006/relationships/hyperlink" Target="http://internet.garant.ru/document/redirect/158384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27232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367/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7232/0" TargetMode="External"/><Relationship Id="rId10" Type="http://schemas.openxmlformats.org/officeDocument/2006/relationships/hyperlink" Target="http://internet.garant.ru/document/redirect/10454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7232/0" TargetMode="External"/><Relationship Id="rId14" Type="http://schemas.openxmlformats.org/officeDocument/2006/relationships/hyperlink" Target="http://internet.garant.ru/document/redirect/104540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46</TotalTime>
  <Pages>7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Чеб. р-н - Яковлева Н.А.</cp:lastModifiedBy>
  <cp:revision>6</cp:revision>
  <cp:lastPrinted>2022-09-26T12:28:00Z</cp:lastPrinted>
  <dcterms:created xsi:type="dcterms:W3CDTF">2022-09-22T13:16:00Z</dcterms:created>
  <dcterms:modified xsi:type="dcterms:W3CDTF">2022-09-29T06:20:00Z</dcterms:modified>
</cp:coreProperties>
</file>