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047E5A" w:rsidRPr="004511E7" w14:paraId="268F9757" w14:textId="77777777" w:rsidTr="00E82CC7">
        <w:tc>
          <w:tcPr>
            <w:tcW w:w="3096" w:type="dxa"/>
          </w:tcPr>
          <w:p w14:paraId="2641154C" w14:textId="77777777" w:rsidR="00047E5A" w:rsidRPr="004511E7" w:rsidRDefault="00047E5A" w:rsidP="00E82CC7">
            <w:pPr>
              <w:pStyle w:val="a3"/>
              <w:rPr>
                <w:rFonts w:ascii="Arial Cyr Chuv" w:hAnsi="Arial Cyr Chuv"/>
                <w:sz w:val="22"/>
              </w:rPr>
            </w:pPr>
            <w:r>
              <w:rPr>
                <w:rFonts w:ascii="Arial Cyr Chuv" w:hAnsi="Arial Cyr Chuv"/>
                <w:sz w:val="22"/>
              </w:rPr>
              <w:t xml:space="preserve">         </w:t>
            </w: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29DAC918" w14:textId="77777777" w:rsidR="00047E5A" w:rsidRDefault="00047E5A" w:rsidP="00E82CC7">
            <w:pPr>
              <w:pStyle w:val="a3"/>
              <w:jc w:val="center"/>
              <w:rPr>
                <w:rFonts w:ascii="Arial Cyr Chuv" w:hAnsi="Arial Cyr Chuv"/>
                <w:sz w:val="22"/>
              </w:rPr>
            </w:pPr>
            <w:r>
              <w:rPr>
                <w:rFonts w:ascii="Arial Cyr Chuv" w:hAnsi="Arial Cyr Chuv"/>
                <w:sz w:val="22"/>
              </w:rPr>
              <w:t xml:space="preserve">      </w:t>
            </w: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
          <w:p w14:paraId="4961784F" w14:textId="77777777" w:rsidR="00047E5A" w:rsidRPr="004511E7" w:rsidRDefault="00047E5A" w:rsidP="00E82CC7">
            <w:pPr>
              <w:pStyle w:val="a3"/>
              <w:ind w:left="284"/>
              <w:jc w:val="center"/>
              <w:rPr>
                <w:rFonts w:ascii="Arial Cyr Chuv" w:hAnsi="Arial Cyr Chuv"/>
                <w:sz w:val="22"/>
              </w:rPr>
            </w:pPr>
            <w:proofErr w:type="spellStart"/>
            <w:r>
              <w:rPr>
                <w:rFonts w:ascii="Arial Cyr Chuv" w:hAnsi="Arial Cyr Chuv"/>
                <w:sz w:val="22"/>
              </w:rPr>
              <w:t>муниципалл</w:t>
            </w:r>
            <w:r w:rsidRPr="00014DA4">
              <w:rPr>
                <w:rFonts w:ascii="Arial" w:hAnsi="Arial" w:cs="Arial"/>
                <w:sz w:val="22"/>
              </w:rPr>
              <w:t>ă</w:t>
            </w:r>
            <w:proofErr w:type="spellEnd"/>
            <w:r>
              <w:rPr>
                <w:rFonts w:ascii="Arial Cyr Chuv" w:hAnsi="Arial Cyr Chuv"/>
                <w:sz w:val="22"/>
              </w:rPr>
              <w:t xml:space="preserve"> </w:t>
            </w:r>
            <w:proofErr w:type="spellStart"/>
            <w:proofErr w:type="gramStart"/>
            <w:r>
              <w:rPr>
                <w:rFonts w:ascii="Arial Cyr Chuv" w:hAnsi="Arial Cyr Chuv"/>
                <w:sz w:val="22"/>
              </w:rPr>
              <w:t>округ</w:t>
            </w:r>
            <w:r w:rsidRPr="004511E7">
              <w:rPr>
                <w:rFonts w:ascii="Arial Cyr Chuv" w:hAnsi="Arial Cyr Chuv"/>
                <w:sz w:val="22"/>
              </w:rPr>
              <w:t>.</w:t>
            </w:r>
            <w:r>
              <w:rPr>
                <w:rFonts w:ascii="Arial Cyr Chuv" w:hAnsi="Arial Cyr Chuv"/>
                <w:sz w:val="22"/>
              </w:rPr>
              <w:t>н</w:t>
            </w:r>
            <w:proofErr w:type="spellEnd"/>
            <w:proofErr w:type="gramEnd"/>
            <w:r w:rsidRPr="004511E7">
              <w:rPr>
                <w:rFonts w:ascii="Arial Cyr Chuv" w:hAnsi="Arial Cyr Chuv"/>
                <w:sz w:val="22"/>
              </w:rPr>
              <w:t xml:space="preserve"> </w:t>
            </w:r>
          </w:p>
          <w:p w14:paraId="3B513954" w14:textId="77777777" w:rsidR="00047E5A" w:rsidRPr="004511E7" w:rsidRDefault="00047E5A" w:rsidP="00E82CC7">
            <w:pPr>
              <w:pStyle w:val="a3"/>
              <w:ind w:left="284"/>
              <w:jc w:val="center"/>
              <w:rPr>
                <w:rFonts w:ascii="Arial Cyr Chuv" w:hAnsi="Arial Cyr Chuv"/>
                <w:sz w:val="24"/>
              </w:rPr>
            </w:pPr>
            <w:r>
              <w:rPr>
                <w:rFonts w:ascii="Arial Cyr Chuv" w:hAnsi="Arial Cyr Chuv"/>
                <w:sz w:val="22"/>
              </w:rPr>
              <w:t xml:space="preserve"> </w:t>
            </w:r>
            <w:proofErr w:type="spellStart"/>
            <w:r w:rsidRPr="004511E7">
              <w:rPr>
                <w:rFonts w:ascii="Arial Cyr Chuv" w:hAnsi="Arial Cyr Chuv"/>
                <w:sz w:val="22"/>
              </w:rPr>
              <w:t>депут</w:t>
            </w:r>
            <w:r>
              <w:rPr>
                <w:rFonts w:ascii="Arial Cyr Chuv" w:hAnsi="Arial Cyr Chuv"/>
                <w:sz w:val="22"/>
              </w:rPr>
              <w:t>атсе</w:t>
            </w:r>
            <w:r w:rsidRPr="004511E7">
              <w:rPr>
                <w:rFonts w:ascii="Arial Cyr Chuv" w:hAnsi="Arial Cyr Chuv"/>
                <w:sz w:val="22"/>
              </w:rPr>
              <w:t>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3611220F" w14:textId="77777777" w:rsidR="00047E5A" w:rsidRPr="004511E7" w:rsidRDefault="00047E5A" w:rsidP="00E82CC7">
            <w:pPr>
              <w:pStyle w:val="a3"/>
              <w:rPr>
                <w:rFonts w:ascii="Arial Cyr Chuv" w:hAnsi="Arial Cyr Chuv"/>
                <w:b/>
                <w:sz w:val="24"/>
              </w:rPr>
            </w:pPr>
          </w:p>
        </w:tc>
        <w:tc>
          <w:tcPr>
            <w:tcW w:w="3096" w:type="dxa"/>
          </w:tcPr>
          <w:p w14:paraId="4A546B6C" w14:textId="77777777" w:rsidR="00047E5A" w:rsidRPr="004511E7" w:rsidRDefault="00047E5A" w:rsidP="00E82CC7">
            <w:pPr>
              <w:pStyle w:val="a3"/>
              <w:rPr>
                <w:rFonts w:ascii="Arial Cyr Chuv" w:hAnsi="Arial Cyr Chuv"/>
                <w:b/>
                <w:sz w:val="24"/>
              </w:rPr>
            </w:pPr>
            <w:r>
              <w:rPr>
                <w:noProof/>
              </w:rPr>
              <w:drawing>
                <wp:anchor distT="0" distB="0" distL="114300" distR="114300" simplePos="0" relativeHeight="251658240" behindDoc="1" locked="0" layoutInCell="1" allowOverlap="1" wp14:anchorId="4CEED0AD" wp14:editId="00C861EE">
                  <wp:simplePos x="0" y="0"/>
                  <wp:positionH relativeFrom="column">
                    <wp:posOffset>596900</wp:posOffset>
                  </wp:positionH>
                  <wp:positionV relativeFrom="paragraph">
                    <wp:posOffset>-152400</wp:posOffset>
                  </wp:positionV>
                  <wp:extent cx="824230" cy="852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23A9DD23" w14:textId="77777777" w:rsidR="00047E5A" w:rsidRPr="004511E7" w:rsidRDefault="00047E5A" w:rsidP="00E82CC7">
            <w:pPr>
              <w:pStyle w:val="a3"/>
              <w:jc w:val="center"/>
              <w:rPr>
                <w:rFonts w:ascii="Arial Cyr Chuv" w:hAnsi="Arial Cyr Chuv"/>
                <w:sz w:val="22"/>
              </w:rPr>
            </w:pPr>
            <w:r w:rsidRPr="004511E7">
              <w:rPr>
                <w:rFonts w:ascii="Arial Cyr Chuv" w:hAnsi="Arial Cyr Chuv"/>
                <w:sz w:val="22"/>
              </w:rPr>
              <w:t>Собрание депутатов</w:t>
            </w:r>
          </w:p>
          <w:p w14:paraId="46954575" w14:textId="77777777" w:rsidR="00047E5A" w:rsidRPr="004511E7" w:rsidRDefault="00047E5A" w:rsidP="00E82CC7">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679666C1" w14:textId="77777777" w:rsidR="00047E5A" w:rsidRPr="004511E7" w:rsidRDefault="00047E5A" w:rsidP="00E82CC7">
            <w:pPr>
              <w:pStyle w:val="a3"/>
              <w:jc w:val="center"/>
              <w:rPr>
                <w:rFonts w:ascii="Helvetika Chuw 1" w:hAnsi="Helvetika Chuw 1"/>
                <w:sz w:val="24"/>
              </w:rPr>
            </w:pPr>
            <w:r w:rsidRPr="004511E7">
              <w:rPr>
                <w:rFonts w:ascii="Arial Cyr Chuv" w:hAnsi="Arial Cyr Chuv"/>
                <w:sz w:val="22"/>
              </w:rPr>
              <w:t>Чувашской Республики</w:t>
            </w:r>
          </w:p>
          <w:p w14:paraId="0FF0DE5F" w14:textId="77777777" w:rsidR="00047E5A" w:rsidRPr="004511E7" w:rsidRDefault="00047E5A" w:rsidP="00E82CC7">
            <w:pPr>
              <w:pStyle w:val="a3"/>
              <w:rPr>
                <w:rFonts w:ascii="Arial Cyr Chuv" w:hAnsi="Arial Cyr Chuv"/>
                <w:b/>
                <w:sz w:val="24"/>
              </w:rPr>
            </w:pPr>
          </w:p>
        </w:tc>
      </w:tr>
    </w:tbl>
    <w:p w14:paraId="6DAD9A40" w14:textId="09AB1DA5" w:rsidR="00047E5A" w:rsidRPr="00E83CEF" w:rsidRDefault="00047E5A" w:rsidP="00047E5A">
      <w:pPr>
        <w:pStyle w:val="a3"/>
        <w:rPr>
          <w:rFonts w:ascii="Arial Cyr Chuv" w:hAnsi="Arial Cyr Chuv"/>
          <w:sz w:val="28"/>
        </w:rPr>
      </w:pPr>
      <w:r>
        <w:rPr>
          <w:rFonts w:ascii="Arial Cyr Chuv" w:hAnsi="Arial Cyr Chuv"/>
          <w:sz w:val="24"/>
        </w:rPr>
        <w:t xml:space="preserve">   </w:t>
      </w: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1B14FB">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38038B8D" w14:textId="77777777" w:rsidR="00047E5A" w:rsidRDefault="00047E5A" w:rsidP="00047E5A">
      <w:pPr>
        <w:pStyle w:val="a3"/>
        <w:rPr>
          <w:rFonts w:ascii="Arial Cyr Chuv" w:hAnsi="Arial Cyr Chuv"/>
          <w:sz w:val="28"/>
        </w:rPr>
      </w:pPr>
    </w:p>
    <w:p w14:paraId="3C15138F" w14:textId="664EB5F8" w:rsidR="006A44E7" w:rsidRDefault="00047E5A" w:rsidP="00047E5A">
      <w:pPr>
        <w:pStyle w:val="a3"/>
        <w:rPr>
          <w:rFonts w:ascii="Arial Cyr Chuv" w:hAnsi="Arial Cyr Chuv"/>
          <w:sz w:val="24"/>
        </w:rPr>
      </w:pPr>
      <w:r>
        <w:rPr>
          <w:rFonts w:ascii="Arial Cyr Chuv" w:hAnsi="Arial Cyr Chuv"/>
          <w:sz w:val="24"/>
        </w:rPr>
        <w:t xml:space="preserve">  </w:t>
      </w:r>
      <w:r w:rsidR="006A44E7">
        <w:rPr>
          <w:rFonts w:ascii="Arial Cyr Chuv" w:hAnsi="Arial Cyr Chuv"/>
          <w:sz w:val="24"/>
        </w:rPr>
        <w:t xml:space="preserve">     </w:t>
      </w:r>
      <w:r>
        <w:rPr>
          <w:rFonts w:ascii="Arial Cyr Chuv" w:hAnsi="Arial Cyr Chuv"/>
          <w:sz w:val="24"/>
        </w:rPr>
        <w:t xml:space="preserve">  </w:t>
      </w:r>
      <w:r w:rsidR="006A44E7">
        <w:rPr>
          <w:rFonts w:ascii="Times New Roman" w:hAnsi="Times New Roman"/>
          <w:sz w:val="24"/>
          <w:u w:val="single"/>
        </w:rPr>
        <w:t>15.12.2022</w:t>
      </w:r>
      <w:r w:rsidRPr="00A65DA0">
        <w:rPr>
          <w:rFonts w:ascii="Times New Roman" w:hAnsi="Times New Roman"/>
          <w:sz w:val="24"/>
        </w:rPr>
        <w:t xml:space="preserve"> </w:t>
      </w:r>
      <w:r w:rsidRPr="00E83CEF">
        <w:rPr>
          <w:rFonts w:ascii="Times New Roman" w:hAnsi="Times New Roman"/>
          <w:sz w:val="24"/>
        </w:rPr>
        <w:t xml:space="preserve">№ </w:t>
      </w:r>
      <w:r w:rsidR="006A44E7">
        <w:rPr>
          <w:rFonts w:ascii="Times New Roman" w:hAnsi="Times New Roman"/>
          <w:sz w:val="24"/>
          <w:u w:val="single"/>
        </w:rPr>
        <w:t>06-01</w:t>
      </w:r>
      <w:r w:rsidRPr="00B90836">
        <w:rPr>
          <w:rFonts w:ascii="Times New Roman" w:hAnsi="Times New Roman"/>
          <w:sz w:val="24"/>
        </w:rPr>
        <w:t xml:space="preserve">                                                      </w:t>
      </w:r>
      <w:r w:rsidR="006A59FC">
        <w:rPr>
          <w:rFonts w:ascii="Times New Roman" w:hAnsi="Times New Roman"/>
          <w:sz w:val="24"/>
        </w:rPr>
        <w:t xml:space="preserve">   </w:t>
      </w:r>
      <w:r>
        <w:rPr>
          <w:rFonts w:ascii="Times New Roman" w:hAnsi="Times New Roman"/>
          <w:sz w:val="24"/>
        </w:rPr>
        <w:t xml:space="preserve"> </w:t>
      </w:r>
      <w:r w:rsidR="006A44E7">
        <w:rPr>
          <w:rFonts w:ascii="Times New Roman" w:hAnsi="Times New Roman"/>
          <w:sz w:val="24"/>
        </w:rPr>
        <w:t xml:space="preserve">          </w:t>
      </w:r>
      <w:r>
        <w:rPr>
          <w:rFonts w:ascii="Times New Roman" w:hAnsi="Times New Roman"/>
          <w:sz w:val="24"/>
        </w:rPr>
        <w:t xml:space="preserve"> </w:t>
      </w:r>
      <w:r w:rsidR="006A44E7">
        <w:rPr>
          <w:rFonts w:ascii="Times New Roman" w:hAnsi="Times New Roman"/>
          <w:sz w:val="24"/>
          <w:u w:val="single"/>
        </w:rPr>
        <w:t>15.12.2022</w:t>
      </w:r>
      <w:r w:rsidR="006A44E7" w:rsidRPr="00A65DA0">
        <w:rPr>
          <w:rFonts w:ascii="Times New Roman" w:hAnsi="Times New Roman"/>
          <w:sz w:val="24"/>
        </w:rPr>
        <w:t xml:space="preserve"> </w:t>
      </w:r>
      <w:r w:rsidR="006A44E7" w:rsidRPr="00E83CEF">
        <w:rPr>
          <w:rFonts w:ascii="Times New Roman" w:hAnsi="Times New Roman"/>
          <w:sz w:val="24"/>
        </w:rPr>
        <w:t xml:space="preserve">№ </w:t>
      </w:r>
      <w:r w:rsidR="006A44E7">
        <w:rPr>
          <w:rFonts w:ascii="Times New Roman" w:hAnsi="Times New Roman"/>
          <w:sz w:val="24"/>
          <w:u w:val="single"/>
        </w:rPr>
        <w:t>06-01</w:t>
      </w:r>
      <w:r w:rsidRPr="00E83CEF">
        <w:rPr>
          <w:rFonts w:ascii="Arial Cyr Chuv" w:hAnsi="Arial Cyr Chuv"/>
          <w:sz w:val="24"/>
        </w:rPr>
        <w:t xml:space="preserve">      </w:t>
      </w:r>
      <w:r w:rsidR="006A44E7">
        <w:rPr>
          <w:rFonts w:ascii="Arial Cyr Chuv" w:hAnsi="Arial Cyr Chuv"/>
          <w:sz w:val="24"/>
        </w:rPr>
        <w:t xml:space="preserve">   </w:t>
      </w:r>
      <w:r>
        <w:rPr>
          <w:rFonts w:ascii="Arial Cyr Chuv" w:hAnsi="Arial Cyr Chuv"/>
          <w:sz w:val="24"/>
        </w:rPr>
        <w:t xml:space="preserve"> </w:t>
      </w:r>
    </w:p>
    <w:p w14:paraId="22619C36" w14:textId="639A8CA2" w:rsidR="00047E5A" w:rsidRDefault="006A44E7" w:rsidP="00047E5A">
      <w:pPr>
        <w:pStyle w:val="a3"/>
        <w:rPr>
          <w:rFonts w:ascii="Arial Cyr Chuv" w:hAnsi="Arial Cyr Chuv"/>
          <w:sz w:val="24"/>
        </w:rPr>
      </w:pPr>
      <w:r>
        <w:rPr>
          <w:rFonts w:ascii="Arial Cyr Chuv" w:hAnsi="Arial Cyr Chuv"/>
          <w:sz w:val="24"/>
        </w:rPr>
        <w:t xml:space="preserve"> </w:t>
      </w:r>
      <w:r w:rsidR="00047E5A" w:rsidRPr="00E83CEF">
        <w:rPr>
          <w:rFonts w:ascii="Arial Cyr Chuv" w:hAnsi="Arial Cyr Chuv"/>
          <w:sz w:val="24"/>
        </w:rPr>
        <w:t xml:space="preserve"> </w:t>
      </w:r>
      <w:r>
        <w:rPr>
          <w:rFonts w:ascii="Arial Cyr Chuv" w:hAnsi="Arial Cyr Chuv"/>
          <w:sz w:val="24"/>
        </w:rPr>
        <w:t xml:space="preserve">         </w:t>
      </w:r>
      <w:r w:rsidR="00047E5A" w:rsidRPr="00E83CEF">
        <w:rPr>
          <w:rFonts w:ascii="Arial Cyr Chuv" w:hAnsi="Arial Cyr Chuv"/>
          <w:sz w:val="24"/>
        </w:rPr>
        <w:t>К\</w:t>
      </w:r>
      <w:proofErr w:type="spellStart"/>
      <w:r w:rsidR="00047E5A" w:rsidRPr="00E83CEF">
        <w:rPr>
          <w:rFonts w:ascii="Arial Cyr Chuv" w:hAnsi="Arial Cyr Chuv"/>
          <w:sz w:val="24"/>
        </w:rPr>
        <w:t>ке</w:t>
      </w:r>
      <w:proofErr w:type="spellEnd"/>
      <w:r w:rsidR="00047E5A" w:rsidRPr="00E83CEF">
        <w:rPr>
          <w:rFonts w:ascii="Arial Cyr Chuv" w:hAnsi="Arial Cyr Chuv"/>
          <w:sz w:val="24"/>
        </w:rPr>
        <w:t xml:space="preserve">= поселок.                                                                </w:t>
      </w:r>
      <w:r w:rsidR="00047E5A">
        <w:rPr>
          <w:rFonts w:ascii="Arial Cyr Chuv" w:hAnsi="Arial Cyr Chuv"/>
          <w:sz w:val="24"/>
        </w:rPr>
        <w:t xml:space="preserve"> </w:t>
      </w:r>
      <w:r w:rsidR="00047E5A" w:rsidRPr="00E83CEF">
        <w:rPr>
          <w:rFonts w:ascii="Arial Cyr Chuv" w:hAnsi="Arial Cyr Chuv"/>
          <w:sz w:val="24"/>
        </w:rPr>
        <w:t xml:space="preserve"> поселок Кугеси      </w:t>
      </w:r>
    </w:p>
    <w:p w14:paraId="5D41283C" w14:textId="3B11FC17" w:rsidR="00047E5A" w:rsidRDefault="00047E5A" w:rsidP="00047E5A">
      <w:pPr>
        <w:pStyle w:val="a3"/>
        <w:rPr>
          <w:rFonts w:ascii="Arial Cyr Chuv" w:hAnsi="Arial Cyr Chuv"/>
          <w:sz w:val="24"/>
        </w:rPr>
      </w:pPr>
    </w:p>
    <w:p w14:paraId="3C00E502" w14:textId="77777777" w:rsidR="006A44E7" w:rsidRDefault="006A44E7" w:rsidP="00047E5A">
      <w:pPr>
        <w:pStyle w:val="a3"/>
        <w:rPr>
          <w:rFonts w:ascii="Arial Cyr Chuv" w:hAnsi="Arial Cyr Chuv"/>
          <w:sz w:val="24"/>
        </w:rPr>
      </w:pPr>
    </w:p>
    <w:p w14:paraId="595BAC8D" w14:textId="0A924E95" w:rsidR="00C04195" w:rsidRPr="00C04195" w:rsidRDefault="00C04195" w:rsidP="008A7CAB">
      <w:pPr>
        <w:tabs>
          <w:tab w:val="left" w:pos="3888"/>
          <w:tab w:val="left" w:pos="4111"/>
        </w:tabs>
        <w:ind w:right="5528"/>
        <w:jc w:val="both"/>
        <w:rPr>
          <w:rFonts w:ascii="Times New Roman" w:hAnsi="Times New Roman"/>
          <w:b/>
          <w:bCs/>
        </w:rPr>
      </w:pPr>
      <w:r w:rsidRPr="00C04195">
        <w:rPr>
          <w:rFonts w:ascii="Times New Roman" w:hAnsi="Times New Roman"/>
          <w:b/>
          <w:bCs/>
        </w:rPr>
        <w:t>Об утверждении Правил предоставления</w:t>
      </w:r>
      <w:r w:rsidR="008A7CAB">
        <w:rPr>
          <w:rFonts w:ascii="Times New Roman" w:hAnsi="Times New Roman"/>
          <w:b/>
          <w:bCs/>
        </w:rPr>
        <w:t xml:space="preserve"> в 2022 году</w:t>
      </w:r>
      <w:r w:rsidRPr="00C04195">
        <w:rPr>
          <w:rFonts w:ascii="Times New Roman" w:hAnsi="Times New Roman"/>
          <w:b/>
          <w:bCs/>
        </w:rPr>
        <w:t xml:space="preserve"> иных межбюджетных трансфертов из бюджета Чебоксарского района бюджетам сельских поселений Чебоксарского района на погашение </w:t>
      </w:r>
      <w:r w:rsidR="008D78F3">
        <w:rPr>
          <w:rFonts w:ascii="Times New Roman" w:hAnsi="Times New Roman"/>
          <w:b/>
          <w:bCs/>
        </w:rPr>
        <w:t xml:space="preserve">просроченной </w:t>
      </w:r>
      <w:r w:rsidRPr="00C04195">
        <w:rPr>
          <w:rFonts w:ascii="Times New Roman" w:hAnsi="Times New Roman"/>
          <w:b/>
          <w:bCs/>
        </w:rPr>
        <w:t>задолженности муниц</w:t>
      </w:r>
      <w:r w:rsidR="008A7CAB">
        <w:rPr>
          <w:rFonts w:ascii="Times New Roman" w:hAnsi="Times New Roman"/>
          <w:b/>
          <w:bCs/>
        </w:rPr>
        <w:t>ипальных унитарных предприятий за потребленный природный газ</w:t>
      </w:r>
    </w:p>
    <w:p w14:paraId="2CADD1D7" w14:textId="77777777" w:rsidR="00C04195" w:rsidRDefault="00C04195" w:rsidP="00E63829">
      <w:pPr>
        <w:tabs>
          <w:tab w:val="left" w:pos="3888"/>
        </w:tabs>
        <w:ind w:firstLine="709"/>
        <w:jc w:val="both"/>
        <w:rPr>
          <w:rFonts w:ascii="Times New Roman" w:hAnsi="Times New Roman"/>
        </w:rPr>
      </w:pPr>
    </w:p>
    <w:p w14:paraId="45E66B22" w14:textId="10E568F3" w:rsidR="00C04195" w:rsidRDefault="0004119A" w:rsidP="00C04195">
      <w:pPr>
        <w:tabs>
          <w:tab w:val="left" w:pos="3888"/>
        </w:tabs>
        <w:ind w:firstLine="709"/>
        <w:jc w:val="both"/>
        <w:rPr>
          <w:rFonts w:ascii="Times New Roman" w:hAnsi="Times New Roman"/>
        </w:rPr>
      </w:pPr>
      <w:r w:rsidRPr="0004119A">
        <w:rPr>
          <w:rFonts w:ascii="Times New Roman" w:hAnsi="Times New Roman"/>
        </w:rPr>
        <w:t xml:space="preserve">В соответствии со </w:t>
      </w:r>
      <w:hyperlink r:id="rId9" w:history="1">
        <w:r w:rsidRPr="0004119A">
          <w:rPr>
            <w:rFonts w:ascii="Times New Roman" w:hAnsi="Times New Roman"/>
          </w:rPr>
          <w:t xml:space="preserve">статьей </w:t>
        </w:r>
      </w:hyperlink>
      <w:r w:rsidR="003C3768">
        <w:rPr>
          <w:rFonts w:ascii="Times New Roman" w:hAnsi="Times New Roman"/>
        </w:rPr>
        <w:t>142.4</w:t>
      </w:r>
      <w:r w:rsidRPr="0004119A">
        <w:rPr>
          <w:rFonts w:ascii="Times New Roman" w:hAnsi="Times New Roman"/>
        </w:rPr>
        <w:t xml:space="preserve"> Бюджетного кодекса Российской Федерации, </w:t>
      </w:r>
      <w:hyperlink r:id="rId10" w:history="1">
        <w:r w:rsidRPr="0004119A">
          <w:rPr>
            <w:rFonts w:ascii="Times New Roman" w:hAnsi="Times New Roman"/>
          </w:rPr>
          <w:t>Федеральным законом</w:t>
        </w:r>
      </w:hyperlink>
      <w:r w:rsidRPr="0004119A">
        <w:rPr>
          <w:rFonts w:ascii="Times New Roman" w:hAnsi="Times New Roman"/>
        </w:rPr>
        <w:t xml:space="preserve"> от 06.10.2003 </w:t>
      </w:r>
      <w:r w:rsidR="00416D09">
        <w:rPr>
          <w:rFonts w:ascii="Times New Roman" w:hAnsi="Times New Roman"/>
        </w:rPr>
        <w:t>№</w:t>
      </w:r>
      <w:r w:rsidRPr="0004119A">
        <w:rPr>
          <w:rFonts w:ascii="Times New Roman" w:hAnsi="Times New Roman"/>
        </w:rPr>
        <w:t xml:space="preserve"> 131-ФЗ </w:t>
      </w:r>
      <w:r w:rsidR="00416D09">
        <w:rPr>
          <w:rFonts w:ascii="Times New Roman" w:hAnsi="Times New Roman"/>
        </w:rPr>
        <w:t>«</w:t>
      </w:r>
      <w:r w:rsidRPr="0004119A">
        <w:rPr>
          <w:rFonts w:ascii="Times New Roman" w:hAnsi="Times New Roman"/>
        </w:rPr>
        <w:t>Об общих принципах организации местного самоуп</w:t>
      </w:r>
      <w:r w:rsidR="00416D09">
        <w:rPr>
          <w:rFonts w:ascii="Times New Roman" w:hAnsi="Times New Roman"/>
        </w:rPr>
        <w:t>равления в Российской Федерации»</w:t>
      </w:r>
      <w:r w:rsidRPr="0004119A">
        <w:rPr>
          <w:rFonts w:ascii="Times New Roman" w:hAnsi="Times New Roman"/>
        </w:rPr>
        <w:t xml:space="preserve">, </w:t>
      </w:r>
      <w:bookmarkStart w:id="0" w:name="sub_1"/>
      <w:r w:rsidR="008A7CAB" w:rsidRPr="008A7CAB">
        <w:rPr>
          <w:rFonts w:ascii="Times New Roman" w:hAnsi="Times New Roman"/>
        </w:rPr>
        <w:t>Собрание депутатов Чебоксарского муниципального округа Чувашской Республики РЕШИЛО:</w:t>
      </w:r>
    </w:p>
    <w:p w14:paraId="7A4D7387" w14:textId="040A5A7D" w:rsidR="000D1CB5" w:rsidRPr="000D1CB5" w:rsidRDefault="0004119A" w:rsidP="008A7CAB">
      <w:pPr>
        <w:tabs>
          <w:tab w:val="left" w:pos="3888"/>
        </w:tabs>
        <w:ind w:firstLine="709"/>
        <w:jc w:val="both"/>
        <w:rPr>
          <w:rFonts w:ascii="Times New Roman" w:hAnsi="Times New Roman"/>
        </w:rPr>
      </w:pPr>
      <w:r w:rsidRPr="000D1CB5">
        <w:rPr>
          <w:rFonts w:ascii="Times New Roman" w:hAnsi="Times New Roman"/>
        </w:rPr>
        <w:t xml:space="preserve">1. </w:t>
      </w:r>
      <w:r w:rsidR="000D1CB5" w:rsidRPr="000D1CB5">
        <w:rPr>
          <w:rFonts w:ascii="Times New Roman" w:hAnsi="Times New Roman"/>
        </w:rPr>
        <w:t>Установить, что в 202</w:t>
      </w:r>
      <w:r w:rsidR="00E16283">
        <w:rPr>
          <w:rFonts w:ascii="Times New Roman" w:hAnsi="Times New Roman"/>
        </w:rPr>
        <w:t>2</w:t>
      </w:r>
      <w:r w:rsidR="000D1CB5" w:rsidRPr="000D1CB5">
        <w:rPr>
          <w:rFonts w:ascii="Times New Roman" w:hAnsi="Times New Roman"/>
        </w:rPr>
        <w:t xml:space="preserve"> году предоставление </w:t>
      </w:r>
      <w:r w:rsidR="00E63829" w:rsidRPr="00E63829">
        <w:rPr>
          <w:rFonts w:ascii="Times New Roman" w:hAnsi="Times New Roman"/>
        </w:rPr>
        <w:t>иных межбюджетных трансфертов</w:t>
      </w:r>
      <w:r w:rsidR="000D1CB5" w:rsidRPr="000D1CB5">
        <w:rPr>
          <w:rFonts w:ascii="Times New Roman" w:hAnsi="Times New Roman"/>
        </w:rPr>
        <w:t xml:space="preserve"> осуществляется за счет средств бюджета </w:t>
      </w:r>
      <w:r w:rsidR="000D1CB5">
        <w:rPr>
          <w:rFonts w:ascii="Times New Roman" w:hAnsi="Times New Roman"/>
        </w:rPr>
        <w:t>Чебоксарского</w:t>
      </w:r>
      <w:r w:rsidR="001601AC">
        <w:rPr>
          <w:rFonts w:ascii="Times New Roman" w:hAnsi="Times New Roman"/>
        </w:rPr>
        <w:t xml:space="preserve"> района бюджетам</w:t>
      </w:r>
      <w:r w:rsidR="000D1CB5" w:rsidRPr="000D1CB5">
        <w:rPr>
          <w:rFonts w:ascii="Times New Roman" w:hAnsi="Times New Roman"/>
        </w:rPr>
        <w:t xml:space="preserve"> сельск</w:t>
      </w:r>
      <w:r w:rsidR="001601AC">
        <w:rPr>
          <w:rFonts w:ascii="Times New Roman" w:hAnsi="Times New Roman"/>
        </w:rPr>
        <w:t>их</w:t>
      </w:r>
      <w:r w:rsidR="000D1CB5" w:rsidRPr="000D1CB5">
        <w:rPr>
          <w:rFonts w:ascii="Times New Roman" w:hAnsi="Times New Roman"/>
        </w:rPr>
        <w:t xml:space="preserve"> поселени</w:t>
      </w:r>
      <w:r w:rsidR="001601AC">
        <w:rPr>
          <w:rFonts w:ascii="Times New Roman" w:hAnsi="Times New Roman"/>
        </w:rPr>
        <w:t>й</w:t>
      </w:r>
      <w:r w:rsidR="000D1CB5" w:rsidRPr="000D1CB5">
        <w:rPr>
          <w:rFonts w:ascii="Times New Roman" w:hAnsi="Times New Roman"/>
        </w:rPr>
        <w:t xml:space="preserve"> </w:t>
      </w:r>
      <w:r w:rsidR="000D1CB5">
        <w:rPr>
          <w:rFonts w:ascii="Times New Roman" w:hAnsi="Times New Roman"/>
        </w:rPr>
        <w:t xml:space="preserve">Чебоксарского </w:t>
      </w:r>
      <w:r w:rsidR="000D1CB5" w:rsidRPr="000D1CB5">
        <w:rPr>
          <w:rFonts w:ascii="Times New Roman" w:hAnsi="Times New Roman"/>
        </w:rPr>
        <w:t xml:space="preserve">района на </w:t>
      </w:r>
      <w:r w:rsidR="003A2C11">
        <w:rPr>
          <w:rFonts w:ascii="Times New Roman" w:hAnsi="Times New Roman"/>
        </w:rPr>
        <w:t xml:space="preserve">погашение </w:t>
      </w:r>
      <w:r w:rsidR="00FB46C3">
        <w:rPr>
          <w:rFonts w:ascii="Times New Roman" w:hAnsi="Times New Roman"/>
        </w:rPr>
        <w:t xml:space="preserve">просроченной </w:t>
      </w:r>
      <w:r w:rsidR="008A7CAB" w:rsidRPr="008A7CAB">
        <w:rPr>
          <w:rFonts w:ascii="Times New Roman" w:hAnsi="Times New Roman"/>
        </w:rPr>
        <w:t>задолженности муниципальных унитарных предприятий за потребленный природный газ</w:t>
      </w:r>
      <w:r w:rsidR="003A2C11">
        <w:rPr>
          <w:rFonts w:ascii="Times New Roman" w:hAnsi="Times New Roman"/>
        </w:rPr>
        <w:t xml:space="preserve"> </w:t>
      </w:r>
      <w:r w:rsidR="000D1CB5" w:rsidRPr="000D1CB5">
        <w:rPr>
          <w:rFonts w:ascii="Times New Roman" w:hAnsi="Times New Roman"/>
        </w:rPr>
        <w:t xml:space="preserve">на территории </w:t>
      </w:r>
      <w:r w:rsidR="000D1CB5">
        <w:rPr>
          <w:rFonts w:ascii="Times New Roman" w:hAnsi="Times New Roman"/>
        </w:rPr>
        <w:t xml:space="preserve">Чебоксарского </w:t>
      </w:r>
      <w:r w:rsidR="000D1CB5" w:rsidRPr="000D1CB5">
        <w:rPr>
          <w:rFonts w:ascii="Times New Roman" w:hAnsi="Times New Roman"/>
        </w:rPr>
        <w:t>района.</w:t>
      </w:r>
    </w:p>
    <w:p w14:paraId="29A4DBC2" w14:textId="1C3E0DB5" w:rsidR="003A2C11" w:rsidRPr="008A7CAB" w:rsidRDefault="004A3178" w:rsidP="008A7CAB">
      <w:pPr>
        <w:tabs>
          <w:tab w:val="left" w:pos="3888"/>
        </w:tabs>
        <w:ind w:firstLine="709"/>
        <w:jc w:val="both"/>
        <w:rPr>
          <w:rFonts w:ascii="Times New Roman" w:hAnsi="Times New Roman"/>
        </w:rPr>
      </w:pPr>
      <w:r w:rsidRPr="004A3178">
        <w:rPr>
          <w:rFonts w:ascii="Times New Roman" w:hAnsi="Times New Roman"/>
        </w:rPr>
        <w:t xml:space="preserve">2. </w:t>
      </w:r>
      <w:bookmarkEnd w:id="0"/>
      <w:r w:rsidRPr="004A3178">
        <w:rPr>
          <w:rFonts w:ascii="Times New Roman" w:hAnsi="Times New Roman"/>
        </w:rPr>
        <w:t xml:space="preserve">Утвердить прилагаемые </w:t>
      </w:r>
      <w:hyperlink w:anchor="sub_1000" w:history="1">
        <w:r w:rsidRPr="004A3178">
          <w:rPr>
            <w:rFonts w:ascii="Times New Roman" w:hAnsi="Times New Roman"/>
          </w:rPr>
          <w:t>Правила</w:t>
        </w:r>
      </w:hyperlink>
      <w:r w:rsidRPr="004A3178">
        <w:rPr>
          <w:rFonts w:ascii="Times New Roman" w:hAnsi="Times New Roman"/>
        </w:rPr>
        <w:t xml:space="preserve"> </w:t>
      </w:r>
      <w:r w:rsidR="008A7CAB" w:rsidRPr="008A7CAB">
        <w:rPr>
          <w:rFonts w:ascii="Times New Roman" w:hAnsi="Times New Roman"/>
        </w:rPr>
        <w:t xml:space="preserve">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w:t>
      </w:r>
      <w:r w:rsidR="00FB46C3">
        <w:rPr>
          <w:rFonts w:ascii="Times New Roman" w:hAnsi="Times New Roman"/>
        </w:rPr>
        <w:t xml:space="preserve">просроченной </w:t>
      </w:r>
      <w:r w:rsidR="008A7CAB" w:rsidRPr="008A7CAB">
        <w:rPr>
          <w:rFonts w:ascii="Times New Roman" w:hAnsi="Times New Roman"/>
        </w:rPr>
        <w:t>задолженности муниципальных унитарных предприятий за потребленный природный газ</w:t>
      </w:r>
      <w:r w:rsidR="003A2C11" w:rsidRPr="000D1CB5">
        <w:rPr>
          <w:rFonts w:ascii="Times New Roman" w:hAnsi="Times New Roman"/>
        </w:rPr>
        <w:t>.</w:t>
      </w:r>
      <w:r w:rsidRPr="008A7CAB">
        <w:rPr>
          <w:rFonts w:ascii="Times New Roman" w:hAnsi="Times New Roman"/>
        </w:rPr>
        <w:t xml:space="preserve"> </w:t>
      </w:r>
    </w:p>
    <w:p w14:paraId="06C6E55F" w14:textId="1F9CB3C5" w:rsidR="00006B82" w:rsidRDefault="00C04195" w:rsidP="00006B82">
      <w:pPr>
        <w:suppressAutoHyphens/>
        <w:ind w:firstLine="709"/>
        <w:jc w:val="both"/>
        <w:rPr>
          <w:rFonts w:ascii="Times New Roman" w:hAnsi="Times New Roman"/>
          <w:szCs w:val="26"/>
        </w:rPr>
      </w:pPr>
      <w:r>
        <w:rPr>
          <w:rFonts w:ascii="Times New Roman" w:hAnsi="Times New Roman"/>
          <w:szCs w:val="26"/>
        </w:rPr>
        <w:t>3</w:t>
      </w:r>
      <w:r w:rsidR="00006B82" w:rsidRPr="000F6EB8">
        <w:rPr>
          <w:rFonts w:ascii="Times New Roman" w:hAnsi="Times New Roman"/>
          <w:szCs w:val="26"/>
        </w:rPr>
        <w:t>.</w:t>
      </w:r>
      <w:r w:rsidR="00CC36CD">
        <w:rPr>
          <w:rFonts w:ascii="Times New Roman" w:hAnsi="Times New Roman"/>
          <w:szCs w:val="26"/>
        </w:rPr>
        <w:t> </w:t>
      </w:r>
      <w:r w:rsidR="00006B82" w:rsidRPr="000F6EB8">
        <w:rPr>
          <w:rFonts w:ascii="Times New Roman" w:hAnsi="Times New Roman"/>
          <w:szCs w:val="26"/>
        </w:rPr>
        <w:t xml:space="preserve">Контроль за исполнением настоящего </w:t>
      </w:r>
      <w:r>
        <w:rPr>
          <w:rFonts w:ascii="Times New Roman" w:hAnsi="Times New Roman"/>
          <w:szCs w:val="26"/>
        </w:rPr>
        <w:t>решения</w:t>
      </w:r>
      <w:r w:rsidR="00006B82" w:rsidRPr="000F6EB8">
        <w:rPr>
          <w:rFonts w:ascii="Times New Roman" w:hAnsi="Times New Roman"/>
          <w:szCs w:val="26"/>
        </w:rPr>
        <w:t xml:space="preserve"> возложить на отдел жилищно-коммунального</w:t>
      </w:r>
      <w:r w:rsidR="00006B82">
        <w:rPr>
          <w:rFonts w:ascii="Times New Roman" w:hAnsi="Times New Roman"/>
          <w:szCs w:val="26"/>
        </w:rPr>
        <w:t xml:space="preserve"> </w:t>
      </w:r>
      <w:r w:rsidR="00006B82" w:rsidRPr="000F6EB8">
        <w:rPr>
          <w:rFonts w:ascii="Times New Roman" w:hAnsi="Times New Roman"/>
          <w:szCs w:val="26"/>
        </w:rPr>
        <w:t>хозяйства управления общественной инфраструктуры администрации Чебоксарского района.</w:t>
      </w:r>
    </w:p>
    <w:p w14:paraId="51C7C117" w14:textId="08FA3494" w:rsidR="00C04195" w:rsidRDefault="00C94201" w:rsidP="00C04195">
      <w:pPr>
        <w:ind w:firstLine="708"/>
        <w:jc w:val="both"/>
        <w:rPr>
          <w:rFonts w:ascii="Times New Roman" w:hAnsi="Times New Roman"/>
          <w:szCs w:val="26"/>
        </w:rPr>
      </w:pPr>
      <w:r>
        <w:rPr>
          <w:rFonts w:ascii="Times New Roman" w:hAnsi="Times New Roman"/>
          <w:szCs w:val="26"/>
        </w:rPr>
        <w:t>4</w:t>
      </w:r>
      <w:r w:rsidR="00C04195">
        <w:rPr>
          <w:rFonts w:ascii="Times New Roman" w:hAnsi="Times New Roman"/>
          <w:szCs w:val="26"/>
        </w:rPr>
        <w:t xml:space="preserve">. Настоящее решение вступает в силу </w:t>
      </w:r>
      <w:r w:rsidR="00C04195" w:rsidRPr="00607ECB">
        <w:rPr>
          <w:rFonts w:ascii="Times New Roman" w:hAnsi="Times New Roman"/>
          <w:szCs w:val="26"/>
        </w:rPr>
        <w:t>после его официального опубликования.</w:t>
      </w:r>
    </w:p>
    <w:p w14:paraId="2F0A6DF3" w14:textId="77777777" w:rsidR="00651BE7" w:rsidRDefault="00651BE7" w:rsidP="00C04195">
      <w:pPr>
        <w:ind w:firstLine="708"/>
        <w:jc w:val="both"/>
        <w:rPr>
          <w:rFonts w:ascii="Times New Roman" w:hAnsi="Times New Roman"/>
          <w:szCs w:val="26"/>
        </w:rPr>
      </w:pPr>
    </w:p>
    <w:p w14:paraId="3E28D33A" w14:textId="77777777" w:rsidR="00651BE7" w:rsidRPr="000F6EB8" w:rsidRDefault="00651BE7" w:rsidP="00C04195">
      <w:pPr>
        <w:ind w:firstLine="708"/>
        <w:jc w:val="both"/>
        <w:rPr>
          <w:rFonts w:ascii="Times New Roman" w:hAnsi="Times New Roman"/>
          <w:szCs w:val="26"/>
        </w:rPr>
      </w:pPr>
    </w:p>
    <w:p w14:paraId="3F3C2AA4" w14:textId="77777777" w:rsidR="00651BE7" w:rsidRPr="00791745" w:rsidRDefault="00651BE7" w:rsidP="00651BE7">
      <w:pPr>
        <w:suppressAutoHyphens/>
        <w:jc w:val="both"/>
        <w:rPr>
          <w:rFonts w:ascii="Times New Roman" w:hAnsi="Times New Roman"/>
          <w:szCs w:val="26"/>
        </w:rPr>
      </w:pPr>
      <w:r w:rsidRPr="00791745">
        <w:rPr>
          <w:rFonts w:ascii="Times New Roman" w:hAnsi="Times New Roman"/>
          <w:szCs w:val="26"/>
        </w:rPr>
        <w:t xml:space="preserve">Председатель Собрания депутатов </w:t>
      </w:r>
    </w:p>
    <w:p w14:paraId="023CB5DD" w14:textId="77777777" w:rsidR="00651BE7" w:rsidRPr="00791745" w:rsidRDefault="00651BE7" w:rsidP="00651BE7">
      <w:pPr>
        <w:suppressAutoHyphens/>
        <w:jc w:val="both"/>
        <w:rPr>
          <w:rFonts w:ascii="Times New Roman" w:hAnsi="Times New Roman"/>
          <w:szCs w:val="26"/>
        </w:rPr>
      </w:pPr>
      <w:bookmarkStart w:id="1" w:name="_Hlk114472315"/>
      <w:r w:rsidRPr="00791745">
        <w:rPr>
          <w:rFonts w:ascii="Times New Roman" w:hAnsi="Times New Roman"/>
          <w:szCs w:val="26"/>
        </w:rPr>
        <w:t xml:space="preserve">Чебоксарского муниципального </w:t>
      </w:r>
    </w:p>
    <w:p w14:paraId="6E19A26B" w14:textId="77777777" w:rsidR="00651BE7" w:rsidRPr="00791745" w:rsidRDefault="00651BE7" w:rsidP="00651BE7">
      <w:pPr>
        <w:suppressAutoHyphens/>
        <w:jc w:val="both"/>
        <w:rPr>
          <w:rFonts w:ascii="Times New Roman" w:hAnsi="Times New Roman"/>
          <w:szCs w:val="26"/>
        </w:rPr>
      </w:pPr>
      <w:r w:rsidRPr="00791745">
        <w:rPr>
          <w:rFonts w:ascii="Times New Roman" w:hAnsi="Times New Roman"/>
          <w:szCs w:val="26"/>
        </w:rPr>
        <w:t xml:space="preserve">округа Чувашской Республики                                        </w:t>
      </w:r>
      <w:r>
        <w:rPr>
          <w:rFonts w:ascii="Times New Roman" w:hAnsi="Times New Roman"/>
          <w:szCs w:val="26"/>
        </w:rPr>
        <w:t xml:space="preserve">                       </w:t>
      </w:r>
      <w:r w:rsidRPr="00791745">
        <w:rPr>
          <w:rFonts w:ascii="Times New Roman" w:hAnsi="Times New Roman"/>
          <w:szCs w:val="26"/>
        </w:rPr>
        <w:t xml:space="preserve">       В.И. Михайлов                                                                                </w:t>
      </w:r>
    </w:p>
    <w:bookmarkEnd w:id="1"/>
    <w:p w14:paraId="6878D97C" w14:textId="77777777" w:rsidR="00651BE7" w:rsidRPr="00791745" w:rsidRDefault="00651BE7" w:rsidP="00651BE7">
      <w:pPr>
        <w:suppressAutoHyphens/>
        <w:ind w:firstLine="709"/>
        <w:jc w:val="both"/>
        <w:rPr>
          <w:rFonts w:ascii="Times New Roman" w:hAnsi="Times New Roman"/>
          <w:szCs w:val="26"/>
        </w:rPr>
      </w:pPr>
    </w:p>
    <w:p w14:paraId="43C0F439" w14:textId="77777777" w:rsidR="00E91466" w:rsidRPr="00E91466" w:rsidRDefault="00E91466" w:rsidP="00E91466">
      <w:pPr>
        <w:jc w:val="both"/>
        <w:rPr>
          <w:rFonts w:ascii="Times New Roman" w:hAnsi="Times New Roman"/>
          <w:spacing w:val="-2"/>
          <w:szCs w:val="26"/>
        </w:rPr>
      </w:pPr>
      <w:r w:rsidRPr="00E91466">
        <w:rPr>
          <w:rFonts w:ascii="Times New Roman" w:hAnsi="Times New Roman"/>
          <w:spacing w:val="-2"/>
          <w:szCs w:val="26"/>
        </w:rPr>
        <w:t>Исполняющий полномочия</w:t>
      </w:r>
    </w:p>
    <w:p w14:paraId="5C65F61D" w14:textId="77777777" w:rsidR="00E91466" w:rsidRPr="00E91466" w:rsidRDefault="00E91466" w:rsidP="00E91466">
      <w:pPr>
        <w:jc w:val="both"/>
        <w:rPr>
          <w:rFonts w:ascii="Times New Roman" w:hAnsi="Times New Roman"/>
          <w:spacing w:val="-2"/>
          <w:szCs w:val="26"/>
        </w:rPr>
      </w:pPr>
      <w:r w:rsidRPr="00E91466">
        <w:rPr>
          <w:rFonts w:ascii="Times New Roman" w:hAnsi="Times New Roman"/>
          <w:spacing w:val="-2"/>
          <w:szCs w:val="26"/>
        </w:rPr>
        <w:t xml:space="preserve">главы Чебоксарского муниципального    </w:t>
      </w:r>
    </w:p>
    <w:p w14:paraId="4E9F9458" w14:textId="40E0788A" w:rsidR="00E91466" w:rsidRPr="00E91466" w:rsidRDefault="00E91466" w:rsidP="00E91466">
      <w:pPr>
        <w:jc w:val="both"/>
        <w:rPr>
          <w:rFonts w:ascii="Times New Roman" w:hAnsi="Times New Roman"/>
          <w:spacing w:val="-2"/>
          <w:szCs w:val="26"/>
        </w:rPr>
      </w:pPr>
      <w:r w:rsidRPr="00E91466">
        <w:rPr>
          <w:rFonts w:ascii="Times New Roman" w:hAnsi="Times New Roman"/>
          <w:spacing w:val="-2"/>
          <w:szCs w:val="26"/>
        </w:rPr>
        <w:t xml:space="preserve">округа Чувашской Республики                                                             </w:t>
      </w:r>
      <w:r>
        <w:rPr>
          <w:rFonts w:ascii="Times New Roman" w:hAnsi="Times New Roman"/>
          <w:spacing w:val="-2"/>
          <w:szCs w:val="26"/>
        </w:rPr>
        <w:t xml:space="preserve">          </w:t>
      </w:r>
      <w:r w:rsidRPr="00E91466">
        <w:rPr>
          <w:rFonts w:ascii="Times New Roman" w:hAnsi="Times New Roman"/>
          <w:spacing w:val="-2"/>
          <w:szCs w:val="26"/>
        </w:rPr>
        <w:t xml:space="preserve">  В.И. Михайлов           </w:t>
      </w:r>
    </w:p>
    <w:p w14:paraId="59A95FA9" w14:textId="77777777" w:rsidR="00C04195" w:rsidRDefault="00C04195" w:rsidP="006A59FC">
      <w:pPr>
        <w:suppressAutoHyphens/>
        <w:jc w:val="both"/>
        <w:rPr>
          <w:rFonts w:ascii="Times New Roman" w:hAnsi="Times New Roman"/>
          <w:szCs w:val="26"/>
        </w:rPr>
      </w:pPr>
    </w:p>
    <w:p w14:paraId="747D137A" w14:textId="77777777" w:rsidR="00006B82" w:rsidRPr="005D55A8" w:rsidRDefault="00006B82" w:rsidP="00006B82">
      <w:pPr>
        <w:rPr>
          <w:rFonts w:ascii="Times New Roman" w:hAnsi="Times New Roman"/>
          <w:szCs w:val="26"/>
        </w:rPr>
        <w:sectPr w:rsidR="00006B82" w:rsidRPr="005D55A8" w:rsidSect="00C04195">
          <w:footerReference w:type="default" r:id="rId11"/>
          <w:pgSz w:w="11907" w:h="16840"/>
          <w:pgMar w:top="1134" w:right="708" w:bottom="851" w:left="1418" w:header="567" w:footer="959" w:gutter="0"/>
          <w:cols w:space="720"/>
          <w:titlePg/>
        </w:sectPr>
      </w:pPr>
    </w:p>
    <w:p w14:paraId="19CF62A5" w14:textId="77777777" w:rsidR="00651BE7" w:rsidRPr="00CD232A" w:rsidRDefault="00651BE7" w:rsidP="00E91466">
      <w:pPr>
        <w:autoSpaceDE w:val="0"/>
        <w:autoSpaceDN w:val="0"/>
        <w:adjustRightInd w:val="0"/>
        <w:jc w:val="right"/>
        <w:rPr>
          <w:rFonts w:ascii="Times New Roman" w:hAnsi="Times New Roman"/>
          <w:sz w:val="24"/>
          <w:szCs w:val="24"/>
        </w:rPr>
      </w:pPr>
      <w:bookmarkStart w:id="2" w:name="sub_1001"/>
      <w:r w:rsidRPr="00CD232A">
        <w:rPr>
          <w:rFonts w:ascii="Times New Roman" w:hAnsi="Times New Roman"/>
          <w:sz w:val="24"/>
          <w:szCs w:val="24"/>
        </w:rPr>
        <w:lastRenderedPageBreak/>
        <w:t>Утверждены</w:t>
      </w:r>
    </w:p>
    <w:p w14:paraId="44081B7F" w14:textId="77777777" w:rsidR="00651BE7" w:rsidRPr="00CD232A" w:rsidRDefault="00651BE7" w:rsidP="00651BE7">
      <w:pPr>
        <w:autoSpaceDE w:val="0"/>
        <w:autoSpaceDN w:val="0"/>
        <w:adjustRightInd w:val="0"/>
        <w:jc w:val="right"/>
        <w:rPr>
          <w:rFonts w:ascii="Times New Roman" w:hAnsi="Times New Roman"/>
          <w:color w:val="000000"/>
          <w:sz w:val="24"/>
          <w:szCs w:val="24"/>
        </w:rPr>
      </w:pPr>
      <w:r w:rsidRPr="00CD232A">
        <w:rPr>
          <w:rFonts w:ascii="Times New Roman" w:hAnsi="Times New Roman"/>
          <w:sz w:val="24"/>
          <w:szCs w:val="24"/>
        </w:rPr>
        <w:t>решением</w:t>
      </w:r>
      <w:r w:rsidRPr="00CD232A">
        <w:rPr>
          <w:rFonts w:ascii="Times New Roman" w:hAnsi="Times New Roman"/>
          <w:bCs/>
          <w:color w:val="000000"/>
          <w:sz w:val="24"/>
          <w:szCs w:val="24"/>
        </w:rPr>
        <w:t xml:space="preserve"> Собрания депутатов</w:t>
      </w:r>
    </w:p>
    <w:p w14:paraId="0613C2E3" w14:textId="77777777" w:rsidR="00651BE7" w:rsidRPr="00CD232A" w:rsidRDefault="00651BE7" w:rsidP="00651BE7">
      <w:pPr>
        <w:autoSpaceDE w:val="0"/>
        <w:autoSpaceDN w:val="0"/>
        <w:adjustRightInd w:val="0"/>
        <w:jc w:val="right"/>
        <w:rPr>
          <w:rFonts w:ascii="Times New Roman" w:hAnsi="Times New Roman"/>
          <w:bCs/>
          <w:color w:val="000000"/>
          <w:sz w:val="24"/>
          <w:szCs w:val="24"/>
        </w:rPr>
      </w:pPr>
      <w:r w:rsidRPr="00CD232A">
        <w:rPr>
          <w:rFonts w:ascii="Times New Roman" w:hAnsi="Times New Roman"/>
          <w:bCs/>
          <w:color w:val="000000"/>
          <w:sz w:val="24"/>
          <w:szCs w:val="24"/>
        </w:rPr>
        <w:t xml:space="preserve">Чебоксарского муниципального округа </w:t>
      </w:r>
    </w:p>
    <w:p w14:paraId="3F283995" w14:textId="77777777" w:rsidR="00651BE7" w:rsidRPr="00CD232A" w:rsidRDefault="00651BE7" w:rsidP="00651BE7">
      <w:pPr>
        <w:autoSpaceDE w:val="0"/>
        <w:autoSpaceDN w:val="0"/>
        <w:adjustRightInd w:val="0"/>
        <w:jc w:val="right"/>
        <w:rPr>
          <w:rFonts w:ascii="Times New Roman" w:hAnsi="Times New Roman"/>
          <w:color w:val="000000"/>
          <w:sz w:val="24"/>
          <w:szCs w:val="24"/>
        </w:rPr>
      </w:pPr>
      <w:r w:rsidRPr="00CD232A">
        <w:rPr>
          <w:rFonts w:ascii="Times New Roman" w:hAnsi="Times New Roman"/>
          <w:bCs/>
          <w:color w:val="000000"/>
          <w:sz w:val="24"/>
          <w:szCs w:val="24"/>
        </w:rPr>
        <w:t>Чувашской Республики</w:t>
      </w:r>
    </w:p>
    <w:p w14:paraId="0535EF09" w14:textId="30B0C99F" w:rsidR="00651BE7" w:rsidRPr="00CD232A" w:rsidRDefault="00651BE7" w:rsidP="00651BE7">
      <w:pPr>
        <w:autoSpaceDE w:val="0"/>
        <w:autoSpaceDN w:val="0"/>
        <w:adjustRightInd w:val="0"/>
        <w:jc w:val="right"/>
        <w:rPr>
          <w:rFonts w:ascii="Times New Roman" w:hAnsi="Times New Roman"/>
          <w:bCs/>
          <w:color w:val="000000"/>
          <w:sz w:val="24"/>
          <w:szCs w:val="24"/>
        </w:rPr>
      </w:pPr>
      <w:r w:rsidRPr="00CD232A">
        <w:rPr>
          <w:rFonts w:ascii="Times New Roman" w:hAnsi="Times New Roman"/>
          <w:bCs/>
          <w:color w:val="000000"/>
          <w:sz w:val="24"/>
          <w:szCs w:val="24"/>
        </w:rPr>
        <w:t xml:space="preserve">от </w:t>
      </w:r>
      <w:r w:rsidR="006A44E7">
        <w:rPr>
          <w:rFonts w:ascii="Times New Roman" w:hAnsi="Times New Roman"/>
          <w:sz w:val="24"/>
          <w:u w:val="single"/>
        </w:rPr>
        <w:t>15.12.2022</w:t>
      </w:r>
      <w:r w:rsidR="006A44E7" w:rsidRPr="00A65DA0">
        <w:rPr>
          <w:rFonts w:ascii="Times New Roman" w:hAnsi="Times New Roman"/>
          <w:sz w:val="24"/>
        </w:rPr>
        <w:t xml:space="preserve"> </w:t>
      </w:r>
      <w:r w:rsidR="006A44E7" w:rsidRPr="00E83CEF">
        <w:rPr>
          <w:rFonts w:ascii="Times New Roman" w:hAnsi="Times New Roman"/>
          <w:sz w:val="24"/>
        </w:rPr>
        <w:t xml:space="preserve">№ </w:t>
      </w:r>
      <w:r w:rsidR="006A44E7">
        <w:rPr>
          <w:rFonts w:ascii="Times New Roman" w:hAnsi="Times New Roman"/>
          <w:sz w:val="24"/>
          <w:u w:val="single"/>
        </w:rPr>
        <w:t>06-01</w:t>
      </w:r>
      <w:bookmarkStart w:id="3" w:name="_GoBack"/>
      <w:bookmarkEnd w:id="3"/>
    </w:p>
    <w:p w14:paraId="4A739456" w14:textId="77777777" w:rsidR="00FF7E12" w:rsidRDefault="00FF7E12" w:rsidP="00DD61BA">
      <w:pPr>
        <w:ind w:firstLine="708"/>
        <w:jc w:val="center"/>
        <w:rPr>
          <w:rFonts w:ascii="Times New Roman" w:hAnsi="Times New Roman"/>
          <w:b/>
          <w:sz w:val="24"/>
          <w:szCs w:val="24"/>
        </w:rPr>
      </w:pPr>
    </w:p>
    <w:p w14:paraId="7B132D71" w14:textId="77777777" w:rsidR="00FF7E12" w:rsidRDefault="00FF7E12" w:rsidP="00DD61BA">
      <w:pPr>
        <w:ind w:firstLine="708"/>
        <w:jc w:val="center"/>
        <w:rPr>
          <w:rFonts w:ascii="Times New Roman" w:hAnsi="Times New Roman"/>
          <w:b/>
          <w:sz w:val="24"/>
          <w:szCs w:val="24"/>
        </w:rPr>
      </w:pPr>
    </w:p>
    <w:p w14:paraId="1493DFE1" w14:textId="77777777" w:rsidR="00C34D1E" w:rsidRDefault="00F255CB" w:rsidP="00F255CB">
      <w:pPr>
        <w:ind w:firstLine="708"/>
        <w:jc w:val="center"/>
        <w:rPr>
          <w:rFonts w:ascii="Times New Roman" w:hAnsi="Times New Roman"/>
          <w:b/>
          <w:bCs/>
          <w:sz w:val="24"/>
          <w:szCs w:val="24"/>
        </w:rPr>
      </w:pPr>
      <w:r w:rsidRPr="00F255CB">
        <w:rPr>
          <w:rFonts w:ascii="Times New Roman" w:hAnsi="Times New Roman"/>
          <w:b/>
          <w:bCs/>
          <w:sz w:val="24"/>
          <w:szCs w:val="24"/>
        </w:rPr>
        <w:t xml:space="preserve">Правила </w:t>
      </w:r>
    </w:p>
    <w:p w14:paraId="49DE0364" w14:textId="140200B7" w:rsidR="00F255CB" w:rsidRPr="00F255CB" w:rsidRDefault="00F255CB" w:rsidP="00F255CB">
      <w:pPr>
        <w:ind w:firstLine="708"/>
        <w:jc w:val="center"/>
        <w:rPr>
          <w:rFonts w:ascii="Times New Roman" w:hAnsi="Times New Roman"/>
          <w:b/>
          <w:sz w:val="24"/>
          <w:szCs w:val="24"/>
        </w:rPr>
      </w:pPr>
      <w:r w:rsidRPr="00F255CB">
        <w:rPr>
          <w:rFonts w:ascii="Times New Roman" w:hAnsi="Times New Roman"/>
          <w:b/>
          <w:bCs/>
          <w:sz w:val="24"/>
          <w:szCs w:val="24"/>
        </w:rPr>
        <w:t>предоставления в 2022 году и</w:t>
      </w:r>
      <w:r>
        <w:rPr>
          <w:rFonts w:ascii="Times New Roman" w:hAnsi="Times New Roman"/>
          <w:b/>
          <w:bCs/>
          <w:sz w:val="24"/>
          <w:szCs w:val="24"/>
        </w:rPr>
        <w:t xml:space="preserve">ных межбюджетных трансфертов из </w:t>
      </w:r>
      <w:r w:rsidRPr="00F255CB">
        <w:rPr>
          <w:rFonts w:ascii="Times New Roman" w:hAnsi="Times New Roman"/>
          <w:b/>
          <w:bCs/>
          <w:sz w:val="24"/>
          <w:szCs w:val="24"/>
        </w:rPr>
        <w:t xml:space="preserve">бюджета Чебоксарского района бюджетам сельских поселений Чебоксарского района на погашение </w:t>
      </w:r>
      <w:r w:rsidR="000D4DCA">
        <w:rPr>
          <w:rFonts w:ascii="Times New Roman" w:hAnsi="Times New Roman"/>
          <w:b/>
          <w:bCs/>
          <w:sz w:val="24"/>
          <w:szCs w:val="24"/>
        </w:rPr>
        <w:t xml:space="preserve">просроченной </w:t>
      </w:r>
      <w:r w:rsidRPr="00F255CB">
        <w:rPr>
          <w:rFonts w:ascii="Times New Roman" w:hAnsi="Times New Roman"/>
          <w:b/>
          <w:bCs/>
          <w:sz w:val="24"/>
          <w:szCs w:val="24"/>
        </w:rPr>
        <w:t>задолженности муниципальных унитарных предприятий за потребленный природный газ</w:t>
      </w:r>
    </w:p>
    <w:p w14:paraId="31331229" w14:textId="77777777" w:rsidR="00CA3093" w:rsidRPr="00FF7E12" w:rsidRDefault="00CA3093" w:rsidP="00F255CB">
      <w:pPr>
        <w:jc w:val="center"/>
        <w:rPr>
          <w:rFonts w:ascii="Times New Roman" w:hAnsi="Times New Roman"/>
          <w:b/>
          <w:sz w:val="24"/>
          <w:szCs w:val="24"/>
        </w:rPr>
      </w:pPr>
    </w:p>
    <w:p w14:paraId="0F1C0204" w14:textId="4EF6BACA" w:rsidR="00420461" w:rsidRPr="00FF7E12" w:rsidRDefault="00420461" w:rsidP="00FF7E12">
      <w:pPr>
        <w:pStyle w:val="af"/>
        <w:numPr>
          <w:ilvl w:val="0"/>
          <w:numId w:val="1"/>
        </w:numPr>
        <w:ind w:left="0" w:firstLine="0"/>
        <w:jc w:val="center"/>
        <w:rPr>
          <w:rFonts w:ascii="Times New Roman" w:hAnsi="Times New Roman"/>
          <w:sz w:val="24"/>
          <w:szCs w:val="24"/>
        </w:rPr>
      </w:pPr>
      <w:r w:rsidRPr="00FF7E12">
        <w:rPr>
          <w:rFonts w:ascii="Times New Roman" w:hAnsi="Times New Roman"/>
          <w:sz w:val="24"/>
          <w:szCs w:val="24"/>
        </w:rPr>
        <w:t>Общие положения</w:t>
      </w:r>
    </w:p>
    <w:p w14:paraId="4569C3E8" w14:textId="77777777" w:rsidR="00FF7E12" w:rsidRPr="00FF7E12" w:rsidRDefault="00FF7E12" w:rsidP="00FF7E12">
      <w:pPr>
        <w:pStyle w:val="af"/>
        <w:ind w:left="1428"/>
        <w:rPr>
          <w:rFonts w:ascii="Times New Roman" w:hAnsi="Times New Roman"/>
          <w:sz w:val="24"/>
          <w:szCs w:val="24"/>
        </w:rPr>
      </w:pPr>
    </w:p>
    <w:bookmarkEnd w:id="2"/>
    <w:p w14:paraId="3BA7FBDB" w14:textId="2BE22EF2" w:rsidR="00AF1D59" w:rsidRPr="00086D86" w:rsidRDefault="00AF1D59" w:rsidP="00086D86">
      <w:pPr>
        <w:ind w:firstLine="708"/>
        <w:jc w:val="both"/>
        <w:rPr>
          <w:rFonts w:ascii="Times New Roman" w:hAnsi="Times New Roman"/>
          <w:b/>
          <w:sz w:val="24"/>
          <w:szCs w:val="24"/>
        </w:rPr>
      </w:pPr>
      <w:r w:rsidRPr="00FF7E12">
        <w:rPr>
          <w:rFonts w:ascii="Times New Roman" w:hAnsi="Times New Roman"/>
          <w:sz w:val="24"/>
          <w:szCs w:val="24"/>
        </w:rPr>
        <w:t>1.1. Настоящие Правила устанавливают цели, пор</w:t>
      </w:r>
      <w:r w:rsidR="000D2104" w:rsidRPr="00FF7E12">
        <w:rPr>
          <w:rFonts w:ascii="Times New Roman" w:hAnsi="Times New Roman"/>
          <w:sz w:val="24"/>
          <w:szCs w:val="24"/>
        </w:rPr>
        <w:t xml:space="preserve">ядок и условия предоставления </w:t>
      </w:r>
      <w:r w:rsidRPr="00FF7E12">
        <w:rPr>
          <w:rFonts w:ascii="Times New Roman" w:hAnsi="Times New Roman"/>
          <w:sz w:val="24"/>
          <w:szCs w:val="24"/>
        </w:rPr>
        <w:t xml:space="preserve"> </w:t>
      </w:r>
      <w:r w:rsidR="00086D86" w:rsidRPr="00086D86">
        <w:rPr>
          <w:rFonts w:ascii="Times New Roman" w:hAnsi="Times New Roman"/>
          <w:sz w:val="24"/>
          <w:szCs w:val="24"/>
        </w:rPr>
        <w:t>иных межбюджетных трансфертов из бюджета Чебокса</w:t>
      </w:r>
      <w:r w:rsidR="00086D86">
        <w:rPr>
          <w:rFonts w:ascii="Times New Roman" w:hAnsi="Times New Roman"/>
          <w:sz w:val="24"/>
          <w:szCs w:val="24"/>
        </w:rPr>
        <w:t xml:space="preserve">рского района бюджетам сельских </w:t>
      </w:r>
      <w:r w:rsidR="00086D86" w:rsidRPr="00086D86">
        <w:rPr>
          <w:rFonts w:ascii="Times New Roman" w:hAnsi="Times New Roman"/>
          <w:sz w:val="24"/>
          <w:szCs w:val="24"/>
        </w:rPr>
        <w:t xml:space="preserve">поселений Чебоксарского района на погашение </w:t>
      </w:r>
      <w:r w:rsidR="000D4DCA">
        <w:rPr>
          <w:rFonts w:ascii="Times New Roman" w:hAnsi="Times New Roman"/>
          <w:sz w:val="24"/>
          <w:szCs w:val="24"/>
        </w:rPr>
        <w:t xml:space="preserve">просроченной </w:t>
      </w:r>
      <w:r w:rsidR="00086D86" w:rsidRPr="00086D86">
        <w:rPr>
          <w:rFonts w:ascii="Times New Roman" w:hAnsi="Times New Roman"/>
          <w:sz w:val="24"/>
          <w:szCs w:val="24"/>
        </w:rPr>
        <w:t>задолженности муниципальных унитарных предприятий за потребленный природный</w:t>
      </w:r>
      <w:r w:rsidR="00086D86" w:rsidRPr="00F255CB">
        <w:rPr>
          <w:rFonts w:ascii="Times New Roman" w:hAnsi="Times New Roman"/>
          <w:b/>
          <w:bCs/>
          <w:sz w:val="24"/>
          <w:szCs w:val="24"/>
        </w:rPr>
        <w:t xml:space="preserve"> </w:t>
      </w:r>
      <w:r w:rsidR="00086D86" w:rsidRPr="00086D86">
        <w:rPr>
          <w:rFonts w:ascii="Times New Roman" w:hAnsi="Times New Roman"/>
          <w:bCs/>
          <w:sz w:val="24"/>
          <w:szCs w:val="24"/>
        </w:rPr>
        <w:t>газ</w:t>
      </w:r>
      <w:r w:rsidR="00086D86">
        <w:rPr>
          <w:rFonts w:ascii="Times New Roman" w:hAnsi="Times New Roman"/>
          <w:b/>
          <w:sz w:val="24"/>
          <w:szCs w:val="24"/>
        </w:rPr>
        <w:t xml:space="preserve"> </w:t>
      </w:r>
      <w:r w:rsidR="00CA3093" w:rsidRPr="00FF7E12">
        <w:rPr>
          <w:rFonts w:ascii="Times New Roman" w:hAnsi="Times New Roman"/>
          <w:sz w:val="24"/>
          <w:szCs w:val="24"/>
        </w:rPr>
        <w:t xml:space="preserve">на территории Чебоксарского района </w:t>
      </w:r>
      <w:r w:rsidRPr="00FF7E12">
        <w:rPr>
          <w:rFonts w:ascii="Times New Roman" w:hAnsi="Times New Roman"/>
          <w:sz w:val="24"/>
          <w:szCs w:val="24"/>
        </w:rPr>
        <w:t xml:space="preserve">в рамках реализации </w:t>
      </w:r>
      <w:r w:rsidR="00CA3093" w:rsidRPr="00FF7E12">
        <w:rPr>
          <w:rFonts w:ascii="Times New Roman" w:hAnsi="Times New Roman"/>
          <w:sz w:val="24"/>
          <w:szCs w:val="24"/>
        </w:rPr>
        <w:t xml:space="preserve">муниципальной программы </w:t>
      </w:r>
      <w:r w:rsidR="00DD61BA" w:rsidRPr="00FF7E12">
        <w:rPr>
          <w:rFonts w:ascii="Times New Roman" w:hAnsi="Times New Roman"/>
          <w:sz w:val="24"/>
          <w:szCs w:val="24"/>
        </w:rPr>
        <w:t xml:space="preserve">Чебоксарского </w:t>
      </w:r>
      <w:r w:rsidRPr="00FF7E12">
        <w:rPr>
          <w:rFonts w:ascii="Times New Roman" w:hAnsi="Times New Roman"/>
          <w:sz w:val="24"/>
          <w:szCs w:val="24"/>
        </w:rPr>
        <w:t xml:space="preserve">района </w:t>
      </w:r>
      <w:r w:rsidR="001601AC" w:rsidRPr="00FF7E12">
        <w:rPr>
          <w:rFonts w:ascii="Times New Roman" w:hAnsi="Times New Roman"/>
          <w:sz w:val="24"/>
          <w:szCs w:val="24"/>
        </w:rPr>
        <w:t>«</w:t>
      </w:r>
      <w:r w:rsidRPr="00FF7E12">
        <w:rPr>
          <w:rFonts w:ascii="Times New Roman" w:hAnsi="Times New Roman"/>
          <w:sz w:val="24"/>
          <w:szCs w:val="24"/>
        </w:rPr>
        <w:t xml:space="preserve">Модернизация и развитие сферы жилищно-коммунального хозяйства </w:t>
      </w:r>
      <w:r w:rsidR="009F1EDA" w:rsidRPr="00FF7E12">
        <w:rPr>
          <w:rFonts w:ascii="Times New Roman" w:hAnsi="Times New Roman"/>
          <w:sz w:val="24"/>
          <w:szCs w:val="24"/>
        </w:rPr>
        <w:t>Чебоксарского</w:t>
      </w:r>
      <w:r w:rsidR="001601AC" w:rsidRPr="00FF7E12">
        <w:rPr>
          <w:rFonts w:ascii="Times New Roman" w:hAnsi="Times New Roman"/>
          <w:sz w:val="24"/>
          <w:szCs w:val="24"/>
        </w:rPr>
        <w:t xml:space="preserve"> района»</w:t>
      </w:r>
      <w:r w:rsidRPr="00FF7E12">
        <w:rPr>
          <w:rFonts w:ascii="Times New Roman" w:hAnsi="Times New Roman"/>
          <w:sz w:val="24"/>
          <w:szCs w:val="24"/>
        </w:rPr>
        <w:t xml:space="preserve"> на 2019 - 2035 гг. </w:t>
      </w:r>
      <w:hyperlink r:id="rId12" w:history="1">
        <w:r w:rsidRPr="00FF7E12">
          <w:rPr>
            <w:rFonts w:ascii="Times New Roman" w:hAnsi="Times New Roman"/>
            <w:sz w:val="24"/>
            <w:szCs w:val="24"/>
          </w:rPr>
          <w:t>от 0</w:t>
        </w:r>
        <w:r w:rsidR="009F1EDA" w:rsidRPr="00FF7E12">
          <w:rPr>
            <w:rFonts w:ascii="Times New Roman" w:hAnsi="Times New Roman"/>
            <w:sz w:val="24"/>
            <w:szCs w:val="24"/>
          </w:rPr>
          <w:t>2.12</w:t>
        </w:r>
        <w:r w:rsidRPr="00FF7E12">
          <w:rPr>
            <w:rFonts w:ascii="Times New Roman" w:hAnsi="Times New Roman"/>
            <w:sz w:val="24"/>
            <w:szCs w:val="24"/>
          </w:rPr>
          <w:t xml:space="preserve">.2019 г. </w:t>
        </w:r>
        <w:r w:rsidR="001601AC" w:rsidRPr="00FF7E12">
          <w:rPr>
            <w:rFonts w:ascii="Times New Roman" w:hAnsi="Times New Roman"/>
            <w:sz w:val="24"/>
            <w:szCs w:val="24"/>
          </w:rPr>
          <w:t>№</w:t>
        </w:r>
        <w:r w:rsidRPr="00FF7E12">
          <w:rPr>
            <w:rFonts w:ascii="Times New Roman" w:hAnsi="Times New Roman"/>
            <w:sz w:val="24"/>
            <w:szCs w:val="24"/>
          </w:rPr>
          <w:t> </w:t>
        </w:r>
      </w:hyperlink>
      <w:r w:rsidR="009F1EDA" w:rsidRPr="00FF7E12">
        <w:rPr>
          <w:rFonts w:ascii="Times New Roman" w:hAnsi="Times New Roman"/>
          <w:sz w:val="24"/>
          <w:szCs w:val="24"/>
        </w:rPr>
        <w:t>1286</w:t>
      </w:r>
      <w:r w:rsidRPr="00FF7E12">
        <w:rPr>
          <w:rFonts w:ascii="Times New Roman" w:hAnsi="Times New Roman"/>
          <w:sz w:val="24"/>
          <w:szCs w:val="24"/>
        </w:rPr>
        <w:t xml:space="preserve"> (с изменениями и дополнениями), </w:t>
      </w:r>
      <w:r w:rsidR="00CA3093" w:rsidRPr="00FF7E12">
        <w:rPr>
          <w:rFonts w:ascii="Times New Roman" w:hAnsi="Times New Roman"/>
          <w:sz w:val="24"/>
          <w:szCs w:val="24"/>
        </w:rPr>
        <w:t>(</w:t>
      </w:r>
      <w:r w:rsidRPr="00FF7E12">
        <w:rPr>
          <w:rFonts w:ascii="Times New Roman" w:hAnsi="Times New Roman"/>
          <w:sz w:val="24"/>
          <w:szCs w:val="24"/>
        </w:rPr>
        <w:t xml:space="preserve">далее соответственно - </w:t>
      </w:r>
      <w:r w:rsidR="00E63829" w:rsidRPr="00FF7E12">
        <w:rPr>
          <w:rFonts w:ascii="Times New Roman" w:hAnsi="Times New Roman"/>
          <w:sz w:val="24"/>
          <w:szCs w:val="24"/>
        </w:rPr>
        <w:t>трансферты</w:t>
      </w:r>
      <w:r w:rsidRPr="00FF7E12">
        <w:rPr>
          <w:rFonts w:ascii="Times New Roman" w:hAnsi="Times New Roman"/>
          <w:sz w:val="24"/>
          <w:szCs w:val="24"/>
        </w:rPr>
        <w:t>, программа</w:t>
      </w:r>
      <w:r w:rsidR="00CA3093" w:rsidRPr="00FF7E12">
        <w:rPr>
          <w:rFonts w:ascii="Times New Roman" w:hAnsi="Times New Roman"/>
          <w:sz w:val="24"/>
          <w:szCs w:val="24"/>
        </w:rPr>
        <w:t>)</w:t>
      </w:r>
      <w:r w:rsidRPr="00FF7E12">
        <w:rPr>
          <w:rFonts w:ascii="Times New Roman" w:hAnsi="Times New Roman"/>
          <w:sz w:val="24"/>
          <w:szCs w:val="24"/>
        </w:rPr>
        <w:t>.</w:t>
      </w:r>
    </w:p>
    <w:p w14:paraId="3675E09E" w14:textId="2414C696" w:rsidR="00AF1D59" w:rsidRDefault="00AF1D59" w:rsidP="00532001">
      <w:pPr>
        <w:ind w:firstLine="567"/>
        <w:jc w:val="both"/>
        <w:rPr>
          <w:rFonts w:ascii="Times New Roman" w:hAnsi="Times New Roman"/>
          <w:sz w:val="24"/>
          <w:szCs w:val="24"/>
        </w:rPr>
      </w:pPr>
      <w:r w:rsidRPr="00FF7E12">
        <w:rPr>
          <w:rFonts w:ascii="Times New Roman" w:hAnsi="Times New Roman"/>
          <w:sz w:val="24"/>
          <w:szCs w:val="24"/>
        </w:rPr>
        <w:t xml:space="preserve">1.2. </w:t>
      </w:r>
      <w:r w:rsidR="00E63829" w:rsidRPr="00FF7E12">
        <w:rPr>
          <w:rFonts w:ascii="Times New Roman" w:hAnsi="Times New Roman"/>
          <w:sz w:val="24"/>
          <w:szCs w:val="24"/>
        </w:rPr>
        <w:t>Трансферты</w:t>
      </w:r>
      <w:r w:rsidRPr="00FF7E12">
        <w:rPr>
          <w:rFonts w:ascii="Times New Roman" w:hAnsi="Times New Roman"/>
          <w:sz w:val="24"/>
          <w:szCs w:val="24"/>
        </w:rPr>
        <w:t xml:space="preserve"> предоставляются </w:t>
      </w:r>
      <w:r w:rsidR="00E63829" w:rsidRPr="00FF7E12">
        <w:rPr>
          <w:rFonts w:ascii="Times New Roman" w:hAnsi="Times New Roman"/>
          <w:sz w:val="24"/>
          <w:szCs w:val="24"/>
        </w:rPr>
        <w:t>из бюджета Чебоксарского района</w:t>
      </w:r>
      <w:r w:rsidR="00E63829" w:rsidRPr="00FF7E12">
        <w:rPr>
          <w:rFonts w:ascii="Times New Roman" w:hAnsi="Times New Roman"/>
          <w:b/>
          <w:sz w:val="24"/>
          <w:szCs w:val="24"/>
        </w:rPr>
        <w:t xml:space="preserve"> </w:t>
      </w:r>
      <w:r w:rsidRPr="00FF7E12">
        <w:rPr>
          <w:rFonts w:ascii="Times New Roman" w:hAnsi="Times New Roman"/>
          <w:sz w:val="24"/>
          <w:szCs w:val="24"/>
        </w:rPr>
        <w:t>бюджет</w:t>
      </w:r>
      <w:r w:rsidR="001601AC" w:rsidRPr="00FF7E12">
        <w:rPr>
          <w:rFonts w:ascii="Times New Roman" w:hAnsi="Times New Roman"/>
          <w:sz w:val="24"/>
          <w:szCs w:val="24"/>
        </w:rPr>
        <w:t>ам</w:t>
      </w:r>
      <w:r w:rsidRPr="00FF7E12">
        <w:rPr>
          <w:rFonts w:ascii="Times New Roman" w:hAnsi="Times New Roman"/>
          <w:sz w:val="24"/>
          <w:szCs w:val="24"/>
        </w:rPr>
        <w:t xml:space="preserve"> сельск</w:t>
      </w:r>
      <w:r w:rsidR="001601AC" w:rsidRPr="00FF7E12">
        <w:rPr>
          <w:rFonts w:ascii="Times New Roman" w:hAnsi="Times New Roman"/>
          <w:sz w:val="24"/>
          <w:szCs w:val="24"/>
        </w:rPr>
        <w:t>их</w:t>
      </w:r>
      <w:r w:rsidRPr="00FF7E12">
        <w:rPr>
          <w:rFonts w:ascii="Times New Roman" w:hAnsi="Times New Roman"/>
          <w:sz w:val="24"/>
          <w:szCs w:val="24"/>
        </w:rPr>
        <w:t xml:space="preserve"> поселени</w:t>
      </w:r>
      <w:r w:rsidR="001601AC" w:rsidRPr="00FF7E12">
        <w:rPr>
          <w:rFonts w:ascii="Times New Roman" w:hAnsi="Times New Roman"/>
          <w:sz w:val="24"/>
          <w:szCs w:val="24"/>
        </w:rPr>
        <w:t>й</w:t>
      </w:r>
      <w:r w:rsidRPr="00FF7E12">
        <w:rPr>
          <w:rFonts w:ascii="Times New Roman" w:hAnsi="Times New Roman"/>
          <w:sz w:val="24"/>
          <w:szCs w:val="24"/>
        </w:rPr>
        <w:t xml:space="preserve"> </w:t>
      </w:r>
      <w:r w:rsidR="00DD61BA" w:rsidRPr="00FF7E12">
        <w:rPr>
          <w:rFonts w:ascii="Times New Roman" w:hAnsi="Times New Roman"/>
          <w:sz w:val="24"/>
          <w:szCs w:val="24"/>
        </w:rPr>
        <w:t>Чебоксарского</w:t>
      </w:r>
      <w:r w:rsidRPr="00FF7E12">
        <w:rPr>
          <w:rFonts w:ascii="Times New Roman" w:hAnsi="Times New Roman"/>
          <w:sz w:val="24"/>
          <w:szCs w:val="24"/>
        </w:rPr>
        <w:t xml:space="preserve"> района </w:t>
      </w:r>
      <w:r w:rsidR="00BC2B9B">
        <w:rPr>
          <w:rFonts w:ascii="Times New Roman" w:hAnsi="Times New Roman"/>
          <w:sz w:val="24"/>
          <w:szCs w:val="24"/>
        </w:rPr>
        <w:t xml:space="preserve">на финансовое обеспечение расходных обязательств, связанных с погашением    </w:t>
      </w:r>
      <w:r w:rsidR="000D4DCA">
        <w:rPr>
          <w:rFonts w:ascii="Times New Roman" w:hAnsi="Times New Roman"/>
          <w:sz w:val="24"/>
          <w:szCs w:val="24"/>
        </w:rPr>
        <w:t xml:space="preserve">просроченной </w:t>
      </w:r>
      <w:r w:rsidR="00BC2B9B">
        <w:rPr>
          <w:rFonts w:ascii="Times New Roman" w:hAnsi="Times New Roman"/>
          <w:sz w:val="24"/>
          <w:szCs w:val="24"/>
        </w:rPr>
        <w:t xml:space="preserve">задолженности </w:t>
      </w:r>
      <w:r w:rsidR="00165978">
        <w:rPr>
          <w:rFonts w:ascii="Times New Roman" w:hAnsi="Times New Roman"/>
          <w:sz w:val="24"/>
          <w:szCs w:val="24"/>
        </w:rPr>
        <w:t>сельских поселений Чебоксарского района</w:t>
      </w:r>
      <w:r w:rsidR="00BC2B9B">
        <w:rPr>
          <w:rFonts w:ascii="Times New Roman" w:hAnsi="Times New Roman"/>
          <w:sz w:val="24"/>
          <w:szCs w:val="24"/>
        </w:rPr>
        <w:t xml:space="preserve"> за потребленный теплоснабжающими организациями природный газ, и на погашение задолженности теплоснабжающих организаций за потребленный природный газ</w:t>
      </w:r>
      <w:r w:rsidR="000349B8">
        <w:rPr>
          <w:rFonts w:ascii="Times New Roman" w:hAnsi="Times New Roman"/>
          <w:sz w:val="24"/>
          <w:szCs w:val="24"/>
        </w:rPr>
        <w:t xml:space="preserve"> или ее части</w:t>
      </w:r>
      <w:r w:rsidR="00165978">
        <w:rPr>
          <w:rFonts w:ascii="Times New Roman" w:hAnsi="Times New Roman"/>
          <w:sz w:val="24"/>
          <w:szCs w:val="24"/>
        </w:rPr>
        <w:t>.</w:t>
      </w:r>
      <w:r w:rsidR="000D4DCA">
        <w:rPr>
          <w:rFonts w:ascii="Times New Roman" w:hAnsi="Times New Roman"/>
          <w:sz w:val="24"/>
          <w:szCs w:val="24"/>
        </w:rPr>
        <w:t xml:space="preserve"> </w:t>
      </w:r>
      <w:r w:rsidR="00BC2B9B">
        <w:rPr>
          <w:rFonts w:ascii="Times New Roman" w:hAnsi="Times New Roman"/>
          <w:sz w:val="24"/>
          <w:szCs w:val="24"/>
        </w:rPr>
        <w:t>Трансферты имеют  целевой характер.</w:t>
      </w:r>
    </w:p>
    <w:p w14:paraId="411CEBF0" w14:textId="2D5E5610" w:rsidR="000D4DCA" w:rsidRDefault="00862B10" w:rsidP="00532001">
      <w:pPr>
        <w:ind w:firstLine="567"/>
        <w:jc w:val="both"/>
        <w:rPr>
          <w:rFonts w:ascii="Times New Roman" w:hAnsi="Times New Roman"/>
          <w:sz w:val="24"/>
          <w:szCs w:val="24"/>
        </w:rPr>
      </w:pPr>
      <w:r>
        <w:rPr>
          <w:rFonts w:ascii="Times New Roman" w:hAnsi="Times New Roman"/>
          <w:sz w:val="24"/>
          <w:szCs w:val="24"/>
        </w:rPr>
        <w:t>Трансферты предоставляются</w:t>
      </w:r>
      <w:r w:rsidR="000D4DCA">
        <w:rPr>
          <w:rFonts w:ascii="Times New Roman" w:hAnsi="Times New Roman"/>
          <w:sz w:val="24"/>
          <w:szCs w:val="24"/>
        </w:rPr>
        <w:t xml:space="preserve"> по двум направлениям:</w:t>
      </w:r>
    </w:p>
    <w:p w14:paraId="0A95BC1D" w14:textId="621DD6E3" w:rsidR="000D4DCA" w:rsidRDefault="000D4DCA" w:rsidP="000D4DCA">
      <w:pPr>
        <w:ind w:firstLine="567"/>
        <w:jc w:val="both"/>
        <w:rPr>
          <w:rFonts w:ascii="Times New Roman" w:hAnsi="Times New Roman"/>
          <w:sz w:val="24"/>
          <w:szCs w:val="24"/>
        </w:rPr>
      </w:pPr>
      <w:r>
        <w:rPr>
          <w:rFonts w:ascii="Times New Roman" w:hAnsi="Times New Roman"/>
          <w:sz w:val="24"/>
          <w:szCs w:val="24"/>
        </w:rPr>
        <w:t>в первоочередном порядке на погашение просроченной задолженности сельских поселений за потребленный теплоснабжающими организациями природной газ перед                        ООО «Газпром межрегионгаз Чебоксары» по предъявленным по состоянию на дату подачи заявки к исполнению исполнительным листам;</w:t>
      </w:r>
    </w:p>
    <w:p w14:paraId="392E7DCB" w14:textId="4C133F69" w:rsidR="00862B10" w:rsidRDefault="00862B10" w:rsidP="00532001">
      <w:pPr>
        <w:ind w:firstLine="567"/>
        <w:jc w:val="both"/>
        <w:rPr>
          <w:rFonts w:ascii="Times New Roman" w:hAnsi="Times New Roman"/>
          <w:sz w:val="24"/>
          <w:szCs w:val="24"/>
        </w:rPr>
      </w:pPr>
      <w:r>
        <w:rPr>
          <w:rFonts w:ascii="Times New Roman" w:hAnsi="Times New Roman"/>
          <w:sz w:val="24"/>
          <w:szCs w:val="24"/>
        </w:rPr>
        <w:t xml:space="preserve"> на погашение </w:t>
      </w:r>
      <w:r w:rsidR="000D4DCA">
        <w:rPr>
          <w:rFonts w:ascii="Times New Roman" w:hAnsi="Times New Roman"/>
          <w:sz w:val="24"/>
          <w:szCs w:val="24"/>
        </w:rPr>
        <w:t xml:space="preserve">просроченной </w:t>
      </w:r>
      <w:r>
        <w:rPr>
          <w:rFonts w:ascii="Times New Roman" w:hAnsi="Times New Roman"/>
          <w:sz w:val="24"/>
          <w:szCs w:val="24"/>
        </w:rPr>
        <w:t>задолженности теплоснабжающих организаци</w:t>
      </w:r>
      <w:r w:rsidR="00165978">
        <w:rPr>
          <w:rFonts w:ascii="Times New Roman" w:hAnsi="Times New Roman"/>
          <w:sz w:val="24"/>
          <w:szCs w:val="24"/>
        </w:rPr>
        <w:t>й за потребленный природный газ</w:t>
      </w:r>
      <w:r w:rsidR="000349B8">
        <w:rPr>
          <w:rFonts w:ascii="Times New Roman" w:hAnsi="Times New Roman"/>
          <w:sz w:val="24"/>
          <w:szCs w:val="24"/>
        </w:rPr>
        <w:t xml:space="preserve"> или ее части</w:t>
      </w:r>
      <w:r w:rsidR="00165978">
        <w:rPr>
          <w:rFonts w:ascii="Times New Roman" w:hAnsi="Times New Roman"/>
          <w:sz w:val="24"/>
          <w:szCs w:val="24"/>
        </w:rPr>
        <w:t>.</w:t>
      </w:r>
    </w:p>
    <w:p w14:paraId="6BB10581" w14:textId="0AE8C12E" w:rsidR="009F3BC0" w:rsidRDefault="009F3BC0" w:rsidP="009F3BC0">
      <w:pPr>
        <w:ind w:firstLine="708"/>
        <w:jc w:val="both"/>
        <w:rPr>
          <w:rFonts w:ascii="Times New Roman" w:hAnsi="Times New Roman"/>
          <w:sz w:val="24"/>
          <w:szCs w:val="24"/>
        </w:rPr>
      </w:pPr>
      <w:r w:rsidRPr="000076C8">
        <w:rPr>
          <w:rFonts w:ascii="Times New Roman" w:hAnsi="Times New Roman"/>
          <w:sz w:val="24"/>
          <w:szCs w:val="24"/>
        </w:rPr>
        <w:t>Объем предоставляем</w:t>
      </w:r>
      <w:r w:rsidR="00532001">
        <w:rPr>
          <w:rFonts w:ascii="Times New Roman" w:hAnsi="Times New Roman"/>
          <w:sz w:val="24"/>
          <w:szCs w:val="24"/>
        </w:rPr>
        <w:t>ого бюджету сельского поселения</w:t>
      </w:r>
      <w:r w:rsidRPr="000076C8">
        <w:rPr>
          <w:rFonts w:ascii="Times New Roman" w:hAnsi="Times New Roman"/>
          <w:sz w:val="24"/>
          <w:szCs w:val="24"/>
        </w:rPr>
        <w:t xml:space="preserve"> трансферта должен быть не более суммы остатка </w:t>
      </w:r>
      <w:r w:rsidR="000349B8">
        <w:rPr>
          <w:rFonts w:ascii="Times New Roman" w:hAnsi="Times New Roman"/>
          <w:sz w:val="24"/>
          <w:szCs w:val="24"/>
        </w:rPr>
        <w:t xml:space="preserve">просроченной </w:t>
      </w:r>
      <w:r w:rsidRPr="000076C8">
        <w:rPr>
          <w:rFonts w:ascii="Times New Roman" w:hAnsi="Times New Roman"/>
          <w:sz w:val="24"/>
          <w:szCs w:val="24"/>
        </w:rPr>
        <w:t xml:space="preserve">задолженности за природный газ, подлежащей погашению по состоянию </w:t>
      </w:r>
      <w:r w:rsidRPr="00B22340">
        <w:rPr>
          <w:rFonts w:ascii="Times New Roman" w:hAnsi="Times New Roman"/>
          <w:sz w:val="24"/>
          <w:szCs w:val="24"/>
        </w:rPr>
        <w:t xml:space="preserve">на </w:t>
      </w:r>
      <w:r w:rsidR="000349B8">
        <w:rPr>
          <w:rFonts w:ascii="Times New Roman" w:hAnsi="Times New Roman"/>
          <w:sz w:val="24"/>
          <w:szCs w:val="24"/>
        </w:rPr>
        <w:t>31декабря</w:t>
      </w:r>
      <w:r w:rsidRPr="00B22340">
        <w:rPr>
          <w:rFonts w:ascii="Times New Roman" w:hAnsi="Times New Roman"/>
          <w:sz w:val="24"/>
          <w:szCs w:val="24"/>
        </w:rPr>
        <w:t xml:space="preserve"> 2022</w:t>
      </w:r>
      <w:r w:rsidR="000349B8">
        <w:rPr>
          <w:rFonts w:ascii="Times New Roman" w:hAnsi="Times New Roman"/>
          <w:sz w:val="24"/>
          <w:szCs w:val="24"/>
        </w:rPr>
        <w:t xml:space="preserve"> г</w:t>
      </w:r>
      <w:r w:rsidR="00E56666">
        <w:rPr>
          <w:rFonts w:ascii="Times New Roman" w:hAnsi="Times New Roman"/>
          <w:sz w:val="24"/>
          <w:szCs w:val="24"/>
        </w:rPr>
        <w:t>.</w:t>
      </w:r>
    </w:p>
    <w:p w14:paraId="54EA306C" w14:textId="46893D5E" w:rsidR="00AF1D59" w:rsidRDefault="00AF1D59" w:rsidP="00DD61BA">
      <w:pPr>
        <w:ind w:firstLine="708"/>
        <w:jc w:val="both"/>
        <w:rPr>
          <w:rFonts w:ascii="Times New Roman" w:hAnsi="Times New Roman"/>
          <w:sz w:val="24"/>
          <w:szCs w:val="24"/>
        </w:rPr>
      </w:pPr>
      <w:r w:rsidRPr="00FF7E12">
        <w:rPr>
          <w:rFonts w:ascii="Times New Roman" w:hAnsi="Times New Roman"/>
          <w:sz w:val="24"/>
          <w:szCs w:val="24"/>
        </w:rPr>
        <w:t xml:space="preserve">1.3. </w:t>
      </w:r>
      <w:r w:rsidR="005C6A03" w:rsidRPr="00FF7E12">
        <w:rPr>
          <w:rFonts w:ascii="Times New Roman" w:hAnsi="Times New Roman"/>
          <w:sz w:val="24"/>
          <w:szCs w:val="24"/>
        </w:rPr>
        <w:t>Трансферты</w:t>
      </w:r>
      <w:r w:rsidRPr="00FF7E12">
        <w:rPr>
          <w:rFonts w:ascii="Times New Roman" w:hAnsi="Times New Roman"/>
          <w:sz w:val="24"/>
          <w:szCs w:val="24"/>
        </w:rPr>
        <w:t xml:space="preserve"> предоставляются на цели, указанные в </w:t>
      </w:r>
      <w:hyperlink w:anchor="sub_12" w:history="1">
        <w:r w:rsidRPr="00FF7E12">
          <w:rPr>
            <w:rFonts w:ascii="Times New Roman" w:hAnsi="Times New Roman"/>
            <w:sz w:val="24"/>
            <w:szCs w:val="24"/>
          </w:rPr>
          <w:t>пункте 1.2</w:t>
        </w:r>
      </w:hyperlink>
      <w:r w:rsidRPr="00FF7E12">
        <w:rPr>
          <w:rFonts w:ascii="Times New Roman" w:hAnsi="Times New Roman"/>
          <w:sz w:val="24"/>
          <w:szCs w:val="24"/>
        </w:rPr>
        <w:t xml:space="preserve"> настоящих Правил, финансирование которых не предусмотрено в рамках других направлений расходов бюджета </w:t>
      </w:r>
      <w:r w:rsidR="00DD61BA" w:rsidRPr="00FF7E12">
        <w:rPr>
          <w:rFonts w:ascii="Times New Roman" w:hAnsi="Times New Roman"/>
          <w:sz w:val="24"/>
          <w:szCs w:val="24"/>
        </w:rPr>
        <w:t xml:space="preserve">Чебоксарского </w:t>
      </w:r>
      <w:r w:rsidRPr="00FF7E12">
        <w:rPr>
          <w:rFonts w:ascii="Times New Roman" w:hAnsi="Times New Roman"/>
          <w:sz w:val="24"/>
          <w:szCs w:val="24"/>
        </w:rPr>
        <w:t>района.</w:t>
      </w:r>
    </w:p>
    <w:p w14:paraId="1A042B46" w14:textId="6C77A4EF" w:rsidR="00103B72" w:rsidRDefault="00103B72" w:rsidP="00DD61BA">
      <w:pPr>
        <w:ind w:firstLine="708"/>
        <w:jc w:val="both"/>
        <w:rPr>
          <w:rFonts w:ascii="Times New Roman" w:hAnsi="Times New Roman"/>
          <w:color w:val="22272F"/>
          <w:sz w:val="24"/>
          <w:szCs w:val="24"/>
          <w:shd w:val="clear" w:color="auto" w:fill="FFFFFF"/>
        </w:rPr>
      </w:pPr>
      <w:r w:rsidRPr="00103B72">
        <w:rPr>
          <w:rFonts w:ascii="Times New Roman" w:hAnsi="Times New Roman"/>
          <w:color w:val="22272F"/>
          <w:sz w:val="24"/>
          <w:szCs w:val="24"/>
          <w:shd w:val="clear" w:color="auto" w:fill="FFFFFF"/>
        </w:rPr>
        <w:t xml:space="preserve">1.4. При предоставлении трансфертов, поступивших из бюджета </w:t>
      </w:r>
      <w:r w:rsidR="00FE26FF">
        <w:rPr>
          <w:rFonts w:ascii="Times New Roman" w:hAnsi="Times New Roman"/>
          <w:color w:val="22272F"/>
          <w:sz w:val="24"/>
          <w:szCs w:val="24"/>
          <w:shd w:val="clear" w:color="auto" w:fill="FFFFFF"/>
        </w:rPr>
        <w:t xml:space="preserve">Чебоксарского района </w:t>
      </w:r>
      <w:r w:rsidRPr="00103B72">
        <w:rPr>
          <w:rFonts w:ascii="Times New Roman" w:hAnsi="Times New Roman"/>
          <w:color w:val="22272F"/>
          <w:sz w:val="24"/>
          <w:szCs w:val="24"/>
          <w:shd w:val="clear" w:color="auto" w:fill="FFFFFF"/>
        </w:rPr>
        <w:t xml:space="preserve">в бюджеты </w:t>
      </w:r>
      <w:r w:rsidR="0014114B">
        <w:rPr>
          <w:rFonts w:ascii="Times New Roman" w:hAnsi="Times New Roman"/>
          <w:color w:val="22272F"/>
          <w:sz w:val="24"/>
          <w:szCs w:val="24"/>
          <w:shd w:val="clear" w:color="auto" w:fill="FFFFFF"/>
        </w:rPr>
        <w:t>сельских поселений</w:t>
      </w:r>
      <w:r w:rsidR="0014114B" w:rsidRPr="00FE26FF">
        <w:rPr>
          <w:rFonts w:ascii="Times New Roman" w:hAnsi="Times New Roman"/>
          <w:sz w:val="24"/>
          <w:szCs w:val="24"/>
          <w:shd w:val="clear" w:color="auto" w:fill="FFFFFF"/>
        </w:rPr>
        <w:t xml:space="preserve"> </w:t>
      </w:r>
      <w:r w:rsidR="0014114B">
        <w:rPr>
          <w:rFonts w:ascii="Times New Roman" w:hAnsi="Times New Roman"/>
          <w:sz w:val="24"/>
          <w:szCs w:val="24"/>
          <w:shd w:val="clear" w:color="auto" w:fill="FFFFFF"/>
        </w:rPr>
        <w:t>Чебоксарского района,</w:t>
      </w:r>
      <w:r w:rsidR="00671597">
        <w:rPr>
          <w:rFonts w:ascii="Times New Roman" w:hAnsi="Times New Roman"/>
          <w:sz w:val="24"/>
          <w:szCs w:val="24"/>
          <w:shd w:val="clear" w:color="auto" w:fill="FFFFFF"/>
        </w:rPr>
        <w:t xml:space="preserve"> </w:t>
      </w:r>
      <w:r w:rsidRPr="00FE26FF">
        <w:rPr>
          <w:rFonts w:ascii="Times New Roman" w:hAnsi="Times New Roman"/>
          <w:sz w:val="24"/>
          <w:szCs w:val="24"/>
          <w:shd w:val="clear" w:color="auto" w:fill="FFFFFF"/>
        </w:rPr>
        <w:t xml:space="preserve">администрация </w:t>
      </w:r>
      <w:r w:rsidR="00671597">
        <w:rPr>
          <w:rFonts w:ascii="Times New Roman" w:hAnsi="Times New Roman"/>
          <w:sz w:val="24"/>
          <w:szCs w:val="24"/>
          <w:shd w:val="clear" w:color="auto" w:fill="FFFFFF"/>
        </w:rPr>
        <w:t>сельского поселения</w:t>
      </w:r>
      <w:r w:rsidRPr="00FE26FF">
        <w:rPr>
          <w:rFonts w:ascii="Times New Roman" w:hAnsi="Times New Roman"/>
          <w:sz w:val="24"/>
          <w:szCs w:val="24"/>
          <w:shd w:val="clear" w:color="auto" w:fill="FFFFFF"/>
        </w:rPr>
        <w:t xml:space="preserve"> разрабат</w:t>
      </w:r>
      <w:r w:rsidRPr="00103B72">
        <w:rPr>
          <w:rFonts w:ascii="Times New Roman" w:hAnsi="Times New Roman"/>
          <w:color w:val="22272F"/>
          <w:sz w:val="24"/>
          <w:szCs w:val="24"/>
          <w:shd w:val="clear" w:color="auto" w:fill="FFFFFF"/>
        </w:rPr>
        <w:t xml:space="preserve">ывает муниципальный правовой акт, устанавливающий порядок предоставления </w:t>
      </w:r>
      <w:r w:rsidR="0014114B">
        <w:rPr>
          <w:rFonts w:ascii="Times New Roman" w:hAnsi="Times New Roman"/>
          <w:color w:val="22272F"/>
          <w:sz w:val="24"/>
          <w:szCs w:val="24"/>
          <w:shd w:val="clear" w:color="auto" w:fill="FFFFFF"/>
        </w:rPr>
        <w:t>средств</w:t>
      </w:r>
      <w:r w:rsidRPr="00103B72">
        <w:rPr>
          <w:rFonts w:ascii="Times New Roman" w:hAnsi="Times New Roman"/>
          <w:color w:val="22272F"/>
          <w:sz w:val="24"/>
          <w:szCs w:val="24"/>
          <w:shd w:val="clear" w:color="auto" w:fill="FFFFFF"/>
        </w:rPr>
        <w:t xml:space="preserve"> из бюджета </w:t>
      </w:r>
      <w:r w:rsidR="00671597">
        <w:rPr>
          <w:rFonts w:ascii="Times New Roman" w:hAnsi="Times New Roman"/>
          <w:color w:val="22272F"/>
          <w:sz w:val="24"/>
          <w:szCs w:val="24"/>
          <w:shd w:val="clear" w:color="auto" w:fill="FFFFFF"/>
        </w:rPr>
        <w:t>сельского поселения</w:t>
      </w:r>
      <w:r w:rsidR="0014114B">
        <w:rPr>
          <w:rFonts w:ascii="Times New Roman" w:hAnsi="Times New Roman"/>
          <w:color w:val="22272F"/>
          <w:sz w:val="24"/>
          <w:szCs w:val="24"/>
          <w:shd w:val="clear" w:color="auto" w:fill="FFFFFF"/>
        </w:rPr>
        <w:t xml:space="preserve"> муниципальному унитарному предприятию</w:t>
      </w:r>
      <w:r w:rsidRPr="00103B72">
        <w:rPr>
          <w:rFonts w:ascii="Times New Roman" w:hAnsi="Times New Roman"/>
          <w:color w:val="22272F"/>
          <w:sz w:val="24"/>
          <w:szCs w:val="24"/>
          <w:shd w:val="clear" w:color="auto" w:fill="FFFFFF"/>
        </w:rPr>
        <w:t xml:space="preserve"> (далее - муниципальный правовой акт).</w:t>
      </w:r>
    </w:p>
    <w:p w14:paraId="797EE3F7" w14:textId="77777777" w:rsidR="00E67247" w:rsidRPr="00103B72" w:rsidRDefault="00E67247" w:rsidP="00DD61BA">
      <w:pPr>
        <w:ind w:firstLine="708"/>
        <w:jc w:val="both"/>
        <w:rPr>
          <w:rFonts w:ascii="Times New Roman" w:hAnsi="Times New Roman"/>
          <w:sz w:val="24"/>
          <w:szCs w:val="24"/>
        </w:rPr>
      </w:pPr>
    </w:p>
    <w:p w14:paraId="2CF439F6" w14:textId="77777777" w:rsidR="00AF1D59" w:rsidRPr="00FF7E12" w:rsidRDefault="00AF1D59" w:rsidP="00DD61BA">
      <w:pPr>
        <w:pStyle w:val="1"/>
        <w:rPr>
          <w:rFonts w:ascii="Times New Roman" w:eastAsia="Times New Roman" w:hAnsi="Times New Roman" w:cs="Times New Roman"/>
          <w:b w:val="0"/>
          <w:bCs w:val="0"/>
          <w:color w:val="auto"/>
        </w:rPr>
      </w:pPr>
      <w:r w:rsidRPr="00FF7E12">
        <w:rPr>
          <w:rFonts w:ascii="Times New Roman" w:eastAsia="Times New Roman" w:hAnsi="Times New Roman" w:cs="Times New Roman"/>
          <w:b w:val="0"/>
          <w:bCs w:val="0"/>
          <w:color w:val="auto"/>
        </w:rPr>
        <w:t>II. Порядок финансирования</w:t>
      </w:r>
    </w:p>
    <w:p w14:paraId="7A416BAB" w14:textId="53109F2B" w:rsidR="00AF1D59" w:rsidRPr="00FF7E12" w:rsidRDefault="00AF1D59" w:rsidP="00960699">
      <w:pPr>
        <w:ind w:firstLine="708"/>
        <w:jc w:val="both"/>
        <w:rPr>
          <w:rFonts w:ascii="Times New Roman" w:hAnsi="Times New Roman"/>
          <w:sz w:val="24"/>
          <w:szCs w:val="24"/>
        </w:rPr>
      </w:pPr>
      <w:r w:rsidRPr="00FF7E12">
        <w:rPr>
          <w:rFonts w:ascii="Times New Roman" w:hAnsi="Times New Roman"/>
          <w:sz w:val="24"/>
          <w:szCs w:val="24"/>
        </w:rPr>
        <w:t xml:space="preserve">2.1. В соответствии с решением </w:t>
      </w:r>
      <w:r w:rsidR="00960699" w:rsidRPr="00960699">
        <w:rPr>
          <w:rFonts w:ascii="Times New Roman" w:hAnsi="Times New Roman"/>
          <w:sz w:val="24"/>
          <w:szCs w:val="24"/>
        </w:rPr>
        <w:t>Собрания депутатов</w:t>
      </w:r>
      <w:r w:rsidR="00960699">
        <w:rPr>
          <w:rFonts w:ascii="Times New Roman" w:hAnsi="Times New Roman"/>
          <w:sz w:val="24"/>
          <w:szCs w:val="24"/>
        </w:rPr>
        <w:t xml:space="preserve"> </w:t>
      </w:r>
      <w:r w:rsidR="00960699" w:rsidRPr="00960699">
        <w:rPr>
          <w:rFonts w:ascii="Times New Roman" w:hAnsi="Times New Roman"/>
          <w:sz w:val="24"/>
          <w:szCs w:val="24"/>
        </w:rPr>
        <w:t>Чебоксарского муниципального округа Чувашской Республики</w:t>
      </w:r>
      <w:r w:rsidR="00960699">
        <w:rPr>
          <w:rFonts w:ascii="Times New Roman" w:hAnsi="Times New Roman"/>
          <w:sz w:val="24"/>
          <w:szCs w:val="24"/>
        </w:rPr>
        <w:t xml:space="preserve"> </w:t>
      </w:r>
      <w:r w:rsidRPr="00FF7E12">
        <w:rPr>
          <w:rFonts w:ascii="Times New Roman" w:hAnsi="Times New Roman"/>
          <w:sz w:val="24"/>
          <w:szCs w:val="24"/>
        </w:rPr>
        <w:t xml:space="preserve">о бюджете </w:t>
      </w:r>
      <w:r w:rsidR="00DD61BA" w:rsidRPr="00FF7E12">
        <w:rPr>
          <w:rFonts w:ascii="Times New Roman" w:hAnsi="Times New Roman"/>
          <w:sz w:val="24"/>
          <w:szCs w:val="24"/>
        </w:rPr>
        <w:t xml:space="preserve">Чебоксарского </w:t>
      </w:r>
      <w:r w:rsidRPr="00FF7E12">
        <w:rPr>
          <w:rFonts w:ascii="Times New Roman" w:hAnsi="Times New Roman"/>
          <w:sz w:val="24"/>
          <w:szCs w:val="24"/>
        </w:rPr>
        <w:t xml:space="preserve">района на текущий финансовый год и плановый период главным распорядителем средств бюджета </w:t>
      </w:r>
      <w:r w:rsidR="00DD61BA" w:rsidRPr="00FF7E12">
        <w:rPr>
          <w:rFonts w:ascii="Times New Roman" w:hAnsi="Times New Roman"/>
          <w:sz w:val="24"/>
          <w:szCs w:val="24"/>
        </w:rPr>
        <w:t xml:space="preserve">Чебоксарского </w:t>
      </w:r>
      <w:r w:rsidRPr="00FF7E12">
        <w:rPr>
          <w:rFonts w:ascii="Times New Roman" w:hAnsi="Times New Roman"/>
          <w:sz w:val="24"/>
          <w:szCs w:val="24"/>
        </w:rPr>
        <w:t xml:space="preserve">района, </w:t>
      </w:r>
      <w:r w:rsidRPr="00FF7E12">
        <w:rPr>
          <w:rFonts w:ascii="Times New Roman" w:hAnsi="Times New Roman"/>
          <w:sz w:val="24"/>
          <w:szCs w:val="24"/>
        </w:rPr>
        <w:lastRenderedPageBreak/>
        <w:t xml:space="preserve">направляемых на предоставление </w:t>
      </w:r>
      <w:r w:rsidR="001D24DD" w:rsidRPr="00FF7E12">
        <w:rPr>
          <w:rFonts w:ascii="Times New Roman" w:hAnsi="Times New Roman"/>
          <w:sz w:val="24"/>
          <w:szCs w:val="24"/>
        </w:rPr>
        <w:t>трансфертов</w:t>
      </w:r>
      <w:r w:rsidRPr="00FF7E12">
        <w:rPr>
          <w:rFonts w:ascii="Times New Roman" w:hAnsi="Times New Roman"/>
          <w:sz w:val="24"/>
          <w:szCs w:val="24"/>
        </w:rPr>
        <w:t>, является администраци</w:t>
      </w:r>
      <w:r w:rsidR="008771A3" w:rsidRPr="00FF7E12">
        <w:rPr>
          <w:rFonts w:ascii="Times New Roman" w:hAnsi="Times New Roman"/>
          <w:sz w:val="24"/>
          <w:szCs w:val="24"/>
        </w:rPr>
        <w:t>я</w:t>
      </w:r>
      <w:r w:rsidRPr="00FF7E12">
        <w:rPr>
          <w:rFonts w:ascii="Times New Roman" w:hAnsi="Times New Roman"/>
          <w:sz w:val="24"/>
          <w:szCs w:val="24"/>
        </w:rPr>
        <w:t xml:space="preserve"> </w:t>
      </w:r>
      <w:r w:rsidR="00DD61BA" w:rsidRPr="00FF7E12">
        <w:rPr>
          <w:rFonts w:ascii="Times New Roman" w:hAnsi="Times New Roman"/>
          <w:sz w:val="24"/>
          <w:szCs w:val="24"/>
        </w:rPr>
        <w:t xml:space="preserve">Чебоксарского </w:t>
      </w:r>
      <w:r w:rsidRPr="00FF7E12">
        <w:rPr>
          <w:rFonts w:ascii="Times New Roman" w:hAnsi="Times New Roman"/>
          <w:sz w:val="24"/>
          <w:szCs w:val="24"/>
        </w:rPr>
        <w:t>района (далее - главный распорядитель).</w:t>
      </w:r>
    </w:p>
    <w:p w14:paraId="3ACC8551" w14:textId="08F4E6AF" w:rsidR="00AF1D59" w:rsidRPr="00FF7E12" w:rsidRDefault="001D24DD" w:rsidP="00DD61BA">
      <w:pPr>
        <w:ind w:firstLine="708"/>
        <w:jc w:val="both"/>
        <w:rPr>
          <w:rFonts w:ascii="Times New Roman" w:hAnsi="Times New Roman"/>
          <w:sz w:val="24"/>
          <w:szCs w:val="24"/>
        </w:rPr>
      </w:pPr>
      <w:r w:rsidRPr="00FF7E12">
        <w:rPr>
          <w:rFonts w:ascii="Times New Roman" w:hAnsi="Times New Roman"/>
          <w:sz w:val="24"/>
          <w:szCs w:val="24"/>
        </w:rPr>
        <w:t>2.2. Предоставление трансфертов</w:t>
      </w:r>
      <w:r w:rsidR="00AF1D59" w:rsidRPr="00FF7E12">
        <w:rPr>
          <w:rFonts w:ascii="Times New Roman" w:hAnsi="Times New Roman"/>
          <w:sz w:val="24"/>
          <w:szCs w:val="24"/>
        </w:rPr>
        <w:t xml:space="preserve"> осуществляется за счет средств бюджета </w:t>
      </w:r>
      <w:r w:rsidR="00DD61BA" w:rsidRPr="00FF7E12">
        <w:rPr>
          <w:rFonts w:ascii="Times New Roman" w:hAnsi="Times New Roman"/>
          <w:sz w:val="24"/>
          <w:szCs w:val="24"/>
        </w:rPr>
        <w:t>Чебоксарского</w:t>
      </w:r>
      <w:r w:rsidR="00AF1D59" w:rsidRPr="00FF7E12">
        <w:rPr>
          <w:rFonts w:ascii="Times New Roman" w:hAnsi="Times New Roman"/>
          <w:sz w:val="24"/>
          <w:szCs w:val="24"/>
        </w:rPr>
        <w:t xml:space="preserve"> района, предусмотренных по </w:t>
      </w:r>
      <w:hyperlink r:id="rId13" w:history="1">
        <w:r w:rsidR="00AF1D59" w:rsidRPr="00FF7E12">
          <w:rPr>
            <w:rFonts w:ascii="Times New Roman" w:hAnsi="Times New Roman"/>
            <w:sz w:val="24"/>
            <w:szCs w:val="24"/>
          </w:rPr>
          <w:t>разделу 0500</w:t>
        </w:r>
      </w:hyperlink>
      <w:r w:rsidR="00AF1D59" w:rsidRPr="00FF7E12">
        <w:rPr>
          <w:rFonts w:ascii="Times New Roman" w:hAnsi="Times New Roman"/>
          <w:sz w:val="24"/>
          <w:szCs w:val="24"/>
        </w:rPr>
        <w:t xml:space="preserve"> </w:t>
      </w:r>
      <w:r w:rsidR="001601AC" w:rsidRPr="00FF7E12">
        <w:rPr>
          <w:rFonts w:ascii="Times New Roman" w:hAnsi="Times New Roman"/>
          <w:sz w:val="24"/>
          <w:szCs w:val="24"/>
        </w:rPr>
        <w:t>«</w:t>
      </w:r>
      <w:r w:rsidR="00AF1D59" w:rsidRPr="00FF7E12">
        <w:rPr>
          <w:rFonts w:ascii="Times New Roman" w:hAnsi="Times New Roman"/>
          <w:sz w:val="24"/>
          <w:szCs w:val="24"/>
        </w:rPr>
        <w:t>Жилищно-коммунальное хозяйство</w:t>
      </w:r>
      <w:r w:rsidR="001601AC" w:rsidRPr="00FF7E12">
        <w:rPr>
          <w:rFonts w:ascii="Times New Roman" w:hAnsi="Times New Roman"/>
          <w:sz w:val="24"/>
          <w:szCs w:val="24"/>
        </w:rPr>
        <w:t>»</w:t>
      </w:r>
      <w:r w:rsidR="00AF1D59" w:rsidRPr="00FF7E12">
        <w:rPr>
          <w:rFonts w:ascii="Times New Roman" w:hAnsi="Times New Roman"/>
          <w:sz w:val="24"/>
          <w:szCs w:val="24"/>
        </w:rPr>
        <w:t xml:space="preserve">, </w:t>
      </w:r>
      <w:hyperlink r:id="rId14" w:history="1">
        <w:r w:rsidR="00AF1D59" w:rsidRPr="00FF7E12">
          <w:rPr>
            <w:rFonts w:ascii="Times New Roman" w:hAnsi="Times New Roman"/>
            <w:sz w:val="24"/>
            <w:szCs w:val="24"/>
          </w:rPr>
          <w:t>подразделу 0502</w:t>
        </w:r>
      </w:hyperlink>
      <w:r w:rsidR="00AF1D59" w:rsidRPr="00FF7E12">
        <w:rPr>
          <w:rFonts w:ascii="Times New Roman" w:hAnsi="Times New Roman"/>
          <w:sz w:val="24"/>
          <w:szCs w:val="24"/>
        </w:rPr>
        <w:t xml:space="preserve"> </w:t>
      </w:r>
      <w:r w:rsidR="001601AC" w:rsidRPr="00FF7E12">
        <w:rPr>
          <w:rFonts w:ascii="Times New Roman" w:hAnsi="Times New Roman"/>
          <w:sz w:val="24"/>
          <w:szCs w:val="24"/>
        </w:rPr>
        <w:t>«</w:t>
      </w:r>
      <w:r w:rsidR="00AF1D59" w:rsidRPr="00FF7E12">
        <w:rPr>
          <w:rFonts w:ascii="Times New Roman" w:hAnsi="Times New Roman"/>
          <w:sz w:val="24"/>
          <w:szCs w:val="24"/>
        </w:rPr>
        <w:t>Коммунальное хозяйство</w:t>
      </w:r>
      <w:r w:rsidR="001601AC" w:rsidRPr="00FF7E12">
        <w:rPr>
          <w:rFonts w:ascii="Times New Roman" w:hAnsi="Times New Roman"/>
          <w:sz w:val="24"/>
          <w:szCs w:val="24"/>
        </w:rPr>
        <w:t>»</w:t>
      </w:r>
      <w:r w:rsidR="00AF1D59" w:rsidRPr="00FF7E12">
        <w:rPr>
          <w:rFonts w:ascii="Times New Roman" w:hAnsi="Times New Roman"/>
          <w:sz w:val="24"/>
          <w:szCs w:val="24"/>
        </w:rPr>
        <w:t>, в пределах лимитов бюджетных обязательств, доведенных в установленном порядке до главного распорядителя.</w:t>
      </w:r>
    </w:p>
    <w:p w14:paraId="53235A8D" w14:textId="41322533" w:rsidR="00AF1D59" w:rsidRPr="00FF7E12" w:rsidRDefault="00DD61BA" w:rsidP="00DD61BA">
      <w:pPr>
        <w:ind w:firstLine="708"/>
        <w:jc w:val="both"/>
        <w:rPr>
          <w:rFonts w:ascii="Times New Roman" w:hAnsi="Times New Roman"/>
          <w:sz w:val="24"/>
          <w:szCs w:val="24"/>
        </w:rPr>
      </w:pPr>
      <w:r w:rsidRPr="00FF7E12">
        <w:rPr>
          <w:rFonts w:ascii="Times New Roman" w:hAnsi="Times New Roman"/>
          <w:sz w:val="24"/>
          <w:szCs w:val="24"/>
        </w:rPr>
        <w:t>Отдел жилищно-коммунального</w:t>
      </w:r>
      <w:r w:rsidR="001601AC" w:rsidRPr="00FF7E12">
        <w:rPr>
          <w:rFonts w:ascii="Times New Roman" w:hAnsi="Times New Roman"/>
          <w:sz w:val="24"/>
          <w:szCs w:val="24"/>
        </w:rPr>
        <w:t xml:space="preserve"> хозяйства управления</w:t>
      </w:r>
      <w:r w:rsidR="00AF1D59" w:rsidRPr="00FF7E12">
        <w:rPr>
          <w:rFonts w:ascii="Times New Roman" w:hAnsi="Times New Roman"/>
          <w:sz w:val="24"/>
          <w:szCs w:val="24"/>
        </w:rPr>
        <w:t xml:space="preserve"> общественной инфраструктуры администрации </w:t>
      </w:r>
      <w:r w:rsidRPr="00FF7E12">
        <w:rPr>
          <w:rFonts w:ascii="Times New Roman" w:hAnsi="Times New Roman"/>
          <w:sz w:val="24"/>
          <w:szCs w:val="24"/>
        </w:rPr>
        <w:t xml:space="preserve">Чебоксарского </w:t>
      </w:r>
      <w:r w:rsidR="00AF1D59" w:rsidRPr="00FF7E12">
        <w:rPr>
          <w:rFonts w:ascii="Times New Roman" w:hAnsi="Times New Roman"/>
          <w:sz w:val="24"/>
          <w:szCs w:val="24"/>
        </w:rPr>
        <w:t>района, администраци</w:t>
      </w:r>
      <w:r w:rsidR="001601AC" w:rsidRPr="00FF7E12">
        <w:rPr>
          <w:rFonts w:ascii="Times New Roman" w:hAnsi="Times New Roman"/>
          <w:sz w:val="24"/>
          <w:szCs w:val="24"/>
        </w:rPr>
        <w:t>и</w:t>
      </w:r>
      <w:r w:rsidR="00AF1D59" w:rsidRPr="00FF7E12">
        <w:rPr>
          <w:rFonts w:ascii="Times New Roman" w:hAnsi="Times New Roman"/>
          <w:sz w:val="24"/>
          <w:szCs w:val="24"/>
        </w:rPr>
        <w:t xml:space="preserve"> сельск</w:t>
      </w:r>
      <w:r w:rsidR="001601AC" w:rsidRPr="00FF7E12">
        <w:rPr>
          <w:rFonts w:ascii="Times New Roman" w:hAnsi="Times New Roman"/>
          <w:sz w:val="24"/>
          <w:szCs w:val="24"/>
        </w:rPr>
        <w:t>их</w:t>
      </w:r>
      <w:r w:rsidR="00AF1D59" w:rsidRPr="00FF7E12">
        <w:rPr>
          <w:rFonts w:ascii="Times New Roman" w:hAnsi="Times New Roman"/>
          <w:sz w:val="24"/>
          <w:szCs w:val="24"/>
        </w:rPr>
        <w:t xml:space="preserve"> поселени</w:t>
      </w:r>
      <w:r w:rsidR="001601AC" w:rsidRPr="00FF7E12">
        <w:rPr>
          <w:rFonts w:ascii="Times New Roman" w:hAnsi="Times New Roman"/>
          <w:sz w:val="24"/>
          <w:szCs w:val="24"/>
        </w:rPr>
        <w:t>й Чебоксарского района обеспечиваю</w:t>
      </w:r>
      <w:r w:rsidR="00AF1D59" w:rsidRPr="00FF7E12">
        <w:rPr>
          <w:rFonts w:ascii="Times New Roman" w:hAnsi="Times New Roman"/>
          <w:sz w:val="24"/>
          <w:szCs w:val="24"/>
        </w:rPr>
        <w:t>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0E55C32B" w14:textId="23F791C9" w:rsidR="00AF1D59"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2.3. </w:t>
      </w:r>
      <w:r w:rsidR="008771A3" w:rsidRPr="00FF7E12">
        <w:rPr>
          <w:rFonts w:ascii="Times New Roman" w:hAnsi="Times New Roman"/>
          <w:sz w:val="24"/>
          <w:szCs w:val="24"/>
        </w:rPr>
        <w:t>О</w:t>
      </w:r>
      <w:r w:rsidRPr="00FF7E12">
        <w:rPr>
          <w:rFonts w:ascii="Times New Roman" w:hAnsi="Times New Roman"/>
          <w:sz w:val="24"/>
          <w:szCs w:val="24"/>
        </w:rPr>
        <w:t xml:space="preserve">тбор </w:t>
      </w:r>
      <w:r w:rsidR="009D3E30" w:rsidRPr="00FF7E12">
        <w:rPr>
          <w:rFonts w:ascii="Times New Roman" w:hAnsi="Times New Roman"/>
          <w:sz w:val="24"/>
          <w:szCs w:val="24"/>
        </w:rPr>
        <w:t>сельск</w:t>
      </w:r>
      <w:r w:rsidR="00111A0B">
        <w:rPr>
          <w:rFonts w:ascii="Times New Roman" w:hAnsi="Times New Roman"/>
          <w:sz w:val="24"/>
          <w:szCs w:val="24"/>
        </w:rPr>
        <w:t>ого</w:t>
      </w:r>
      <w:r w:rsidR="009D3E30" w:rsidRPr="00FF7E12">
        <w:rPr>
          <w:rFonts w:ascii="Times New Roman" w:hAnsi="Times New Roman"/>
          <w:sz w:val="24"/>
          <w:szCs w:val="24"/>
        </w:rPr>
        <w:t xml:space="preserve"> поселени</w:t>
      </w:r>
      <w:r w:rsidR="00111A0B">
        <w:rPr>
          <w:rFonts w:ascii="Times New Roman" w:hAnsi="Times New Roman"/>
          <w:sz w:val="24"/>
          <w:szCs w:val="24"/>
        </w:rPr>
        <w:t>я</w:t>
      </w:r>
      <w:r w:rsidR="009D3E30" w:rsidRPr="00FF7E12">
        <w:rPr>
          <w:rFonts w:ascii="Times New Roman" w:hAnsi="Times New Roman"/>
          <w:sz w:val="24"/>
          <w:szCs w:val="24"/>
        </w:rPr>
        <w:t xml:space="preserve"> </w:t>
      </w:r>
      <w:r w:rsidRPr="00FF7E12">
        <w:rPr>
          <w:rFonts w:ascii="Times New Roman" w:hAnsi="Times New Roman"/>
          <w:sz w:val="24"/>
          <w:szCs w:val="24"/>
        </w:rPr>
        <w:t xml:space="preserve">для предоставления </w:t>
      </w:r>
      <w:r w:rsidR="001D24DD" w:rsidRPr="00FF7E12">
        <w:rPr>
          <w:rFonts w:ascii="Times New Roman" w:hAnsi="Times New Roman"/>
          <w:sz w:val="24"/>
          <w:szCs w:val="24"/>
        </w:rPr>
        <w:t>трансфертов</w:t>
      </w:r>
      <w:r w:rsidRPr="00FF7E12">
        <w:rPr>
          <w:rFonts w:ascii="Times New Roman" w:hAnsi="Times New Roman"/>
          <w:sz w:val="24"/>
          <w:szCs w:val="24"/>
        </w:rPr>
        <w:t xml:space="preserve"> </w:t>
      </w:r>
      <w:r w:rsidR="008771A3" w:rsidRPr="00FF7E12">
        <w:rPr>
          <w:rFonts w:ascii="Times New Roman" w:hAnsi="Times New Roman"/>
          <w:sz w:val="24"/>
          <w:szCs w:val="24"/>
        </w:rPr>
        <w:t>производится по следующим основаниям</w:t>
      </w:r>
      <w:r w:rsidRPr="00FF7E12">
        <w:rPr>
          <w:rFonts w:ascii="Times New Roman" w:hAnsi="Times New Roman"/>
          <w:sz w:val="24"/>
          <w:szCs w:val="24"/>
        </w:rPr>
        <w:t>:</w:t>
      </w:r>
    </w:p>
    <w:p w14:paraId="59F2442E" w14:textId="54EE4146" w:rsidR="00AF1D59" w:rsidRDefault="00AF1D59" w:rsidP="00F36B13">
      <w:pPr>
        <w:ind w:firstLine="708"/>
        <w:jc w:val="both"/>
        <w:rPr>
          <w:rFonts w:ascii="Times New Roman" w:hAnsi="Times New Roman"/>
          <w:sz w:val="24"/>
          <w:szCs w:val="24"/>
        </w:rPr>
      </w:pPr>
      <w:r w:rsidRPr="00FF7E12">
        <w:rPr>
          <w:rFonts w:ascii="Times New Roman" w:hAnsi="Times New Roman"/>
          <w:sz w:val="24"/>
          <w:szCs w:val="24"/>
        </w:rPr>
        <w:t xml:space="preserve">наличие </w:t>
      </w:r>
      <w:r w:rsidR="00CA499E" w:rsidRPr="00FF7E12">
        <w:rPr>
          <w:rFonts w:ascii="Times New Roman" w:hAnsi="Times New Roman"/>
          <w:sz w:val="24"/>
          <w:szCs w:val="24"/>
        </w:rPr>
        <w:t>муниципальных унитарных предприятий</w:t>
      </w:r>
      <w:r w:rsidR="008B218F">
        <w:rPr>
          <w:rFonts w:ascii="Times New Roman" w:hAnsi="Times New Roman"/>
          <w:sz w:val="24"/>
          <w:szCs w:val="24"/>
        </w:rPr>
        <w:t>,</w:t>
      </w:r>
      <w:r w:rsidR="00CA499E" w:rsidRPr="00FF7E12">
        <w:rPr>
          <w:rFonts w:ascii="Times New Roman" w:hAnsi="Times New Roman"/>
          <w:sz w:val="24"/>
          <w:szCs w:val="24"/>
        </w:rPr>
        <w:t xml:space="preserve"> осуществлявших</w:t>
      </w:r>
      <w:r w:rsidR="008771A3" w:rsidRPr="00FF7E12">
        <w:rPr>
          <w:rFonts w:ascii="Times New Roman" w:hAnsi="Times New Roman"/>
          <w:sz w:val="24"/>
          <w:szCs w:val="24"/>
        </w:rPr>
        <w:t xml:space="preserve"> </w:t>
      </w:r>
      <w:r w:rsidRPr="00FF7E12">
        <w:rPr>
          <w:rFonts w:ascii="Times New Roman" w:hAnsi="Times New Roman"/>
          <w:sz w:val="24"/>
          <w:szCs w:val="24"/>
        </w:rPr>
        <w:t>деятельность по производству и (или) передаче тепловой энергии</w:t>
      </w:r>
      <w:r w:rsidR="001D24DD" w:rsidRPr="00FF7E12">
        <w:rPr>
          <w:rFonts w:ascii="Times New Roman" w:hAnsi="Times New Roman"/>
          <w:sz w:val="24"/>
          <w:szCs w:val="24"/>
        </w:rPr>
        <w:t>, а также</w:t>
      </w:r>
      <w:r w:rsidR="00050B4F" w:rsidRPr="00FF7E12">
        <w:rPr>
          <w:rFonts w:ascii="Times New Roman" w:hAnsi="Times New Roman"/>
          <w:sz w:val="24"/>
          <w:szCs w:val="24"/>
        </w:rPr>
        <w:t xml:space="preserve"> горячего</w:t>
      </w:r>
      <w:r w:rsidR="001D24DD" w:rsidRPr="00FF7E12">
        <w:rPr>
          <w:rFonts w:ascii="Times New Roman" w:hAnsi="Times New Roman"/>
          <w:sz w:val="24"/>
          <w:szCs w:val="24"/>
        </w:rPr>
        <w:t xml:space="preserve"> </w:t>
      </w:r>
      <w:r w:rsidR="00862B10">
        <w:rPr>
          <w:rFonts w:ascii="Times New Roman" w:hAnsi="Times New Roman"/>
          <w:sz w:val="24"/>
          <w:szCs w:val="24"/>
        </w:rPr>
        <w:t>водоснабжения;</w:t>
      </w:r>
    </w:p>
    <w:p w14:paraId="34D0A87F" w14:textId="7C9D10D5" w:rsidR="00862B10" w:rsidRPr="00FF7E12" w:rsidRDefault="00862B10" w:rsidP="00F36B13">
      <w:pPr>
        <w:ind w:firstLine="708"/>
        <w:jc w:val="both"/>
        <w:rPr>
          <w:rFonts w:ascii="Times New Roman" w:hAnsi="Times New Roman"/>
          <w:sz w:val="24"/>
          <w:szCs w:val="24"/>
        </w:rPr>
      </w:pPr>
      <w:r>
        <w:rPr>
          <w:rFonts w:ascii="Times New Roman" w:hAnsi="Times New Roman"/>
          <w:sz w:val="24"/>
          <w:szCs w:val="24"/>
        </w:rPr>
        <w:t>наличие договора поставки газа</w:t>
      </w:r>
      <w:r w:rsidR="00CC1996">
        <w:rPr>
          <w:rFonts w:ascii="Times New Roman" w:hAnsi="Times New Roman"/>
          <w:sz w:val="24"/>
          <w:szCs w:val="24"/>
        </w:rPr>
        <w:t>, заключенный между ООО «Газпром межрегионгаз Чебоксары», теплоснабжающей организацией и муниципальным образованием</w:t>
      </w:r>
      <w:r w:rsidR="001301C9">
        <w:rPr>
          <w:rFonts w:ascii="Times New Roman" w:hAnsi="Times New Roman"/>
          <w:sz w:val="24"/>
          <w:szCs w:val="24"/>
        </w:rPr>
        <w:t xml:space="preserve"> (далее – договор поставки газа)</w:t>
      </w:r>
      <w:r>
        <w:rPr>
          <w:rFonts w:ascii="Times New Roman" w:hAnsi="Times New Roman"/>
          <w:sz w:val="24"/>
          <w:szCs w:val="24"/>
        </w:rPr>
        <w:t>;</w:t>
      </w:r>
    </w:p>
    <w:p w14:paraId="767A6C08" w14:textId="7894820F" w:rsidR="00F35CB7"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наличие у </w:t>
      </w:r>
      <w:r w:rsidR="00CA499E" w:rsidRPr="00FF7E12">
        <w:rPr>
          <w:rFonts w:ascii="Times New Roman" w:hAnsi="Times New Roman"/>
          <w:sz w:val="24"/>
          <w:szCs w:val="24"/>
        </w:rPr>
        <w:t>муни</w:t>
      </w:r>
      <w:r w:rsidR="003B43DD">
        <w:rPr>
          <w:rFonts w:ascii="Times New Roman" w:hAnsi="Times New Roman"/>
          <w:sz w:val="24"/>
          <w:szCs w:val="24"/>
        </w:rPr>
        <w:t xml:space="preserve">ципальных унитарных предприятий </w:t>
      </w:r>
      <w:r w:rsidR="000349B8">
        <w:rPr>
          <w:rFonts w:ascii="Times New Roman" w:hAnsi="Times New Roman"/>
          <w:sz w:val="24"/>
          <w:szCs w:val="24"/>
        </w:rPr>
        <w:t xml:space="preserve">просроченной </w:t>
      </w:r>
      <w:r w:rsidRPr="00FF7E12">
        <w:rPr>
          <w:rFonts w:ascii="Times New Roman" w:hAnsi="Times New Roman"/>
          <w:sz w:val="24"/>
          <w:szCs w:val="24"/>
        </w:rPr>
        <w:t>задолженности за природный</w:t>
      </w:r>
      <w:r w:rsidR="00862B10">
        <w:rPr>
          <w:rFonts w:ascii="Times New Roman" w:hAnsi="Times New Roman"/>
          <w:sz w:val="24"/>
          <w:szCs w:val="24"/>
        </w:rPr>
        <w:t xml:space="preserve"> газ</w:t>
      </w:r>
      <w:r w:rsidRPr="00FF7E12">
        <w:rPr>
          <w:rFonts w:ascii="Times New Roman" w:hAnsi="Times New Roman"/>
          <w:sz w:val="24"/>
          <w:szCs w:val="24"/>
        </w:rPr>
        <w:t xml:space="preserve"> </w:t>
      </w:r>
      <w:r w:rsidR="00EF2E05">
        <w:rPr>
          <w:rFonts w:ascii="Times New Roman" w:hAnsi="Times New Roman"/>
          <w:sz w:val="24"/>
          <w:szCs w:val="24"/>
        </w:rPr>
        <w:t>на дату подачи заявки</w:t>
      </w:r>
      <w:r w:rsidR="00127282">
        <w:rPr>
          <w:rFonts w:ascii="Times New Roman" w:hAnsi="Times New Roman"/>
          <w:sz w:val="24"/>
          <w:szCs w:val="24"/>
        </w:rPr>
        <w:t>;</w:t>
      </w:r>
    </w:p>
    <w:p w14:paraId="2D075C60" w14:textId="65458D66" w:rsidR="00AF1D59"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на первое число месяца, в котором подается заявка на получение </w:t>
      </w:r>
      <w:r w:rsidR="001D24DD" w:rsidRPr="00FF7E12">
        <w:rPr>
          <w:rFonts w:ascii="Times New Roman" w:hAnsi="Times New Roman"/>
          <w:sz w:val="24"/>
          <w:szCs w:val="24"/>
        </w:rPr>
        <w:t>трансфертов</w:t>
      </w:r>
      <w:r w:rsidRPr="00FF7E12">
        <w:rPr>
          <w:rFonts w:ascii="Times New Roman" w:hAnsi="Times New Roman"/>
          <w:sz w:val="24"/>
          <w:szCs w:val="24"/>
        </w:rPr>
        <w:t xml:space="preserve">, </w:t>
      </w:r>
      <w:r w:rsidR="00CA499E" w:rsidRPr="00FF7E12">
        <w:rPr>
          <w:rFonts w:ascii="Times New Roman" w:hAnsi="Times New Roman"/>
          <w:sz w:val="24"/>
          <w:szCs w:val="24"/>
        </w:rPr>
        <w:t>муниципальное унитарное предприятие</w:t>
      </w:r>
      <w:r w:rsidRPr="00FF7E12">
        <w:rPr>
          <w:rFonts w:ascii="Times New Roman" w:hAnsi="Times New Roman"/>
          <w:sz w:val="24"/>
          <w:szCs w:val="24"/>
        </w:rPr>
        <w:t xml:space="preserve"> не должн</w:t>
      </w:r>
      <w:r w:rsidR="00CA499E" w:rsidRPr="00FF7E12">
        <w:rPr>
          <w:rFonts w:ascii="Times New Roman" w:hAnsi="Times New Roman"/>
          <w:sz w:val="24"/>
          <w:szCs w:val="24"/>
        </w:rPr>
        <w:t>о</w:t>
      </w:r>
      <w:r w:rsidRPr="00FF7E12">
        <w:rPr>
          <w:rFonts w:ascii="Times New Roman" w:hAnsi="Times New Roman"/>
          <w:sz w:val="24"/>
          <w:szCs w:val="24"/>
        </w:rPr>
        <w:t xml:space="preserve"> находиться в процессе реорганизации (за исключением реорганизации в форме присоединения к ней другого юридического лица), ликвидации, в отношении ее не введена процедура банкротства, деятельност</w:t>
      </w:r>
      <w:r w:rsidR="00CA499E" w:rsidRPr="00FF7E12">
        <w:rPr>
          <w:rFonts w:ascii="Times New Roman" w:hAnsi="Times New Roman"/>
          <w:sz w:val="24"/>
          <w:szCs w:val="24"/>
        </w:rPr>
        <w:t xml:space="preserve">ь муниципальной </w:t>
      </w:r>
      <w:r w:rsidRPr="00FF7E12">
        <w:rPr>
          <w:rFonts w:ascii="Times New Roman" w:hAnsi="Times New Roman"/>
          <w:sz w:val="24"/>
          <w:szCs w:val="24"/>
        </w:rPr>
        <w:t>организации не приостановлена в порядке, предусмотренном законодательством Российской Федерации.</w:t>
      </w:r>
    </w:p>
    <w:p w14:paraId="6EB90735" w14:textId="56343D18" w:rsidR="00AF1D59" w:rsidRDefault="00AF1D59" w:rsidP="001301C9">
      <w:pPr>
        <w:ind w:firstLine="708"/>
        <w:jc w:val="both"/>
        <w:rPr>
          <w:rFonts w:ascii="Times New Roman" w:hAnsi="Times New Roman"/>
          <w:sz w:val="24"/>
          <w:szCs w:val="24"/>
        </w:rPr>
      </w:pPr>
      <w:r w:rsidRPr="00FF7E12">
        <w:rPr>
          <w:rFonts w:ascii="Times New Roman" w:hAnsi="Times New Roman"/>
          <w:sz w:val="24"/>
          <w:szCs w:val="24"/>
        </w:rPr>
        <w:t xml:space="preserve">2.4. </w:t>
      </w:r>
      <w:r w:rsidR="001301C9">
        <w:rPr>
          <w:rFonts w:ascii="Times New Roman" w:hAnsi="Times New Roman"/>
          <w:sz w:val="24"/>
          <w:szCs w:val="24"/>
        </w:rPr>
        <w:t>При соблюдении критериев отбора, указанных в пункте 2.3 настоящих Правил, муниципальное образование признается прошедший отбор.</w:t>
      </w:r>
    </w:p>
    <w:p w14:paraId="618E1C7D" w14:textId="77777777" w:rsidR="001301C9" w:rsidRPr="00FF7E12" w:rsidRDefault="001301C9" w:rsidP="001301C9">
      <w:pPr>
        <w:ind w:firstLine="708"/>
        <w:jc w:val="both"/>
        <w:rPr>
          <w:rFonts w:ascii="Times New Roman" w:hAnsi="Times New Roman"/>
          <w:sz w:val="24"/>
          <w:szCs w:val="24"/>
        </w:rPr>
      </w:pPr>
      <w:r>
        <w:rPr>
          <w:rFonts w:ascii="Times New Roman" w:hAnsi="Times New Roman"/>
          <w:sz w:val="24"/>
          <w:szCs w:val="24"/>
        </w:rPr>
        <w:t xml:space="preserve">Отбор проводится </w:t>
      </w:r>
      <w:r w:rsidRPr="0087046E">
        <w:rPr>
          <w:rFonts w:ascii="Times New Roman" w:hAnsi="Times New Roman"/>
          <w:sz w:val="24"/>
          <w:szCs w:val="24"/>
        </w:rPr>
        <w:t>отдел</w:t>
      </w:r>
      <w:r>
        <w:rPr>
          <w:rFonts w:ascii="Times New Roman" w:hAnsi="Times New Roman"/>
          <w:sz w:val="24"/>
          <w:szCs w:val="24"/>
        </w:rPr>
        <w:t>ом</w:t>
      </w:r>
      <w:r w:rsidRPr="0087046E">
        <w:rPr>
          <w:rFonts w:ascii="Times New Roman" w:hAnsi="Times New Roman"/>
          <w:sz w:val="24"/>
          <w:szCs w:val="24"/>
        </w:rPr>
        <w:t xml:space="preserve"> жилищно-коммунального хозяйства управления общественной инфраструктуры администрации Чебоксарского района</w:t>
      </w:r>
      <w:r>
        <w:rPr>
          <w:rFonts w:ascii="Times New Roman" w:hAnsi="Times New Roman"/>
          <w:sz w:val="24"/>
          <w:szCs w:val="24"/>
        </w:rPr>
        <w:t xml:space="preserve"> в течение 3 рабочих дней со дня получения заявки с приложением документов, предусмотренных пунктом 2.7 настоящих Правил.</w:t>
      </w:r>
    </w:p>
    <w:p w14:paraId="4B567B42" w14:textId="15007E37" w:rsidR="00AF1D59"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2.5. Распределение </w:t>
      </w:r>
      <w:r w:rsidR="001D24DD" w:rsidRPr="00FF7E12">
        <w:rPr>
          <w:rFonts w:ascii="Times New Roman" w:hAnsi="Times New Roman"/>
          <w:sz w:val="24"/>
          <w:szCs w:val="24"/>
        </w:rPr>
        <w:t>трансфертов</w:t>
      </w:r>
      <w:r w:rsidRPr="00FF7E12">
        <w:rPr>
          <w:rFonts w:ascii="Times New Roman" w:hAnsi="Times New Roman"/>
          <w:sz w:val="24"/>
          <w:szCs w:val="24"/>
        </w:rPr>
        <w:t xml:space="preserve"> бюджет</w:t>
      </w:r>
      <w:r w:rsidR="001D24DD" w:rsidRPr="00FF7E12">
        <w:rPr>
          <w:rFonts w:ascii="Times New Roman" w:hAnsi="Times New Roman"/>
          <w:sz w:val="24"/>
          <w:szCs w:val="24"/>
        </w:rPr>
        <w:t>ам</w:t>
      </w:r>
      <w:r w:rsidRPr="00FF7E12">
        <w:rPr>
          <w:rFonts w:ascii="Times New Roman" w:hAnsi="Times New Roman"/>
          <w:sz w:val="24"/>
          <w:szCs w:val="24"/>
        </w:rPr>
        <w:t xml:space="preserve"> </w:t>
      </w:r>
      <w:r w:rsidR="001D24DD" w:rsidRPr="00FF7E12">
        <w:rPr>
          <w:rFonts w:ascii="Times New Roman" w:hAnsi="Times New Roman"/>
          <w:sz w:val="24"/>
          <w:szCs w:val="24"/>
        </w:rPr>
        <w:t>сельских поселений</w:t>
      </w:r>
      <w:r w:rsidRPr="00FF7E12">
        <w:rPr>
          <w:rFonts w:ascii="Times New Roman" w:hAnsi="Times New Roman"/>
          <w:sz w:val="24"/>
          <w:szCs w:val="24"/>
        </w:rPr>
        <w:t xml:space="preserve"> утверждается </w:t>
      </w:r>
      <w:r w:rsidR="00C3372D" w:rsidRPr="00960699">
        <w:rPr>
          <w:rFonts w:ascii="Times New Roman" w:hAnsi="Times New Roman"/>
          <w:sz w:val="24"/>
          <w:szCs w:val="24"/>
        </w:rPr>
        <w:t>Собрания депутатов</w:t>
      </w:r>
      <w:r w:rsidR="00C3372D">
        <w:rPr>
          <w:rFonts w:ascii="Times New Roman" w:hAnsi="Times New Roman"/>
          <w:sz w:val="24"/>
          <w:szCs w:val="24"/>
        </w:rPr>
        <w:t xml:space="preserve"> </w:t>
      </w:r>
      <w:r w:rsidR="00C3372D" w:rsidRPr="00960699">
        <w:rPr>
          <w:rFonts w:ascii="Times New Roman" w:hAnsi="Times New Roman"/>
          <w:sz w:val="24"/>
          <w:szCs w:val="24"/>
        </w:rPr>
        <w:t>Чебоксарского муниципального округа Чувашской Республики</w:t>
      </w:r>
      <w:r w:rsidR="00C3372D">
        <w:rPr>
          <w:rFonts w:ascii="Times New Roman" w:hAnsi="Times New Roman"/>
          <w:sz w:val="24"/>
          <w:szCs w:val="24"/>
        </w:rPr>
        <w:t xml:space="preserve"> </w:t>
      </w:r>
      <w:r w:rsidRPr="00FF7E12">
        <w:rPr>
          <w:rFonts w:ascii="Times New Roman" w:hAnsi="Times New Roman"/>
          <w:sz w:val="24"/>
          <w:szCs w:val="24"/>
        </w:rPr>
        <w:t xml:space="preserve">о бюджете </w:t>
      </w:r>
      <w:r w:rsidR="00F35CB7" w:rsidRPr="00FF7E12">
        <w:rPr>
          <w:rFonts w:ascii="Times New Roman" w:hAnsi="Times New Roman"/>
          <w:sz w:val="24"/>
          <w:szCs w:val="24"/>
        </w:rPr>
        <w:t xml:space="preserve">Чебоксарского </w:t>
      </w:r>
      <w:r w:rsidRPr="00FF7E12">
        <w:rPr>
          <w:rFonts w:ascii="Times New Roman" w:hAnsi="Times New Roman"/>
          <w:sz w:val="24"/>
          <w:szCs w:val="24"/>
        </w:rPr>
        <w:t>района на текущий финансовый год и плановый период.</w:t>
      </w:r>
    </w:p>
    <w:p w14:paraId="29027DC4" w14:textId="4AB2C151" w:rsidR="00127282" w:rsidRDefault="007C5B9B" w:rsidP="00127282">
      <w:pPr>
        <w:ind w:firstLine="708"/>
        <w:jc w:val="both"/>
        <w:rPr>
          <w:rFonts w:ascii="Times New Roman" w:hAnsi="Times New Roman"/>
          <w:sz w:val="24"/>
          <w:szCs w:val="24"/>
        </w:rPr>
      </w:pPr>
      <w:r w:rsidRPr="000076C8">
        <w:rPr>
          <w:rFonts w:ascii="Times New Roman" w:hAnsi="Times New Roman"/>
          <w:sz w:val="24"/>
          <w:szCs w:val="24"/>
        </w:rPr>
        <w:t xml:space="preserve">Изменения в распределение </w:t>
      </w:r>
      <w:r w:rsidR="00127282" w:rsidRPr="000076C8">
        <w:rPr>
          <w:rFonts w:ascii="Times New Roman" w:hAnsi="Times New Roman"/>
          <w:sz w:val="24"/>
          <w:szCs w:val="24"/>
        </w:rPr>
        <w:t xml:space="preserve">трансфертов бюджетам сельских поселений </w:t>
      </w:r>
      <w:r w:rsidRPr="000076C8">
        <w:rPr>
          <w:rFonts w:ascii="Times New Roman" w:hAnsi="Times New Roman"/>
          <w:sz w:val="24"/>
          <w:szCs w:val="24"/>
        </w:rPr>
        <w:t xml:space="preserve">могут вносится на основании </w:t>
      </w:r>
      <w:r w:rsidR="00127282" w:rsidRPr="000076C8">
        <w:rPr>
          <w:rFonts w:ascii="Times New Roman" w:hAnsi="Times New Roman"/>
          <w:sz w:val="24"/>
          <w:szCs w:val="24"/>
        </w:rPr>
        <w:t>муниципального</w:t>
      </w:r>
      <w:r w:rsidRPr="000076C8">
        <w:rPr>
          <w:rFonts w:ascii="Times New Roman" w:hAnsi="Times New Roman"/>
          <w:sz w:val="24"/>
          <w:szCs w:val="24"/>
        </w:rPr>
        <w:t xml:space="preserve"> правового акта администрации Чебоксарского района исходя из представленных заявок</w:t>
      </w:r>
      <w:r w:rsidR="00127282" w:rsidRPr="000076C8">
        <w:rPr>
          <w:rFonts w:ascii="Times New Roman" w:hAnsi="Times New Roman"/>
          <w:sz w:val="24"/>
          <w:szCs w:val="24"/>
        </w:rPr>
        <w:t xml:space="preserve"> на получение трансфертов.</w:t>
      </w:r>
    </w:p>
    <w:p w14:paraId="4FC36852" w14:textId="08C7BA6C" w:rsidR="00AF1D59"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В соответствии с законодательством Российской Федерации </w:t>
      </w:r>
      <w:r w:rsidR="00726517" w:rsidRPr="00960699">
        <w:rPr>
          <w:rFonts w:ascii="Times New Roman" w:hAnsi="Times New Roman"/>
          <w:sz w:val="24"/>
          <w:szCs w:val="24"/>
        </w:rPr>
        <w:t>Собрания депутатов</w:t>
      </w:r>
      <w:r w:rsidR="00726517">
        <w:rPr>
          <w:rFonts w:ascii="Times New Roman" w:hAnsi="Times New Roman"/>
          <w:sz w:val="24"/>
          <w:szCs w:val="24"/>
        </w:rPr>
        <w:t xml:space="preserve"> </w:t>
      </w:r>
      <w:r w:rsidR="00726517" w:rsidRPr="00960699">
        <w:rPr>
          <w:rFonts w:ascii="Times New Roman" w:hAnsi="Times New Roman"/>
          <w:sz w:val="24"/>
          <w:szCs w:val="24"/>
        </w:rPr>
        <w:t>Чебоксарского муниципального округа Чувашской Республики</w:t>
      </w:r>
      <w:r w:rsidR="00726517">
        <w:rPr>
          <w:rFonts w:ascii="Times New Roman" w:hAnsi="Times New Roman"/>
          <w:sz w:val="24"/>
          <w:szCs w:val="24"/>
        </w:rPr>
        <w:t xml:space="preserve"> </w:t>
      </w:r>
      <w:r w:rsidR="00F45739" w:rsidRPr="00FF7E12">
        <w:rPr>
          <w:rFonts w:ascii="Times New Roman" w:hAnsi="Times New Roman"/>
          <w:sz w:val="24"/>
          <w:szCs w:val="24"/>
        </w:rPr>
        <w:t>о бюджете Чебоксарского района</w:t>
      </w:r>
      <w:r w:rsidRPr="00FF7E12">
        <w:rPr>
          <w:rFonts w:ascii="Times New Roman" w:hAnsi="Times New Roman"/>
          <w:sz w:val="24"/>
          <w:szCs w:val="24"/>
        </w:rPr>
        <w:t xml:space="preserve"> и принимаемыми в соответствии с ним муниципальными правовыми актами </w:t>
      </w:r>
      <w:r w:rsidR="009D1341" w:rsidRPr="00FF7E12">
        <w:rPr>
          <w:rFonts w:ascii="Times New Roman" w:hAnsi="Times New Roman"/>
          <w:sz w:val="24"/>
          <w:szCs w:val="24"/>
        </w:rPr>
        <w:t>т</w:t>
      </w:r>
      <w:r w:rsidR="00F45739" w:rsidRPr="00FF7E12">
        <w:rPr>
          <w:rFonts w:ascii="Times New Roman" w:hAnsi="Times New Roman"/>
          <w:sz w:val="24"/>
          <w:szCs w:val="24"/>
        </w:rPr>
        <w:t>рансферты</w:t>
      </w:r>
      <w:r w:rsidRPr="00FF7E12">
        <w:rPr>
          <w:rFonts w:ascii="Times New Roman" w:hAnsi="Times New Roman"/>
          <w:sz w:val="24"/>
          <w:szCs w:val="24"/>
        </w:rPr>
        <w:t xml:space="preserve"> могут направляться бюджету сельского поселения при соблюдении </w:t>
      </w:r>
      <w:r w:rsidR="00F45739" w:rsidRPr="00FF7E12">
        <w:rPr>
          <w:rFonts w:ascii="Times New Roman" w:hAnsi="Times New Roman"/>
          <w:sz w:val="24"/>
          <w:szCs w:val="24"/>
        </w:rPr>
        <w:t>сельским поселением</w:t>
      </w:r>
      <w:r w:rsidRPr="00FF7E12">
        <w:rPr>
          <w:rFonts w:ascii="Times New Roman" w:hAnsi="Times New Roman"/>
          <w:sz w:val="24"/>
          <w:szCs w:val="24"/>
        </w:rPr>
        <w:t xml:space="preserve"> условий, установленных настоящими Правилами.</w:t>
      </w:r>
    </w:p>
    <w:p w14:paraId="1685E75C" w14:textId="473D2709" w:rsidR="00AF1D59"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Предоставление </w:t>
      </w:r>
      <w:r w:rsidR="00F45739" w:rsidRPr="00FF7E12">
        <w:rPr>
          <w:rFonts w:ascii="Times New Roman" w:hAnsi="Times New Roman"/>
          <w:sz w:val="24"/>
          <w:szCs w:val="24"/>
        </w:rPr>
        <w:t>трансфертов</w:t>
      </w:r>
      <w:r w:rsidRPr="00FF7E12">
        <w:rPr>
          <w:rFonts w:ascii="Times New Roman" w:hAnsi="Times New Roman"/>
          <w:sz w:val="24"/>
          <w:szCs w:val="24"/>
        </w:rPr>
        <w:t xml:space="preserve"> из бюджета </w:t>
      </w:r>
      <w:r w:rsidR="00F45739" w:rsidRPr="00FF7E12">
        <w:rPr>
          <w:rFonts w:ascii="Times New Roman" w:hAnsi="Times New Roman"/>
          <w:sz w:val="24"/>
          <w:szCs w:val="24"/>
        </w:rPr>
        <w:t xml:space="preserve">Чебоксарского района </w:t>
      </w:r>
      <w:r w:rsidRPr="00FF7E12">
        <w:rPr>
          <w:rFonts w:ascii="Times New Roman" w:hAnsi="Times New Roman"/>
          <w:sz w:val="24"/>
          <w:szCs w:val="24"/>
        </w:rPr>
        <w:t xml:space="preserve">в бюджет сельского поселения осуществляется в соответствии с законодательством Российской Федерации на основании соглашения, заключаемого между администрацией </w:t>
      </w:r>
      <w:r w:rsidR="00F45739" w:rsidRPr="00FF7E12">
        <w:rPr>
          <w:rFonts w:ascii="Times New Roman" w:hAnsi="Times New Roman"/>
          <w:sz w:val="24"/>
          <w:szCs w:val="24"/>
        </w:rPr>
        <w:t>Чебоксарского района</w:t>
      </w:r>
      <w:r w:rsidRPr="00FF7E12">
        <w:rPr>
          <w:rFonts w:ascii="Times New Roman" w:hAnsi="Times New Roman"/>
          <w:sz w:val="24"/>
          <w:szCs w:val="24"/>
        </w:rPr>
        <w:t xml:space="preserve"> и адми</w:t>
      </w:r>
      <w:r w:rsidR="004234BE">
        <w:rPr>
          <w:rFonts w:ascii="Times New Roman" w:hAnsi="Times New Roman"/>
          <w:sz w:val="24"/>
          <w:szCs w:val="24"/>
        </w:rPr>
        <w:t>нистрацией сельского поселения.</w:t>
      </w:r>
    </w:p>
    <w:p w14:paraId="2A097889" w14:textId="74D53B5E" w:rsidR="00AF1D59" w:rsidRPr="00FF7E12" w:rsidRDefault="00AF1D59" w:rsidP="00F35CB7">
      <w:pPr>
        <w:ind w:firstLine="708"/>
        <w:jc w:val="both"/>
        <w:rPr>
          <w:rFonts w:ascii="Times New Roman" w:hAnsi="Times New Roman"/>
          <w:sz w:val="24"/>
          <w:szCs w:val="24"/>
        </w:rPr>
      </w:pPr>
      <w:r w:rsidRPr="00FF7E12">
        <w:rPr>
          <w:rFonts w:ascii="Times New Roman" w:hAnsi="Times New Roman"/>
          <w:sz w:val="24"/>
          <w:szCs w:val="24"/>
        </w:rPr>
        <w:t xml:space="preserve">2.6. </w:t>
      </w:r>
      <w:r w:rsidR="00F45739" w:rsidRPr="00FF7E12">
        <w:rPr>
          <w:rFonts w:ascii="Times New Roman" w:hAnsi="Times New Roman"/>
          <w:sz w:val="24"/>
          <w:szCs w:val="24"/>
        </w:rPr>
        <w:t>Трансферты</w:t>
      </w:r>
      <w:r w:rsidRPr="00FF7E12">
        <w:rPr>
          <w:rFonts w:ascii="Times New Roman" w:hAnsi="Times New Roman"/>
          <w:sz w:val="24"/>
          <w:szCs w:val="24"/>
        </w:rPr>
        <w:t xml:space="preserve"> на цели, указанные в </w:t>
      </w:r>
      <w:hyperlink w:anchor="sub_12" w:history="1">
        <w:r w:rsidRPr="00FF7E12">
          <w:rPr>
            <w:rFonts w:ascii="Times New Roman" w:hAnsi="Times New Roman"/>
            <w:sz w:val="24"/>
            <w:szCs w:val="24"/>
          </w:rPr>
          <w:t>пункте 1.2</w:t>
        </w:r>
      </w:hyperlink>
      <w:r w:rsidRPr="00FF7E12">
        <w:rPr>
          <w:rFonts w:ascii="Times New Roman" w:hAnsi="Times New Roman"/>
          <w:sz w:val="24"/>
          <w:szCs w:val="24"/>
        </w:rPr>
        <w:t xml:space="preserve"> настоящих Правил, предоставляется на основании соглашения, заключаемого между сельским поселением и администрацией района и предусматривающего:</w:t>
      </w:r>
    </w:p>
    <w:p w14:paraId="4861D784" w14:textId="676D56DC" w:rsidR="00AF1D59" w:rsidRPr="00FF7E12" w:rsidRDefault="00AF1D59" w:rsidP="00F35CB7">
      <w:pPr>
        <w:ind w:firstLine="708"/>
        <w:jc w:val="both"/>
        <w:rPr>
          <w:rFonts w:ascii="Times New Roman" w:hAnsi="Times New Roman"/>
          <w:sz w:val="24"/>
          <w:szCs w:val="24"/>
        </w:rPr>
      </w:pPr>
      <w:bookmarkStart w:id="4" w:name="sub_261"/>
      <w:r w:rsidRPr="00FF7E12">
        <w:rPr>
          <w:rFonts w:ascii="Times New Roman" w:hAnsi="Times New Roman"/>
          <w:sz w:val="24"/>
          <w:szCs w:val="24"/>
        </w:rPr>
        <w:t>а) размер предоставляем</w:t>
      </w:r>
      <w:r w:rsidR="00F45739" w:rsidRPr="00FF7E12">
        <w:rPr>
          <w:rFonts w:ascii="Times New Roman" w:hAnsi="Times New Roman"/>
          <w:sz w:val="24"/>
          <w:szCs w:val="24"/>
        </w:rPr>
        <w:t>ых</w:t>
      </w:r>
      <w:r w:rsidRPr="00FF7E12">
        <w:rPr>
          <w:rFonts w:ascii="Times New Roman" w:hAnsi="Times New Roman"/>
          <w:sz w:val="24"/>
          <w:szCs w:val="24"/>
        </w:rPr>
        <w:t xml:space="preserve"> </w:t>
      </w:r>
      <w:r w:rsidR="00F45739" w:rsidRPr="00FF7E12">
        <w:rPr>
          <w:rFonts w:ascii="Times New Roman" w:hAnsi="Times New Roman"/>
          <w:sz w:val="24"/>
          <w:szCs w:val="24"/>
        </w:rPr>
        <w:t>трансфертов</w:t>
      </w:r>
      <w:r w:rsidRPr="00FF7E12">
        <w:rPr>
          <w:rFonts w:ascii="Times New Roman" w:hAnsi="Times New Roman"/>
          <w:sz w:val="24"/>
          <w:szCs w:val="24"/>
        </w:rPr>
        <w:t xml:space="preserve">, порядок, условия и сроки </w:t>
      </w:r>
      <w:r w:rsidR="00F45739" w:rsidRPr="00FF7E12">
        <w:rPr>
          <w:rFonts w:ascii="Times New Roman" w:hAnsi="Times New Roman"/>
          <w:sz w:val="24"/>
          <w:szCs w:val="24"/>
        </w:rPr>
        <w:t>их</w:t>
      </w:r>
      <w:r w:rsidRPr="00FF7E12">
        <w:rPr>
          <w:rFonts w:ascii="Times New Roman" w:hAnsi="Times New Roman"/>
          <w:sz w:val="24"/>
          <w:szCs w:val="24"/>
        </w:rPr>
        <w:t xml:space="preserve"> перечисления в бюджет </w:t>
      </w:r>
      <w:r w:rsidR="00F45739" w:rsidRPr="00FF7E12">
        <w:rPr>
          <w:rFonts w:ascii="Times New Roman" w:hAnsi="Times New Roman"/>
          <w:sz w:val="24"/>
          <w:szCs w:val="24"/>
        </w:rPr>
        <w:t>сельского поселения</w:t>
      </w:r>
      <w:r w:rsidR="004234BE">
        <w:rPr>
          <w:rFonts w:ascii="Times New Roman" w:hAnsi="Times New Roman"/>
          <w:sz w:val="24"/>
          <w:szCs w:val="24"/>
        </w:rPr>
        <w:t>;</w:t>
      </w:r>
    </w:p>
    <w:p w14:paraId="4847801B" w14:textId="1FCC63DC" w:rsidR="00AF1D59" w:rsidRDefault="00AA17D3" w:rsidP="00F35CB7">
      <w:pPr>
        <w:ind w:firstLine="708"/>
        <w:jc w:val="both"/>
        <w:rPr>
          <w:rFonts w:ascii="Times New Roman" w:hAnsi="Times New Roman"/>
          <w:sz w:val="24"/>
          <w:szCs w:val="24"/>
        </w:rPr>
      </w:pPr>
      <w:bookmarkStart w:id="5" w:name="sub_263"/>
      <w:bookmarkEnd w:id="4"/>
      <w:r w:rsidRPr="00FF7E12">
        <w:rPr>
          <w:rFonts w:ascii="Times New Roman" w:hAnsi="Times New Roman"/>
          <w:sz w:val="24"/>
          <w:szCs w:val="24"/>
        </w:rPr>
        <w:t>б</w:t>
      </w:r>
      <w:r w:rsidR="00AF1D59" w:rsidRPr="00FF7E12">
        <w:rPr>
          <w:rFonts w:ascii="Times New Roman" w:hAnsi="Times New Roman"/>
          <w:sz w:val="24"/>
          <w:szCs w:val="24"/>
        </w:rPr>
        <w:t xml:space="preserve">) направления использования </w:t>
      </w:r>
      <w:r w:rsidR="00F45739" w:rsidRPr="00FF7E12">
        <w:rPr>
          <w:rFonts w:ascii="Times New Roman" w:hAnsi="Times New Roman"/>
          <w:sz w:val="24"/>
          <w:szCs w:val="24"/>
        </w:rPr>
        <w:t>трансфертов</w:t>
      </w:r>
      <w:r w:rsidR="00AF1D59" w:rsidRPr="00FF7E12">
        <w:rPr>
          <w:rFonts w:ascii="Times New Roman" w:hAnsi="Times New Roman"/>
          <w:sz w:val="24"/>
          <w:szCs w:val="24"/>
        </w:rPr>
        <w:t>;</w:t>
      </w:r>
    </w:p>
    <w:p w14:paraId="36978A36" w14:textId="1A444D7C" w:rsidR="0029274C" w:rsidRPr="000076C8" w:rsidRDefault="00127282" w:rsidP="00F35CB7">
      <w:pPr>
        <w:ind w:firstLine="708"/>
        <w:jc w:val="both"/>
        <w:rPr>
          <w:rFonts w:ascii="Times New Roman" w:hAnsi="Times New Roman"/>
          <w:sz w:val="24"/>
          <w:szCs w:val="24"/>
        </w:rPr>
      </w:pPr>
      <w:r w:rsidRPr="000076C8">
        <w:rPr>
          <w:rFonts w:ascii="Times New Roman" w:hAnsi="Times New Roman"/>
          <w:sz w:val="24"/>
          <w:szCs w:val="24"/>
        </w:rPr>
        <w:lastRenderedPageBreak/>
        <w:t>в) п</w:t>
      </w:r>
      <w:r w:rsidR="0029274C" w:rsidRPr="000076C8">
        <w:rPr>
          <w:rFonts w:ascii="Times New Roman" w:hAnsi="Times New Roman"/>
          <w:sz w:val="24"/>
          <w:szCs w:val="24"/>
        </w:rPr>
        <w:t>еречень документов предоставляемых в администрацию сельскими поселениями для получения трансфертов</w:t>
      </w:r>
      <w:r w:rsidRPr="000076C8">
        <w:rPr>
          <w:rFonts w:ascii="Times New Roman" w:hAnsi="Times New Roman"/>
          <w:sz w:val="24"/>
          <w:szCs w:val="24"/>
        </w:rPr>
        <w:t>;</w:t>
      </w:r>
    </w:p>
    <w:p w14:paraId="2D7F2077" w14:textId="1DCC33A2" w:rsidR="0029274C" w:rsidRPr="00FF7E12" w:rsidRDefault="00127282" w:rsidP="00F35CB7">
      <w:pPr>
        <w:ind w:firstLine="708"/>
        <w:jc w:val="both"/>
        <w:rPr>
          <w:rFonts w:ascii="Times New Roman" w:hAnsi="Times New Roman"/>
          <w:sz w:val="24"/>
          <w:szCs w:val="24"/>
        </w:rPr>
      </w:pPr>
      <w:r w:rsidRPr="000076C8">
        <w:rPr>
          <w:rFonts w:ascii="Times New Roman" w:hAnsi="Times New Roman"/>
          <w:sz w:val="24"/>
          <w:szCs w:val="24"/>
        </w:rPr>
        <w:t>г) сроки</w:t>
      </w:r>
      <w:r w:rsidR="0029274C" w:rsidRPr="000076C8">
        <w:rPr>
          <w:rFonts w:ascii="Times New Roman" w:hAnsi="Times New Roman"/>
          <w:sz w:val="24"/>
          <w:szCs w:val="24"/>
        </w:rPr>
        <w:t xml:space="preserve"> и порядок предоставления отчетности</w:t>
      </w:r>
      <w:r w:rsidRPr="000076C8">
        <w:rPr>
          <w:rFonts w:ascii="Times New Roman" w:hAnsi="Times New Roman"/>
          <w:sz w:val="24"/>
          <w:szCs w:val="24"/>
        </w:rPr>
        <w:t>;</w:t>
      </w:r>
    </w:p>
    <w:p w14:paraId="7D601229" w14:textId="10430DD8" w:rsidR="00AF1D59" w:rsidRPr="00FF7E12" w:rsidRDefault="00B5745F" w:rsidP="00F35CB7">
      <w:pPr>
        <w:ind w:firstLine="708"/>
        <w:jc w:val="both"/>
        <w:rPr>
          <w:rFonts w:ascii="Times New Roman" w:hAnsi="Times New Roman"/>
          <w:sz w:val="24"/>
          <w:szCs w:val="24"/>
        </w:rPr>
      </w:pPr>
      <w:bookmarkStart w:id="6" w:name="sub_265"/>
      <w:bookmarkEnd w:id="5"/>
      <w:r>
        <w:rPr>
          <w:rFonts w:ascii="Times New Roman" w:hAnsi="Times New Roman"/>
          <w:sz w:val="24"/>
          <w:szCs w:val="24"/>
        </w:rPr>
        <w:t>д</w:t>
      </w:r>
      <w:r w:rsidR="00AF1D59" w:rsidRPr="00FF7E12">
        <w:rPr>
          <w:rFonts w:ascii="Times New Roman" w:hAnsi="Times New Roman"/>
          <w:sz w:val="24"/>
          <w:szCs w:val="24"/>
        </w:rPr>
        <w:t xml:space="preserve">) порядок осуществления контроля за выполнением </w:t>
      </w:r>
      <w:r w:rsidR="00F45739" w:rsidRPr="00FF7E12">
        <w:rPr>
          <w:rFonts w:ascii="Times New Roman" w:hAnsi="Times New Roman"/>
          <w:sz w:val="24"/>
          <w:szCs w:val="24"/>
        </w:rPr>
        <w:t xml:space="preserve">сельским поселением </w:t>
      </w:r>
      <w:r w:rsidR="00AF1D59" w:rsidRPr="00FF7E12">
        <w:rPr>
          <w:rFonts w:ascii="Times New Roman" w:hAnsi="Times New Roman"/>
          <w:sz w:val="24"/>
          <w:szCs w:val="24"/>
        </w:rPr>
        <w:t>обязательств, предусмотренных соглашением;</w:t>
      </w:r>
    </w:p>
    <w:p w14:paraId="69A5AFFE" w14:textId="2698F1F4" w:rsidR="00AF1D59" w:rsidRPr="00FF7E12" w:rsidRDefault="00B5745F" w:rsidP="00F35CB7">
      <w:pPr>
        <w:ind w:firstLine="708"/>
        <w:jc w:val="both"/>
        <w:rPr>
          <w:rFonts w:ascii="Times New Roman" w:hAnsi="Times New Roman"/>
          <w:sz w:val="24"/>
          <w:szCs w:val="24"/>
        </w:rPr>
      </w:pPr>
      <w:bookmarkStart w:id="7" w:name="sub_266"/>
      <w:bookmarkEnd w:id="6"/>
      <w:r>
        <w:rPr>
          <w:rFonts w:ascii="Times New Roman" w:hAnsi="Times New Roman"/>
          <w:sz w:val="24"/>
          <w:szCs w:val="24"/>
        </w:rPr>
        <w:t>е</w:t>
      </w:r>
      <w:r w:rsidR="00AF1D59" w:rsidRPr="00FF7E12">
        <w:rPr>
          <w:rFonts w:ascii="Times New Roman" w:hAnsi="Times New Roman"/>
          <w:sz w:val="24"/>
          <w:szCs w:val="24"/>
        </w:rPr>
        <w:t xml:space="preserve">) порядок возврата не использованных </w:t>
      </w:r>
      <w:r w:rsidR="00F45739" w:rsidRPr="00FF7E12">
        <w:rPr>
          <w:rFonts w:ascii="Times New Roman" w:hAnsi="Times New Roman"/>
          <w:sz w:val="24"/>
          <w:szCs w:val="24"/>
        </w:rPr>
        <w:t xml:space="preserve">сельским поселением </w:t>
      </w:r>
      <w:r w:rsidR="00AF1D59" w:rsidRPr="00FF7E12">
        <w:rPr>
          <w:rFonts w:ascii="Times New Roman" w:hAnsi="Times New Roman"/>
          <w:sz w:val="24"/>
          <w:szCs w:val="24"/>
        </w:rPr>
        <w:t xml:space="preserve">остатков </w:t>
      </w:r>
      <w:r w:rsidR="00F45739" w:rsidRPr="00FF7E12">
        <w:rPr>
          <w:rFonts w:ascii="Times New Roman" w:hAnsi="Times New Roman"/>
          <w:sz w:val="24"/>
          <w:szCs w:val="24"/>
        </w:rPr>
        <w:t>трансфертов</w:t>
      </w:r>
      <w:r w:rsidR="00AF1D59" w:rsidRPr="00FF7E12">
        <w:rPr>
          <w:rFonts w:ascii="Times New Roman" w:hAnsi="Times New Roman"/>
          <w:sz w:val="24"/>
          <w:szCs w:val="24"/>
        </w:rPr>
        <w:t>;</w:t>
      </w:r>
    </w:p>
    <w:p w14:paraId="6727530F" w14:textId="57444D34" w:rsidR="00AF1D59" w:rsidRPr="00FF7E12" w:rsidRDefault="00B5745F" w:rsidP="00F35CB7">
      <w:pPr>
        <w:ind w:firstLine="708"/>
        <w:jc w:val="both"/>
        <w:rPr>
          <w:rFonts w:ascii="Times New Roman" w:hAnsi="Times New Roman"/>
          <w:sz w:val="24"/>
          <w:szCs w:val="24"/>
        </w:rPr>
      </w:pPr>
      <w:bookmarkStart w:id="8" w:name="sub_268"/>
      <w:bookmarkEnd w:id="7"/>
      <w:r>
        <w:rPr>
          <w:rFonts w:ascii="Times New Roman" w:hAnsi="Times New Roman"/>
          <w:sz w:val="24"/>
          <w:szCs w:val="24"/>
        </w:rPr>
        <w:t>ж</w:t>
      </w:r>
      <w:r w:rsidR="00AF1D59" w:rsidRPr="00FF7E12">
        <w:rPr>
          <w:rFonts w:ascii="Times New Roman" w:hAnsi="Times New Roman"/>
          <w:sz w:val="24"/>
          <w:szCs w:val="24"/>
        </w:rPr>
        <w:t>) ответственность сторон за нарушение условий соглашения;</w:t>
      </w:r>
    </w:p>
    <w:p w14:paraId="6AAA5B69" w14:textId="6565ED05" w:rsidR="00AF1D59" w:rsidRPr="00FF7E12" w:rsidRDefault="00B5745F" w:rsidP="00F35CB7">
      <w:pPr>
        <w:ind w:firstLine="708"/>
        <w:jc w:val="both"/>
        <w:rPr>
          <w:rFonts w:ascii="Times New Roman" w:hAnsi="Times New Roman"/>
          <w:sz w:val="24"/>
          <w:szCs w:val="24"/>
        </w:rPr>
      </w:pPr>
      <w:bookmarkStart w:id="9" w:name="sub_269"/>
      <w:bookmarkEnd w:id="8"/>
      <w:r>
        <w:rPr>
          <w:rFonts w:ascii="Times New Roman" w:hAnsi="Times New Roman"/>
          <w:sz w:val="24"/>
          <w:szCs w:val="24"/>
        </w:rPr>
        <w:t>з</w:t>
      </w:r>
      <w:r w:rsidR="00AF1D59" w:rsidRPr="00FF7E12">
        <w:rPr>
          <w:rFonts w:ascii="Times New Roman" w:hAnsi="Times New Roman"/>
          <w:sz w:val="24"/>
          <w:szCs w:val="24"/>
        </w:rPr>
        <w:t>) условие о вступлении в силу соглашения.</w:t>
      </w:r>
    </w:p>
    <w:p w14:paraId="7DE94F3F" w14:textId="3303AB8F" w:rsidR="009071FF" w:rsidRDefault="009071FF" w:rsidP="009071FF">
      <w:pPr>
        <w:ind w:firstLine="708"/>
        <w:jc w:val="both"/>
        <w:rPr>
          <w:rFonts w:ascii="Times New Roman" w:hAnsi="Times New Roman"/>
          <w:sz w:val="24"/>
          <w:szCs w:val="24"/>
        </w:rPr>
      </w:pPr>
      <w:bookmarkStart w:id="10" w:name="sub_28"/>
      <w:bookmarkEnd w:id="9"/>
      <w:r w:rsidRPr="00FF7E12">
        <w:rPr>
          <w:rFonts w:ascii="Times New Roman" w:hAnsi="Times New Roman"/>
          <w:sz w:val="24"/>
          <w:szCs w:val="24"/>
        </w:rPr>
        <w:t>2.</w:t>
      </w:r>
      <w:r w:rsidR="002E0E8A">
        <w:rPr>
          <w:rFonts w:ascii="Times New Roman" w:hAnsi="Times New Roman"/>
          <w:sz w:val="24"/>
          <w:szCs w:val="24"/>
        </w:rPr>
        <w:t>7</w:t>
      </w:r>
      <w:r w:rsidRPr="00FF7E12">
        <w:rPr>
          <w:rFonts w:ascii="Times New Roman" w:hAnsi="Times New Roman"/>
          <w:sz w:val="24"/>
          <w:szCs w:val="24"/>
        </w:rPr>
        <w:t xml:space="preserve">. Для </w:t>
      </w:r>
      <w:r w:rsidR="006F681D">
        <w:rPr>
          <w:rFonts w:ascii="Times New Roman" w:hAnsi="Times New Roman"/>
          <w:sz w:val="24"/>
          <w:szCs w:val="24"/>
        </w:rPr>
        <w:t xml:space="preserve"> прохождения отбора и </w:t>
      </w:r>
      <w:r w:rsidRPr="00FF7E12">
        <w:rPr>
          <w:rFonts w:ascii="Times New Roman" w:hAnsi="Times New Roman"/>
          <w:sz w:val="24"/>
          <w:szCs w:val="24"/>
        </w:rPr>
        <w:t xml:space="preserve">получения </w:t>
      </w:r>
      <w:r w:rsidR="006F681D">
        <w:rPr>
          <w:rFonts w:ascii="Times New Roman" w:hAnsi="Times New Roman"/>
          <w:sz w:val="24"/>
          <w:szCs w:val="24"/>
        </w:rPr>
        <w:t>трансферта</w:t>
      </w:r>
      <w:r w:rsidRPr="00FF7E12">
        <w:rPr>
          <w:rFonts w:ascii="Times New Roman" w:hAnsi="Times New Roman"/>
          <w:sz w:val="24"/>
          <w:szCs w:val="24"/>
        </w:rPr>
        <w:t xml:space="preserve"> администрация </w:t>
      </w:r>
      <w:r w:rsidR="00F45739" w:rsidRPr="00FF7E12">
        <w:rPr>
          <w:rFonts w:ascii="Times New Roman" w:hAnsi="Times New Roman"/>
          <w:sz w:val="24"/>
          <w:szCs w:val="24"/>
        </w:rPr>
        <w:t xml:space="preserve">сельского поселения </w:t>
      </w:r>
      <w:r w:rsidRPr="00FF7E12">
        <w:rPr>
          <w:rFonts w:ascii="Times New Roman" w:hAnsi="Times New Roman"/>
          <w:sz w:val="24"/>
          <w:szCs w:val="24"/>
        </w:rPr>
        <w:t xml:space="preserve">представляет в администрацию Чебоксарского района заявку на получение </w:t>
      </w:r>
      <w:r w:rsidR="009D3E30" w:rsidRPr="00FF7E12">
        <w:rPr>
          <w:rFonts w:ascii="Times New Roman" w:hAnsi="Times New Roman"/>
          <w:sz w:val="24"/>
          <w:szCs w:val="24"/>
        </w:rPr>
        <w:t>трансферт</w:t>
      </w:r>
      <w:r w:rsidR="006F681D">
        <w:rPr>
          <w:rFonts w:ascii="Times New Roman" w:hAnsi="Times New Roman"/>
          <w:sz w:val="24"/>
          <w:szCs w:val="24"/>
        </w:rPr>
        <w:t>а</w:t>
      </w:r>
      <w:r w:rsidRPr="00FF7E12">
        <w:rPr>
          <w:rFonts w:ascii="Times New Roman" w:hAnsi="Times New Roman"/>
          <w:sz w:val="24"/>
          <w:szCs w:val="24"/>
        </w:rPr>
        <w:t xml:space="preserve"> согласно </w:t>
      </w:r>
      <w:hyperlink r:id="rId15" w:anchor="sub_1100" w:history="1">
        <w:r w:rsidRPr="00FF7E12">
          <w:rPr>
            <w:rStyle w:val="aa"/>
            <w:rFonts w:ascii="Times New Roman" w:hAnsi="Times New Roman"/>
            <w:color w:val="000000"/>
            <w:sz w:val="24"/>
            <w:szCs w:val="24"/>
          </w:rPr>
          <w:t>приложению № 1</w:t>
        </w:r>
      </w:hyperlink>
      <w:r w:rsidRPr="00FF7E12">
        <w:rPr>
          <w:rFonts w:ascii="Times New Roman" w:hAnsi="Times New Roman"/>
          <w:sz w:val="24"/>
          <w:szCs w:val="24"/>
        </w:rPr>
        <w:t xml:space="preserve"> к настоящим Правилам (далее - заявка) с приложением</w:t>
      </w:r>
      <w:r w:rsidR="006F681D">
        <w:rPr>
          <w:rFonts w:ascii="Times New Roman" w:hAnsi="Times New Roman"/>
          <w:sz w:val="24"/>
          <w:szCs w:val="24"/>
        </w:rPr>
        <w:t xml:space="preserve"> копий </w:t>
      </w:r>
      <w:r w:rsidRPr="00FF7E12">
        <w:rPr>
          <w:rFonts w:ascii="Times New Roman" w:hAnsi="Times New Roman"/>
          <w:sz w:val="24"/>
          <w:szCs w:val="24"/>
        </w:rPr>
        <w:t xml:space="preserve"> следующих документов:</w:t>
      </w:r>
    </w:p>
    <w:p w14:paraId="4EA41F0A" w14:textId="77777777" w:rsidR="00482965" w:rsidRDefault="00482965" w:rsidP="00482965">
      <w:pPr>
        <w:ind w:firstLine="708"/>
        <w:jc w:val="both"/>
        <w:rPr>
          <w:rFonts w:ascii="Times New Roman" w:hAnsi="Times New Roman"/>
          <w:sz w:val="24"/>
          <w:szCs w:val="24"/>
        </w:rPr>
      </w:pPr>
      <w:r>
        <w:rPr>
          <w:rFonts w:ascii="Times New Roman" w:hAnsi="Times New Roman"/>
          <w:sz w:val="24"/>
          <w:szCs w:val="24"/>
        </w:rPr>
        <w:t>а</w:t>
      </w:r>
      <w:r w:rsidRPr="00FF7E12">
        <w:rPr>
          <w:rFonts w:ascii="Times New Roman" w:hAnsi="Times New Roman"/>
          <w:sz w:val="24"/>
          <w:szCs w:val="24"/>
        </w:rPr>
        <w:t xml:space="preserve">) </w:t>
      </w:r>
      <w:r>
        <w:rPr>
          <w:rFonts w:ascii="Times New Roman" w:hAnsi="Times New Roman"/>
          <w:sz w:val="24"/>
          <w:szCs w:val="24"/>
        </w:rPr>
        <w:t>договора поставки газа</w:t>
      </w:r>
      <w:r w:rsidRPr="00FE26FF">
        <w:rPr>
          <w:rFonts w:ascii="Times New Roman" w:hAnsi="Times New Roman"/>
          <w:sz w:val="24"/>
          <w:szCs w:val="24"/>
        </w:rPr>
        <w:t>;</w:t>
      </w:r>
    </w:p>
    <w:p w14:paraId="235220AF" w14:textId="65F5E7B2" w:rsidR="00482965" w:rsidRDefault="00482965" w:rsidP="00482965">
      <w:pPr>
        <w:ind w:firstLine="708"/>
        <w:jc w:val="both"/>
        <w:rPr>
          <w:rFonts w:ascii="Times New Roman" w:hAnsi="Times New Roman"/>
          <w:sz w:val="24"/>
          <w:szCs w:val="24"/>
        </w:rPr>
      </w:pPr>
      <w:r>
        <w:rPr>
          <w:rFonts w:ascii="Times New Roman" w:hAnsi="Times New Roman"/>
          <w:sz w:val="24"/>
          <w:szCs w:val="24"/>
        </w:rPr>
        <w:t xml:space="preserve">б) </w:t>
      </w:r>
      <w:r w:rsidRPr="00897419">
        <w:rPr>
          <w:rFonts w:ascii="Times New Roman" w:hAnsi="Times New Roman"/>
          <w:sz w:val="24"/>
          <w:szCs w:val="24"/>
        </w:rPr>
        <w:t xml:space="preserve">акты сверки расчетов теплоснабжающих организаций  с ООО «Газпром межрегионгаз Чебоксары», подтверждающих наличие </w:t>
      </w:r>
      <w:r>
        <w:rPr>
          <w:rFonts w:ascii="Times New Roman" w:hAnsi="Times New Roman"/>
          <w:sz w:val="24"/>
          <w:szCs w:val="24"/>
        </w:rPr>
        <w:t xml:space="preserve">остатка просроченной </w:t>
      </w:r>
      <w:r w:rsidRPr="00897419">
        <w:rPr>
          <w:rFonts w:ascii="Times New Roman" w:hAnsi="Times New Roman"/>
          <w:sz w:val="24"/>
          <w:szCs w:val="24"/>
        </w:rPr>
        <w:t>задолженности за природный газ, по состоянию</w:t>
      </w:r>
      <w:r>
        <w:rPr>
          <w:rFonts w:ascii="Times New Roman" w:hAnsi="Times New Roman"/>
          <w:sz w:val="24"/>
          <w:szCs w:val="24"/>
        </w:rPr>
        <w:t xml:space="preserve"> </w:t>
      </w:r>
      <w:r w:rsidRPr="00897419">
        <w:rPr>
          <w:rFonts w:ascii="Times New Roman" w:hAnsi="Times New Roman"/>
          <w:sz w:val="24"/>
          <w:szCs w:val="24"/>
        </w:rPr>
        <w:t>на дату подачи заявки;</w:t>
      </w:r>
    </w:p>
    <w:p w14:paraId="47F57BB1" w14:textId="5587B2A3" w:rsidR="00482965" w:rsidRDefault="00482965" w:rsidP="00482965">
      <w:pPr>
        <w:ind w:firstLine="708"/>
        <w:jc w:val="both"/>
        <w:rPr>
          <w:rFonts w:ascii="Times New Roman" w:hAnsi="Times New Roman"/>
          <w:sz w:val="24"/>
          <w:szCs w:val="24"/>
        </w:rPr>
      </w:pPr>
      <w:r>
        <w:rPr>
          <w:rFonts w:ascii="Times New Roman" w:hAnsi="Times New Roman"/>
          <w:sz w:val="24"/>
          <w:szCs w:val="24"/>
        </w:rPr>
        <w:t>в) формы № 1-ТЭП «Сведения о снабжении теплоэнергией» за 2017 год, и (или)           2018 год, и (или) 2019 год, и (или) 2020 год, и (или) 2021 год (в случае, предусмотренном абзацем третьим пункта 1.4 настоящих Правил);</w:t>
      </w:r>
    </w:p>
    <w:p w14:paraId="48D7DC04" w14:textId="0EFAAC38" w:rsidR="00482965" w:rsidRDefault="00482965" w:rsidP="00482965">
      <w:pPr>
        <w:ind w:firstLine="708"/>
        <w:jc w:val="both"/>
        <w:rPr>
          <w:rFonts w:ascii="Times New Roman" w:hAnsi="Times New Roman"/>
          <w:sz w:val="24"/>
          <w:szCs w:val="24"/>
        </w:rPr>
      </w:pPr>
      <w:r>
        <w:rPr>
          <w:rFonts w:ascii="Times New Roman" w:hAnsi="Times New Roman"/>
          <w:sz w:val="24"/>
          <w:szCs w:val="24"/>
        </w:rPr>
        <w:t>г) исполнительных листов о взыскании задолженности за потребленный природный газ в пользу ООО «Газпром межрегионгаз Чебоксары», предъявленных по состоянию на дату подачи заявки к исполнению администрациям сельских поселений;</w:t>
      </w:r>
    </w:p>
    <w:p w14:paraId="2F9CCDFE" w14:textId="007B5389" w:rsidR="00482965" w:rsidRPr="00897419" w:rsidRDefault="00516A5E" w:rsidP="0082770B">
      <w:pPr>
        <w:ind w:firstLine="708"/>
        <w:jc w:val="both"/>
        <w:rPr>
          <w:rFonts w:ascii="Times New Roman" w:hAnsi="Times New Roman"/>
          <w:sz w:val="24"/>
          <w:szCs w:val="24"/>
        </w:rPr>
      </w:pPr>
      <w:r>
        <w:rPr>
          <w:rFonts w:ascii="Times New Roman" w:hAnsi="Times New Roman"/>
          <w:sz w:val="24"/>
          <w:szCs w:val="24"/>
        </w:rPr>
        <w:t>д</w:t>
      </w:r>
      <w:r w:rsidR="00482965">
        <w:rPr>
          <w:rFonts w:ascii="Times New Roman" w:hAnsi="Times New Roman"/>
          <w:sz w:val="24"/>
          <w:szCs w:val="24"/>
        </w:rPr>
        <w:t xml:space="preserve">) муниципального правового акта </w:t>
      </w:r>
      <w:r w:rsidR="00482965">
        <w:rPr>
          <w:rFonts w:ascii="Times New Roman" w:hAnsi="Times New Roman"/>
          <w:sz w:val="24"/>
          <w:szCs w:val="24"/>
          <w:shd w:val="clear" w:color="auto" w:fill="FFFFFF"/>
        </w:rPr>
        <w:t>в соответствии с </w:t>
      </w:r>
      <w:hyperlink r:id="rId16" w:anchor="/document/403309454/entry/20145" w:history="1">
        <w:r w:rsidR="00482965">
          <w:rPr>
            <w:rStyle w:val="af0"/>
            <w:rFonts w:ascii="Times New Roman" w:hAnsi="Times New Roman"/>
            <w:sz w:val="24"/>
            <w:szCs w:val="24"/>
            <w:shd w:val="clear" w:color="auto" w:fill="FFFFFF"/>
          </w:rPr>
          <w:t>пункта 1.4</w:t>
        </w:r>
      </w:hyperlink>
      <w:r w:rsidR="00482965">
        <w:rPr>
          <w:rFonts w:ascii="Times New Roman" w:hAnsi="Times New Roman"/>
          <w:sz w:val="24"/>
          <w:szCs w:val="24"/>
          <w:shd w:val="clear" w:color="auto" w:fill="FFFFFF"/>
        </w:rPr>
        <w:t> настоящих Правил</w:t>
      </w:r>
      <w:bookmarkStart w:id="11" w:name="sub_297"/>
      <w:bookmarkEnd w:id="10"/>
      <w:r w:rsidR="00921C79">
        <w:rPr>
          <w:rFonts w:ascii="Times New Roman" w:hAnsi="Times New Roman"/>
          <w:sz w:val="24"/>
          <w:szCs w:val="24"/>
        </w:rPr>
        <w:t>.</w:t>
      </w:r>
    </w:p>
    <w:bookmarkEnd w:id="11"/>
    <w:p w14:paraId="263DEA67" w14:textId="2AB92599" w:rsidR="009071FF" w:rsidRPr="0087046E" w:rsidRDefault="009071FF" w:rsidP="009071FF">
      <w:pPr>
        <w:ind w:firstLine="708"/>
        <w:jc w:val="both"/>
        <w:rPr>
          <w:rFonts w:ascii="Times New Roman" w:hAnsi="Times New Roman"/>
          <w:sz w:val="24"/>
          <w:szCs w:val="24"/>
        </w:rPr>
      </w:pPr>
      <w:r w:rsidRPr="0087046E">
        <w:rPr>
          <w:rFonts w:ascii="Times New Roman" w:hAnsi="Times New Roman"/>
          <w:sz w:val="24"/>
          <w:szCs w:val="24"/>
        </w:rPr>
        <w:t>Копии документов</w:t>
      </w:r>
      <w:r w:rsidR="00B15E33">
        <w:rPr>
          <w:rFonts w:ascii="Times New Roman" w:hAnsi="Times New Roman"/>
          <w:sz w:val="24"/>
          <w:szCs w:val="24"/>
        </w:rPr>
        <w:t>, указанных в пунктах б, в,</w:t>
      </w:r>
      <w:r w:rsidR="00B92AEF" w:rsidRPr="0087046E">
        <w:rPr>
          <w:rFonts w:ascii="Times New Roman" w:hAnsi="Times New Roman"/>
          <w:sz w:val="24"/>
          <w:szCs w:val="24"/>
        </w:rPr>
        <w:t xml:space="preserve"> </w:t>
      </w:r>
      <w:r w:rsidRPr="0087046E">
        <w:rPr>
          <w:rFonts w:ascii="Times New Roman" w:hAnsi="Times New Roman"/>
          <w:sz w:val="24"/>
          <w:szCs w:val="24"/>
        </w:rPr>
        <w:t xml:space="preserve">должны быть заверены подписью руководителя или уполномоченного представителя </w:t>
      </w:r>
      <w:r w:rsidR="00EA7A94" w:rsidRPr="0087046E">
        <w:rPr>
          <w:rFonts w:ascii="Times New Roman" w:hAnsi="Times New Roman"/>
          <w:sz w:val="24"/>
          <w:szCs w:val="24"/>
        </w:rPr>
        <w:t>муниципального унитарного предприятия</w:t>
      </w:r>
      <w:r w:rsidRPr="0087046E">
        <w:rPr>
          <w:rFonts w:ascii="Times New Roman" w:hAnsi="Times New Roman"/>
          <w:sz w:val="24"/>
          <w:szCs w:val="24"/>
        </w:rPr>
        <w:t xml:space="preserve"> и заверены печатью.</w:t>
      </w:r>
    </w:p>
    <w:p w14:paraId="305646EA" w14:textId="5771ECB4" w:rsidR="009071FF" w:rsidRPr="0087046E" w:rsidRDefault="009071FF" w:rsidP="009071FF">
      <w:pPr>
        <w:ind w:firstLine="708"/>
        <w:jc w:val="both"/>
        <w:rPr>
          <w:rFonts w:ascii="Times New Roman" w:hAnsi="Times New Roman"/>
          <w:sz w:val="24"/>
          <w:szCs w:val="24"/>
        </w:rPr>
      </w:pPr>
      <w:r w:rsidRPr="0087046E">
        <w:rPr>
          <w:rFonts w:ascii="Times New Roman" w:hAnsi="Times New Roman"/>
          <w:sz w:val="24"/>
          <w:szCs w:val="24"/>
        </w:rPr>
        <w:t xml:space="preserve">Администрации </w:t>
      </w:r>
      <w:r w:rsidR="009D1341" w:rsidRPr="0087046E">
        <w:rPr>
          <w:rFonts w:ascii="Times New Roman" w:hAnsi="Times New Roman"/>
          <w:sz w:val="24"/>
          <w:szCs w:val="24"/>
        </w:rPr>
        <w:t xml:space="preserve">сельских поселений </w:t>
      </w:r>
      <w:r w:rsidRPr="0087046E">
        <w:rPr>
          <w:rFonts w:ascii="Times New Roman" w:hAnsi="Times New Roman"/>
          <w:sz w:val="24"/>
          <w:szCs w:val="24"/>
        </w:rPr>
        <w:t xml:space="preserve">и </w:t>
      </w:r>
      <w:r w:rsidR="00EA7A94" w:rsidRPr="0087046E">
        <w:rPr>
          <w:rFonts w:ascii="Times New Roman" w:hAnsi="Times New Roman"/>
          <w:sz w:val="24"/>
          <w:szCs w:val="24"/>
        </w:rPr>
        <w:t xml:space="preserve">муниципальные унитарные предприятия </w:t>
      </w:r>
      <w:r w:rsidRPr="0087046E">
        <w:rPr>
          <w:rFonts w:ascii="Times New Roman" w:hAnsi="Times New Roman"/>
          <w:sz w:val="24"/>
          <w:szCs w:val="24"/>
        </w:rPr>
        <w:t xml:space="preserve">несут ответственность за достоверность сведений, содержащихся в документах, представляемых в соответствии с настоящим пунктом и в соответствии с </w:t>
      </w:r>
      <w:hyperlink r:id="rId17" w:anchor="sub_28" w:history="1">
        <w:r w:rsidRPr="0087046E">
          <w:rPr>
            <w:rStyle w:val="aa"/>
            <w:rFonts w:ascii="Times New Roman" w:hAnsi="Times New Roman"/>
            <w:color w:val="auto"/>
            <w:sz w:val="24"/>
            <w:szCs w:val="24"/>
          </w:rPr>
          <w:t>пунктом 2.</w:t>
        </w:r>
        <w:r w:rsidR="006E2C15" w:rsidRPr="0087046E">
          <w:rPr>
            <w:rStyle w:val="aa"/>
            <w:rFonts w:ascii="Times New Roman" w:hAnsi="Times New Roman"/>
            <w:color w:val="auto"/>
            <w:sz w:val="24"/>
            <w:szCs w:val="24"/>
          </w:rPr>
          <w:t>7</w:t>
        </w:r>
      </w:hyperlink>
      <w:r w:rsidRPr="0087046E">
        <w:rPr>
          <w:rFonts w:ascii="Times New Roman" w:hAnsi="Times New Roman"/>
          <w:sz w:val="24"/>
          <w:szCs w:val="24"/>
        </w:rPr>
        <w:t xml:space="preserve"> настоящих Правил.</w:t>
      </w:r>
    </w:p>
    <w:p w14:paraId="5A11B8EB" w14:textId="7484FE0D" w:rsidR="009071FF" w:rsidRPr="0087046E" w:rsidRDefault="009071FF" w:rsidP="00670E34">
      <w:pPr>
        <w:ind w:firstLine="708"/>
        <w:jc w:val="both"/>
        <w:rPr>
          <w:rFonts w:ascii="Times New Roman" w:hAnsi="Times New Roman"/>
          <w:sz w:val="24"/>
          <w:szCs w:val="24"/>
        </w:rPr>
      </w:pPr>
      <w:bookmarkStart w:id="12" w:name="sub_214"/>
      <w:r w:rsidRPr="0087046E">
        <w:rPr>
          <w:rFonts w:ascii="Times New Roman" w:hAnsi="Times New Roman"/>
          <w:sz w:val="24"/>
          <w:szCs w:val="24"/>
        </w:rPr>
        <w:t>2.</w:t>
      </w:r>
      <w:r w:rsidR="00A12062" w:rsidRPr="0087046E">
        <w:rPr>
          <w:rFonts w:ascii="Times New Roman" w:hAnsi="Times New Roman"/>
          <w:sz w:val="24"/>
          <w:szCs w:val="24"/>
        </w:rPr>
        <w:t>8</w:t>
      </w:r>
      <w:r w:rsidRPr="0087046E">
        <w:rPr>
          <w:rFonts w:ascii="Times New Roman" w:hAnsi="Times New Roman"/>
          <w:sz w:val="24"/>
          <w:szCs w:val="24"/>
        </w:rPr>
        <w:t xml:space="preserve">. Основаниями для отказа администрации муниципального образования в предоставлении </w:t>
      </w:r>
      <w:r w:rsidR="004F06FF" w:rsidRPr="0087046E">
        <w:rPr>
          <w:rFonts w:ascii="Times New Roman" w:hAnsi="Times New Roman"/>
          <w:sz w:val="24"/>
          <w:szCs w:val="24"/>
        </w:rPr>
        <w:t xml:space="preserve">трансфертов </w:t>
      </w:r>
      <w:r w:rsidRPr="0087046E">
        <w:rPr>
          <w:rFonts w:ascii="Times New Roman" w:hAnsi="Times New Roman"/>
          <w:sz w:val="24"/>
          <w:szCs w:val="24"/>
        </w:rPr>
        <w:t>являются:</w:t>
      </w:r>
    </w:p>
    <w:bookmarkEnd w:id="12"/>
    <w:p w14:paraId="74EFF259" w14:textId="0CBC95FB" w:rsidR="009071FF" w:rsidRPr="0087046E" w:rsidRDefault="009071FF" w:rsidP="00670E34">
      <w:pPr>
        <w:ind w:firstLine="708"/>
        <w:jc w:val="both"/>
        <w:rPr>
          <w:rFonts w:ascii="Times New Roman" w:hAnsi="Times New Roman"/>
          <w:sz w:val="24"/>
          <w:szCs w:val="24"/>
        </w:rPr>
      </w:pPr>
      <w:r w:rsidRPr="0087046E">
        <w:rPr>
          <w:rFonts w:ascii="Times New Roman" w:hAnsi="Times New Roman"/>
          <w:sz w:val="24"/>
          <w:szCs w:val="24"/>
        </w:rPr>
        <w:t xml:space="preserve">несоответствие </w:t>
      </w:r>
      <w:r w:rsidR="004F06FF" w:rsidRPr="0087046E">
        <w:rPr>
          <w:rFonts w:ascii="Times New Roman" w:hAnsi="Times New Roman"/>
          <w:sz w:val="24"/>
          <w:szCs w:val="24"/>
        </w:rPr>
        <w:t xml:space="preserve">сельского поселения </w:t>
      </w:r>
      <w:r w:rsidR="00CF402B" w:rsidRPr="0087046E">
        <w:rPr>
          <w:rFonts w:ascii="Times New Roman" w:hAnsi="Times New Roman"/>
          <w:sz w:val="24"/>
          <w:szCs w:val="24"/>
        </w:rPr>
        <w:t>требования</w:t>
      </w:r>
      <w:r w:rsidR="004F06FF" w:rsidRPr="0087046E">
        <w:rPr>
          <w:rFonts w:ascii="Times New Roman" w:hAnsi="Times New Roman"/>
          <w:sz w:val="24"/>
          <w:szCs w:val="24"/>
        </w:rPr>
        <w:t>м</w:t>
      </w:r>
      <w:r w:rsidRPr="0087046E">
        <w:rPr>
          <w:rFonts w:ascii="Times New Roman" w:hAnsi="Times New Roman"/>
          <w:sz w:val="24"/>
          <w:szCs w:val="24"/>
        </w:rPr>
        <w:t xml:space="preserve"> отбора</w:t>
      </w:r>
      <w:r w:rsidR="00670E34" w:rsidRPr="0087046E">
        <w:rPr>
          <w:rFonts w:ascii="Times New Roman" w:hAnsi="Times New Roman"/>
          <w:sz w:val="24"/>
          <w:szCs w:val="24"/>
        </w:rPr>
        <w:t xml:space="preserve"> </w:t>
      </w:r>
      <w:r w:rsidRPr="0087046E">
        <w:rPr>
          <w:rFonts w:ascii="Times New Roman" w:hAnsi="Times New Roman"/>
          <w:sz w:val="24"/>
          <w:szCs w:val="24"/>
        </w:rPr>
        <w:t>настоящих Правил;</w:t>
      </w:r>
    </w:p>
    <w:p w14:paraId="196D10CE" w14:textId="77777777" w:rsidR="009071FF" w:rsidRPr="0087046E" w:rsidRDefault="009071FF" w:rsidP="00670E34">
      <w:pPr>
        <w:ind w:firstLine="708"/>
        <w:jc w:val="both"/>
        <w:rPr>
          <w:rFonts w:ascii="Times New Roman" w:hAnsi="Times New Roman"/>
          <w:sz w:val="24"/>
          <w:szCs w:val="24"/>
        </w:rPr>
      </w:pPr>
      <w:r w:rsidRPr="0087046E">
        <w:rPr>
          <w:rFonts w:ascii="Times New Roman" w:hAnsi="Times New Roman"/>
          <w:sz w:val="24"/>
          <w:szCs w:val="24"/>
        </w:rPr>
        <w:t>обнаружение недостоверных сведений в документах.</w:t>
      </w:r>
    </w:p>
    <w:p w14:paraId="19AF8E32" w14:textId="24A1F3E1" w:rsidR="00CB6B17" w:rsidRDefault="00CB6B17" w:rsidP="00F35CB7">
      <w:pPr>
        <w:ind w:firstLine="708"/>
        <w:jc w:val="both"/>
        <w:rPr>
          <w:rFonts w:ascii="Times New Roman" w:hAnsi="Times New Roman"/>
          <w:sz w:val="24"/>
          <w:szCs w:val="24"/>
        </w:rPr>
      </w:pPr>
      <w:r w:rsidRPr="0087046E">
        <w:rPr>
          <w:rFonts w:ascii="Times New Roman" w:hAnsi="Times New Roman"/>
          <w:sz w:val="24"/>
          <w:szCs w:val="24"/>
        </w:rPr>
        <w:t>2.</w:t>
      </w:r>
      <w:r w:rsidR="00A12062" w:rsidRPr="0087046E">
        <w:rPr>
          <w:rFonts w:ascii="Times New Roman" w:hAnsi="Times New Roman"/>
          <w:sz w:val="24"/>
          <w:szCs w:val="24"/>
        </w:rPr>
        <w:t>9</w:t>
      </w:r>
      <w:r w:rsidRPr="0087046E">
        <w:rPr>
          <w:rFonts w:ascii="Times New Roman" w:hAnsi="Times New Roman"/>
          <w:sz w:val="24"/>
          <w:szCs w:val="24"/>
        </w:rPr>
        <w:t>.</w:t>
      </w:r>
      <w:r w:rsidR="00A778FC" w:rsidRPr="0087046E">
        <w:rPr>
          <w:rFonts w:ascii="Times New Roman" w:hAnsi="Times New Roman"/>
          <w:sz w:val="24"/>
          <w:szCs w:val="24"/>
        </w:rPr>
        <w:t xml:space="preserve"> Администрации с</w:t>
      </w:r>
      <w:r w:rsidRPr="0087046E">
        <w:rPr>
          <w:rFonts w:ascii="Times New Roman" w:hAnsi="Times New Roman"/>
          <w:sz w:val="24"/>
          <w:szCs w:val="24"/>
        </w:rPr>
        <w:t>ельски</w:t>
      </w:r>
      <w:r w:rsidR="00A778FC" w:rsidRPr="0087046E">
        <w:rPr>
          <w:rFonts w:ascii="Times New Roman" w:hAnsi="Times New Roman"/>
          <w:sz w:val="24"/>
          <w:szCs w:val="24"/>
        </w:rPr>
        <w:t>х</w:t>
      </w:r>
      <w:r w:rsidRPr="0087046E">
        <w:rPr>
          <w:rFonts w:ascii="Times New Roman" w:hAnsi="Times New Roman"/>
          <w:sz w:val="24"/>
          <w:szCs w:val="24"/>
        </w:rPr>
        <w:t xml:space="preserve"> поселени</w:t>
      </w:r>
      <w:r w:rsidR="00A778FC" w:rsidRPr="0087046E">
        <w:rPr>
          <w:rFonts w:ascii="Times New Roman" w:hAnsi="Times New Roman"/>
          <w:sz w:val="24"/>
          <w:szCs w:val="24"/>
        </w:rPr>
        <w:t>й</w:t>
      </w:r>
      <w:r w:rsidRPr="0087046E">
        <w:rPr>
          <w:rFonts w:ascii="Times New Roman" w:hAnsi="Times New Roman"/>
          <w:sz w:val="24"/>
          <w:szCs w:val="24"/>
        </w:rPr>
        <w:t xml:space="preserve"> предоставляют в отдел жилищно-коммунального хозяйства управления общественной инфраструктуры администрации Чебоксарского района отчет об использовании </w:t>
      </w:r>
      <w:r w:rsidR="004F06FF" w:rsidRPr="0087046E">
        <w:rPr>
          <w:rFonts w:ascii="Times New Roman" w:hAnsi="Times New Roman"/>
          <w:sz w:val="24"/>
          <w:szCs w:val="24"/>
        </w:rPr>
        <w:t>трансфертов</w:t>
      </w:r>
      <w:r w:rsidRPr="0087046E">
        <w:rPr>
          <w:rFonts w:ascii="Times New Roman" w:hAnsi="Times New Roman"/>
          <w:sz w:val="24"/>
          <w:szCs w:val="24"/>
        </w:rPr>
        <w:t xml:space="preserve"> по форме согласно</w:t>
      </w:r>
      <w:r w:rsidR="004F06FF" w:rsidRPr="0087046E">
        <w:rPr>
          <w:rFonts w:ascii="Times New Roman" w:hAnsi="Times New Roman"/>
          <w:sz w:val="24"/>
          <w:szCs w:val="24"/>
        </w:rPr>
        <w:t xml:space="preserve"> приложению № </w:t>
      </w:r>
      <w:r w:rsidR="00716337" w:rsidRPr="0087046E">
        <w:rPr>
          <w:rFonts w:ascii="Times New Roman" w:hAnsi="Times New Roman"/>
          <w:sz w:val="24"/>
          <w:szCs w:val="24"/>
        </w:rPr>
        <w:t>2</w:t>
      </w:r>
      <w:r w:rsidRPr="0087046E">
        <w:rPr>
          <w:rFonts w:ascii="Times New Roman" w:hAnsi="Times New Roman"/>
          <w:sz w:val="24"/>
          <w:szCs w:val="24"/>
        </w:rPr>
        <w:t xml:space="preserve"> к настоящим правилам не </w:t>
      </w:r>
      <w:r w:rsidRPr="00F8019E">
        <w:rPr>
          <w:rFonts w:ascii="Times New Roman" w:hAnsi="Times New Roman"/>
          <w:sz w:val="24"/>
          <w:szCs w:val="24"/>
        </w:rPr>
        <w:t xml:space="preserve">позднее </w:t>
      </w:r>
      <w:r w:rsidR="00921C79" w:rsidRPr="00F8019E">
        <w:rPr>
          <w:rFonts w:ascii="Times New Roman" w:hAnsi="Times New Roman"/>
          <w:sz w:val="24"/>
          <w:szCs w:val="24"/>
        </w:rPr>
        <w:t>3</w:t>
      </w:r>
      <w:r w:rsidR="00412911" w:rsidRPr="00F8019E">
        <w:rPr>
          <w:rFonts w:ascii="Times New Roman" w:hAnsi="Times New Roman"/>
          <w:sz w:val="24"/>
          <w:szCs w:val="24"/>
        </w:rPr>
        <w:t>0</w:t>
      </w:r>
      <w:r w:rsidR="00921C79" w:rsidRPr="00F8019E">
        <w:rPr>
          <w:rFonts w:ascii="Times New Roman" w:hAnsi="Times New Roman"/>
          <w:sz w:val="24"/>
          <w:szCs w:val="24"/>
        </w:rPr>
        <w:t xml:space="preserve"> декабря 2022 г</w:t>
      </w:r>
      <w:r w:rsidRPr="00F8019E">
        <w:rPr>
          <w:rFonts w:ascii="Times New Roman" w:hAnsi="Times New Roman"/>
          <w:sz w:val="24"/>
          <w:szCs w:val="24"/>
        </w:rPr>
        <w:t>.</w:t>
      </w:r>
    </w:p>
    <w:p w14:paraId="0D1887EC" w14:textId="6162019A" w:rsidR="00EF2E05" w:rsidRDefault="00EF2E05" w:rsidP="00F35CB7">
      <w:pPr>
        <w:ind w:firstLine="708"/>
        <w:jc w:val="both"/>
        <w:rPr>
          <w:rFonts w:ascii="Times New Roman" w:hAnsi="Times New Roman"/>
          <w:sz w:val="24"/>
          <w:szCs w:val="24"/>
        </w:rPr>
      </w:pPr>
      <w:r>
        <w:rPr>
          <w:rFonts w:ascii="Times New Roman" w:hAnsi="Times New Roman"/>
          <w:sz w:val="24"/>
          <w:szCs w:val="24"/>
        </w:rPr>
        <w:t xml:space="preserve">2.10. Результатом использования трансферта является сокращение </w:t>
      </w:r>
      <w:r w:rsidR="00921C79">
        <w:rPr>
          <w:rFonts w:ascii="Times New Roman" w:hAnsi="Times New Roman"/>
          <w:sz w:val="24"/>
          <w:szCs w:val="24"/>
        </w:rPr>
        <w:t xml:space="preserve">просроченной </w:t>
      </w:r>
      <w:r>
        <w:rPr>
          <w:rFonts w:ascii="Times New Roman" w:hAnsi="Times New Roman"/>
          <w:sz w:val="24"/>
          <w:szCs w:val="24"/>
        </w:rPr>
        <w:t xml:space="preserve">задолженности </w:t>
      </w:r>
      <w:r w:rsidR="00CF3574">
        <w:rPr>
          <w:rFonts w:ascii="Times New Roman" w:hAnsi="Times New Roman"/>
          <w:sz w:val="24"/>
          <w:szCs w:val="24"/>
        </w:rPr>
        <w:t>теплоснабжающими организациями за потребленный природный газ не менее чем на сумму представленного трансферта.</w:t>
      </w:r>
    </w:p>
    <w:p w14:paraId="1E696C2B" w14:textId="67DCCFFB" w:rsidR="007B3B47" w:rsidRPr="0087046E" w:rsidRDefault="007B3B47" w:rsidP="00F35CB7">
      <w:pPr>
        <w:ind w:firstLine="708"/>
        <w:jc w:val="both"/>
        <w:rPr>
          <w:rFonts w:ascii="Times New Roman" w:hAnsi="Times New Roman"/>
          <w:sz w:val="24"/>
          <w:szCs w:val="24"/>
        </w:rPr>
      </w:pPr>
      <w:r>
        <w:rPr>
          <w:rFonts w:ascii="Times New Roman" w:hAnsi="Times New Roman"/>
          <w:sz w:val="24"/>
          <w:szCs w:val="24"/>
        </w:rPr>
        <w:t xml:space="preserve">Эффективность использования трансферта оценивается </w:t>
      </w:r>
      <w:r w:rsidRPr="0087046E">
        <w:rPr>
          <w:rFonts w:ascii="Times New Roman" w:hAnsi="Times New Roman"/>
          <w:sz w:val="24"/>
          <w:szCs w:val="24"/>
        </w:rPr>
        <w:t>отдел</w:t>
      </w:r>
      <w:r>
        <w:rPr>
          <w:rFonts w:ascii="Times New Roman" w:hAnsi="Times New Roman"/>
          <w:sz w:val="24"/>
          <w:szCs w:val="24"/>
        </w:rPr>
        <w:t>ом</w:t>
      </w:r>
      <w:r w:rsidRPr="0087046E">
        <w:rPr>
          <w:rFonts w:ascii="Times New Roman" w:hAnsi="Times New Roman"/>
          <w:sz w:val="24"/>
          <w:szCs w:val="24"/>
        </w:rPr>
        <w:t xml:space="preserve"> жилищно-коммунального хозяйства управления общественной инфраструктуры администрации Чебоксарского района</w:t>
      </w:r>
      <w:r>
        <w:rPr>
          <w:rFonts w:ascii="Times New Roman" w:hAnsi="Times New Roman"/>
          <w:sz w:val="24"/>
          <w:szCs w:val="24"/>
        </w:rPr>
        <w:t xml:space="preserve"> по итогам отчетного года исходя из степени достижения муниципальным образованием значения результата трансферта, предусмотренно</w:t>
      </w:r>
      <w:r w:rsidR="009461CE">
        <w:rPr>
          <w:rFonts w:ascii="Times New Roman" w:hAnsi="Times New Roman"/>
          <w:sz w:val="24"/>
          <w:szCs w:val="24"/>
        </w:rPr>
        <w:t>го</w:t>
      </w:r>
      <w:r>
        <w:rPr>
          <w:rFonts w:ascii="Times New Roman" w:hAnsi="Times New Roman"/>
          <w:sz w:val="24"/>
          <w:szCs w:val="24"/>
        </w:rPr>
        <w:t xml:space="preserve"> </w:t>
      </w:r>
      <w:r w:rsidR="009461CE">
        <w:rPr>
          <w:rFonts w:ascii="Times New Roman" w:hAnsi="Times New Roman"/>
          <w:sz w:val="24"/>
          <w:szCs w:val="24"/>
        </w:rPr>
        <w:t>соглашением</w:t>
      </w:r>
      <w:r>
        <w:rPr>
          <w:rFonts w:ascii="Times New Roman" w:hAnsi="Times New Roman"/>
          <w:sz w:val="24"/>
          <w:szCs w:val="24"/>
        </w:rPr>
        <w:t>.</w:t>
      </w:r>
    </w:p>
    <w:p w14:paraId="1FBF6566" w14:textId="77777777" w:rsidR="00AF1D59" w:rsidRPr="0087046E" w:rsidRDefault="00AF1D59" w:rsidP="00AF1D59">
      <w:pPr>
        <w:jc w:val="both"/>
        <w:rPr>
          <w:rFonts w:ascii="Times New Roman" w:hAnsi="Times New Roman"/>
          <w:sz w:val="24"/>
          <w:szCs w:val="24"/>
        </w:rPr>
      </w:pPr>
    </w:p>
    <w:p w14:paraId="0CA1B673" w14:textId="77777777" w:rsidR="00AF1D59" w:rsidRPr="0087046E" w:rsidRDefault="00AF1D59" w:rsidP="00F35CB7">
      <w:pPr>
        <w:pStyle w:val="1"/>
        <w:rPr>
          <w:rFonts w:ascii="Times New Roman" w:eastAsia="Times New Roman" w:hAnsi="Times New Roman" w:cs="Times New Roman"/>
          <w:b w:val="0"/>
          <w:bCs w:val="0"/>
          <w:color w:val="auto"/>
        </w:rPr>
      </w:pPr>
      <w:r w:rsidRPr="0087046E">
        <w:rPr>
          <w:rFonts w:ascii="Times New Roman" w:eastAsia="Times New Roman" w:hAnsi="Times New Roman" w:cs="Times New Roman"/>
          <w:b w:val="0"/>
          <w:bCs w:val="0"/>
          <w:color w:val="auto"/>
        </w:rPr>
        <w:t>III. Порядок возврата субсидии</w:t>
      </w:r>
    </w:p>
    <w:p w14:paraId="32E11CB0" w14:textId="77777777" w:rsidR="00AF1D59" w:rsidRPr="0087046E" w:rsidRDefault="00AF1D59" w:rsidP="00AF1D59">
      <w:pPr>
        <w:jc w:val="both"/>
        <w:rPr>
          <w:rFonts w:ascii="Times New Roman" w:hAnsi="Times New Roman"/>
          <w:sz w:val="24"/>
          <w:szCs w:val="24"/>
        </w:rPr>
      </w:pPr>
    </w:p>
    <w:p w14:paraId="0F8F7862" w14:textId="440B5A94" w:rsidR="00412911" w:rsidRDefault="00AF1D59" w:rsidP="00412911">
      <w:pPr>
        <w:ind w:firstLine="708"/>
        <w:jc w:val="both"/>
        <w:rPr>
          <w:rFonts w:ascii="Times New Roman" w:hAnsi="Times New Roman"/>
          <w:sz w:val="24"/>
          <w:szCs w:val="24"/>
        </w:rPr>
      </w:pPr>
      <w:r w:rsidRPr="00F8019E">
        <w:rPr>
          <w:rFonts w:ascii="Times New Roman" w:hAnsi="Times New Roman"/>
          <w:sz w:val="24"/>
          <w:szCs w:val="24"/>
        </w:rPr>
        <w:t xml:space="preserve">3.1. Не использованные по состоянию на 1 января очередного финансового года остатки </w:t>
      </w:r>
      <w:r w:rsidR="004F06FF" w:rsidRPr="00F8019E">
        <w:rPr>
          <w:rFonts w:ascii="Times New Roman" w:hAnsi="Times New Roman"/>
          <w:sz w:val="24"/>
          <w:szCs w:val="24"/>
        </w:rPr>
        <w:t>трансфертов</w:t>
      </w:r>
      <w:r w:rsidRPr="00F8019E">
        <w:rPr>
          <w:rFonts w:ascii="Times New Roman" w:hAnsi="Times New Roman"/>
          <w:sz w:val="24"/>
          <w:szCs w:val="24"/>
        </w:rPr>
        <w:t xml:space="preserve">, предоставленной из бюджета </w:t>
      </w:r>
      <w:r w:rsidR="00F35CB7" w:rsidRPr="00F8019E">
        <w:rPr>
          <w:rFonts w:ascii="Times New Roman" w:hAnsi="Times New Roman"/>
          <w:sz w:val="24"/>
          <w:szCs w:val="24"/>
        </w:rPr>
        <w:t xml:space="preserve">Чебоксарского </w:t>
      </w:r>
      <w:r w:rsidRPr="00F8019E">
        <w:rPr>
          <w:rFonts w:ascii="Times New Roman" w:hAnsi="Times New Roman"/>
          <w:sz w:val="24"/>
          <w:szCs w:val="24"/>
        </w:rPr>
        <w:t>района бюджет</w:t>
      </w:r>
      <w:r w:rsidR="00F36B13" w:rsidRPr="00F8019E">
        <w:rPr>
          <w:rFonts w:ascii="Times New Roman" w:hAnsi="Times New Roman"/>
          <w:sz w:val="24"/>
          <w:szCs w:val="24"/>
        </w:rPr>
        <w:t>ам</w:t>
      </w:r>
      <w:r w:rsidRPr="00F8019E">
        <w:rPr>
          <w:rFonts w:ascii="Times New Roman" w:hAnsi="Times New Roman"/>
          <w:sz w:val="24"/>
          <w:szCs w:val="24"/>
        </w:rPr>
        <w:t xml:space="preserve"> сельск</w:t>
      </w:r>
      <w:r w:rsidR="00F36B13" w:rsidRPr="00F8019E">
        <w:rPr>
          <w:rFonts w:ascii="Times New Roman" w:hAnsi="Times New Roman"/>
          <w:sz w:val="24"/>
          <w:szCs w:val="24"/>
        </w:rPr>
        <w:t>их</w:t>
      </w:r>
      <w:r w:rsidRPr="00F8019E">
        <w:rPr>
          <w:rFonts w:ascii="Times New Roman" w:hAnsi="Times New Roman"/>
          <w:sz w:val="24"/>
          <w:szCs w:val="24"/>
        </w:rPr>
        <w:t xml:space="preserve"> поселени</w:t>
      </w:r>
      <w:r w:rsidR="00F36B13" w:rsidRPr="00F8019E">
        <w:rPr>
          <w:rFonts w:ascii="Times New Roman" w:hAnsi="Times New Roman"/>
          <w:sz w:val="24"/>
          <w:szCs w:val="24"/>
        </w:rPr>
        <w:t>й</w:t>
      </w:r>
      <w:r w:rsidRPr="00F8019E">
        <w:rPr>
          <w:rFonts w:ascii="Times New Roman" w:hAnsi="Times New Roman"/>
          <w:sz w:val="24"/>
          <w:szCs w:val="24"/>
        </w:rPr>
        <w:t xml:space="preserve"> </w:t>
      </w:r>
      <w:r w:rsidR="00F35CB7" w:rsidRPr="00F8019E">
        <w:rPr>
          <w:rFonts w:ascii="Times New Roman" w:hAnsi="Times New Roman"/>
          <w:sz w:val="24"/>
          <w:szCs w:val="24"/>
        </w:rPr>
        <w:t xml:space="preserve">Чебоксарского </w:t>
      </w:r>
      <w:r w:rsidRPr="00F8019E">
        <w:rPr>
          <w:rFonts w:ascii="Times New Roman" w:hAnsi="Times New Roman"/>
          <w:sz w:val="24"/>
          <w:szCs w:val="24"/>
        </w:rPr>
        <w:t xml:space="preserve">района, подлежат возврату в бюджет </w:t>
      </w:r>
      <w:r w:rsidR="00F35CB7" w:rsidRPr="00F8019E">
        <w:rPr>
          <w:rFonts w:ascii="Times New Roman" w:hAnsi="Times New Roman"/>
          <w:sz w:val="24"/>
          <w:szCs w:val="24"/>
        </w:rPr>
        <w:t xml:space="preserve">Чебоксарского </w:t>
      </w:r>
      <w:r w:rsidR="00EB242B" w:rsidRPr="00F8019E">
        <w:rPr>
          <w:rFonts w:ascii="Times New Roman" w:hAnsi="Times New Roman"/>
          <w:sz w:val="24"/>
          <w:szCs w:val="24"/>
        </w:rPr>
        <w:t xml:space="preserve">муниципального </w:t>
      </w:r>
      <w:r w:rsidR="00F8019E" w:rsidRPr="00F8019E">
        <w:rPr>
          <w:rFonts w:ascii="Times New Roman" w:hAnsi="Times New Roman"/>
          <w:sz w:val="24"/>
          <w:szCs w:val="24"/>
        </w:rPr>
        <w:t>округа в</w:t>
      </w:r>
      <w:r w:rsidR="00F8019E">
        <w:rPr>
          <w:rFonts w:ascii="Times New Roman" w:hAnsi="Times New Roman"/>
          <w:sz w:val="24"/>
          <w:szCs w:val="24"/>
        </w:rPr>
        <w:t xml:space="preserve"> течение первых 15 рабочих дней следующего финансового года.</w:t>
      </w:r>
    </w:p>
    <w:p w14:paraId="54792762" w14:textId="15A2547A" w:rsidR="00AF1D59" w:rsidRPr="0087046E" w:rsidRDefault="00AF1D59" w:rsidP="00F35CB7">
      <w:pPr>
        <w:ind w:firstLine="708"/>
        <w:jc w:val="both"/>
        <w:rPr>
          <w:rFonts w:ascii="Times New Roman" w:hAnsi="Times New Roman"/>
          <w:sz w:val="24"/>
          <w:szCs w:val="24"/>
        </w:rPr>
      </w:pPr>
      <w:r w:rsidRPr="0087046E">
        <w:rPr>
          <w:rFonts w:ascii="Times New Roman" w:hAnsi="Times New Roman"/>
          <w:sz w:val="24"/>
          <w:szCs w:val="24"/>
        </w:rPr>
        <w:lastRenderedPageBreak/>
        <w:t xml:space="preserve">В случае если неиспользованный остаток </w:t>
      </w:r>
      <w:r w:rsidR="004F06FF" w:rsidRPr="0087046E">
        <w:rPr>
          <w:rFonts w:ascii="Times New Roman" w:hAnsi="Times New Roman"/>
          <w:sz w:val="24"/>
          <w:szCs w:val="24"/>
        </w:rPr>
        <w:t>трансфертов</w:t>
      </w:r>
      <w:r w:rsidRPr="0087046E">
        <w:rPr>
          <w:rFonts w:ascii="Times New Roman" w:hAnsi="Times New Roman"/>
          <w:sz w:val="24"/>
          <w:szCs w:val="24"/>
        </w:rPr>
        <w:t xml:space="preserve"> не перечислен в доход бюджета </w:t>
      </w:r>
      <w:r w:rsidR="00F35CB7" w:rsidRPr="0087046E">
        <w:rPr>
          <w:rFonts w:ascii="Times New Roman" w:hAnsi="Times New Roman"/>
          <w:sz w:val="24"/>
          <w:szCs w:val="24"/>
        </w:rPr>
        <w:t xml:space="preserve">Чебоксарского </w:t>
      </w:r>
      <w:r w:rsidRPr="0087046E">
        <w:rPr>
          <w:rFonts w:ascii="Times New Roman" w:hAnsi="Times New Roman"/>
          <w:sz w:val="24"/>
          <w:szCs w:val="24"/>
        </w:rPr>
        <w:t xml:space="preserve">района, указанные средства подлежат взысканию в доход бюджета </w:t>
      </w:r>
      <w:r w:rsidR="00F35CB7" w:rsidRPr="0087046E">
        <w:rPr>
          <w:rFonts w:ascii="Times New Roman" w:hAnsi="Times New Roman"/>
          <w:sz w:val="24"/>
          <w:szCs w:val="24"/>
        </w:rPr>
        <w:t>Чебоксарского</w:t>
      </w:r>
      <w:r w:rsidR="00CF402B" w:rsidRPr="0087046E">
        <w:rPr>
          <w:rFonts w:ascii="Times New Roman" w:hAnsi="Times New Roman"/>
          <w:sz w:val="24"/>
          <w:szCs w:val="24"/>
        </w:rPr>
        <w:t xml:space="preserve"> района.</w:t>
      </w:r>
    </w:p>
    <w:p w14:paraId="6C72A13D" w14:textId="5F62102C" w:rsidR="00AF1D59" w:rsidRPr="0087046E" w:rsidRDefault="00AF1D59" w:rsidP="00F35CB7">
      <w:pPr>
        <w:ind w:firstLine="708"/>
        <w:jc w:val="both"/>
        <w:rPr>
          <w:rFonts w:ascii="Times New Roman" w:hAnsi="Times New Roman"/>
          <w:sz w:val="24"/>
          <w:szCs w:val="24"/>
        </w:rPr>
      </w:pPr>
      <w:r w:rsidRPr="0087046E">
        <w:rPr>
          <w:rFonts w:ascii="Times New Roman" w:hAnsi="Times New Roman"/>
          <w:sz w:val="24"/>
          <w:szCs w:val="24"/>
        </w:rPr>
        <w:t xml:space="preserve">3.2. В случае нецелевого использования </w:t>
      </w:r>
      <w:r w:rsidR="004F06FF" w:rsidRPr="0087046E">
        <w:rPr>
          <w:rFonts w:ascii="Times New Roman" w:hAnsi="Times New Roman"/>
          <w:sz w:val="24"/>
          <w:szCs w:val="24"/>
        </w:rPr>
        <w:t>трансфертов</w:t>
      </w:r>
      <w:r w:rsidRPr="0087046E">
        <w:rPr>
          <w:rFonts w:ascii="Times New Roman" w:hAnsi="Times New Roman"/>
          <w:sz w:val="24"/>
          <w:szCs w:val="24"/>
        </w:rPr>
        <w:t xml:space="preserve"> </w:t>
      </w:r>
      <w:r w:rsidR="00921C79">
        <w:rPr>
          <w:rFonts w:ascii="Times New Roman" w:hAnsi="Times New Roman"/>
          <w:sz w:val="24"/>
          <w:szCs w:val="24"/>
        </w:rPr>
        <w:t>сельским поселением</w:t>
      </w:r>
      <w:r w:rsidRPr="0087046E">
        <w:rPr>
          <w:rFonts w:ascii="Times New Roman" w:hAnsi="Times New Roman"/>
          <w:sz w:val="24"/>
          <w:szCs w:val="24"/>
        </w:rPr>
        <w:t xml:space="preserve"> к нему применяются бюджетные меры принуждения, предусмотренные </w:t>
      </w:r>
      <w:hyperlink r:id="rId18" w:history="1">
        <w:r w:rsidRPr="0087046E">
          <w:rPr>
            <w:rFonts w:ascii="Times New Roman" w:hAnsi="Times New Roman"/>
            <w:sz w:val="24"/>
            <w:szCs w:val="24"/>
          </w:rPr>
          <w:t>бюджетным законодательством</w:t>
        </w:r>
      </w:hyperlink>
      <w:r w:rsidRPr="0087046E">
        <w:rPr>
          <w:rFonts w:ascii="Times New Roman" w:hAnsi="Times New Roman"/>
          <w:sz w:val="24"/>
          <w:szCs w:val="24"/>
        </w:rPr>
        <w:t xml:space="preserve"> Российской Федерации.</w:t>
      </w:r>
    </w:p>
    <w:p w14:paraId="04A09920" w14:textId="4FF0D2BB" w:rsidR="00AF1D59" w:rsidRPr="0087046E" w:rsidRDefault="00AF1D59" w:rsidP="00F35CB7">
      <w:pPr>
        <w:ind w:firstLine="708"/>
        <w:jc w:val="both"/>
        <w:rPr>
          <w:rFonts w:ascii="Times New Roman" w:hAnsi="Times New Roman"/>
          <w:sz w:val="24"/>
          <w:szCs w:val="24"/>
        </w:rPr>
      </w:pPr>
      <w:r w:rsidRPr="0087046E">
        <w:rPr>
          <w:rFonts w:ascii="Times New Roman" w:hAnsi="Times New Roman"/>
          <w:sz w:val="24"/>
          <w:szCs w:val="24"/>
        </w:rPr>
        <w:t xml:space="preserve">3.3. В случае если администрация </w:t>
      </w:r>
      <w:r w:rsidR="004F06FF" w:rsidRPr="0087046E">
        <w:rPr>
          <w:rFonts w:ascii="Times New Roman" w:hAnsi="Times New Roman"/>
          <w:sz w:val="24"/>
          <w:szCs w:val="24"/>
        </w:rPr>
        <w:t>сельского поселения</w:t>
      </w:r>
      <w:r w:rsidRPr="0087046E">
        <w:rPr>
          <w:rFonts w:ascii="Times New Roman" w:hAnsi="Times New Roman"/>
          <w:sz w:val="24"/>
          <w:szCs w:val="24"/>
        </w:rPr>
        <w:t xml:space="preserve"> не возвращает средства в бюджет </w:t>
      </w:r>
      <w:r w:rsidR="00F35CB7" w:rsidRPr="0087046E">
        <w:rPr>
          <w:rFonts w:ascii="Times New Roman" w:hAnsi="Times New Roman"/>
          <w:sz w:val="24"/>
          <w:szCs w:val="24"/>
        </w:rPr>
        <w:t xml:space="preserve">Чебоксарского </w:t>
      </w:r>
      <w:r w:rsidRPr="0087046E">
        <w:rPr>
          <w:rFonts w:ascii="Times New Roman" w:hAnsi="Times New Roman"/>
          <w:sz w:val="24"/>
          <w:szCs w:val="24"/>
        </w:rPr>
        <w:t>района или отказывается от добровольного возврата указанных средств, они взыскиваются в судебном порядке.</w:t>
      </w:r>
    </w:p>
    <w:p w14:paraId="0351EBA5" w14:textId="77777777" w:rsidR="0036613D" w:rsidRPr="0087046E" w:rsidRDefault="0036613D" w:rsidP="00F35CB7">
      <w:pPr>
        <w:ind w:firstLine="708"/>
        <w:jc w:val="both"/>
        <w:rPr>
          <w:rFonts w:ascii="Times New Roman" w:hAnsi="Times New Roman"/>
          <w:sz w:val="24"/>
          <w:szCs w:val="24"/>
        </w:rPr>
      </w:pPr>
    </w:p>
    <w:p w14:paraId="623947CA" w14:textId="77777777" w:rsidR="00AF1D59" w:rsidRPr="0087046E" w:rsidRDefault="00AF1D59" w:rsidP="00F35CB7">
      <w:pPr>
        <w:pStyle w:val="1"/>
        <w:rPr>
          <w:rFonts w:ascii="Times New Roman" w:eastAsia="Times New Roman" w:hAnsi="Times New Roman" w:cs="Times New Roman"/>
          <w:b w:val="0"/>
          <w:bCs w:val="0"/>
          <w:color w:val="auto"/>
        </w:rPr>
      </w:pPr>
      <w:bookmarkStart w:id="13" w:name="sub_1004"/>
      <w:r w:rsidRPr="0087046E">
        <w:rPr>
          <w:rFonts w:ascii="Times New Roman" w:eastAsia="Times New Roman" w:hAnsi="Times New Roman" w:cs="Times New Roman"/>
          <w:b w:val="0"/>
          <w:bCs w:val="0"/>
          <w:color w:val="auto"/>
        </w:rPr>
        <w:t>IV. Осуществление контроля</w:t>
      </w:r>
    </w:p>
    <w:p w14:paraId="6691A9F8" w14:textId="77777777" w:rsidR="0036613D" w:rsidRPr="0087046E" w:rsidRDefault="0036613D" w:rsidP="0036613D"/>
    <w:p w14:paraId="44B43C3D" w14:textId="08BC9910" w:rsidR="00AF1D59" w:rsidRPr="0087046E" w:rsidRDefault="00AF1D59" w:rsidP="00F35CB7">
      <w:pPr>
        <w:ind w:firstLine="708"/>
        <w:jc w:val="both"/>
        <w:rPr>
          <w:rFonts w:ascii="Times New Roman" w:hAnsi="Times New Roman"/>
          <w:sz w:val="24"/>
          <w:szCs w:val="24"/>
        </w:rPr>
      </w:pPr>
      <w:bookmarkStart w:id="14" w:name="sub_41"/>
      <w:bookmarkEnd w:id="13"/>
      <w:r w:rsidRPr="0087046E">
        <w:rPr>
          <w:rFonts w:ascii="Times New Roman" w:hAnsi="Times New Roman"/>
          <w:sz w:val="24"/>
          <w:szCs w:val="24"/>
        </w:rPr>
        <w:t xml:space="preserve">4.1. Администрация </w:t>
      </w:r>
      <w:r w:rsidR="00F35CB7" w:rsidRPr="0087046E">
        <w:rPr>
          <w:rFonts w:ascii="Times New Roman" w:hAnsi="Times New Roman"/>
          <w:sz w:val="24"/>
          <w:szCs w:val="24"/>
        </w:rPr>
        <w:t xml:space="preserve">Чебоксарского </w:t>
      </w:r>
      <w:r w:rsidRPr="0087046E">
        <w:rPr>
          <w:rFonts w:ascii="Times New Roman" w:hAnsi="Times New Roman"/>
          <w:sz w:val="24"/>
          <w:szCs w:val="24"/>
        </w:rPr>
        <w:t xml:space="preserve">района и органы муниципального финансового контроля в соответствии с законодательством Российской Федерации, законодательством Чувашской Республики, нормативными правовыми актами </w:t>
      </w:r>
      <w:r w:rsidR="00F35CB7" w:rsidRPr="0087046E">
        <w:rPr>
          <w:rFonts w:ascii="Times New Roman" w:hAnsi="Times New Roman"/>
          <w:sz w:val="24"/>
          <w:szCs w:val="24"/>
        </w:rPr>
        <w:t xml:space="preserve">Чебоксарского </w:t>
      </w:r>
      <w:r w:rsidRPr="0087046E">
        <w:rPr>
          <w:rFonts w:ascii="Times New Roman" w:hAnsi="Times New Roman"/>
          <w:sz w:val="24"/>
          <w:szCs w:val="24"/>
        </w:rPr>
        <w:t xml:space="preserve">района Чувашской Республики осуществляют проверки соблюдения администрациями </w:t>
      </w:r>
      <w:r w:rsidR="004F06FF" w:rsidRPr="0087046E">
        <w:rPr>
          <w:rFonts w:ascii="Times New Roman" w:hAnsi="Times New Roman"/>
          <w:sz w:val="24"/>
          <w:szCs w:val="24"/>
        </w:rPr>
        <w:t xml:space="preserve">сельских </w:t>
      </w:r>
      <w:r w:rsidRPr="0087046E">
        <w:rPr>
          <w:rFonts w:ascii="Times New Roman" w:hAnsi="Times New Roman"/>
          <w:sz w:val="24"/>
          <w:szCs w:val="24"/>
        </w:rPr>
        <w:t>поселений условий, целей и порядка предоставления субсидии.</w:t>
      </w:r>
    </w:p>
    <w:bookmarkEnd w:id="14"/>
    <w:p w14:paraId="5177BBC3" w14:textId="77777777" w:rsidR="00AF1D59" w:rsidRPr="0087046E" w:rsidRDefault="00AF1D59" w:rsidP="00AF1D59">
      <w:pPr>
        <w:rPr>
          <w:rFonts w:ascii="Times New Roman" w:hAnsi="Times New Roman"/>
          <w:sz w:val="24"/>
          <w:szCs w:val="24"/>
        </w:rPr>
      </w:pPr>
    </w:p>
    <w:p w14:paraId="4854463B" w14:textId="77777777" w:rsidR="00514720" w:rsidRPr="006F681D" w:rsidRDefault="00514720" w:rsidP="00AF1D59">
      <w:pPr>
        <w:rPr>
          <w:rFonts w:ascii="Times New Roman" w:hAnsi="Times New Roman"/>
          <w:color w:val="FF0000"/>
          <w:sz w:val="24"/>
          <w:szCs w:val="24"/>
        </w:rPr>
      </w:pPr>
    </w:p>
    <w:p w14:paraId="641717B4" w14:textId="77777777" w:rsidR="00514720" w:rsidRPr="006F681D" w:rsidRDefault="00514720" w:rsidP="00AF1D59">
      <w:pPr>
        <w:rPr>
          <w:rFonts w:ascii="Times New Roman" w:hAnsi="Times New Roman"/>
          <w:color w:val="FF0000"/>
          <w:sz w:val="24"/>
          <w:szCs w:val="24"/>
        </w:rPr>
      </w:pPr>
    </w:p>
    <w:p w14:paraId="64F53F29" w14:textId="157BF61E" w:rsidR="00514720" w:rsidRDefault="00514720" w:rsidP="00AF1D59">
      <w:pPr>
        <w:rPr>
          <w:rFonts w:ascii="Times New Roman" w:hAnsi="Times New Roman"/>
          <w:color w:val="FF0000"/>
          <w:sz w:val="24"/>
          <w:szCs w:val="24"/>
        </w:rPr>
      </w:pPr>
    </w:p>
    <w:p w14:paraId="4F9D92EC" w14:textId="6B1A4026" w:rsidR="001B14FB" w:rsidRDefault="001B14FB" w:rsidP="00AF1D59">
      <w:pPr>
        <w:rPr>
          <w:rFonts w:ascii="Times New Roman" w:hAnsi="Times New Roman"/>
          <w:color w:val="FF0000"/>
          <w:sz w:val="24"/>
          <w:szCs w:val="24"/>
        </w:rPr>
      </w:pPr>
    </w:p>
    <w:p w14:paraId="691BD887" w14:textId="6C4EB471" w:rsidR="001B14FB" w:rsidRDefault="001B14FB" w:rsidP="00AF1D59">
      <w:pPr>
        <w:rPr>
          <w:rFonts w:ascii="Times New Roman" w:hAnsi="Times New Roman"/>
          <w:color w:val="FF0000"/>
          <w:sz w:val="24"/>
          <w:szCs w:val="24"/>
        </w:rPr>
      </w:pPr>
    </w:p>
    <w:p w14:paraId="226D477E" w14:textId="555C6ABD" w:rsidR="001B14FB" w:rsidRDefault="001B14FB" w:rsidP="00AF1D59">
      <w:pPr>
        <w:rPr>
          <w:rFonts w:ascii="Times New Roman" w:hAnsi="Times New Roman"/>
          <w:color w:val="FF0000"/>
          <w:sz w:val="24"/>
          <w:szCs w:val="24"/>
        </w:rPr>
      </w:pPr>
    </w:p>
    <w:p w14:paraId="5577B6D1" w14:textId="6CAD47D0" w:rsidR="001B14FB" w:rsidRDefault="001B14FB" w:rsidP="00AF1D59">
      <w:pPr>
        <w:rPr>
          <w:rFonts w:ascii="Times New Roman" w:hAnsi="Times New Roman"/>
          <w:color w:val="FF0000"/>
          <w:sz w:val="24"/>
          <w:szCs w:val="24"/>
        </w:rPr>
      </w:pPr>
    </w:p>
    <w:p w14:paraId="4EA8F93D" w14:textId="436E6A9B" w:rsidR="001B14FB" w:rsidRDefault="001B14FB" w:rsidP="00AF1D59">
      <w:pPr>
        <w:rPr>
          <w:rFonts w:ascii="Times New Roman" w:hAnsi="Times New Roman"/>
          <w:color w:val="FF0000"/>
          <w:sz w:val="24"/>
          <w:szCs w:val="24"/>
        </w:rPr>
      </w:pPr>
    </w:p>
    <w:p w14:paraId="7DFCA727" w14:textId="60A5841E" w:rsidR="001B14FB" w:rsidRDefault="001B14FB" w:rsidP="00AF1D59">
      <w:pPr>
        <w:rPr>
          <w:rFonts w:ascii="Times New Roman" w:hAnsi="Times New Roman"/>
          <w:color w:val="FF0000"/>
          <w:sz w:val="24"/>
          <w:szCs w:val="24"/>
        </w:rPr>
      </w:pPr>
    </w:p>
    <w:p w14:paraId="48CA63F7" w14:textId="1769D83E" w:rsidR="001B14FB" w:rsidRDefault="001B14FB" w:rsidP="00AF1D59">
      <w:pPr>
        <w:rPr>
          <w:rFonts w:ascii="Times New Roman" w:hAnsi="Times New Roman"/>
          <w:color w:val="FF0000"/>
          <w:sz w:val="24"/>
          <w:szCs w:val="24"/>
        </w:rPr>
      </w:pPr>
    </w:p>
    <w:p w14:paraId="52999060" w14:textId="68448226" w:rsidR="001B14FB" w:rsidRDefault="001B14FB" w:rsidP="00AF1D59">
      <w:pPr>
        <w:rPr>
          <w:rFonts w:ascii="Times New Roman" w:hAnsi="Times New Roman"/>
          <w:color w:val="FF0000"/>
          <w:sz w:val="24"/>
          <w:szCs w:val="24"/>
        </w:rPr>
      </w:pPr>
    </w:p>
    <w:p w14:paraId="2741CC64" w14:textId="224AD0FA" w:rsidR="001B14FB" w:rsidRDefault="001B14FB" w:rsidP="00AF1D59">
      <w:pPr>
        <w:rPr>
          <w:rFonts w:ascii="Times New Roman" w:hAnsi="Times New Roman"/>
          <w:color w:val="FF0000"/>
          <w:sz w:val="24"/>
          <w:szCs w:val="24"/>
        </w:rPr>
      </w:pPr>
    </w:p>
    <w:p w14:paraId="2B3FC696" w14:textId="48B23212" w:rsidR="001B14FB" w:rsidRDefault="001B14FB" w:rsidP="00AF1D59">
      <w:pPr>
        <w:rPr>
          <w:rFonts w:ascii="Times New Roman" w:hAnsi="Times New Roman"/>
          <w:color w:val="FF0000"/>
          <w:sz w:val="24"/>
          <w:szCs w:val="24"/>
        </w:rPr>
      </w:pPr>
    </w:p>
    <w:p w14:paraId="7737C49D" w14:textId="317EA057" w:rsidR="001B14FB" w:rsidRDefault="001B14FB" w:rsidP="00AF1D59">
      <w:pPr>
        <w:rPr>
          <w:rFonts w:ascii="Times New Roman" w:hAnsi="Times New Roman"/>
          <w:color w:val="FF0000"/>
          <w:sz w:val="24"/>
          <w:szCs w:val="24"/>
        </w:rPr>
      </w:pPr>
    </w:p>
    <w:p w14:paraId="61D9F342" w14:textId="01561A06" w:rsidR="001B14FB" w:rsidRDefault="001B14FB" w:rsidP="00AF1D59">
      <w:pPr>
        <w:rPr>
          <w:rFonts w:ascii="Times New Roman" w:hAnsi="Times New Roman"/>
          <w:color w:val="FF0000"/>
          <w:sz w:val="24"/>
          <w:szCs w:val="24"/>
        </w:rPr>
      </w:pPr>
    </w:p>
    <w:p w14:paraId="5F3112FF" w14:textId="78B2B107" w:rsidR="001B14FB" w:rsidRDefault="001B14FB" w:rsidP="00AF1D59">
      <w:pPr>
        <w:rPr>
          <w:rFonts w:ascii="Times New Roman" w:hAnsi="Times New Roman"/>
          <w:color w:val="FF0000"/>
          <w:sz w:val="24"/>
          <w:szCs w:val="24"/>
        </w:rPr>
      </w:pPr>
    </w:p>
    <w:p w14:paraId="7A3E5087" w14:textId="43A435F7" w:rsidR="001B14FB" w:rsidRDefault="001B14FB" w:rsidP="00AF1D59">
      <w:pPr>
        <w:rPr>
          <w:rFonts w:ascii="Times New Roman" w:hAnsi="Times New Roman"/>
          <w:color w:val="FF0000"/>
          <w:sz w:val="24"/>
          <w:szCs w:val="24"/>
        </w:rPr>
      </w:pPr>
    </w:p>
    <w:p w14:paraId="0DB7265E" w14:textId="46478B43" w:rsidR="001B14FB" w:rsidRDefault="001B14FB" w:rsidP="00AF1D59">
      <w:pPr>
        <w:rPr>
          <w:rFonts w:ascii="Times New Roman" w:hAnsi="Times New Roman"/>
          <w:color w:val="FF0000"/>
          <w:sz w:val="24"/>
          <w:szCs w:val="24"/>
        </w:rPr>
      </w:pPr>
    </w:p>
    <w:p w14:paraId="41B65C23" w14:textId="0BF9798B" w:rsidR="001B14FB" w:rsidRDefault="001B14FB" w:rsidP="00AF1D59">
      <w:pPr>
        <w:rPr>
          <w:rFonts w:ascii="Times New Roman" w:hAnsi="Times New Roman"/>
          <w:color w:val="FF0000"/>
          <w:sz w:val="24"/>
          <w:szCs w:val="24"/>
        </w:rPr>
      </w:pPr>
    </w:p>
    <w:p w14:paraId="7CB88044" w14:textId="4D1DA870" w:rsidR="001B14FB" w:rsidRDefault="001B14FB" w:rsidP="00AF1D59">
      <w:pPr>
        <w:rPr>
          <w:rFonts w:ascii="Times New Roman" w:hAnsi="Times New Roman"/>
          <w:color w:val="FF0000"/>
          <w:sz w:val="24"/>
          <w:szCs w:val="24"/>
        </w:rPr>
      </w:pPr>
    </w:p>
    <w:p w14:paraId="05D3B4B8" w14:textId="25C8BD21" w:rsidR="001B14FB" w:rsidRDefault="001B14FB" w:rsidP="00AF1D59">
      <w:pPr>
        <w:rPr>
          <w:rFonts w:ascii="Times New Roman" w:hAnsi="Times New Roman"/>
          <w:color w:val="FF0000"/>
          <w:sz w:val="24"/>
          <w:szCs w:val="24"/>
        </w:rPr>
      </w:pPr>
    </w:p>
    <w:p w14:paraId="210C5D01" w14:textId="7258A3CF" w:rsidR="001B14FB" w:rsidRDefault="001B14FB" w:rsidP="00AF1D59">
      <w:pPr>
        <w:rPr>
          <w:rFonts w:ascii="Times New Roman" w:hAnsi="Times New Roman"/>
          <w:color w:val="FF0000"/>
          <w:sz w:val="24"/>
          <w:szCs w:val="24"/>
        </w:rPr>
      </w:pPr>
    </w:p>
    <w:p w14:paraId="4D914218" w14:textId="58A18356" w:rsidR="001B14FB" w:rsidRDefault="001B14FB" w:rsidP="00AF1D59">
      <w:pPr>
        <w:rPr>
          <w:rFonts w:ascii="Times New Roman" w:hAnsi="Times New Roman"/>
          <w:color w:val="FF0000"/>
          <w:sz w:val="24"/>
          <w:szCs w:val="24"/>
        </w:rPr>
      </w:pPr>
    </w:p>
    <w:p w14:paraId="4738544E" w14:textId="57071AE9" w:rsidR="001B14FB" w:rsidRDefault="001B14FB" w:rsidP="00AF1D59">
      <w:pPr>
        <w:rPr>
          <w:rFonts w:ascii="Times New Roman" w:hAnsi="Times New Roman"/>
          <w:color w:val="FF0000"/>
          <w:sz w:val="24"/>
          <w:szCs w:val="24"/>
        </w:rPr>
      </w:pPr>
    </w:p>
    <w:p w14:paraId="46A05009" w14:textId="0F2B389F" w:rsidR="001B14FB" w:rsidRDefault="001B14FB" w:rsidP="00AF1D59">
      <w:pPr>
        <w:rPr>
          <w:rFonts w:ascii="Times New Roman" w:hAnsi="Times New Roman"/>
          <w:color w:val="FF0000"/>
          <w:sz w:val="24"/>
          <w:szCs w:val="24"/>
        </w:rPr>
      </w:pPr>
    </w:p>
    <w:p w14:paraId="0827ECF4" w14:textId="7EBA0129" w:rsidR="001B14FB" w:rsidRDefault="001B14FB" w:rsidP="00AF1D59">
      <w:pPr>
        <w:rPr>
          <w:rFonts w:ascii="Times New Roman" w:hAnsi="Times New Roman"/>
          <w:color w:val="FF0000"/>
          <w:sz w:val="24"/>
          <w:szCs w:val="24"/>
        </w:rPr>
      </w:pPr>
    </w:p>
    <w:p w14:paraId="40CB8EC3" w14:textId="5C3094E5" w:rsidR="001B14FB" w:rsidRDefault="001B14FB" w:rsidP="00AF1D59">
      <w:pPr>
        <w:rPr>
          <w:rFonts w:ascii="Times New Roman" w:hAnsi="Times New Roman"/>
          <w:color w:val="FF0000"/>
          <w:sz w:val="24"/>
          <w:szCs w:val="24"/>
        </w:rPr>
      </w:pPr>
    </w:p>
    <w:p w14:paraId="4ECD0F06" w14:textId="2BC6405C" w:rsidR="001B14FB" w:rsidRDefault="001B14FB" w:rsidP="00AF1D59">
      <w:pPr>
        <w:rPr>
          <w:rFonts w:ascii="Times New Roman" w:hAnsi="Times New Roman"/>
          <w:color w:val="FF0000"/>
          <w:sz w:val="24"/>
          <w:szCs w:val="24"/>
        </w:rPr>
      </w:pPr>
    </w:p>
    <w:p w14:paraId="6F9FC177" w14:textId="5ECDED56" w:rsidR="001B14FB" w:rsidRDefault="001B14FB" w:rsidP="00AF1D59">
      <w:pPr>
        <w:rPr>
          <w:rFonts w:ascii="Times New Roman" w:hAnsi="Times New Roman"/>
          <w:color w:val="FF0000"/>
          <w:sz w:val="24"/>
          <w:szCs w:val="24"/>
        </w:rPr>
      </w:pPr>
    </w:p>
    <w:p w14:paraId="1D16E6DE" w14:textId="12A39856" w:rsidR="001B14FB" w:rsidRDefault="001B14FB" w:rsidP="00AF1D59">
      <w:pPr>
        <w:rPr>
          <w:rFonts w:ascii="Times New Roman" w:hAnsi="Times New Roman"/>
          <w:color w:val="FF0000"/>
          <w:sz w:val="24"/>
          <w:szCs w:val="24"/>
        </w:rPr>
      </w:pPr>
    </w:p>
    <w:p w14:paraId="2917CBDF" w14:textId="10F4FF6F" w:rsidR="001B14FB" w:rsidRDefault="001B14FB" w:rsidP="00AF1D59">
      <w:pPr>
        <w:rPr>
          <w:rFonts w:ascii="Times New Roman" w:hAnsi="Times New Roman"/>
          <w:color w:val="FF0000"/>
          <w:sz w:val="24"/>
          <w:szCs w:val="24"/>
        </w:rPr>
      </w:pPr>
    </w:p>
    <w:p w14:paraId="21F7FB80" w14:textId="41781D7D" w:rsidR="001B14FB" w:rsidRDefault="001B14FB" w:rsidP="00AF1D59">
      <w:pPr>
        <w:rPr>
          <w:rFonts w:ascii="Times New Roman" w:hAnsi="Times New Roman"/>
          <w:color w:val="FF0000"/>
          <w:sz w:val="24"/>
          <w:szCs w:val="24"/>
        </w:rPr>
      </w:pPr>
    </w:p>
    <w:p w14:paraId="381022E5" w14:textId="5E1786E7" w:rsidR="001B14FB" w:rsidRDefault="001B14FB" w:rsidP="00AF1D59">
      <w:pPr>
        <w:rPr>
          <w:rFonts w:ascii="Times New Roman" w:hAnsi="Times New Roman"/>
          <w:color w:val="FF0000"/>
          <w:sz w:val="24"/>
          <w:szCs w:val="24"/>
        </w:rPr>
      </w:pPr>
    </w:p>
    <w:p w14:paraId="479F3258" w14:textId="415B3F6C" w:rsidR="001B14FB" w:rsidRDefault="001B14FB" w:rsidP="00AF1D59">
      <w:pPr>
        <w:rPr>
          <w:rFonts w:ascii="Times New Roman" w:hAnsi="Times New Roman"/>
          <w:color w:val="FF0000"/>
          <w:sz w:val="24"/>
          <w:szCs w:val="24"/>
        </w:rPr>
      </w:pPr>
    </w:p>
    <w:p w14:paraId="7A350970" w14:textId="77777777" w:rsidR="001B14FB" w:rsidRPr="001B14FB" w:rsidRDefault="001B14FB" w:rsidP="001B14FB">
      <w:pPr>
        <w:autoSpaceDE w:val="0"/>
        <w:autoSpaceDN w:val="0"/>
        <w:adjustRightInd w:val="0"/>
        <w:ind w:left="4560"/>
        <w:jc w:val="center"/>
        <w:rPr>
          <w:rFonts w:ascii="Times New Roman" w:hAnsi="Times New Roman"/>
          <w:color w:val="000000"/>
          <w:sz w:val="24"/>
          <w:szCs w:val="24"/>
        </w:rPr>
      </w:pPr>
      <w:r w:rsidRPr="001B14FB">
        <w:rPr>
          <w:rFonts w:ascii="Times New Roman" w:hAnsi="Times New Roman"/>
          <w:color w:val="000000"/>
          <w:sz w:val="24"/>
          <w:szCs w:val="24"/>
        </w:rPr>
        <w:lastRenderedPageBreak/>
        <w:t>Приложение № 1</w:t>
      </w:r>
    </w:p>
    <w:p w14:paraId="5FB8117C" w14:textId="77777777" w:rsidR="001B14FB" w:rsidRPr="001B14FB" w:rsidRDefault="001B14FB" w:rsidP="001B14FB">
      <w:pPr>
        <w:tabs>
          <w:tab w:val="left" w:pos="3888"/>
          <w:tab w:val="left" w:pos="4111"/>
        </w:tabs>
        <w:ind w:left="4962" w:right="-2"/>
        <w:rPr>
          <w:rFonts w:ascii="Times New Roman" w:hAnsi="Times New Roman"/>
          <w:bCs/>
          <w:sz w:val="24"/>
          <w:szCs w:val="24"/>
        </w:rPr>
      </w:pPr>
      <w:r w:rsidRPr="001B14FB">
        <w:rPr>
          <w:rFonts w:ascii="Times New Roman" w:hAnsi="Times New Roman"/>
          <w:bCs/>
          <w:color w:val="000000"/>
          <w:sz w:val="24"/>
          <w:szCs w:val="24"/>
        </w:rPr>
        <w:t>к</w:t>
      </w:r>
      <w:r w:rsidRPr="001B14FB">
        <w:rPr>
          <w:rFonts w:ascii="Times New Roman" w:hAnsi="Times New Roman"/>
          <w:color w:val="000000"/>
          <w:sz w:val="24"/>
          <w:szCs w:val="24"/>
        </w:rPr>
        <w:t xml:space="preserve"> </w:t>
      </w:r>
      <w:r w:rsidRPr="001B14FB">
        <w:rPr>
          <w:rFonts w:ascii="Times New Roman" w:hAnsi="Times New Roman"/>
          <w:bCs/>
          <w:sz w:val="24"/>
          <w:szCs w:val="24"/>
        </w:rPr>
        <w:t>Правил 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3383AF5E" w14:textId="77777777" w:rsidR="001B14FB" w:rsidRPr="001B14FB" w:rsidRDefault="001B14FB" w:rsidP="001B14FB">
      <w:pPr>
        <w:autoSpaceDE w:val="0"/>
        <w:autoSpaceDN w:val="0"/>
        <w:adjustRightInd w:val="0"/>
        <w:ind w:left="4560"/>
        <w:jc w:val="center"/>
        <w:rPr>
          <w:rFonts w:ascii="Times New Roman" w:hAnsi="Times New Roman"/>
          <w:color w:val="000000"/>
          <w:sz w:val="24"/>
          <w:szCs w:val="24"/>
        </w:rPr>
      </w:pPr>
    </w:p>
    <w:p w14:paraId="5DEB8383" w14:textId="77777777" w:rsidR="001B14FB" w:rsidRPr="001B14FB" w:rsidRDefault="001B14FB" w:rsidP="001B14FB">
      <w:pPr>
        <w:tabs>
          <w:tab w:val="left" w:pos="3888"/>
        </w:tabs>
        <w:jc w:val="both"/>
        <w:rPr>
          <w:rFonts w:ascii="Times New Roman" w:hAnsi="Times New Roman"/>
          <w:sz w:val="24"/>
          <w:szCs w:val="24"/>
        </w:rPr>
      </w:pPr>
    </w:p>
    <w:p w14:paraId="2F2114AE" w14:textId="77777777" w:rsidR="001B14FB" w:rsidRPr="001B14FB" w:rsidRDefault="001B14FB" w:rsidP="001B14FB">
      <w:pPr>
        <w:ind w:left="4253"/>
        <w:jc w:val="both"/>
        <w:rPr>
          <w:rFonts w:ascii="Times New Roman" w:hAnsi="Times New Roman"/>
          <w:color w:val="000000"/>
          <w:sz w:val="24"/>
          <w:szCs w:val="24"/>
        </w:rPr>
      </w:pPr>
    </w:p>
    <w:p w14:paraId="232313C1" w14:textId="77777777" w:rsidR="001B14FB" w:rsidRPr="001B14FB" w:rsidRDefault="001B14FB" w:rsidP="001B14FB">
      <w:pPr>
        <w:autoSpaceDE w:val="0"/>
        <w:autoSpaceDN w:val="0"/>
        <w:adjustRightInd w:val="0"/>
        <w:jc w:val="center"/>
        <w:rPr>
          <w:rFonts w:ascii="Times New Roman" w:hAnsi="Times New Roman"/>
          <w:b/>
          <w:color w:val="000000"/>
          <w:sz w:val="24"/>
          <w:szCs w:val="24"/>
        </w:rPr>
      </w:pPr>
      <w:r w:rsidRPr="001B14FB">
        <w:rPr>
          <w:rFonts w:ascii="Times New Roman" w:hAnsi="Times New Roman"/>
          <w:b/>
          <w:color w:val="000000"/>
          <w:sz w:val="24"/>
          <w:szCs w:val="24"/>
        </w:rPr>
        <w:t>З А Я В К А</w:t>
      </w:r>
    </w:p>
    <w:p w14:paraId="13B9A3F7" w14:textId="77777777" w:rsidR="001B14FB" w:rsidRPr="001B14FB" w:rsidRDefault="001B14FB" w:rsidP="001B14FB">
      <w:pPr>
        <w:autoSpaceDE w:val="0"/>
        <w:autoSpaceDN w:val="0"/>
        <w:adjustRightInd w:val="0"/>
        <w:jc w:val="center"/>
        <w:rPr>
          <w:rFonts w:ascii="Times New Roman" w:hAnsi="Times New Roman"/>
          <w:b/>
          <w:color w:val="000000"/>
          <w:sz w:val="24"/>
          <w:szCs w:val="24"/>
        </w:rPr>
      </w:pPr>
      <w:r w:rsidRPr="001B14FB">
        <w:rPr>
          <w:rFonts w:ascii="Times New Roman" w:hAnsi="Times New Roman"/>
          <w:b/>
          <w:color w:val="000000"/>
          <w:sz w:val="24"/>
          <w:szCs w:val="24"/>
        </w:rPr>
        <w:t xml:space="preserve">администрации _________________________________________________ </w:t>
      </w:r>
    </w:p>
    <w:p w14:paraId="53D3EDD5" w14:textId="77777777" w:rsidR="001B14FB" w:rsidRPr="001B14FB" w:rsidRDefault="001B14FB" w:rsidP="001B14FB">
      <w:pPr>
        <w:autoSpaceDE w:val="0"/>
        <w:autoSpaceDN w:val="0"/>
        <w:adjustRightInd w:val="0"/>
        <w:jc w:val="center"/>
        <w:rPr>
          <w:rFonts w:ascii="Times New Roman" w:hAnsi="Times New Roman"/>
          <w:b/>
          <w:color w:val="000000"/>
          <w:sz w:val="24"/>
          <w:szCs w:val="24"/>
        </w:rPr>
      </w:pPr>
      <w:r w:rsidRPr="001B14FB">
        <w:rPr>
          <w:rFonts w:ascii="Times New Roman" w:hAnsi="Times New Roman"/>
          <w:b/>
          <w:color w:val="000000"/>
          <w:sz w:val="24"/>
          <w:szCs w:val="24"/>
        </w:rPr>
        <w:tab/>
      </w:r>
      <w:r w:rsidRPr="001B14FB">
        <w:rPr>
          <w:rFonts w:ascii="Times New Roman" w:hAnsi="Times New Roman"/>
          <w:b/>
          <w:color w:val="000000"/>
          <w:sz w:val="24"/>
          <w:szCs w:val="24"/>
        </w:rPr>
        <w:tab/>
        <w:t>(наименование муниципального образования)</w:t>
      </w:r>
    </w:p>
    <w:p w14:paraId="0457D994" w14:textId="77777777" w:rsidR="001B14FB" w:rsidRPr="001B14FB" w:rsidRDefault="001B14FB" w:rsidP="001B14FB">
      <w:pPr>
        <w:tabs>
          <w:tab w:val="left" w:pos="4111"/>
        </w:tabs>
        <w:ind w:left="-142" w:right="-2"/>
        <w:jc w:val="center"/>
        <w:rPr>
          <w:rFonts w:ascii="Times New Roman" w:hAnsi="Times New Roman"/>
          <w:b/>
          <w:bCs/>
          <w:sz w:val="24"/>
          <w:szCs w:val="24"/>
        </w:rPr>
      </w:pPr>
      <w:r w:rsidRPr="001B14FB">
        <w:rPr>
          <w:rFonts w:ascii="Times New Roman" w:hAnsi="Times New Roman"/>
          <w:b/>
          <w:color w:val="000000"/>
          <w:sz w:val="24"/>
          <w:szCs w:val="24"/>
        </w:rPr>
        <w:t xml:space="preserve">на предоставление в 2022 году </w:t>
      </w:r>
      <w:r w:rsidRPr="001B14FB">
        <w:rPr>
          <w:rFonts w:ascii="Times New Roman" w:hAnsi="Times New Roman"/>
          <w:b/>
          <w:bCs/>
          <w:sz w:val="24"/>
          <w:szCs w:val="24"/>
        </w:rPr>
        <w:t>иного межбюджетного трансферта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3942A409" w14:textId="77777777" w:rsidR="001B14FB" w:rsidRPr="001B14FB" w:rsidRDefault="001B14FB" w:rsidP="001B14FB">
      <w:pPr>
        <w:tabs>
          <w:tab w:val="left" w:pos="4111"/>
        </w:tabs>
        <w:rPr>
          <w:rFonts w:ascii="Times New Roman" w:hAnsi="Times New Roman"/>
          <w:b/>
          <w:bCs/>
          <w:sz w:val="24"/>
          <w:szCs w:val="24"/>
        </w:rPr>
      </w:pPr>
    </w:p>
    <w:p w14:paraId="4C9BB99F" w14:textId="77777777" w:rsidR="001B14FB" w:rsidRPr="001B14FB" w:rsidRDefault="001B14FB" w:rsidP="001B14FB">
      <w:pPr>
        <w:tabs>
          <w:tab w:val="left" w:pos="4111"/>
        </w:tabs>
        <w:ind w:firstLine="709"/>
        <w:jc w:val="both"/>
        <w:rPr>
          <w:rFonts w:ascii="Times New Roman" w:hAnsi="Times New Roman"/>
          <w:bCs/>
          <w:sz w:val="24"/>
          <w:szCs w:val="24"/>
        </w:rPr>
      </w:pPr>
      <w:r w:rsidRPr="001B14FB">
        <w:rPr>
          <w:rFonts w:ascii="Times New Roman" w:hAnsi="Times New Roman"/>
          <w:bCs/>
          <w:sz w:val="24"/>
          <w:szCs w:val="24"/>
        </w:rPr>
        <w:t>1. На погашение просроченной задолженности сельских поселений за потребленный теплоснабжающими организациями природный газ перед ООО «Газпром межрегионгаз Чебоксары» по предъявленным по состоянию на дату подачи заявки к исполнению исполнительным листам:</w:t>
      </w:r>
    </w:p>
    <w:p w14:paraId="0D2CE620" w14:textId="77777777" w:rsidR="001B14FB" w:rsidRPr="001B14FB" w:rsidRDefault="001B14FB" w:rsidP="001B14FB">
      <w:pPr>
        <w:tabs>
          <w:tab w:val="left" w:pos="4111"/>
        </w:tabs>
        <w:ind w:firstLine="709"/>
        <w:jc w:val="both"/>
        <w:rPr>
          <w:rFonts w:ascii="Times New Roman" w:hAnsi="Times New Roman"/>
          <w:bCs/>
          <w:sz w:val="24"/>
          <w:szCs w:val="24"/>
        </w:rPr>
      </w:pPr>
    </w:p>
    <w:p w14:paraId="0E85198B" w14:textId="77777777" w:rsidR="001B14FB" w:rsidRPr="001B14FB" w:rsidRDefault="001B14FB" w:rsidP="001B14FB">
      <w:pPr>
        <w:tabs>
          <w:tab w:val="left" w:pos="4111"/>
        </w:tabs>
        <w:ind w:firstLine="709"/>
        <w:jc w:val="right"/>
        <w:rPr>
          <w:rFonts w:ascii="Times New Roman" w:hAnsi="Times New Roman"/>
          <w:bCs/>
          <w:sz w:val="24"/>
          <w:szCs w:val="24"/>
        </w:rPr>
      </w:pPr>
      <w:r w:rsidRPr="001B14FB">
        <w:rPr>
          <w:rFonts w:ascii="Times New Roman" w:hAnsi="Times New Roman"/>
          <w:bCs/>
          <w:sz w:val="24"/>
          <w:szCs w:val="24"/>
        </w:rPr>
        <w:t>(рублях)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48"/>
        <w:gridCol w:w="3969"/>
        <w:gridCol w:w="2551"/>
      </w:tblGrid>
      <w:tr w:rsidR="001B14FB" w:rsidRPr="001B14FB" w14:paraId="6FC51E2D" w14:textId="77777777" w:rsidTr="00EF427A">
        <w:trPr>
          <w:trHeight w:val="761"/>
        </w:trPr>
        <w:tc>
          <w:tcPr>
            <w:tcW w:w="2321" w:type="dxa"/>
            <w:vMerge w:val="restart"/>
            <w:shd w:val="clear" w:color="auto" w:fill="auto"/>
          </w:tcPr>
          <w:p w14:paraId="23319AA7" w14:textId="77777777" w:rsidR="001B14FB" w:rsidRPr="001B14FB" w:rsidRDefault="001B14FB" w:rsidP="001B14FB">
            <w:pPr>
              <w:tabs>
                <w:tab w:val="left" w:pos="4111"/>
              </w:tabs>
              <w:ind w:right="-2"/>
              <w:jc w:val="both"/>
              <w:rPr>
                <w:rFonts w:ascii="Times New Roman" w:hAnsi="Times New Roman"/>
                <w:bCs/>
                <w:sz w:val="24"/>
                <w:szCs w:val="24"/>
              </w:rPr>
            </w:pPr>
            <w:r w:rsidRPr="001B14FB">
              <w:rPr>
                <w:rFonts w:ascii="Times New Roman" w:hAnsi="Times New Roman"/>
                <w:bCs/>
                <w:sz w:val="24"/>
                <w:szCs w:val="24"/>
              </w:rPr>
              <w:t>Просроченная задолженность сельского поселения на 1-ое число месяца подачи заявки</w:t>
            </w:r>
          </w:p>
        </w:tc>
        <w:tc>
          <w:tcPr>
            <w:tcW w:w="5017" w:type="dxa"/>
            <w:gridSpan w:val="2"/>
            <w:shd w:val="clear" w:color="auto" w:fill="auto"/>
          </w:tcPr>
          <w:p w14:paraId="4106B223"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Просроченная задолженность сельского поселения за природный газ на дату подачи заявки</w:t>
            </w:r>
          </w:p>
        </w:tc>
        <w:tc>
          <w:tcPr>
            <w:tcW w:w="2551" w:type="dxa"/>
            <w:vMerge w:val="restart"/>
            <w:shd w:val="clear" w:color="auto" w:fill="auto"/>
          </w:tcPr>
          <w:p w14:paraId="38ECCEC5" w14:textId="77777777" w:rsidR="001B14FB" w:rsidRPr="001B14FB" w:rsidRDefault="001B14FB" w:rsidP="001B14FB">
            <w:pPr>
              <w:tabs>
                <w:tab w:val="left" w:pos="4111"/>
              </w:tabs>
              <w:ind w:right="-2"/>
              <w:jc w:val="both"/>
              <w:rPr>
                <w:rFonts w:ascii="Times New Roman" w:hAnsi="Times New Roman"/>
                <w:bCs/>
                <w:sz w:val="24"/>
                <w:szCs w:val="24"/>
              </w:rPr>
            </w:pPr>
            <w:r w:rsidRPr="001B14FB">
              <w:rPr>
                <w:rFonts w:ascii="Times New Roman" w:hAnsi="Times New Roman"/>
                <w:color w:val="000000"/>
                <w:sz w:val="24"/>
                <w:szCs w:val="24"/>
              </w:rPr>
              <w:t xml:space="preserve">Потребность </w:t>
            </w:r>
            <w:r w:rsidRPr="001B14FB">
              <w:rPr>
                <w:rFonts w:ascii="Times New Roman" w:hAnsi="Times New Roman"/>
                <w:color w:val="000000"/>
                <w:szCs w:val="26"/>
              </w:rPr>
              <w:t>в средствах</w:t>
            </w:r>
            <w:r w:rsidRPr="001B14FB">
              <w:rPr>
                <w:rFonts w:ascii="Times New Roman" w:hAnsi="Times New Roman"/>
                <w:sz w:val="24"/>
                <w:szCs w:val="24"/>
              </w:rPr>
              <w:t xml:space="preserve"> бюджета Чебоксарского района на погашение просроченной задолженности за потребленный природный газ, </w:t>
            </w:r>
          </w:p>
        </w:tc>
      </w:tr>
      <w:tr w:rsidR="001B14FB" w:rsidRPr="001B14FB" w14:paraId="21482B55" w14:textId="77777777" w:rsidTr="00EF427A">
        <w:tc>
          <w:tcPr>
            <w:tcW w:w="2321" w:type="dxa"/>
            <w:vMerge/>
            <w:shd w:val="clear" w:color="auto" w:fill="auto"/>
          </w:tcPr>
          <w:p w14:paraId="7823908A" w14:textId="77777777" w:rsidR="001B14FB" w:rsidRPr="001B14FB" w:rsidRDefault="001B14FB" w:rsidP="001B14FB">
            <w:pPr>
              <w:tabs>
                <w:tab w:val="left" w:pos="4111"/>
              </w:tabs>
              <w:ind w:right="-2"/>
              <w:jc w:val="both"/>
              <w:rPr>
                <w:rFonts w:ascii="Times New Roman" w:hAnsi="Times New Roman"/>
                <w:bCs/>
                <w:sz w:val="24"/>
                <w:szCs w:val="24"/>
              </w:rPr>
            </w:pPr>
          </w:p>
        </w:tc>
        <w:tc>
          <w:tcPr>
            <w:tcW w:w="1048" w:type="dxa"/>
            <w:shd w:val="clear" w:color="auto" w:fill="auto"/>
          </w:tcPr>
          <w:p w14:paraId="076D096E" w14:textId="77777777" w:rsidR="001B14FB" w:rsidRPr="001B14FB" w:rsidRDefault="001B14FB" w:rsidP="001B14FB">
            <w:pPr>
              <w:tabs>
                <w:tab w:val="left" w:pos="4111"/>
              </w:tabs>
              <w:ind w:right="-2"/>
              <w:jc w:val="both"/>
              <w:rPr>
                <w:rFonts w:ascii="Times New Roman" w:hAnsi="Times New Roman"/>
                <w:bCs/>
                <w:sz w:val="24"/>
                <w:szCs w:val="24"/>
              </w:rPr>
            </w:pPr>
            <w:r w:rsidRPr="001B14FB">
              <w:rPr>
                <w:rFonts w:ascii="Times New Roman" w:hAnsi="Times New Roman"/>
                <w:bCs/>
                <w:sz w:val="24"/>
                <w:szCs w:val="24"/>
              </w:rPr>
              <w:t>всего</w:t>
            </w:r>
          </w:p>
        </w:tc>
        <w:tc>
          <w:tcPr>
            <w:tcW w:w="3969" w:type="dxa"/>
            <w:shd w:val="clear" w:color="auto" w:fill="auto"/>
          </w:tcPr>
          <w:p w14:paraId="7D0F67D8" w14:textId="77777777" w:rsidR="001B14FB" w:rsidRPr="001B14FB" w:rsidRDefault="001B14FB" w:rsidP="001B14FB">
            <w:pPr>
              <w:tabs>
                <w:tab w:val="left" w:pos="4111"/>
              </w:tabs>
              <w:ind w:right="-2"/>
              <w:jc w:val="both"/>
              <w:rPr>
                <w:rFonts w:ascii="Times New Roman" w:hAnsi="Times New Roman"/>
                <w:bCs/>
                <w:sz w:val="24"/>
                <w:szCs w:val="24"/>
              </w:rPr>
            </w:pPr>
            <w:r w:rsidRPr="001B14FB">
              <w:rPr>
                <w:rFonts w:ascii="Times New Roman" w:hAnsi="Times New Roman"/>
                <w:bCs/>
                <w:sz w:val="24"/>
                <w:szCs w:val="24"/>
              </w:rPr>
              <w:t xml:space="preserve">в том числе по </w:t>
            </w:r>
            <w:r w:rsidRPr="001B14FB">
              <w:rPr>
                <w:rFonts w:ascii="Times New Roman" w:hAnsi="Times New Roman"/>
                <w:sz w:val="24"/>
                <w:szCs w:val="24"/>
              </w:rPr>
              <w:t>исполнительным листам о взыскании задолженности за потребленный природный газ в пользу ООО «Газпром межрегионгаз Чебоксары», предъявленных по состоянию на дату подачи заявки к исполнению администрациям сельских поселений</w:t>
            </w:r>
          </w:p>
        </w:tc>
        <w:tc>
          <w:tcPr>
            <w:tcW w:w="2551" w:type="dxa"/>
            <w:vMerge/>
            <w:shd w:val="clear" w:color="auto" w:fill="auto"/>
          </w:tcPr>
          <w:p w14:paraId="530FD416" w14:textId="77777777" w:rsidR="001B14FB" w:rsidRPr="001B14FB" w:rsidRDefault="001B14FB" w:rsidP="001B14FB">
            <w:pPr>
              <w:tabs>
                <w:tab w:val="left" w:pos="4111"/>
              </w:tabs>
              <w:ind w:right="-2"/>
              <w:jc w:val="both"/>
              <w:rPr>
                <w:rFonts w:ascii="Times New Roman" w:hAnsi="Times New Roman"/>
                <w:bCs/>
                <w:sz w:val="24"/>
                <w:szCs w:val="24"/>
              </w:rPr>
            </w:pPr>
          </w:p>
        </w:tc>
      </w:tr>
      <w:tr w:rsidR="001B14FB" w:rsidRPr="001B14FB" w14:paraId="57A65553" w14:textId="77777777" w:rsidTr="00EF427A">
        <w:tc>
          <w:tcPr>
            <w:tcW w:w="2321" w:type="dxa"/>
            <w:shd w:val="clear" w:color="auto" w:fill="auto"/>
          </w:tcPr>
          <w:p w14:paraId="68B31F76"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1</w:t>
            </w:r>
          </w:p>
        </w:tc>
        <w:tc>
          <w:tcPr>
            <w:tcW w:w="1048" w:type="dxa"/>
            <w:shd w:val="clear" w:color="auto" w:fill="auto"/>
          </w:tcPr>
          <w:p w14:paraId="3ACAEBED"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2</w:t>
            </w:r>
          </w:p>
        </w:tc>
        <w:tc>
          <w:tcPr>
            <w:tcW w:w="3969" w:type="dxa"/>
            <w:shd w:val="clear" w:color="auto" w:fill="auto"/>
          </w:tcPr>
          <w:p w14:paraId="15C9B8D2"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3</w:t>
            </w:r>
          </w:p>
        </w:tc>
        <w:tc>
          <w:tcPr>
            <w:tcW w:w="2551" w:type="dxa"/>
            <w:shd w:val="clear" w:color="auto" w:fill="auto"/>
          </w:tcPr>
          <w:p w14:paraId="76C3FBF8"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4</w:t>
            </w:r>
          </w:p>
        </w:tc>
      </w:tr>
      <w:tr w:rsidR="001B14FB" w:rsidRPr="001B14FB" w14:paraId="39AE4510" w14:textId="77777777" w:rsidTr="00EF427A">
        <w:tc>
          <w:tcPr>
            <w:tcW w:w="2321" w:type="dxa"/>
            <w:shd w:val="clear" w:color="auto" w:fill="auto"/>
          </w:tcPr>
          <w:p w14:paraId="2324314A" w14:textId="77777777" w:rsidR="001B14FB" w:rsidRPr="001B14FB" w:rsidRDefault="001B14FB" w:rsidP="001B14FB">
            <w:pPr>
              <w:tabs>
                <w:tab w:val="left" w:pos="4111"/>
              </w:tabs>
              <w:ind w:right="-2"/>
              <w:jc w:val="both"/>
              <w:rPr>
                <w:rFonts w:ascii="Times New Roman" w:hAnsi="Times New Roman"/>
                <w:bCs/>
                <w:sz w:val="24"/>
                <w:szCs w:val="24"/>
              </w:rPr>
            </w:pPr>
          </w:p>
        </w:tc>
        <w:tc>
          <w:tcPr>
            <w:tcW w:w="1048" w:type="dxa"/>
            <w:shd w:val="clear" w:color="auto" w:fill="auto"/>
          </w:tcPr>
          <w:p w14:paraId="3E839915" w14:textId="77777777" w:rsidR="001B14FB" w:rsidRPr="001B14FB" w:rsidRDefault="001B14FB" w:rsidP="001B14FB">
            <w:pPr>
              <w:tabs>
                <w:tab w:val="left" w:pos="4111"/>
              </w:tabs>
              <w:ind w:right="-2"/>
              <w:jc w:val="both"/>
              <w:rPr>
                <w:rFonts w:ascii="Times New Roman" w:hAnsi="Times New Roman"/>
                <w:bCs/>
                <w:sz w:val="24"/>
                <w:szCs w:val="24"/>
              </w:rPr>
            </w:pPr>
          </w:p>
        </w:tc>
        <w:tc>
          <w:tcPr>
            <w:tcW w:w="3969" w:type="dxa"/>
            <w:shd w:val="clear" w:color="auto" w:fill="auto"/>
          </w:tcPr>
          <w:p w14:paraId="5994931E" w14:textId="77777777" w:rsidR="001B14FB" w:rsidRPr="001B14FB" w:rsidRDefault="001B14FB" w:rsidP="001B14FB">
            <w:pPr>
              <w:tabs>
                <w:tab w:val="left" w:pos="4111"/>
              </w:tabs>
              <w:ind w:right="-2"/>
              <w:jc w:val="both"/>
              <w:rPr>
                <w:rFonts w:ascii="Times New Roman" w:hAnsi="Times New Roman"/>
                <w:bCs/>
                <w:sz w:val="24"/>
                <w:szCs w:val="24"/>
              </w:rPr>
            </w:pPr>
          </w:p>
        </w:tc>
        <w:tc>
          <w:tcPr>
            <w:tcW w:w="2551" w:type="dxa"/>
            <w:shd w:val="clear" w:color="auto" w:fill="auto"/>
          </w:tcPr>
          <w:p w14:paraId="33DCD398" w14:textId="77777777" w:rsidR="001B14FB" w:rsidRPr="001B14FB" w:rsidRDefault="001B14FB" w:rsidP="001B14FB">
            <w:pPr>
              <w:tabs>
                <w:tab w:val="left" w:pos="4111"/>
              </w:tabs>
              <w:ind w:right="-2"/>
              <w:jc w:val="both"/>
              <w:rPr>
                <w:rFonts w:ascii="Times New Roman" w:hAnsi="Times New Roman"/>
                <w:bCs/>
                <w:sz w:val="24"/>
                <w:szCs w:val="24"/>
              </w:rPr>
            </w:pPr>
          </w:p>
        </w:tc>
      </w:tr>
      <w:tr w:rsidR="001B14FB" w:rsidRPr="001B14FB" w14:paraId="281DA487" w14:textId="77777777" w:rsidTr="00EF427A">
        <w:tc>
          <w:tcPr>
            <w:tcW w:w="2321" w:type="dxa"/>
            <w:shd w:val="clear" w:color="auto" w:fill="auto"/>
          </w:tcPr>
          <w:p w14:paraId="6D9C3E4B" w14:textId="77777777" w:rsidR="001B14FB" w:rsidRPr="001B14FB" w:rsidRDefault="001B14FB" w:rsidP="001B14FB">
            <w:pPr>
              <w:tabs>
                <w:tab w:val="left" w:pos="4111"/>
              </w:tabs>
              <w:ind w:right="-2"/>
              <w:jc w:val="both"/>
              <w:rPr>
                <w:rFonts w:ascii="Times New Roman" w:hAnsi="Times New Roman"/>
                <w:bCs/>
                <w:sz w:val="24"/>
                <w:szCs w:val="24"/>
              </w:rPr>
            </w:pPr>
          </w:p>
        </w:tc>
        <w:tc>
          <w:tcPr>
            <w:tcW w:w="1048" w:type="dxa"/>
            <w:shd w:val="clear" w:color="auto" w:fill="auto"/>
          </w:tcPr>
          <w:p w14:paraId="1E0EA807" w14:textId="77777777" w:rsidR="001B14FB" w:rsidRPr="001B14FB" w:rsidRDefault="001B14FB" w:rsidP="001B14FB">
            <w:pPr>
              <w:tabs>
                <w:tab w:val="left" w:pos="4111"/>
              </w:tabs>
              <w:ind w:right="-2"/>
              <w:jc w:val="both"/>
              <w:rPr>
                <w:rFonts w:ascii="Times New Roman" w:hAnsi="Times New Roman"/>
                <w:bCs/>
                <w:sz w:val="24"/>
                <w:szCs w:val="24"/>
              </w:rPr>
            </w:pPr>
          </w:p>
        </w:tc>
        <w:tc>
          <w:tcPr>
            <w:tcW w:w="3969" w:type="dxa"/>
            <w:shd w:val="clear" w:color="auto" w:fill="auto"/>
          </w:tcPr>
          <w:p w14:paraId="3350D3DC" w14:textId="77777777" w:rsidR="001B14FB" w:rsidRPr="001B14FB" w:rsidRDefault="001B14FB" w:rsidP="001B14FB">
            <w:pPr>
              <w:tabs>
                <w:tab w:val="left" w:pos="4111"/>
              </w:tabs>
              <w:ind w:right="-2"/>
              <w:jc w:val="both"/>
              <w:rPr>
                <w:rFonts w:ascii="Times New Roman" w:hAnsi="Times New Roman"/>
                <w:bCs/>
                <w:sz w:val="24"/>
                <w:szCs w:val="24"/>
              </w:rPr>
            </w:pPr>
          </w:p>
        </w:tc>
        <w:tc>
          <w:tcPr>
            <w:tcW w:w="2551" w:type="dxa"/>
            <w:shd w:val="clear" w:color="auto" w:fill="auto"/>
          </w:tcPr>
          <w:p w14:paraId="3EDC650E" w14:textId="77777777" w:rsidR="001B14FB" w:rsidRPr="001B14FB" w:rsidRDefault="001B14FB" w:rsidP="001B14FB">
            <w:pPr>
              <w:tabs>
                <w:tab w:val="left" w:pos="4111"/>
              </w:tabs>
              <w:ind w:right="-2"/>
              <w:jc w:val="both"/>
              <w:rPr>
                <w:rFonts w:ascii="Times New Roman" w:hAnsi="Times New Roman"/>
                <w:bCs/>
                <w:sz w:val="24"/>
                <w:szCs w:val="24"/>
              </w:rPr>
            </w:pPr>
          </w:p>
        </w:tc>
      </w:tr>
    </w:tbl>
    <w:p w14:paraId="143D8BBD" w14:textId="77777777" w:rsidR="001B14FB" w:rsidRPr="001B14FB" w:rsidRDefault="001B14FB" w:rsidP="001B14FB">
      <w:pPr>
        <w:tabs>
          <w:tab w:val="left" w:pos="4111"/>
        </w:tabs>
        <w:ind w:right="-2"/>
        <w:rPr>
          <w:rFonts w:ascii="Times New Roman" w:hAnsi="Times New Roman"/>
          <w:bCs/>
          <w:sz w:val="24"/>
          <w:szCs w:val="24"/>
        </w:rPr>
      </w:pPr>
    </w:p>
    <w:p w14:paraId="18268A15" w14:textId="77777777" w:rsidR="001B14FB" w:rsidRPr="001B14FB" w:rsidRDefault="001B14FB" w:rsidP="001B14FB">
      <w:pPr>
        <w:tabs>
          <w:tab w:val="left" w:pos="4111"/>
        </w:tabs>
        <w:rPr>
          <w:rFonts w:ascii="Times New Roman" w:hAnsi="Times New Roman"/>
          <w:bCs/>
          <w:sz w:val="24"/>
          <w:szCs w:val="24"/>
        </w:rPr>
      </w:pPr>
    </w:p>
    <w:p w14:paraId="198C18DB" w14:textId="77777777" w:rsidR="001B14FB" w:rsidRPr="001B14FB" w:rsidRDefault="001B14FB" w:rsidP="001B14FB">
      <w:pPr>
        <w:tabs>
          <w:tab w:val="left" w:pos="4111"/>
        </w:tabs>
        <w:rPr>
          <w:rFonts w:ascii="Times New Roman" w:hAnsi="Times New Roman"/>
          <w:bCs/>
          <w:sz w:val="24"/>
          <w:szCs w:val="24"/>
        </w:rPr>
      </w:pPr>
    </w:p>
    <w:p w14:paraId="2EA23924" w14:textId="77777777" w:rsidR="001B14FB" w:rsidRPr="001B14FB" w:rsidRDefault="001B14FB" w:rsidP="001B14FB">
      <w:pPr>
        <w:tabs>
          <w:tab w:val="left" w:pos="4111"/>
        </w:tabs>
        <w:rPr>
          <w:rFonts w:ascii="Times New Roman" w:hAnsi="Times New Roman"/>
          <w:bCs/>
          <w:sz w:val="24"/>
          <w:szCs w:val="24"/>
        </w:rPr>
      </w:pPr>
    </w:p>
    <w:p w14:paraId="2076DAAB" w14:textId="77777777" w:rsidR="001B14FB" w:rsidRPr="001B14FB" w:rsidRDefault="001B14FB" w:rsidP="001B14FB">
      <w:pPr>
        <w:tabs>
          <w:tab w:val="left" w:pos="4111"/>
        </w:tabs>
        <w:rPr>
          <w:rFonts w:ascii="Times New Roman" w:hAnsi="Times New Roman"/>
          <w:bCs/>
          <w:sz w:val="24"/>
          <w:szCs w:val="24"/>
        </w:rPr>
      </w:pPr>
    </w:p>
    <w:p w14:paraId="0AAF9BA1" w14:textId="77777777" w:rsidR="001B14FB" w:rsidRPr="001B14FB" w:rsidRDefault="001B14FB" w:rsidP="001B14FB">
      <w:pPr>
        <w:tabs>
          <w:tab w:val="left" w:pos="4111"/>
        </w:tabs>
        <w:rPr>
          <w:rFonts w:ascii="Times New Roman" w:hAnsi="Times New Roman"/>
          <w:bCs/>
          <w:sz w:val="24"/>
          <w:szCs w:val="24"/>
        </w:rPr>
      </w:pPr>
    </w:p>
    <w:p w14:paraId="0DF22A3C" w14:textId="77777777" w:rsidR="001B14FB" w:rsidRPr="001B14FB" w:rsidRDefault="001B14FB" w:rsidP="001B14FB">
      <w:pPr>
        <w:tabs>
          <w:tab w:val="left" w:pos="4111"/>
        </w:tabs>
        <w:rPr>
          <w:rFonts w:ascii="Times New Roman" w:hAnsi="Times New Roman"/>
          <w:bCs/>
          <w:sz w:val="24"/>
          <w:szCs w:val="24"/>
        </w:rPr>
      </w:pPr>
    </w:p>
    <w:p w14:paraId="1E4B02DC" w14:textId="2273817D" w:rsidR="001B14FB" w:rsidRDefault="001B14FB" w:rsidP="001B14FB">
      <w:pPr>
        <w:tabs>
          <w:tab w:val="left" w:pos="4111"/>
        </w:tabs>
        <w:rPr>
          <w:rFonts w:ascii="Times New Roman" w:hAnsi="Times New Roman"/>
          <w:bCs/>
          <w:sz w:val="24"/>
          <w:szCs w:val="24"/>
        </w:rPr>
      </w:pPr>
    </w:p>
    <w:p w14:paraId="443B59AC" w14:textId="33EBFD57" w:rsidR="001B14FB" w:rsidRDefault="001B14FB" w:rsidP="001B14FB">
      <w:pPr>
        <w:tabs>
          <w:tab w:val="left" w:pos="4111"/>
        </w:tabs>
        <w:rPr>
          <w:rFonts w:ascii="Times New Roman" w:hAnsi="Times New Roman"/>
          <w:bCs/>
          <w:sz w:val="24"/>
          <w:szCs w:val="24"/>
        </w:rPr>
      </w:pPr>
    </w:p>
    <w:p w14:paraId="7F62D4FC" w14:textId="77777777" w:rsidR="001B14FB" w:rsidRPr="001B14FB" w:rsidRDefault="001B14FB" w:rsidP="001B14FB">
      <w:pPr>
        <w:tabs>
          <w:tab w:val="left" w:pos="4111"/>
        </w:tabs>
        <w:rPr>
          <w:rFonts w:ascii="Times New Roman" w:hAnsi="Times New Roman"/>
          <w:bCs/>
          <w:sz w:val="24"/>
          <w:szCs w:val="24"/>
        </w:rPr>
      </w:pPr>
    </w:p>
    <w:p w14:paraId="3EB97B34" w14:textId="77777777" w:rsidR="001B14FB" w:rsidRPr="001B14FB" w:rsidRDefault="001B14FB" w:rsidP="001B14FB">
      <w:pPr>
        <w:tabs>
          <w:tab w:val="left" w:pos="4111"/>
        </w:tabs>
        <w:rPr>
          <w:rFonts w:ascii="Times New Roman" w:hAnsi="Times New Roman"/>
          <w:bCs/>
          <w:sz w:val="24"/>
          <w:szCs w:val="24"/>
        </w:rPr>
      </w:pPr>
    </w:p>
    <w:p w14:paraId="6CB84617" w14:textId="77777777" w:rsidR="001B14FB" w:rsidRPr="001B14FB" w:rsidRDefault="001B14FB" w:rsidP="001B14FB">
      <w:pPr>
        <w:tabs>
          <w:tab w:val="left" w:pos="4111"/>
        </w:tabs>
        <w:ind w:firstLine="709"/>
        <w:rPr>
          <w:rFonts w:ascii="Times New Roman" w:hAnsi="Times New Roman"/>
          <w:bCs/>
          <w:sz w:val="24"/>
          <w:szCs w:val="24"/>
        </w:rPr>
      </w:pPr>
    </w:p>
    <w:p w14:paraId="7465D624" w14:textId="77777777" w:rsidR="001B14FB" w:rsidRPr="001B14FB" w:rsidRDefault="001B14FB" w:rsidP="001B14FB">
      <w:pPr>
        <w:tabs>
          <w:tab w:val="left" w:pos="4111"/>
        </w:tabs>
        <w:ind w:firstLine="709"/>
        <w:rPr>
          <w:rFonts w:ascii="Times New Roman" w:hAnsi="Times New Roman"/>
          <w:bCs/>
          <w:sz w:val="24"/>
          <w:szCs w:val="24"/>
        </w:rPr>
      </w:pPr>
      <w:r w:rsidRPr="001B14FB">
        <w:rPr>
          <w:rFonts w:ascii="Times New Roman" w:hAnsi="Times New Roman"/>
          <w:bCs/>
          <w:sz w:val="24"/>
          <w:szCs w:val="24"/>
        </w:rPr>
        <w:lastRenderedPageBreak/>
        <w:t>2. На погашение просроченной задолженности теплоснабжающих организаций за потребленный природный газ или ее части:</w:t>
      </w:r>
    </w:p>
    <w:p w14:paraId="01D5119A" w14:textId="77777777" w:rsidR="001B14FB" w:rsidRPr="001B14FB" w:rsidRDefault="001B14FB" w:rsidP="001B14FB">
      <w:pPr>
        <w:autoSpaceDE w:val="0"/>
        <w:autoSpaceDN w:val="0"/>
        <w:adjustRightInd w:val="0"/>
        <w:jc w:val="right"/>
        <w:rPr>
          <w:rFonts w:ascii="Times New Roman" w:hAnsi="Times New Roman"/>
          <w:sz w:val="24"/>
          <w:szCs w:val="24"/>
        </w:rPr>
      </w:pPr>
    </w:p>
    <w:p w14:paraId="6610F16C" w14:textId="77777777" w:rsidR="001B14FB" w:rsidRPr="001B14FB" w:rsidRDefault="001B14FB" w:rsidP="001B14FB">
      <w:pPr>
        <w:autoSpaceDE w:val="0"/>
        <w:autoSpaceDN w:val="0"/>
        <w:adjustRightInd w:val="0"/>
        <w:jc w:val="right"/>
        <w:rPr>
          <w:rFonts w:ascii="Times New Roman" w:hAnsi="Times New Roman"/>
          <w:sz w:val="24"/>
          <w:szCs w:val="24"/>
        </w:rPr>
      </w:pPr>
      <w:r w:rsidRPr="001B14FB">
        <w:rPr>
          <w:rFonts w:ascii="Times New Roman" w:hAnsi="Times New Roman"/>
          <w:sz w:val="24"/>
          <w:szCs w:val="24"/>
        </w:rPr>
        <w:t>(рублях)</w:t>
      </w:r>
      <w:r w:rsidRPr="001B14FB">
        <w:rPr>
          <w:rFonts w:ascii="Times New Roman" w:hAnsi="Times New Roman"/>
          <w:b/>
          <w:bCs/>
          <w:sz w:val="24"/>
          <w:szCs w:val="24"/>
        </w:rPr>
        <w:t xml:space="preserv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65"/>
        <w:gridCol w:w="2718"/>
        <w:gridCol w:w="2407"/>
        <w:gridCol w:w="2409"/>
      </w:tblGrid>
      <w:tr w:rsidR="001B14FB" w:rsidRPr="001B14FB" w14:paraId="0EF0C59F" w14:textId="77777777" w:rsidTr="00EF427A">
        <w:trPr>
          <w:trHeight w:val="2823"/>
        </w:trPr>
        <w:tc>
          <w:tcPr>
            <w:tcW w:w="1116" w:type="pct"/>
          </w:tcPr>
          <w:p w14:paraId="330AAA15"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 xml:space="preserve">Наименование </w:t>
            </w:r>
          </w:p>
          <w:p w14:paraId="3B2BBD0C"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 xml:space="preserve">Муниципального унитарного предприятия </w:t>
            </w:r>
          </w:p>
        </w:tc>
        <w:tc>
          <w:tcPr>
            <w:tcW w:w="1401" w:type="pct"/>
          </w:tcPr>
          <w:p w14:paraId="180051E6"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Просроченная задолженность Муниципального унитарного предприятия на    1-ое число месяца подачи заявки</w:t>
            </w:r>
          </w:p>
        </w:tc>
        <w:tc>
          <w:tcPr>
            <w:tcW w:w="1241" w:type="pct"/>
          </w:tcPr>
          <w:p w14:paraId="5F52A48B"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Просроченная задолженность Муниципального унитарного предприятия на дату подачи заявки</w:t>
            </w:r>
          </w:p>
          <w:p w14:paraId="007F46FC" w14:textId="77777777" w:rsidR="001B14FB" w:rsidRPr="001B14FB" w:rsidRDefault="001B14FB" w:rsidP="001B14FB">
            <w:pPr>
              <w:autoSpaceDE w:val="0"/>
              <w:autoSpaceDN w:val="0"/>
              <w:adjustRightInd w:val="0"/>
              <w:jc w:val="center"/>
              <w:rPr>
                <w:rFonts w:ascii="Times New Roman" w:hAnsi="Times New Roman"/>
                <w:sz w:val="24"/>
                <w:szCs w:val="24"/>
              </w:rPr>
            </w:pPr>
          </w:p>
        </w:tc>
        <w:tc>
          <w:tcPr>
            <w:tcW w:w="1242" w:type="pct"/>
          </w:tcPr>
          <w:p w14:paraId="2DD2E6E6" w14:textId="77777777" w:rsidR="001B14FB" w:rsidRPr="001B14FB" w:rsidRDefault="001B14FB" w:rsidP="001B14FB">
            <w:pPr>
              <w:rPr>
                <w:rFonts w:ascii="Times New Roman" w:hAnsi="Times New Roman"/>
                <w:sz w:val="24"/>
                <w:szCs w:val="24"/>
              </w:rPr>
            </w:pPr>
            <w:r w:rsidRPr="001B14FB">
              <w:rPr>
                <w:rFonts w:ascii="Times New Roman" w:hAnsi="Times New Roman"/>
                <w:color w:val="000000"/>
                <w:sz w:val="24"/>
                <w:szCs w:val="24"/>
              </w:rPr>
              <w:t xml:space="preserve">Потребность </w:t>
            </w:r>
            <w:r w:rsidRPr="001B14FB">
              <w:rPr>
                <w:rFonts w:ascii="Times New Roman" w:hAnsi="Times New Roman"/>
                <w:color w:val="000000"/>
                <w:szCs w:val="26"/>
              </w:rPr>
              <w:t xml:space="preserve">на получение </w:t>
            </w:r>
            <w:hyperlink w:anchor="sub_1000" w:history="1"/>
            <w:r w:rsidRPr="001B14FB">
              <w:rPr>
                <w:rFonts w:ascii="Times New Roman" w:hAnsi="Times New Roman"/>
                <w:sz w:val="24"/>
                <w:szCs w:val="24"/>
              </w:rPr>
              <w:t>иных межбюджетных трансфертов из бюджета Чебоксарского района на погашение просроченной задолженности муниципальных унитарных предприятий за потребленный природный газ, но не более остатка просроченной задолженности за потребленный природный газ, подлежащей погашению по состоянию на 31.12.2022</w:t>
            </w:r>
          </w:p>
        </w:tc>
      </w:tr>
      <w:tr w:rsidR="001B14FB" w:rsidRPr="001B14FB" w14:paraId="793961C7" w14:textId="77777777" w:rsidTr="00EF427A">
        <w:trPr>
          <w:trHeight w:val="303"/>
        </w:trPr>
        <w:tc>
          <w:tcPr>
            <w:tcW w:w="1116" w:type="pct"/>
          </w:tcPr>
          <w:p w14:paraId="45DA2F5A"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1</w:t>
            </w:r>
          </w:p>
        </w:tc>
        <w:tc>
          <w:tcPr>
            <w:tcW w:w="1401" w:type="pct"/>
          </w:tcPr>
          <w:p w14:paraId="5E5775EF"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2</w:t>
            </w:r>
          </w:p>
        </w:tc>
        <w:tc>
          <w:tcPr>
            <w:tcW w:w="1241" w:type="pct"/>
          </w:tcPr>
          <w:p w14:paraId="5C543913" w14:textId="77777777" w:rsidR="001B14FB" w:rsidRPr="001B14FB" w:rsidRDefault="001B14FB" w:rsidP="001B14FB">
            <w:pPr>
              <w:autoSpaceDE w:val="0"/>
              <w:autoSpaceDN w:val="0"/>
              <w:adjustRightInd w:val="0"/>
              <w:jc w:val="center"/>
              <w:rPr>
                <w:rFonts w:ascii="Times New Roman" w:hAnsi="Times New Roman"/>
                <w:sz w:val="24"/>
                <w:szCs w:val="24"/>
              </w:rPr>
            </w:pPr>
            <w:r w:rsidRPr="001B14FB">
              <w:rPr>
                <w:rFonts w:ascii="Times New Roman" w:hAnsi="Times New Roman"/>
                <w:sz w:val="24"/>
                <w:szCs w:val="24"/>
              </w:rPr>
              <w:t>3</w:t>
            </w:r>
          </w:p>
        </w:tc>
        <w:tc>
          <w:tcPr>
            <w:tcW w:w="1242" w:type="pct"/>
          </w:tcPr>
          <w:p w14:paraId="261E7348" w14:textId="77777777" w:rsidR="001B14FB" w:rsidRPr="001B14FB" w:rsidRDefault="001B14FB" w:rsidP="00554F8D">
            <w:pPr>
              <w:jc w:val="center"/>
              <w:rPr>
                <w:rFonts w:ascii="Times New Roman" w:hAnsi="Times New Roman"/>
                <w:sz w:val="24"/>
                <w:szCs w:val="24"/>
              </w:rPr>
            </w:pPr>
            <w:r w:rsidRPr="001B14FB">
              <w:rPr>
                <w:rFonts w:ascii="Times New Roman" w:hAnsi="Times New Roman"/>
                <w:sz w:val="24"/>
                <w:szCs w:val="24"/>
              </w:rPr>
              <w:t>4</w:t>
            </w:r>
          </w:p>
        </w:tc>
      </w:tr>
      <w:tr w:rsidR="001B14FB" w:rsidRPr="001B14FB" w14:paraId="749371C9" w14:textId="77777777" w:rsidTr="00EF427A">
        <w:trPr>
          <w:trHeight w:val="303"/>
        </w:trPr>
        <w:tc>
          <w:tcPr>
            <w:tcW w:w="1116" w:type="pct"/>
          </w:tcPr>
          <w:p w14:paraId="2968FA38" w14:textId="77777777" w:rsidR="001B14FB" w:rsidRPr="001B14FB" w:rsidRDefault="001B14FB" w:rsidP="001B14FB">
            <w:pPr>
              <w:autoSpaceDE w:val="0"/>
              <w:autoSpaceDN w:val="0"/>
              <w:adjustRightInd w:val="0"/>
              <w:jc w:val="center"/>
              <w:rPr>
                <w:rFonts w:ascii="Times New Roman" w:hAnsi="Times New Roman"/>
                <w:sz w:val="24"/>
                <w:szCs w:val="24"/>
              </w:rPr>
            </w:pPr>
          </w:p>
        </w:tc>
        <w:tc>
          <w:tcPr>
            <w:tcW w:w="1401" w:type="pct"/>
          </w:tcPr>
          <w:p w14:paraId="3B53F19D" w14:textId="77777777" w:rsidR="001B14FB" w:rsidRPr="001B14FB" w:rsidRDefault="001B14FB" w:rsidP="001B14FB">
            <w:pPr>
              <w:autoSpaceDE w:val="0"/>
              <w:autoSpaceDN w:val="0"/>
              <w:adjustRightInd w:val="0"/>
              <w:jc w:val="center"/>
              <w:rPr>
                <w:rFonts w:ascii="Times New Roman" w:hAnsi="Times New Roman"/>
                <w:sz w:val="24"/>
                <w:szCs w:val="24"/>
              </w:rPr>
            </w:pPr>
          </w:p>
        </w:tc>
        <w:tc>
          <w:tcPr>
            <w:tcW w:w="1241" w:type="pct"/>
          </w:tcPr>
          <w:p w14:paraId="1E68E183" w14:textId="77777777" w:rsidR="001B14FB" w:rsidRPr="001B14FB" w:rsidRDefault="001B14FB" w:rsidP="001B14FB">
            <w:pPr>
              <w:autoSpaceDE w:val="0"/>
              <w:autoSpaceDN w:val="0"/>
              <w:adjustRightInd w:val="0"/>
              <w:jc w:val="center"/>
              <w:rPr>
                <w:rFonts w:ascii="Times New Roman" w:hAnsi="Times New Roman"/>
                <w:sz w:val="24"/>
                <w:szCs w:val="24"/>
              </w:rPr>
            </w:pPr>
          </w:p>
        </w:tc>
        <w:tc>
          <w:tcPr>
            <w:tcW w:w="1242" w:type="pct"/>
          </w:tcPr>
          <w:p w14:paraId="38A03163" w14:textId="77777777" w:rsidR="001B14FB" w:rsidRPr="001B14FB" w:rsidRDefault="001B14FB" w:rsidP="001B14FB">
            <w:pPr>
              <w:rPr>
                <w:rFonts w:ascii="Times New Roman" w:hAnsi="Times New Roman"/>
                <w:sz w:val="24"/>
                <w:szCs w:val="24"/>
              </w:rPr>
            </w:pPr>
          </w:p>
        </w:tc>
      </w:tr>
      <w:tr w:rsidR="001B14FB" w:rsidRPr="001B14FB" w14:paraId="2C25ACBF" w14:textId="77777777" w:rsidTr="00EF427A">
        <w:trPr>
          <w:trHeight w:val="303"/>
        </w:trPr>
        <w:tc>
          <w:tcPr>
            <w:tcW w:w="1116" w:type="pct"/>
          </w:tcPr>
          <w:p w14:paraId="57812F84" w14:textId="77777777" w:rsidR="001B14FB" w:rsidRPr="001B14FB" w:rsidRDefault="001B14FB" w:rsidP="001B14FB">
            <w:pPr>
              <w:autoSpaceDE w:val="0"/>
              <w:autoSpaceDN w:val="0"/>
              <w:adjustRightInd w:val="0"/>
              <w:rPr>
                <w:rFonts w:ascii="Times New Roman" w:hAnsi="Times New Roman"/>
                <w:sz w:val="24"/>
                <w:szCs w:val="24"/>
              </w:rPr>
            </w:pPr>
          </w:p>
        </w:tc>
        <w:tc>
          <w:tcPr>
            <w:tcW w:w="1401" w:type="pct"/>
          </w:tcPr>
          <w:p w14:paraId="1208D2C4" w14:textId="77777777" w:rsidR="001B14FB" w:rsidRPr="001B14FB" w:rsidRDefault="001B14FB" w:rsidP="001B14FB">
            <w:pPr>
              <w:autoSpaceDE w:val="0"/>
              <w:autoSpaceDN w:val="0"/>
              <w:adjustRightInd w:val="0"/>
              <w:rPr>
                <w:rFonts w:ascii="Times New Roman" w:hAnsi="Times New Roman"/>
                <w:sz w:val="24"/>
                <w:szCs w:val="24"/>
              </w:rPr>
            </w:pPr>
          </w:p>
        </w:tc>
        <w:tc>
          <w:tcPr>
            <w:tcW w:w="1241" w:type="pct"/>
          </w:tcPr>
          <w:p w14:paraId="778A6DAF" w14:textId="77777777" w:rsidR="001B14FB" w:rsidRPr="001B14FB" w:rsidRDefault="001B14FB" w:rsidP="001B14FB">
            <w:pPr>
              <w:autoSpaceDE w:val="0"/>
              <w:autoSpaceDN w:val="0"/>
              <w:adjustRightInd w:val="0"/>
              <w:rPr>
                <w:rFonts w:ascii="Times New Roman" w:hAnsi="Times New Roman"/>
                <w:sz w:val="24"/>
                <w:szCs w:val="24"/>
              </w:rPr>
            </w:pPr>
          </w:p>
        </w:tc>
        <w:tc>
          <w:tcPr>
            <w:tcW w:w="1242" w:type="pct"/>
          </w:tcPr>
          <w:p w14:paraId="149ED387" w14:textId="77777777" w:rsidR="001B14FB" w:rsidRPr="001B14FB" w:rsidRDefault="001B14FB" w:rsidP="001B14FB">
            <w:pPr>
              <w:rPr>
                <w:rFonts w:ascii="Times New Roman" w:hAnsi="Times New Roman"/>
                <w:sz w:val="24"/>
                <w:szCs w:val="24"/>
              </w:rPr>
            </w:pPr>
          </w:p>
        </w:tc>
      </w:tr>
    </w:tbl>
    <w:p w14:paraId="3C60F8E6" w14:textId="77777777" w:rsidR="001B14FB" w:rsidRPr="001B14FB" w:rsidRDefault="001B14FB" w:rsidP="001B14FB">
      <w:pPr>
        <w:rPr>
          <w:rFonts w:ascii="Times New Roman" w:hAnsi="Times New Roman"/>
          <w:sz w:val="24"/>
          <w:szCs w:val="24"/>
        </w:rPr>
      </w:pPr>
      <w:r w:rsidRPr="001B14FB">
        <w:rPr>
          <w:rFonts w:ascii="Times New Roman" w:hAnsi="Times New Roman"/>
          <w:sz w:val="24"/>
          <w:szCs w:val="24"/>
        </w:rPr>
        <w:t xml:space="preserve"> </w:t>
      </w:r>
    </w:p>
    <w:p w14:paraId="6F395D67" w14:textId="77777777" w:rsidR="001B14FB" w:rsidRPr="001B14FB" w:rsidRDefault="001B14FB" w:rsidP="001B14FB">
      <w:pPr>
        <w:jc w:val="center"/>
        <w:rPr>
          <w:rFonts w:ascii="Times New Roman" w:hAnsi="Times New Roman"/>
          <w:sz w:val="24"/>
          <w:szCs w:val="24"/>
          <w:lang w:eastAsia="x-none"/>
        </w:rPr>
      </w:pPr>
      <w:r w:rsidRPr="001B14FB">
        <w:rPr>
          <w:rFonts w:ascii="Times New Roman" w:hAnsi="Times New Roman"/>
          <w:sz w:val="24"/>
          <w:szCs w:val="24"/>
          <w:lang w:eastAsia="x-none"/>
        </w:rPr>
        <w:t>Достоверность указанной в настоящей заявке информации подтверждаю.</w:t>
      </w:r>
    </w:p>
    <w:p w14:paraId="06C12E0F" w14:textId="77777777" w:rsidR="001B14FB" w:rsidRPr="001B14FB" w:rsidRDefault="001B14FB" w:rsidP="001B14FB">
      <w:pPr>
        <w:autoSpaceDE w:val="0"/>
        <w:autoSpaceDN w:val="0"/>
        <w:adjustRightInd w:val="0"/>
        <w:jc w:val="both"/>
        <w:outlineLvl w:val="0"/>
        <w:rPr>
          <w:rFonts w:ascii="Times New Roman" w:hAnsi="Times New Roman"/>
          <w:caps/>
          <w:sz w:val="24"/>
          <w:szCs w:val="24"/>
          <w:lang w:val="x-none" w:eastAsia="x-none"/>
        </w:rPr>
      </w:pPr>
    </w:p>
    <w:p w14:paraId="3C10AFD2" w14:textId="77777777" w:rsidR="001B14FB" w:rsidRPr="001B14FB" w:rsidRDefault="001B14FB" w:rsidP="001B14FB">
      <w:pPr>
        <w:autoSpaceDE w:val="0"/>
        <w:autoSpaceDN w:val="0"/>
        <w:adjustRightInd w:val="0"/>
        <w:ind w:left="284"/>
        <w:jc w:val="both"/>
        <w:outlineLvl w:val="0"/>
        <w:rPr>
          <w:rFonts w:ascii="Times New Roman" w:hAnsi="Times New Roman"/>
          <w:sz w:val="24"/>
          <w:szCs w:val="24"/>
        </w:rPr>
      </w:pPr>
      <w:r w:rsidRPr="001B14FB">
        <w:rPr>
          <w:rFonts w:ascii="Times New Roman" w:hAnsi="Times New Roman"/>
          <w:sz w:val="24"/>
          <w:szCs w:val="24"/>
        </w:rPr>
        <w:t>К заявке прилагаются следующие документы:</w:t>
      </w:r>
    </w:p>
    <w:p w14:paraId="6735D1DF" w14:textId="77777777" w:rsidR="001B14FB" w:rsidRPr="001B14FB" w:rsidRDefault="001B14FB" w:rsidP="001B14FB">
      <w:pPr>
        <w:autoSpaceDE w:val="0"/>
        <w:autoSpaceDN w:val="0"/>
        <w:adjustRightInd w:val="0"/>
        <w:ind w:left="284"/>
        <w:jc w:val="both"/>
        <w:outlineLvl w:val="0"/>
        <w:rPr>
          <w:rFonts w:ascii="Times New Roman" w:hAnsi="Times New Roman"/>
          <w:sz w:val="24"/>
          <w:szCs w:val="24"/>
        </w:rPr>
      </w:pPr>
      <w:r w:rsidRPr="001B14FB">
        <w:rPr>
          <w:rFonts w:ascii="Times New Roman" w:hAnsi="Times New Roman"/>
          <w:sz w:val="24"/>
          <w:szCs w:val="24"/>
        </w:rPr>
        <w:t>1. ____________________________________</w:t>
      </w:r>
    </w:p>
    <w:p w14:paraId="16C135E6" w14:textId="77777777" w:rsidR="001B14FB" w:rsidRPr="001B14FB" w:rsidRDefault="001B14FB" w:rsidP="001B14FB">
      <w:pPr>
        <w:autoSpaceDE w:val="0"/>
        <w:autoSpaceDN w:val="0"/>
        <w:adjustRightInd w:val="0"/>
        <w:ind w:left="284"/>
        <w:jc w:val="both"/>
        <w:outlineLvl w:val="0"/>
        <w:rPr>
          <w:rFonts w:ascii="Times New Roman" w:hAnsi="Times New Roman"/>
          <w:sz w:val="24"/>
          <w:szCs w:val="24"/>
        </w:rPr>
      </w:pPr>
      <w:r w:rsidRPr="001B14FB">
        <w:rPr>
          <w:rFonts w:ascii="Times New Roman" w:hAnsi="Times New Roman"/>
          <w:sz w:val="24"/>
          <w:szCs w:val="24"/>
        </w:rPr>
        <w:t>2. ____________________________________</w:t>
      </w:r>
    </w:p>
    <w:p w14:paraId="0D3D82E3" w14:textId="77777777" w:rsidR="001B14FB" w:rsidRPr="001B14FB" w:rsidRDefault="001B14FB" w:rsidP="001B14FB">
      <w:pPr>
        <w:autoSpaceDE w:val="0"/>
        <w:autoSpaceDN w:val="0"/>
        <w:adjustRightInd w:val="0"/>
        <w:ind w:left="284"/>
        <w:jc w:val="both"/>
        <w:outlineLvl w:val="0"/>
        <w:rPr>
          <w:rFonts w:ascii="Times New Roman" w:hAnsi="Times New Roman"/>
          <w:sz w:val="24"/>
          <w:szCs w:val="24"/>
        </w:rPr>
      </w:pPr>
      <w:r w:rsidRPr="001B14FB">
        <w:rPr>
          <w:rFonts w:ascii="Times New Roman" w:hAnsi="Times New Roman"/>
          <w:sz w:val="24"/>
          <w:szCs w:val="24"/>
        </w:rPr>
        <w:t>... ___________________________________</w:t>
      </w:r>
    </w:p>
    <w:p w14:paraId="0BD2F923" w14:textId="77777777" w:rsidR="001B14FB" w:rsidRPr="001B14FB" w:rsidRDefault="001B14FB" w:rsidP="001B14FB">
      <w:pPr>
        <w:autoSpaceDE w:val="0"/>
        <w:autoSpaceDN w:val="0"/>
        <w:adjustRightInd w:val="0"/>
        <w:spacing w:line="230" w:lineRule="auto"/>
        <w:ind w:left="284"/>
        <w:jc w:val="both"/>
        <w:rPr>
          <w:rFonts w:ascii="Times New Roman" w:hAnsi="Times New Roman"/>
          <w:color w:val="000000"/>
          <w:sz w:val="24"/>
          <w:szCs w:val="24"/>
        </w:rPr>
      </w:pPr>
    </w:p>
    <w:p w14:paraId="37AC6FCF" w14:textId="77777777" w:rsidR="001B14FB" w:rsidRPr="001B14FB" w:rsidRDefault="001B14FB" w:rsidP="001B14FB">
      <w:pPr>
        <w:autoSpaceDE w:val="0"/>
        <w:autoSpaceDN w:val="0"/>
        <w:adjustRightInd w:val="0"/>
        <w:spacing w:line="230" w:lineRule="auto"/>
        <w:jc w:val="both"/>
        <w:rPr>
          <w:rFonts w:ascii="Times New Roman" w:hAnsi="Times New Roman"/>
          <w:color w:val="000000"/>
          <w:sz w:val="24"/>
          <w:szCs w:val="24"/>
        </w:rPr>
      </w:pPr>
    </w:p>
    <w:p w14:paraId="6D4A2599" w14:textId="77777777" w:rsidR="001B14FB" w:rsidRPr="001B14FB" w:rsidRDefault="001B14FB" w:rsidP="001B14FB">
      <w:pPr>
        <w:autoSpaceDE w:val="0"/>
        <w:autoSpaceDN w:val="0"/>
        <w:adjustRightInd w:val="0"/>
        <w:spacing w:line="230" w:lineRule="auto"/>
        <w:jc w:val="both"/>
        <w:rPr>
          <w:rFonts w:ascii="Times New Roman" w:hAnsi="Times New Roman"/>
          <w:color w:val="000000"/>
          <w:sz w:val="24"/>
          <w:szCs w:val="24"/>
        </w:rPr>
      </w:pPr>
      <w:r w:rsidRPr="001B14FB">
        <w:rPr>
          <w:rFonts w:ascii="Times New Roman" w:hAnsi="Times New Roman"/>
          <w:color w:val="000000"/>
          <w:sz w:val="24"/>
          <w:szCs w:val="24"/>
        </w:rPr>
        <w:t>Глава администрации</w:t>
      </w:r>
    </w:p>
    <w:p w14:paraId="509150C6" w14:textId="77777777" w:rsidR="001B14FB" w:rsidRPr="001B14FB" w:rsidRDefault="001B14FB" w:rsidP="001B14FB">
      <w:pPr>
        <w:autoSpaceDE w:val="0"/>
        <w:autoSpaceDN w:val="0"/>
        <w:adjustRightInd w:val="0"/>
        <w:spacing w:line="230" w:lineRule="auto"/>
        <w:jc w:val="both"/>
        <w:rPr>
          <w:rFonts w:ascii="Times New Roman" w:hAnsi="Times New Roman"/>
          <w:color w:val="000000"/>
          <w:sz w:val="24"/>
          <w:szCs w:val="24"/>
        </w:rPr>
      </w:pPr>
      <w:r w:rsidRPr="001B14FB">
        <w:rPr>
          <w:rFonts w:ascii="Times New Roman" w:hAnsi="Times New Roman"/>
          <w:color w:val="000000"/>
          <w:sz w:val="24"/>
          <w:szCs w:val="24"/>
        </w:rPr>
        <w:t>сельского поселения</w:t>
      </w:r>
    </w:p>
    <w:p w14:paraId="71D48EDF" w14:textId="77777777" w:rsidR="001B14FB" w:rsidRPr="001B14FB" w:rsidRDefault="001B14FB" w:rsidP="001B14FB">
      <w:pPr>
        <w:autoSpaceDE w:val="0"/>
        <w:autoSpaceDN w:val="0"/>
        <w:adjustRightInd w:val="0"/>
        <w:jc w:val="both"/>
        <w:outlineLvl w:val="0"/>
        <w:rPr>
          <w:rFonts w:ascii="Times New Roman" w:hAnsi="Times New Roman"/>
          <w:caps/>
          <w:sz w:val="24"/>
          <w:szCs w:val="24"/>
          <w:lang w:eastAsia="x-none"/>
        </w:rPr>
      </w:pPr>
      <w:r w:rsidRPr="001B14FB">
        <w:rPr>
          <w:rFonts w:ascii="Times New Roman" w:hAnsi="Times New Roman"/>
          <w:color w:val="000000"/>
          <w:sz w:val="24"/>
          <w:szCs w:val="24"/>
        </w:rPr>
        <w:t xml:space="preserve">                                                         </w:t>
      </w:r>
      <w:r w:rsidRPr="001B14FB">
        <w:rPr>
          <w:rFonts w:ascii="Times New Roman" w:hAnsi="Times New Roman"/>
          <w:caps/>
          <w:sz w:val="24"/>
          <w:szCs w:val="24"/>
          <w:lang w:val="x-none" w:eastAsia="x-none"/>
        </w:rPr>
        <w:t>________</w:t>
      </w:r>
      <w:r w:rsidRPr="001B14FB">
        <w:rPr>
          <w:rFonts w:ascii="Times New Roman" w:hAnsi="Times New Roman"/>
          <w:caps/>
          <w:sz w:val="24"/>
          <w:szCs w:val="24"/>
          <w:lang w:eastAsia="x-none"/>
        </w:rPr>
        <w:t xml:space="preserve">________    </w:t>
      </w:r>
      <w:r w:rsidRPr="001B14FB">
        <w:rPr>
          <w:rFonts w:ascii="Times New Roman" w:hAnsi="Times New Roman"/>
          <w:caps/>
          <w:sz w:val="24"/>
          <w:szCs w:val="24"/>
          <w:lang w:val="x-none" w:eastAsia="x-none"/>
        </w:rPr>
        <w:t xml:space="preserve"> ___________________</w:t>
      </w:r>
      <w:r w:rsidRPr="001B14FB">
        <w:rPr>
          <w:rFonts w:ascii="Times New Roman" w:hAnsi="Times New Roman"/>
          <w:caps/>
          <w:sz w:val="24"/>
          <w:szCs w:val="24"/>
          <w:lang w:eastAsia="x-none"/>
        </w:rPr>
        <w:t>____</w:t>
      </w:r>
      <w:r w:rsidRPr="001B14FB">
        <w:rPr>
          <w:rFonts w:ascii="Times New Roman" w:hAnsi="Times New Roman"/>
          <w:caps/>
          <w:sz w:val="24"/>
          <w:szCs w:val="24"/>
          <w:lang w:val="x-none" w:eastAsia="x-none"/>
        </w:rPr>
        <w:t>_____</w:t>
      </w:r>
    </w:p>
    <w:p w14:paraId="027A0424" w14:textId="05B7435E" w:rsidR="001B14FB" w:rsidRPr="001B14FB" w:rsidRDefault="001B14FB" w:rsidP="001B14FB">
      <w:pPr>
        <w:autoSpaceDE w:val="0"/>
        <w:autoSpaceDN w:val="0"/>
        <w:adjustRightInd w:val="0"/>
        <w:spacing w:line="230" w:lineRule="auto"/>
        <w:jc w:val="both"/>
        <w:rPr>
          <w:rFonts w:ascii="Times New Roman" w:hAnsi="Times New Roman"/>
          <w:color w:val="000000"/>
          <w:sz w:val="24"/>
          <w:szCs w:val="24"/>
        </w:rPr>
      </w:pPr>
      <w:r w:rsidRPr="001B14FB">
        <w:rPr>
          <w:rFonts w:ascii="Times New Roman" w:hAnsi="Times New Roman"/>
          <w:color w:val="000000"/>
          <w:sz w:val="24"/>
          <w:szCs w:val="24"/>
        </w:rPr>
        <w:t xml:space="preserve">                                                                 (</w:t>
      </w:r>
      <w:proofErr w:type="gramStart"/>
      <w:r w:rsidRPr="001B14FB">
        <w:rPr>
          <w:rFonts w:ascii="Times New Roman" w:hAnsi="Times New Roman"/>
          <w:color w:val="000000"/>
          <w:sz w:val="24"/>
          <w:szCs w:val="24"/>
        </w:rPr>
        <w:t xml:space="preserve">подпись)   </w:t>
      </w:r>
      <w:proofErr w:type="gramEnd"/>
      <w:r w:rsidRPr="001B14FB">
        <w:rPr>
          <w:rFonts w:ascii="Times New Roman" w:hAnsi="Times New Roman"/>
          <w:color w:val="000000"/>
          <w:sz w:val="24"/>
          <w:szCs w:val="24"/>
        </w:rPr>
        <w:t xml:space="preserve">         </w:t>
      </w:r>
      <w:r>
        <w:rPr>
          <w:rFonts w:ascii="Times New Roman" w:hAnsi="Times New Roman"/>
          <w:color w:val="000000"/>
          <w:sz w:val="24"/>
          <w:szCs w:val="24"/>
        </w:rPr>
        <w:t xml:space="preserve"> </w:t>
      </w:r>
      <w:r w:rsidRPr="001B14FB">
        <w:rPr>
          <w:rFonts w:ascii="Times New Roman" w:hAnsi="Times New Roman"/>
          <w:color w:val="000000"/>
          <w:sz w:val="24"/>
          <w:szCs w:val="24"/>
        </w:rPr>
        <w:t xml:space="preserve">      (расшифровка подписи)</w:t>
      </w:r>
    </w:p>
    <w:p w14:paraId="1DFD87C3" w14:textId="77777777" w:rsidR="001B14FB" w:rsidRPr="001B14FB" w:rsidRDefault="001B14FB" w:rsidP="001B14FB">
      <w:pPr>
        <w:autoSpaceDE w:val="0"/>
        <w:autoSpaceDN w:val="0"/>
        <w:adjustRightInd w:val="0"/>
        <w:jc w:val="both"/>
        <w:outlineLvl w:val="0"/>
        <w:rPr>
          <w:rFonts w:ascii="Times New Roman" w:hAnsi="Times New Roman"/>
          <w:caps/>
          <w:sz w:val="24"/>
          <w:szCs w:val="24"/>
          <w:lang w:val="x-none" w:eastAsia="x-none"/>
        </w:rPr>
      </w:pPr>
      <w:r w:rsidRPr="001B14FB">
        <w:rPr>
          <w:rFonts w:ascii="Times New Roman" w:hAnsi="Times New Roman"/>
          <w:caps/>
          <w:sz w:val="24"/>
          <w:szCs w:val="24"/>
          <w:lang w:val="x-none" w:eastAsia="x-none"/>
        </w:rPr>
        <w:t>М.П.</w:t>
      </w:r>
    </w:p>
    <w:p w14:paraId="224DFD8A" w14:textId="77777777" w:rsidR="001B14FB" w:rsidRPr="001B14FB" w:rsidRDefault="001B14FB" w:rsidP="001B14FB">
      <w:pPr>
        <w:autoSpaceDE w:val="0"/>
        <w:autoSpaceDN w:val="0"/>
        <w:adjustRightInd w:val="0"/>
        <w:jc w:val="both"/>
        <w:outlineLvl w:val="0"/>
        <w:rPr>
          <w:rFonts w:ascii="Times New Roman" w:hAnsi="Times New Roman"/>
          <w:caps/>
          <w:sz w:val="24"/>
          <w:szCs w:val="24"/>
          <w:lang w:eastAsia="x-none"/>
        </w:rPr>
      </w:pPr>
      <w:r w:rsidRPr="001B14FB">
        <w:rPr>
          <w:rFonts w:ascii="Times New Roman" w:hAnsi="Times New Roman"/>
          <w:caps/>
          <w:sz w:val="24"/>
          <w:szCs w:val="24"/>
          <w:lang w:val="x-none" w:eastAsia="x-none"/>
        </w:rPr>
        <w:t xml:space="preserve">____ ____________ 20__ </w:t>
      </w:r>
      <w:r w:rsidRPr="001B14FB">
        <w:rPr>
          <w:rFonts w:ascii="Times New Roman" w:hAnsi="Times New Roman"/>
          <w:sz w:val="24"/>
          <w:szCs w:val="24"/>
          <w:lang w:eastAsia="x-none"/>
        </w:rPr>
        <w:t>г</w:t>
      </w:r>
      <w:r w:rsidRPr="001B14FB">
        <w:rPr>
          <w:rFonts w:ascii="Times New Roman" w:hAnsi="Times New Roman"/>
          <w:caps/>
          <w:sz w:val="24"/>
          <w:szCs w:val="24"/>
          <w:lang w:val="x-none" w:eastAsia="x-none"/>
        </w:rPr>
        <w:t>.</w:t>
      </w:r>
    </w:p>
    <w:p w14:paraId="649CE9D3" w14:textId="72C32A74" w:rsidR="001B14FB" w:rsidRDefault="001B14FB" w:rsidP="00AF1D59">
      <w:pPr>
        <w:rPr>
          <w:rFonts w:ascii="Times New Roman" w:hAnsi="Times New Roman"/>
          <w:color w:val="FF0000"/>
          <w:sz w:val="24"/>
          <w:szCs w:val="24"/>
        </w:rPr>
      </w:pPr>
    </w:p>
    <w:p w14:paraId="44408612" w14:textId="7A6449F6" w:rsidR="001B14FB" w:rsidRDefault="001B14FB" w:rsidP="00AF1D59">
      <w:pPr>
        <w:rPr>
          <w:rFonts w:ascii="Times New Roman" w:hAnsi="Times New Roman"/>
          <w:color w:val="FF0000"/>
          <w:sz w:val="24"/>
          <w:szCs w:val="24"/>
        </w:rPr>
      </w:pPr>
    </w:p>
    <w:p w14:paraId="74765202" w14:textId="0D91B459" w:rsidR="001B14FB" w:rsidRDefault="001B14FB" w:rsidP="00AF1D59">
      <w:pPr>
        <w:rPr>
          <w:rFonts w:ascii="Times New Roman" w:hAnsi="Times New Roman"/>
          <w:color w:val="FF0000"/>
          <w:sz w:val="24"/>
          <w:szCs w:val="24"/>
        </w:rPr>
      </w:pPr>
    </w:p>
    <w:p w14:paraId="29C063EB" w14:textId="54C600F1" w:rsidR="001B14FB" w:rsidRDefault="001B14FB" w:rsidP="00AF1D59">
      <w:pPr>
        <w:rPr>
          <w:rFonts w:ascii="Times New Roman" w:hAnsi="Times New Roman"/>
          <w:color w:val="FF0000"/>
          <w:sz w:val="24"/>
          <w:szCs w:val="24"/>
        </w:rPr>
      </w:pPr>
    </w:p>
    <w:p w14:paraId="4B1EFDD5" w14:textId="7EFCBDE0" w:rsidR="001B14FB" w:rsidRDefault="001B14FB" w:rsidP="00AF1D59">
      <w:pPr>
        <w:rPr>
          <w:rFonts w:ascii="Times New Roman" w:hAnsi="Times New Roman"/>
          <w:color w:val="FF0000"/>
          <w:sz w:val="24"/>
          <w:szCs w:val="24"/>
        </w:rPr>
      </w:pPr>
    </w:p>
    <w:p w14:paraId="410D30FD" w14:textId="76A6DE3A" w:rsidR="001B14FB" w:rsidRDefault="001B14FB" w:rsidP="00AF1D59">
      <w:pPr>
        <w:rPr>
          <w:rFonts w:ascii="Times New Roman" w:hAnsi="Times New Roman"/>
          <w:color w:val="FF0000"/>
          <w:sz w:val="24"/>
          <w:szCs w:val="24"/>
        </w:rPr>
      </w:pPr>
    </w:p>
    <w:p w14:paraId="0CCD4E69" w14:textId="77777777" w:rsidR="001B14FB" w:rsidRDefault="001B14FB" w:rsidP="00AF1D59">
      <w:pPr>
        <w:rPr>
          <w:rFonts w:ascii="Times New Roman" w:hAnsi="Times New Roman"/>
          <w:color w:val="FF0000"/>
          <w:sz w:val="24"/>
          <w:szCs w:val="24"/>
        </w:rPr>
        <w:sectPr w:rsidR="001B14FB" w:rsidSect="00C04195">
          <w:footerReference w:type="default" r:id="rId19"/>
          <w:headerReference w:type="first" r:id="rId20"/>
          <w:footerReference w:type="first" r:id="rId21"/>
          <w:pgSz w:w="11906" w:h="16838"/>
          <w:pgMar w:top="1135" w:right="849" w:bottom="851" w:left="1418" w:header="720" w:footer="720" w:gutter="0"/>
          <w:cols w:space="720"/>
          <w:titlePg/>
          <w:docGrid w:linePitch="354"/>
        </w:sectPr>
      </w:pPr>
    </w:p>
    <w:p w14:paraId="252015BA" w14:textId="77777777" w:rsidR="001B14FB" w:rsidRPr="001B14FB" w:rsidRDefault="001B14FB" w:rsidP="001B14FB">
      <w:pPr>
        <w:ind w:left="10080"/>
        <w:jc w:val="center"/>
        <w:rPr>
          <w:rFonts w:ascii="Times New Roman" w:hAnsi="Times New Roman"/>
          <w:color w:val="000000"/>
          <w:sz w:val="24"/>
          <w:szCs w:val="24"/>
        </w:rPr>
      </w:pPr>
      <w:r w:rsidRPr="001B14FB">
        <w:rPr>
          <w:rFonts w:ascii="Times New Roman" w:hAnsi="Times New Roman"/>
          <w:color w:val="000000"/>
          <w:sz w:val="24"/>
          <w:szCs w:val="24"/>
        </w:rPr>
        <w:lastRenderedPageBreak/>
        <w:t>Приложение № 2</w:t>
      </w:r>
    </w:p>
    <w:p w14:paraId="5AEE5038" w14:textId="77777777" w:rsidR="001B14FB" w:rsidRPr="001B14FB" w:rsidRDefault="001B14FB" w:rsidP="001B14FB">
      <w:pPr>
        <w:tabs>
          <w:tab w:val="left" w:pos="3888"/>
          <w:tab w:val="left" w:pos="4111"/>
        </w:tabs>
        <w:ind w:left="9498" w:right="-2"/>
        <w:rPr>
          <w:rFonts w:ascii="Times New Roman" w:hAnsi="Times New Roman"/>
          <w:bCs/>
          <w:sz w:val="24"/>
          <w:szCs w:val="24"/>
        </w:rPr>
      </w:pPr>
      <w:r w:rsidRPr="001B14FB">
        <w:rPr>
          <w:rFonts w:ascii="Times New Roman" w:hAnsi="Times New Roman"/>
          <w:bCs/>
          <w:color w:val="000000"/>
          <w:sz w:val="24"/>
          <w:szCs w:val="24"/>
        </w:rPr>
        <w:t>к</w:t>
      </w:r>
      <w:r w:rsidRPr="001B14FB">
        <w:rPr>
          <w:rFonts w:ascii="Times New Roman" w:hAnsi="Times New Roman"/>
          <w:color w:val="000000"/>
          <w:sz w:val="24"/>
          <w:szCs w:val="24"/>
        </w:rPr>
        <w:t xml:space="preserve"> </w:t>
      </w:r>
      <w:r w:rsidRPr="001B14FB">
        <w:rPr>
          <w:rFonts w:ascii="Times New Roman" w:hAnsi="Times New Roman"/>
          <w:bCs/>
          <w:sz w:val="24"/>
          <w:szCs w:val="24"/>
        </w:rPr>
        <w:t>Правил предоставления в 2022 году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газ</w:t>
      </w:r>
    </w:p>
    <w:p w14:paraId="03885169" w14:textId="77777777" w:rsidR="001B14FB" w:rsidRPr="001B14FB" w:rsidRDefault="001B14FB" w:rsidP="001B14FB">
      <w:pPr>
        <w:autoSpaceDE w:val="0"/>
        <w:autoSpaceDN w:val="0"/>
        <w:adjustRightInd w:val="0"/>
        <w:ind w:left="9498" w:right="-314" w:hanging="4536"/>
        <w:jc w:val="center"/>
        <w:rPr>
          <w:rFonts w:ascii="Times New Roman" w:hAnsi="Times New Roman"/>
          <w:color w:val="000000"/>
          <w:sz w:val="24"/>
          <w:szCs w:val="24"/>
        </w:rPr>
      </w:pPr>
    </w:p>
    <w:p w14:paraId="1FA7CD30" w14:textId="77777777" w:rsidR="001B14FB" w:rsidRPr="001B14FB" w:rsidRDefault="001B14FB" w:rsidP="001B14FB">
      <w:pPr>
        <w:autoSpaceDE w:val="0"/>
        <w:autoSpaceDN w:val="0"/>
        <w:adjustRightInd w:val="0"/>
        <w:ind w:right="-314"/>
        <w:jc w:val="center"/>
        <w:rPr>
          <w:rFonts w:ascii="Times New Roman" w:hAnsi="Times New Roman"/>
          <w:color w:val="000000"/>
          <w:sz w:val="24"/>
          <w:szCs w:val="24"/>
        </w:rPr>
      </w:pPr>
      <w:r w:rsidRPr="001B14FB">
        <w:rPr>
          <w:rFonts w:ascii="Times New Roman" w:hAnsi="Times New Roman"/>
          <w:color w:val="000000"/>
          <w:sz w:val="24"/>
          <w:szCs w:val="24"/>
        </w:rPr>
        <w:t xml:space="preserve">О Т Ч Е Т    </w:t>
      </w:r>
    </w:p>
    <w:p w14:paraId="03776C14" w14:textId="77777777" w:rsidR="001B14FB" w:rsidRPr="001B14FB" w:rsidRDefault="001B14FB" w:rsidP="001B14FB">
      <w:pPr>
        <w:autoSpaceDE w:val="0"/>
        <w:autoSpaceDN w:val="0"/>
        <w:adjustRightInd w:val="0"/>
        <w:jc w:val="center"/>
        <w:rPr>
          <w:rFonts w:ascii="Times New Roman" w:hAnsi="Times New Roman"/>
          <w:color w:val="000000"/>
          <w:sz w:val="24"/>
          <w:szCs w:val="24"/>
        </w:rPr>
      </w:pPr>
      <w:r w:rsidRPr="001B14FB">
        <w:rPr>
          <w:rFonts w:ascii="Times New Roman" w:hAnsi="Times New Roman"/>
          <w:color w:val="000000"/>
          <w:sz w:val="24"/>
          <w:szCs w:val="24"/>
        </w:rPr>
        <w:t xml:space="preserve">администрации _________________________________________________ </w:t>
      </w:r>
    </w:p>
    <w:p w14:paraId="1779F33D" w14:textId="77777777" w:rsidR="001B14FB" w:rsidRPr="001B14FB" w:rsidRDefault="001B14FB" w:rsidP="001B14FB">
      <w:pPr>
        <w:autoSpaceDE w:val="0"/>
        <w:autoSpaceDN w:val="0"/>
        <w:adjustRightInd w:val="0"/>
        <w:jc w:val="center"/>
        <w:rPr>
          <w:rFonts w:ascii="Times New Roman" w:hAnsi="Times New Roman"/>
          <w:color w:val="000000"/>
          <w:sz w:val="24"/>
          <w:szCs w:val="24"/>
        </w:rPr>
      </w:pPr>
      <w:r w:rsidRPr="001B14FB">
        <w:rPr>
          <w:rFonts w:ascii="Times New Roman" w:hAnsi="Times New Roman"/>
          <w:color w:val="000000"/>
          <w:sz w:val="24"/>
          <w:szCs w:val="24"/>
        </w:rPr>
        <w:tab/>
      </w:r>
      <w:r w:rsidRPr="001B14FB">
        <w:rPr>
          <w:rFonts w:ascii="Times New Roman" w:hAnsi="Times New Roman"/>
          <w:color w:val="000000"/>
          <w:sz w:val="24"/>
          <w:szCs w:val="24"/>
        </w:rPr>
        <w:tab/>
        <w:t>(наименование муниципального образования)</w:t>
      </w:r>
    </w:p>
    <w:p w14:paraId="3C7538F0" w14:textId="77777777" w:rsidR="001B14FB" w:rsidRPr="001B14FB" w:rsidRDefault="001B14FB" w:rsidP="001B14FB">
      <w:pPr>
        <w:tabs>
          <w:tab w:val="left" w:pos="4111"/>
        </w:tabs>
        <w:ind w:left="-142" w:right="-2"/>
        <w:jc w:val="center"/>
        <w:rPr>
          <w:rFonts w:ascii="Times New Roman" w:hAnsi="Times New Roman"/>
          <w:bCs/>
          <w:sz w:val="24"/>
          <w:szCs w:val="24"/>
        </w:rPr>
      </w:pPr>
      <w:r w:rsidRPr="001B14FB">
        <w:rPr>
          <w:rFonts w:ascii="Times New Roman" w:hAnsi="Times New Roman"/>
          <w:color w:val="000000"/>
          <w:sz w:val="24"/>
          <w:szCs w:val="24"/>
        </w:rPr>
        <w:t xml:space="preserve">на получение </w:t>
      </w:r>
      <w:r w:rsidRPr="001B14FB">
        <w:rPr>
          <w:rFonts w:ascii="Times New Roman" w:hAnsi="Times New Roman"/>
          <w:bCs/>
          <w:sz w:val="24"/>
          <w:szCs w:val="24"/>
        </w:rPr>
        <w:t>иных межбюджетных трансфертов из бюджета Чебоксарского района бюджетам сельских поселений Чебоксарского района на погашение задолженности муниципальных унитарных предприятий за потребленный природный газ</w:t>
      </w:r>
    </w:p>
    <w:p w14:paraId="7816177D" w14:textId="77777777" w:rsidR="001B14FB" w:rsidRPr="001B14FB" w:rsidRDefault="001B14FB" w:rsidP="001B14FB">
      <w:pPr>
        <w:tabs>
          <w:tab w:val="left" w:pos="4111"/>
        </w:tabs>
        <w:ind w:left="-142" w:right="-2"/>
        <w:jc w:val="center"/>
        <w:rPr>
          <w:rFonts w:ascii="Times New Roman" w:hAnsi="Times New Roman"/>
          <w:bCs/>
          <w:sz w:val="24"/>
          <w:szCs w:val="24"/>
        </w:rPr>
      </w:pPr>
    </w:p>
    <w:tbl>
      <w:tblPr>
        <w:tblW w:w="154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551"/>
        <w:gridCol w:w="1843"/>
        <w:gridCol w:w="1843"/>
        <w:gridCol w:w="2268"/>
        <w:gridCol w:w="1842"/>
        <w:gridCol w:w="1618"/>
      </w:tblGrid>
      <w:tr w:rsidR="001B14FB" w:rsidRPr="001B14FB" w14:paraId="4FBF448C" w14:textId="77777777" w:rsidTr="00E91466">
        <w:tc>
          <w:tcPr>
            <w:tcW w:w="3511" w:type="dxa"/>
            <w:vMerge w:val="restart"/>
            <w:shd w:val="clear" w:color="auto" w:fill="auto"/>
          </w:tcPr>
          <w:p w14:paraId="0290217B" w14:textId="77777777" w:rsidR="001B14FB" w:rsidRPr="001B14FB" w:rsidRDefault="001B14FB" w:rsidP="001B14FB">
            <w:pPr>
              <w:tabs>
                <w:tab w:val="left" w:pos="4111"/>
              </w:tabs>
              <w:ind w:right="-2"/>
              <w:jc w:val="center"/>
              <w:rPr>
                <w:rFonts w:ascii="Times New Roman" w:hAnsi="Times New Roman"/>
                <w:b/>
                <w:bCs/>
                <w:sz w:val="24"/>
                <w:szCs w:val="24"/>
              </w:rPr>
            </w:pPr>
            <w:r w:rsidRPr="001B14FB">
              <w:rPr>
                <w:rFonts w:ascii="Times New Roman" w:hAnsi="Times New Roman"/>
                <w:sz w:val="24"/>
                <w:szCs w:val="24"/>
              </w:rPr>
              <w:t>Наименование муниципального унитарного предприятия</w:t>
            </w:r>
          </w:p>
        </w:tc>
        <w:tc>
          <w:tcPr>
            <w:tcW w:w="2551" w:type="dxa"/>
            <w:vMerge w:val="restart"/>
            <w:shd w:val="clear" w:color="auto" w:fill="auto"/>
          </w:tcPr>
          <w:p w14:paraId="6E6123F4"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Наименование и реквизиты документа, являющегося основанием для осуществления расходов</w:t>
            </w:r>
          </w:p>
        </w:tc>
        <w:tc>
          <w:tcPr>
            <w:tcW w:w="3686" w:type="dxa"/>
            <w:gridSpan w:val="2"/>
            <w:shd w:val="clear" w:color="auto" w:fill="auto"/>
          </w:tcPr>
          <w:p w14:paraId="1FAD314B"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Расходы за счет иного межбюджетного трансферта, рублей</w:t>
            </w:r>
          </w:p>
        </w:tc>
        <w:tc>
          <w:tcPr>
            <w:tcW w:w="5728" w:type="dxa"/>
            <w:gridSpan w:val="3"/>
            <w:shd w:val="clear" w:color="auto" w:fill="auto"/>
          </w:tcPr>
          <w:p w14:paraId="5248D925"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Достижения результата использования иного межбюджетного трансферта</w:t>
            </w:r>
          </w:p>
        </w:tc>
      </w:tr>
      <w:tr w:rsidR="00E91466" w:rsidRPr="001B14FB" w14:paraId="0A9F4C3B" w14:textId="77777777" w:rsidTr="00E91466">
        <w:tc>
          <w:tcPr>
            <w:tcW w:w="3511" w:type="dxa"/>
            <w:vMerge/>
            <w:shd w:val="clear" w:color="auto" w:fill="auto"/>
          </w:tcPr>
          <w:p w14:paraId="77B57C1B" w14:textId="77777777" w:rsidR="001B14FB" w:rsidRPr="001B14FB" w:rsidRDefault="001B14FB" w:rsidP="001B14FB">
            <w:pPr>
              <w:tabs>
                <w:tab w:val="left" w:pos="4111"/>
              </w:tabs>
              <w:ind w:right="-2"/>
              <w:jc w:val="center"/>
              <w:rPr>
                <w:rFonts w:ascii="Times New Roman" w:hAnsi="Times New Roman"/>
                <w:sz w:val="24"/>
                <w:szCs w:val="24"/>
              </w:rPr>
            </w:pPr>
          </w:p>
        </w:tc>
        <w:tc>
          <w:tcPr>
            <w:tcW w:w="2551" w:type="dxa"/>
            <w:vMerge/>
            <w:shd w:val="clear" w:color="auto" w:fill="auto"/>
          </w:tcPr>
          <w:p w14:paraId="0867226E" w14:textId="77777777" w:rsidR="001B14FB" w:rsidRPr="001B14FB" w:rsidRDefault="001B14FB" w:rsidP="001B14FB">
            <w:pPr>
              <w:tabs>
                <w:tab w:val="left" w:pos="4111"/>
              </w:tabs>
              <w:ind w:right="-2"/>
              <w:jc w:val="center"/>
              <w:rPr>
                <w:rFonts w:ascii="Times New Roman" w:hAnsi="Times New Roman"/>
                <w:bCs/>
                <w:sz w:val="24"/>
                <w:szCs w:val="24"/>
              </w:rPr>
            </w:pPr>
          </w:p>
        </w:tc>
        <w:tc>
          <w:tcPr>
            <w:tcW w:w="1843" w:type="dxa"/>
            <w:shd w:val="clear" w:color="auto" w:fill="auto"/>
          </w:tcPr>
          <w:p w14:paraId="77A08AEF"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план</w:t>
            </w:r>
          </w:p>
        </w:tc>
        <w:tc>
          <w:tcPr>
            <w:tcW w:w="1843" w:type="dxa"/>
            <w:shd w:val="clear" w:color="auto" w:fill="auto"/>
          </w:tcPr>
          <w:p w14:paraId="64FEDCC5"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факт</w:t>
            </w:r>
          </w:p>
        </w:tc>
        <w:tc>
          <w:tcPr>
            <w:tcW w:w="2268" w:type="dxa"/>
            <w:shd w:val="clear" w:color="auto" w:fill="auto"/>
          </w:tcPr>
          <w:p w14:paraId="20686BC7"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Результат использования межбюджетного трансферта</w:t>
            </w:r>
          </w:p>
        </w:tc>
        <w:tc>
          <w:tcPr>
            <w:tcW w:w="1842" w:type="dxa"/>
            <w:shd w:val="clear" w:color="auto" w:fill="auto"/>
          </w:tcPr>
          <w:p w14:paraId="60FB6E95"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план</w:t>
            </w:r>
          </w:p>
        </w:tc>
        <w:tc>
          <w:tcPr>
            <w:tcW w:w="1618" w:type="dxa"/>
            <w:shd w:val="clear" w:color="auto" w:fill="auto"/>
          </w:tcPr>
          <w:p w14:paraId="28CE3A4C"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факт</w:t>
            </w:r>
          </w:p>
        </w:tc>
      </w:tr>
      <w:tr w:rsidR="00E91466" w:rsidRPr="001B14FB" w14:paraId="7BA52A70" w14:textId="77777777" w:rsidTr="00E91466">
        <w:tc>
          <w:tcPr>
            <w:tcW w:w="3511" w:type="dxa"/>
            <w:shd w:val="clear" w:color="auto" w:fill="auto"/>
          </w:tcPr>
          <w:p w14:paraId="1C3C2603" w14:textId="77777777" w:rsidR="001B14FB" w:rsidRPr="001B14FB" w:rsidRDefault="001B14FB" w:rsidP="001B14FB">
            <w:pPr>
              <w:tabs>
                <w:tab w:val="left" w:pos="4111"/>
              </w:tabs>
              <w:ind w:right="-2"/>
              <w:jc w:val="center"/>
              <w:rPr>
                <w:rFonts w:ascii="Times New Roman" w:hAnsi="Times New Roman"/>
                <w:sz w:val="24"/>
                <w:szCs w:val="24"/>
              </w:rPr>
            </w:pPr>
            <w:r w:rsidRPr="001B14FB">
              <w:rPr>
                <w:rFonts w:ascii="Times New Roman" w:hAnsi="Times New Roman"/>
                <w:sz w:val="24"/>
                <w:szCs w:val="24"/>
              </w:rPr>
              <w:t>1</w:t>
            </w:r>
          </w:p>
        </w:tc>
        <w:tc>
          <w:tcPr>
            <w:tcW w:w="2551" w:type="dxa"/>
            <w:shd w:val="clear" w:color="auto" w:fill="auto"/>
          </w:tcPr>
          <w:p w14:paraId="4A8B0BDE"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2</w:t>
            </w:r>
          </w:p>
        </w:tc>
        <w:tc>
          <w:tcPr>
            <w:tcW w:w="1843" w:type="dxa"/>
            <w:shd w:val="clear" w:color="auto" w:fill="auto"/>
          </w:tcPr>
          <w:p w14:paraId="53532820"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3</w:t>
            </w:r>
          </w:p>
        </w:tc>
        <w:tc>
          <w:tcPr>
            <w:tcW w:w="1843" w:type="dxa"/>
            <w:shd w:val="clear" w:color="auto" w:fill="auto"/>
          </w:tcPr>
          <w:p w14:paraId="383743B8"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4</w:t>
            </w:r>
          </w:p>
        </w:tc>
        <w:tc>
          <w:tcPr>
            <w:tcW w:w="2268" w:type="dxa"/>
            <w:shd w:val="clear" w:color="auto" w:fill="auto"/>
          </w:tcPr>
          <w:p w14:paraId="3B2DB97E"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5</w:t>
            </w:r>
          </w:p>
        </w:tc>
        <w:tc>
          <w:tcPr>
            <w:tcW w:w="1842" w:type="dxa"/>
            <w:shd w:val="clear" w:color="auto" w:fill="auto"/>
          </w:tcPr>
          <w:p w14:paraId="6431F3D5"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6</w:t>
            </w:r>
          </w:p>
        </w:tc>
        <w:tc>
          <w:tcPr>
            <w:tcW w:w="1618" w:type="dxa"/>
            <w:shd w:val="clear" w:color="auto" w:fill="auto"/>
          </w:tcPr>
          <w:p w14:paraId="6B642325" w14:textId="77777777" w:rsidR="001B14FB" w:rsidRPr="001B14FB" w:rsidRDefault="001B14FB" w:rsidP="001B14FB">
            <w:pPr>
              <w:tabs>
                <w:tab w:val="left" w:pos="4111"/>
              </w:tabs>
              <w:ind w:right="-2"/>
              <w:jc w:val="center"/>
              <w:rPr>
                <w:rFonts w:ascii="Times New Roman" w:hAnsi="Times New Roman"/>
                <w:bCs/>
                <w:sz w:val="24"/>
                <w:szCs w:val="24"/>
              </w:rPr>
            </w:pPr>
            <w:r w:rsidRPr="001B14FB">
              <w:rPr>
                <w:rFonts w:ascii="Times New Roman" w:hAnsi="Times New Roman"/>
                <w:bCs/>
                <w:sz w:val="24"/>
                <w:szCs w:val="24"/>
              </w:rPr>
              <w:t>7</w:t>
            </w:r>
          </w:p>
        </w:tc>
      </w:tr>
      <w:tr w:rsidR="00E91466" w:rsidRPr="001B14FB" w14:paraId="0570B5A7" w14:textId="77777777" w:rsidTr="00E91466">
        <w:tc>
          <w:tcPr>
            <w:tcW w:w="3511" w:type="dxa"/>
            <w:shd w:val="clear" w:color="auto" w:fill="auto"/>
          </w:tcPr>
          <w:p w14:paraId="1E5EF1B2" w14:textId="77777777" w:rsidR="001B14FB" w:rsidRDefault="001B14FB" w:rsidP="001B14FB">
            <w:pPr>
              <w:tabs>
                <w:tab w:val="left" w:pos="4111"/>
              </w:tabs>
              <w:ind w:right="-2"/>
              <w:jc w:val="both"/>
              <w:rPr>
                <w:rFonts w:ascii="Times New Roman" w:hAnsi="Times New Roman"/>
                <w:sz w:val="24"/>
                <w:szCs w:val="24"/>
              </w:rPr>
            </w:pPr>
            <w:r w:rsidRPr="001B14FB">
              <w:rPr>
                <w:rFonts w:ascii="Times New Roman" w:hAnsi="Times New Roman"/>
                <w:sz w:val="24"/>
                <w:szCs w:val="24"/>
              </w:rPr>
              <w:t>Иной межбюджетный трансферт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 за потребленный природный га</w:t>
            </w:r>
            <w:r>
              <w:rPr>
                <w:rFonts w:ascii="Times New Roman" w:hAnsi="Times New Roman"/>
                <w:sz w:val="24"/>
                <w:szCs w:val="24"/>
              </w:rPr>
              <w:t>з – всего, в том числе:</w:t>
            </w:r>
          </w:p>
          <w:p w14:paraId="4287306E" w14:textId="74AC3FAB" w:rsidR="001B14FB" w:rsidRDefault="001B14FB" w:rsidP="001B14FB">
            <w:pPr>
              <w:tabs>
                <w:tab w:val="left" w:pos="4111"/>
              </w:tabs>
              <w:ind w:right="-2"/>
              <w:jc w:val="both"/>
              <w:rPr>
                <w:rFonts w:ascii="Times New Roman" w:hAnsi="Times New Roman"/>
                <w:sz w:val="24"/>
                <w:szCs w:val="24"/>
              </w:rPr>
            </w:pPr>
            <w:r>
              <w:rPr>
                <w:rFonts w:ascii="Times New Roman" w:hAnsi="Times New Roman"/>
                <w:sz w:val="24"/>
                <w:szCs w:val="24"/>
              </w:rPr>
              <w:t xml:space="preserve">- на погашение просроченной задолженности сельских поселений за потребленный </w:t>
            </w:r>
            <w:r>
              <w:rPr>
                <w:rFonts w:ascii="Times New Roman" w:hAnsi="Times New Roman"/>
                <w:sz w:val="24"/>
                <w:szCs w:val="24"/>
              </w:rPr>
              <w:lastRenderedPageBreak/>
              <w:t>теплоснабжающими организациями природный газ перед ООО «Газпром межрегионгаз Чебоксары» по предъявленным по состоянию на дату подачи заявки к исполнению исполнительным листам;</w:t>
            </w:r>
          </w:p>
          <w:p w14:paraId="0A5A0F64" w14:textId="779F7B8E" w:rsidR="001B14FB" w:rsidRPr="001B14FB" w:rsidRDefault="001B14FB" w:rsidP="001B14FB">
            <w:pPr>
              <w:tabs>
                <w:tab w:val="left" w:pos="4111"/>
              </w:tabs>
              <w:ind w:right="-2"/>
              <w:jc w:val="both"/>
              <w:rPr>
                <w:rFonts w:ascii="Times New Roman" w:hAnsi="Times New Roman"/>
                <w:sz w:val="24"/>
                <w:szCs w:val="24"/>
              </w:rPr>
            </w:pPr>
            <w:r>
              <w:rPr>
                <w:rFonts w:ascii="Times New Roman" w:hAnsi="Times New Roman"/>
                <w:sz w:val="24"/>
                <w:szCs w:val="24"/>
              </w:rPr>
              <w:t xml:space="preserve">- </w:t>
            </w:r>
            <w:r w:rsidRPr="001B14FB">
              <w:rPr>
                <w:rFonts w:ascii="Times New Roman" w:hAnsi="Times New Roman"/>
                <w:sz w:val="24"/>
                <w:szCs w:val="24"/>
              </w:rPr>
              <w:t>на погашение просроченной задолженности теплоснабжающи</w:t>
            </w:r>
            <w:r>
              <w:rPr>
                <w:rFonts w:ascii="Times New Roman" w:hAnsi="Times New Roman"/>
                <w:sz w:val="24"/>
                <w:szCs w:val="24"/>
              </w:rPr>
              <w:t>х</w:t>
            </w:r>
            <w:r w:rsidRPr="001B14FB">
              <w:rPr>
                <w:rFonts w:ascii="Times New Roman" w:hAnsi="Times New Roman"/>
                <w:sz w:val="24"/>
                <w:szCs w:val="24"/>
              </w:rPr>
              <w:t xml:space="preserve"> организаци</w:t>
            </w:r>
            <w:r>
              <w:rPr>
                <w:rFonts w:ascii="Times New Roman" w:hAnsi="Times New Roman"/>
                <w:sz w:val="24"/>
                <w:szCs w:val="24"/>
              </w:rPr>
              <w:t xml:space="preserve">й за потребленный </w:t>
            </w:r>
            <w:r w:rsidRPr="001B14FB">
              <w:rPr>
                <w:rFonts w:ascii="Times New Roman" w:hAnsi="Times New Roman"/>
                <w:sz w:val="24"/>
                <w:szCs w:val="24"/>
              </w:rPr>
              <w:t>природный газ</w:t>
            </w:r>
            <w:r>
              <w:rPr>
                <w:rFonts w:ascii="Times New Roman" w:hAnsi="Times New Roman"/>
                <w:sz w:val="24"/>
                <w:szCs w:val="24"/>
              </w:rPr>
              <w:t xml:space="preserve"> или ее части</w:t>
            </w:r>
          </w:p>
        </w:tc>
        <w:tc>
          <w:tcPr>
            <w:tcW w:w="2551" w:type="dxa"/>
            <w:shd w:val="clear" w:color="auto" w:fill="auto"/>
          </w:tcPr>
          <w:p w14:paraId="3C0D16D1" w14:textId="77777777" w:rsidR="001B14FB" w:rsidRPr="001B14FB" w:rsidRDefault="001B14FB" w:rsidP="001B14FB">
            <w:pPr>
              <w:tabs>
                <w:tab w:val="left" w:pos="4111"/>
              </w:tabs>
              <w:ind w:right="-2"/>
              <w:jc w:val="center"/>
              <w:rPr>
                <w:rFonts w:ascii="Times New Roman" w:hAnsi="Times New Roman"/>
                <w:b/>
                <w:bCs/>
                <w:sz w:val="24"/>
                <w:szCs w:val="24"/>
              </w:rPr>
            </w:pPr>
          </w:p>
        </w:tc>
        <w:tc>
          <w:tcPr>
            <w:tcW w:w="1843" w:type="dxa"/>
            <w:shd w:val="clear" w:color="auto" w:fill="auto"/>
          </w:tcPr>
          <w:p w14:paraId="5D311F33" w14:textId="77777777" w:rsidR="001B14FB" w:rsidRPr="001B14FB" w:rsidRDefault="001B14FB" w:rsidP="001B14FB">
            <w:pPr>
              <w:tabs>
                <w:tab w:val="left" w:pos="4111"/>
              </w:tabs>
              <w:ind w:right="-2"/>
              <w:jc w:val="center"/>
              <w:rPr>
                <w:rFonts w:ascii="Times New Roman" w:hAnsi="Times New Roman"/>
                <w:b/>
                <w:bCs/>
                <w:sz w:val="24"/>
                <w:szCs w:val="24"/>
              </w:rPr>
            </w:pPr>
          </w:p>
        </w:tc>
        <w:tc>
          <w:tcPr>
            <w:tcW w:w="1843" w:type="dxa"/>
            <w:shd w:val="clear" w:color="auto" w:fill="auto"/>
          </w:tcPr>
          <w:p w14:paraId="4086C81C" w14:textId="77777777" w:rsidR="001B14FB" w:rsidRPr="001B14FB" w:rsidRDefault="001B14FB" w:rsidP="001B14FB">
            <w:pPr>
              <w:tabs>
                <w:tab w:val="left" w:pos="4111"/>
              </w:tabs>
              <w:ind w:right="-2"/>
              <w:jc w:val="center"/>
              <w:rPr>
                <w:rFonts w:ascii="Times New Roman" w:hAnsi="Times New Roman"/>
                <w:b/>
                <w:bCs/>
                <w:sz w:val="24"/>
                <w:szCs w:val="24"/>
              </w:rPr>
            </w:pPr>
          </w:p>
        </w:tc>
        <w:tc>
          <w:tcPr>
            <w:tcW w:w="2268" w:type="dxa"/>
            <w:shd w:val="clear" w:color="auto" w:fill="auto"/>
          </w:tcPr>
          <w:p w14:paraId="0DB7B92F" w14:textId="77777777" w:rsidR="001B14FB" w:rsidRPr="001B14FB" w:rsidRDefault="001B14FB" w:rsidP="001B14FB">
            <w:pPr>
              <w:tabs>
                <w:tab w:val="left" w:pos="4111"/>
              </w:tabs>
              <w:ind w:right="-2"/>
              <w:jc w:val="center"/>
              <w:rPr>
                <w:rFonts w:ascii="Times New Roman" w:hAnsi="Times New Roman"/>
                <w:b/>
                <w:bCs/>
                <w:sz w:val="24"/>
                <w:szCs w:val="24"/>
              </w:rPr>
            </w:pPr>
          </w:p>
        </w:tc>
        <w:tc>
          <w:tcPr>
            <w:tcW w:w="1842" w:type="dxa"/>
            <w:shd w:val="clear" w:color="auto" w:fill="auto"/>
          </w:tcPr>
          <w:p w14:paraId="5C47FFD6" w14:textId="77777777" w:rsidR="001B14FB" w:rsidRPr="001B14FB" w:rsidRDefault="001B14FB" w:rsidP="001B14FB">
            <w:pPr>
              <w:tabs>
                <w:tab w:val="left" w:pos="4111"/>
              </w:tabs>
              <w:ind w:right="-2"/>
              <w:jc w:val="center"/>
              <w:rPr>
                <w:rFonts w:ascii="Times New Roman" w:hAnsi="Times New Roman"/>
                <w:b/>
                <w:bCs/>
                <w:sz w:val="24"/>
                <w:szCs w:val="24"/>
              </w:rPr>
            </w:pPr>
          </w:p>
        </w:tc>
        <w:tc>
          <w:tcPr>
            <w:tcW w:w="1618" w:type="dxa"/>
            <w:shd w:val="clear" w:color="auto" w:fill="auto"/>
          </w:tcPr>
          <w:p w14:paraId="512EA4AF" w14:textId="77777777" w:rsidR="001B14FB" w:rsidRPr="001B14FB" w:rsidRDefault="001B14FB" w:rsidP="001B14FB">
            <w:pPr>
              <w:tabs>
                <w:tab w:val="left" w:pos="4111"/>
              </w:tabs>
              <w:ind w:right="-2"/>
              <w:jc w:val="center"/>
              <w:rPr>
                <w:rFonts w:ascii="Times New Roman" w:hAnsi="Times New Roman"/>
                <w:b/>
                <w:bCs/>
                <w:sz w:val="24"/>
                <w:szCs w:val="24"/>
              </w:rPr>
            </w:pPr>
          </w:p>
        </w:tc>
      </w:tr>
    </w:tbl>
    <w:p w14:paraId="4FF5869B" w14:textId="77777777" w:rsidR="001B14FB" w:rsidRPr="001B14FB" w:rsidRDefault="001B14FB" w:rsidP="001B14FB">
      <w:pPr>
        <w:tabs>
          <w:tab w:val="left" w:pos="4111"/>
        </w:tabs>
        <w:ind w:left="-142" w:right="-2"/>
        <w:jc w:val="center"/>
        <w:rPr>
          <w:rFonts w:ascii="Times New Roman" w:hAnsi="Times New Roman"/>
          <w:b/>
          <w:bCs/>
          <w:sz w:val="24"/>
          <w:szCs w:val="24"/>
        </w:rPr>
      </w:pPr>
    </w:p>
    <w:p w14:paraId="1939D854" w14:textId="77777777" w:rsidR="001B14FB" w:rsidRPr="001B14FB" w:rsidRDefault="001B14FB" w:rsidP="001B14FB">
      <w:pPr>
        <w:tabs>
          <w:tab w:val="left" w:pos="4111"/>
        </w:tabs>
        <w:ind w:left="-142" w:right="-2"/>
        <w:jc w:val="center"/>
        <w:rPr>
          <w:rFonts w:ascii="Times New Roman" w:hAnsi="Times New Roman"/>
          <w:b/>
          <w:bCs/>
          <w:sz w:val="24"/>
          <w:szCs w:val="24"/>
        </w:rPr>
      </w:pPr>
    </w:p>
    <w:p w14:paraId="07521EF3"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Глава администрации</w:t>
      </w:r>
    </w:p>
    <w:p w14:paraId="7479F67D"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сельского поселения</w:t>
      </w:r>
    </w:p>
    <w:p w14:paraId="05F20BAE"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 xml:space="preserve">                                                                                            ___________________________________</w:t>
      </w:r>
    </w:p>
    <w:p w14:paraId="31B6C5D6"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 xml:space="preserve">     </w:t>
      </w:r>
      <w:r w:rsidRPr="001B14FB">
        <w:rPr>
          <w:rFonts w:ascii="Times New Roman" w:hAnsi="Times New Roman"/>
          <w:color w:val="000000"/>
          <w:sz w:val="24"/>
          <w:szCs w:val="24"/>
        </w:rPr>
        <w:tab/>
        <w:t xml:space="preserve">                                                                                    </w:t>
      </w:r>
      <w:r w:rsidRPr="001B14FB">
        <w:rPr>
          <w:rFonts w:ascii="Times New Roman" w:hAnsi="Times New Roman"/>
          <w:color w:val="000000"/>
          <w:sz w:val="24"/>
          <w:szCs w:val="24"/>
        </w:rPr>
        <w:tab/>
        <w:t xml:space="preserve">          (</w:t>
      </w:r>
      <w:proofErr w:type="gramStart"/>
      <w:r w:rsidRPr="001B14FB">
        <w:rPr>
          <w:rFonts w:ascii="Times New Roman" w:hAnsi="Times New Roman"/>
          <w:color w:val="000000"/>
          <w:sz w:val="24"/>
          <w:szCs w:val="24"/>
        </w:rPr>
        <w:t xml:space="preserve">подпись)   </w:t>
      </w:r>
      <w:proofErr w:type="gramEnd"/>
      <w:r w:rsidRPr="001B14FB">
        <w:rPr>
          <w:rFonts w:ascii="Times New Roman" w:hAnsi="Times New Roman"/>
          <w:color w:val="000000"/>
          <w:sz w:val="24"/>
          <w:szCs w:val="24"/>
        </w:rPr>
        <w:t xml:space="preserve">                         (расшифровка подписи)</w:t>
      </w:r>
    </w:p>
    <w:p w14:paraId="4BD0825A"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Главный бухгалтер                                                           ___________________________________</w:t>
      </w:r>
    </w:p>
    <w:p w14:paraId="192587D8"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 xml:space="preserve">     </w:t>
      </w:r>
      <w:r w:rsidRPr="001B14FB">
        <w:rPr>
          <w:rFonts w:ascii="Times New Roman" w:hAnsi="Times New Roman"/>
          <w:color w:val="000000"/>
          <w:sz w:val="24"/>
          <w:szCs w:val="24"/>
        </w:rPr>
        <w:tab/>
        <w:t xml:space="preserve">                                                                                    </w:t>
      </w:r>
      <w:r w:rsidRPr="001B14FB">
        <w:rPr>
          <w:rFonts w:ascii="Times New Roman" w:hAnsi="Times New Roman"/>
          <w:color w:val="000000"/>
          <w:sz w:val="24"/>
          <w:szCs w:val="24"/>
        </w:rPr>
        <w:tab/>
        <w:t xml:space="preserve">          (</w:t>
      </w:r>
      <w:proofErr w:type="gramStart"/>
      <w:r w:rsidRPr="001B14FB">
        <w:rPr>
          <w:rFonts w:ascii="Times New Roman" w:hAnsi="Times New Roman"/>
          <w:color w:val="000000"/>
          <w:sz w:val="24"/>
          <w:szCs w:val="24"/>
        </w:rPr>
        <w:t xml:space="preserve">подпись)   </w:t>
      </w:r>
      <w:proofErr w:type="gramEnd"/>
      <w:r w:rsidRPr="001B14FB">
        <w:rPr>
          <w:rFonts w:ascii="Times New Roman" w:hAnsi="Times New Roman"/>
          <w:color w:val="000000"/>
          <w:sz w:val="24"/>
          <w:szCs w:val="24"/>
        </w:rPr>
        <w:t xml:space="preserve">                         (расшифровка подписи)</w:t>
      </w:r>
    </w:p>
    <w:p w14:paraId="4FD93871" w14:textId="77777777" w:rsidR="001B14FB" w:rsidRPr="001B14FB" w:rsidRDefault="001B14FB" w:rsidP="001B14FB">
      <w:pPr>
        <w:autoSpaceDE w:val="0"/>
        <w:autoSpaceDN w:val="0"/>
        <w:adjustRightInd w:val="0"/>
        <w:jc w:val="both"/>
        <w:rPr>
          <w:rFonts w:ascii="Times New Roman" w:hAnsi="Times New Roman"/>
          <w:color w:val="000000"/>
          <w:sz w:val="24"/>
          <w:szCs w:val="24"/>
        </w:rPr>
      </w:pPr>
    </w:p>
    <w:p w14:paraId="5B57321F"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М.П.</w:t>
      </w:r>
    </w:p>
    <w:p w14:paraId="3B2ABEC1" w14:textId="77777777" w:rsidR="001B14FB" w:rsidRPr="001B14FB" w:rsidRDefault="001B14FB" w:rsidP="001B14FB">
      <w:pPr>
        <w:autoSpaceDE w:val="0"/>
        <w:autoSpaceDN w:val="0"/>
        <w:adjustRightInd w:val="0"/>
        <w:jc w:val="both"/>
        <w:rPr>
          <w:rFonts w:ascii="Times New Roman" w:hAnsi="Times New Roman"/>
          <w:color w:val="000000"/>
          <w:sz w:val="24"/>
          <w:szCs w:val="24"/>
        </w:rPr>
      </w:pPr>
      <w:r w:rsidRPr="001B14FB">
        <w:rPr>
          <w:rFonts w:ascii="Times New Roman" w:hAnsi="Times New Roman"/>
          <w:color w:val="000000"/>
          <w:sz w:val="24"/>
          <w:szCs w:val="24"/>
        </w:rPr>
        <w:t>____ ____________ 20__ г.</w:t>
      </w:r>
    </w:p>
    <w:p w14:paraId="71E4D6BD" w14:textId="77777777" w:rsidR="001B14FB" w:rsidRPr="001B14FB" w:rsidRDefault="001B14FB" w:rsidP="001B14FB">
      <w:pPr>
        <w:jc w:val="center"/>
        <w:rPr>
          <w:rFonts w:ascii="Times New Roman" w:hAnsi="Times New Roman"/>
          <w:szCs w:val="24"/>
        </w:rPr>
      </w:pPr>
    </w:p>
    <w:p w14:paraId="5A55132B" w14:textId="77777777" w:rsidR="001B14FB" w:rsidRPr="006F681D" w:rsidRDefault="001B14FB" w:rsidP="00AF1D59">
      <w:pPr>
        <w:rPr>
          <w:rFonts w:ascii="Times New Roman" w:hAnsi="Times New Roman"/>
          <w:color w:val="FF0000"/>
          <w:sz w:val="24"/>
          <w:szCs w:val="24"/>
        </w:rPr>
      </w:pPr>
    </w:p>
    <w:sectPr w:rsidR="001B14FB" w:rsidRPr="006F681D" w:rsidSect="001B14FB">
      <w:pgSz w:w="16838" w:h="11906" w:orient="landscape"/>
      <w:pgMar w:top="426" w:right="1135" w:bottom="849" w:left="85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3D9A4" w14:textId="77777777" w:rsidR="00CD3592" w:rsidRDefault="00CD3592">
      <w:r>
        <w:separator/>
      </w:r>
    </w:p>
  </w:endnote>
  <w:endnote w:type="continuationSeparator" w:id="0">
    <w:p w14:paraId="5F5CE1EF" w14:textId="77777777" w:rsidR="00CD3592" w:rsidRDefault="00CD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2383" w14:textId="77777777" w:rsidR="00006B82" w:rsidRDefault="00006B82">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FDAE" w14:textId="3F2C849C" w:rsidR="00B96DCA" w:rsidRPr="00006B82" w:rsidRDefault="00B96DCA">
    <w:pPr>
      <w:pStyle w:val="a5"/>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EAEF" w14:textId="286C46AB" w:rsidR="00006B82" w:rsidRPr="00006B82" w:rsidRDefault="00006B82">
    <w:pPr>
      <w:pStyle w:val="a5"/>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C5CE" w14:textId="77777777" w:rsidR="00CD3592" w:rsidRDefault="00CD3592">
      <w:r>
        <w:separator/>
      </w:r>
    </w:p>
  </w:footnote>
  <w:footnote w:type="continuationSeparator" w:id="0">
    <w:p w14:paraId="1BFFAA1E" w14:textId="77777777" w:rsidR="00CD3592" w:rsidRDefault="00CD3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A1CB" w14:textId="77777777" w:rsidR="00006B82" w:rsidRDefault="00006B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B2495"/>
    <w:multiLevelType w:val="hybridMultilevel"/>
    <w:tmpl w:val="9A72852E"/>
    <w:lvl w:ilvl="0" w:tplc="B582AF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2E"/>
    <w:rsid w:val="00006B82"/>
    <w:rsid w:val="000076C8"/>
    <w:rsid w:val="000349B8"/>
    <w:rsid w:val="0004119A"/>
    <w:rsid w:val="000427C1"/>
    <w:rsid w:val="00047E5A"/>
    <w:rsid w:val="00050B4F"/>
    <w:rsid w:val="00085DCA"/>
    <w:rsid w:val="00086D86"/>
    <w:rsid w:val="000D1CB5"/>
    <w:rsid w:val="000D2104"/>
    <w:rsid w:val="000D3F62"/>
    <w:rsid w:val="000D4DCA"/>
    <w:rsid w:val="000F63BB"/>
    <w:rsid w:val="00103B72"/>
    <w:rsid w:val="00111A0B"/>
    <w:rsid w:val="00127282"/>
    <w:rsid w:val="001301C9"/>
    <w:rsid w:val="0014114B"/>
    <w:rsid w:val="001601AC"/>
    <w:rsid w:val="00165978"/>
    <w:rsid w:val="0016719F"/>
    <w:rsid w:val="001952D4"/>
    <w:rsid w:val="001B14FB"/>
    <w:rsid w:val="001B7579"/>
    <w:rsid w:val="001D24DD"/>
    <w:rsid w:val="0029274C"/>
    <w:rsid w:val="002A0D44"/>
    <w:rsid w:val="002B44A3"/>
    <w:rsid w:val="002E0E8A"/>
    <w:rsid w:val="003165A7"/>
    <w:rsid w:val="003169A5"/>
    <w:rsid w:val="00340703"/>
    <w:rsid w:val="0036613D"/>
    <w:rsid w:val="003A2C11"/>
    <w:rsid w:val="003A6CD8"/>
    <w:rsid w:val="003B43DD"/>
    <w:rsid w:val="003B5E2E"/>
    <w:rsid w:val="003C3768"/>
    <w:rsid w:val="003F79FD"/>
    <w:rsid w:val="00412911"/>
    <w:rsid w:val="00416D09"/>
    <w:rsid w:val="00420461"/>
    <w:rsid w:val="004234BE"/>
    <w:rsid w:val="004308C0"/>
    <w:rsid w:val="00433324"/>
    <w:rsid w:val="00433F37"/>
    <w:rsid w:val="00461A8B"/>
    <w:rsid w:val="00482965"/>
    <w:rsid w:val="00485FD9"/>
    <w:rsid w:val="004A3178"/>
    <w:rsid w:val="004A5995"/>
    <w:rsid w:val="004A6E08"/>
    <w:rsid w:val="004F06FF"/>
    <w:rsid w:val="00514720"/>
    <w:rsid w:val="00516A5E"/>
    <w:rsid w:val="00521FA5"/>
    <w:rsid w:val="00532001"/>
    <w:rsid w:val="00554F8D"/>
    <w:rsid w:val="0058229F"/>
    <w:rsid w:val="005955CD"/>
    <w:rsid w:val="0059773F"/>
    <w:rsid w:val="005B1E0D"/>
    <w:rsid w:val="005C4CA1"/>
    <w:rsid w:val="005C6A03"/>
    <w:rsid w:val="0060073B"/>
    <w:rsid w:val="00607ECB"/>
    <w:rsid w:val="0062476F"/>
    <w:rsid w:val="00651BE7"/>
    <w:rsid w:val="00670E34"/>
    <w:rsid w:val="00671597"/>
    <w:rsid w:val="006A44E7"/>
    <w:rsid w:val="006A59FC"/>
    <w:rsid w:val="006E2C15"/>
    <w:rsid w:val="006F681D"/>
    <w:rsid w:val="00716337"/>
    <w:rsid w:val="00726517"/>
    <w:rsid w:val="007B3B47"/>
    <w:rsid w:val="007C5B9B"/>
    <w:rsid w:val="008209E1"/>
    <w:rsid w:val="0082770B"/>
    <w:rsid w:val="00862B10"/>
    <w:rsid w:val="0087046E"/>
    <w:rsid w:val="00871B64"/>
    <w:rsid w:val="008771A3"/>
    <w:rsid w:val="00897419"/>
    <w:rsid w:val="008A7CAB"/>
    <w:rsid w:val="008B218F"/>
    <w:rsid w:val="008C6C0B"/>
    <w:rsid w:val="008D3FE2"/>
    <w:rsid w:val="008D6DDC"/>
    <w:rsid w:val="008D78F3"/>
    <w:rsid w:val="009071FF"/>
    <w:rsid w:val="00916AB6"/>
    <w:rsid w:val="00921C79"/>
    <w:rsid w:val="009325E2"/>
    <w:rsid w:val="009461CE"/>
    <w:rsid w:val="00946F47"/>
    <w:rsid w:val="00960699"/>
    <w:rsid w:val="00997E4C"/>
    <w:rsid w:val="009C1004"/>
    <w:rsid w:val="009C222C"/>
    <w:rsid w:val="009D1341"/>
    <w:rsid w:val="009D3E30"/>
    <w:rsid w:val="009E6A00"/>
    <w:rsid w:val="009F1EDA"/>
    <w:rsid w:val="009F3BC0"/>
    <w:rsid w:val="00A12062"/>
    <w:rsid w:val="00A32C11"/>
    <w:rsid w:val="00A778FC"/>
    <w:rsid w:val="00AA17D3"/>
    <w:rsid w:val="00AA63AA"/>
    <w:rsid w:val="00AC1DEE"/>
    <w:rsid w:val="00AF1D59"/>
    <w:rsid w:val="00AF4B25"/>
    <w:rsid w:val="00B15E33"/>
    <w:rsid w:val="00B22340"/>
    <w:rsid w:val="00B5745F"/>
    <w:rsid w:val="00B92AEF"/>
    <w:rsid w:val="00B96DCA"/>
    <w:rsid w:val="00BC2B9B"/>
    <w:rsid w:val="00BF370D"/>
    <w:rsid w:val="00C04195"/>
    <w:rsid w:val="00C227F8"/>
    <w:rsid w:val="00C3372D"/>
    <w:rsid w:val="00C34D1E"/>
    <w:rsid w:val="00C37CDE"/>
    <w:rsid w:val="00C7595D"/>
    <w:rsid w:val="00C94201"/>
    <w:rsid w:val="00CA3093"/>
    <w:rsid w:val="00CA499E"/>
    <w:rsid w:val="00CB6B17"/>
    <w:rsid w:val="00CC1996"/>
    <w:rsid w:val="00CC36CD"/>
    <w:rsid w:val="00CD3592"/>
    <w:rsid w:val="00CF3574"/>
    <w:rsid w:val="00CF402B"/>
    <w:rsid w:val="00CF7D5E"/>
    <w:rsid w:val="00D372D3"/>
    <w:rsid w:val="00D72753"/>
    <w:rsid w:val="00DA5BB0"/>
    <w:rsid w:val="00DB74E0"/>
    <w:rsid w:val="00DD61BA"/>
    <w:rsid w:val="00DD6350"/>
    <w:rsid w:val="00E133F6"/>
    <w:rsid w:val="00E14D13"/>
    <w:rsid w:val="00E16283"/>
    <w:rsid w:val="00E56666"/>
    <w:rsid w:val="00E63829"/>
    <w:rsid w:val="00E66513"/>
    <w:rsid w:val="00E67247"/>
    <w:rsid w:val="00E91466"/>
    <w:rsid w:val="00EA7A94"/>
    <w:rsid w:val="00EB242B"/>
    <w:rsid w:val="00EF2E05"/>
    <w:rsid w:val="00EF427A"/>
    <w:rsid w:val="00F255CB"/>
    <w:rsid w:val="00F35CB7"/>
    <w:rsid w:val="00F36B13"/>
    <w:rsid w:val="00F45739"/>
    <w:rsid w:val="00F8019E"/>
    <w:rsid w:val="00FA4258"/>
    <w:rsid w:val="00FB46C3"/>
    <w:rsid w:val="00FC26F9"/>
    <w:rsid w:val="00FC6F26"/>
    <w:rsid w:val="00FE26FF"/>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2AD942"/>
  <w15:docId w15:val="{B832822D-7C0A-47CE-BA7C-E46ACB7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B82"/>
    <w:rPr>
      <w:rFonts w:ascii="Baltica" w:hAnsi="Baltica"/>
      <w:sz w:val="26"/>
    </w:rPr>
  </w:style>
  <w:style w:type="paragraph" w:styleId="1">
    <w:name w:val="heading 1"/>
    <w:basedOn w:val="a"/>
    <w:next w:val="a"/>
    <w:link w:val="10"/>
    <w:uiPriority w:val="99"/>
    <w:qFormat/>
    <w:rsid w:val="0004119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table" w:styleId="a7">
    <w:name w:val="Table Grid"/>
    <w:basedOn w:val="a1"/>
    <w:rsid w:val="0000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97E4C"/>
    <w:rPr>
      <w:rFonts w:ascii="Tahoma" w:hAnsi="Tahoma" w:cs="Tahoma"/>
      <w:sz w:val="16"/>
      <w:szCs w:val="16"/>
    </w:rPr>
  </w:style>
  <w:style w:type="character" w:customStyle="1" w:styleId="a9">
    <w:name w:val="Текст выноски Знак"/>
    <w:basedOn w:val="a0"/>
    <w:link w:val="a8"/>
    <w:rsid w:val="00997E4C"/>
    <w:rPr>
      <w:rFonts w:ascii="Tahoma" w:hAnsi="Tahoma" w:cs="Tahoma"/>
      <w:sz w:val="16"/>
      <w:szCs w:val="16"/>
    </w:rPr>
  </w:style>
  <w:style w:type="character" w:customStyle="1" w:styleId="10">
    <w:name w:val="Заголовок 1 Знак"/>
    <w:basedOn w:val="a0"/>
    <w:link w:val="1"/>
    <w:uiPriority w:val="9"/>
    <w:rsid w:val="0004119A"/>
    <w:rPr>
      <w:rFonts w:ascii="Times New Roman Cyr" w:eastAsiaTheme="minorEastAsia" w:hAnsi="Times New Roman Cyr" w:cs="Times New Roman Cyr"/>
      <w:b/>
      <w:bCs/>
      <w:color w:val="26282F"/>
      <w:sz w:val="24"/>
      <w:szCs w:val="24"/>
    </w:rPr>
  </w:style>
  <w:style w:type="character" w:customStyle="1" w:styleId="aa">
    <w:name w:val="Гипертекстовая ссылка"/>
    <w:basedOn w:val="a0"/>
    <w:uiPriority w:val="99"/>
    <w:rsid w:val="0004119A"/>
    <w:rPr>
      <w:color w:val="106BBE"/>
    </w:rPr>
  </w:style>
  <w:style w:type="character" w:customStyle="1" w:styleId="ab">
    <w:name w:val="Цветовое выделение"/>
    <w:uiPriority w:val="99"/>
    <w:rsid w:val="00420461"/>
    <w:rPr>
      <w:b/>
      <w:bCs/>
      <w:color w:val="26282F"/>
    </w:rPr>
  </w:style>
  <w:style w:type="paragraph" w:customStyle="1" w:styleId="ac">
    <w:name w:val="Нормальный (таблица)"/>
    <w:basedOn w:val="a"/>
    <w:next w:val="a"/>
    <w:uiPriority w:val="99"/>
    <w:rsid w:val="0042046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420461"/>
    <w:pPr>
      <w:widowControl w:val="0"/>
      <w:autoSpaceDE w:val="0"/>
      <w:autoSpaceDN w:val="0"/>
      <w:adjustRightInd w:val="0"/>
    </w:pPr>
    <w:rPr>
      <w:rFonts w:ascii="Courier New" w:eastAsiaTheme="minorEastAsia" w:hAnsi="Courier New" w:cs="Courier New"/>
      <w:sz w:val="24"/>
      <w:szCs w:val="24"/>
    </w:rPr>
  </w:style>
  <w:style w:type="paragraph" w:customStyle="1" w:styleId="ae">
    <w:name w:val="Прижатый влево"/>
    <w:basedOn w:val="a"/>
    <w:next w:val="a"/>
    <w:uiPriority w:val="99"/>
    <w:rsid w:val="00420461"/>
    <w:pPr>
      <w:widowControl w:val="0"/>
      <w:autoSpaceDE w:val="0"/>
      <w:autoSpaceDN w:val="0"/>
      <w:adjustRightInd w:val="0"/>
    </w:pPr>
    <w:rPr>
      <w:rFonts w:ascii="Times New Roman Cyr" w:eastAsiaTheme="minorEastAsia" w:hAnsi="Times New Roman Cyr" w:cs="Times New Roman Cyr"/>
      <w:sz w:val="24"/>
      <w:szCs w:val="24"/>
    </w:rPr>
  </w:style>
  <w:style w:type="paragraph" w:styleId="af">
    <w:name w:val="List Paragraph"/>
    <w:basedOn w:val="a"/>
    <w:uiPriority w:val="34"/>
    <w:qFormat/>
    <w:rsid w:val="00FF7E12"/>
    <w:pPr>
      <w:ind w:left="720"/>
      <w:contextualSpacing/>
    </w:pPr>
  </w:style>
  <w:style w:type="character" w:styleId="af0">
    <w:name w:val="Hyperlink"/>
    <w:basedOn w:val="a0"/>
    <w:uiPriority w:val="99"/>
    <w:semiHidden/>
    <w:unhideWhenUsed/>
    <w:rsid w:val="00103B72"/>
    <w:rPr>
      <w:color w:val="0000FF"/>
      <w:u w:val="single"/>
    </w:rPr>
  </w:style>
  <w:style w:type="paragraph" w:customStyle="1" w:styleId="ConsPlusNormal">
    <w:name w:val="ConsPlusNormal"/>
    <w:link w:val="ConsPlusNormal0"/>
    <w:qFormat/>
    <w:rsid w:val="000D3F6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D3F62"/>
    <w:rPr>
      <w:rFonts w:ascii="Arial" w:hAnsi="Arial" w:cs="Arial"/>
    </w:rPr>
  </w:style>
  <w:style w:type="character" w:customStyle="1" w:styleId="a4">
    <w:name w:val="Верхний колонтитул Знак"/>
    <w:basedOn w:val="a0"/>
    <w:link w:val="a3"/>
    <w:rsid w:val="00047E5A"/>
    <w:rPr>
      <w:rFonts w:ascii="Baltica" w:hAnsi="Baltic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71146">
      <w:bodyDiv w:val="1"/>
      <w:marLeft w:val="0"/>
      <w:marRight w:val="0"/>
      <w:marTop w:val="0"/>
      <w:marBottom w:val="0"/>
      <w:divBdr>
        <w:top w:val="none" w:sz="0" w:space="0" w:color="auto"/>
        <w:left w:val="none" w:sz="0" w:space="0" w:color="auto"/>
        <w:bottom w:val="none" w:sz="0" w:space="0" w:color="auto"/>
        <w:right w:val="none" w:sz="0" w:space="0" w:color="auto"/>
      </w:divBdr>
    </w:div>
    <w:div w:id="14549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2275618/120050" TargetMode="External"/><Relationship Id="rId18" Type="http://schemas.openxmlformats.org/officeDocument/2006/relationships/hyperlink" Target="http://internet.garant.ru/document/redirect/12112604/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ernet.garant.ru/document/redirect/72588494/0" TargetMode="External"/><Relationship Id="rId17"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Z:\uks\&#1045;&#1092;&#1080;&#1084;&#1086;&#1074;\2021\&#1057;&#1091;&#1073;&#1089;&#1080;&#1076;&#1080;&#1080;%20&#1052;&#1059;&#1055;&#1072;&#1084;\&#1055;&#1086;&#1089;&#1090;&#1072;&#1085;&#1086;&#1074;&#1083;&#1077;&#1085;&#1080;&#1077;%20&#1050;&#1072;&#1073;%20&#1052;&#1080;&#1085;&#1072;%20&#1063;&#1091;&#1074;&#1072;&#1096;&#1089;&#1082;&#1086;&#1081;%20&#1056;&#1077;&#1089;&#1087;&#1091;&#1073;&#1083;&#1080;&#1082;&#1080;%20&#1086;&#1090;%2014%20&#1080;&#1102;&#1083;&#1103;%202021%20&#1075;%20N%20319.rtf" TargetMode="External"/><Relationship Id="rId23" Type="http://schemas.openxmlformats.org/officeDocument/2006/relationships/theme" Target="theme/theme1.xml"/><Relationship Id="rId10" Type="http://schemas.openxmlformats.org/officeDocument/2006/relationships/hyperlink" Target="http://internet.garant.ru/document/redirect/18636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12112604/78" TargetMode="External"/><Relationship Id="rId14" Type="http://schemas.openxmlformats.org/officeDocument/2006/relationships/hyperlink" Target="http://internet.garant.ru/document/redirect/72275618/1200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EB18-E254-4E87-A49C-73CF6462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В.М</dc:creator>
  <cp:lastModifiedBy>Павлова Наталия Владимировна</cp:lastModifiedBy>
  <cp:revision>63</cp:revision>
  <cp:lastPrinted>2022-12-12T13:37:00Z</cp:lastPrinted>
  <dcterms:created xsi:type="dcterms:W3CDTF">2022-03-25T09:08:00Z</dcterms:created>
  <dcterms:modified xsi:type="dcterms:W3CDTF">2023-01-13T14:43:00Z</dcterms:modified>
</cp:coreProperties>
</file>