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3"/>
      </w:tblGrid>
      <w:tr w:rsidR="00C409A1" w:rsidRPr="0019262F" w:rsidTr="00612BD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409A1" w:rsidRPr="00810470" w:rsidRDefault="00C409A1" w:rsidP="00612BD1">
            <w:pPr>
              <w:pStyle w:val="a6"/>
              <w:ind w:left="-567"/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C409A1" w:rsidRPr="00593505" w:rsidRDefault="00C409A1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>УТВЕРЖДЕН</w:t>
            </w:r>
          </w:p>
          <w:p w:rsidR="00C409A1" w:rsidRDefault="00C409A1" w:rsidP="00612BD1">
            <w:pPr>
              <w:pStyle w:val="a6"/>
              <w:ind w:left="33" w:hanging="33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 xml:space="preserve">приказом Заместителя Председателя Кабинета Министров Чувашской Республики – министром экономического развития </w:t>
            </w:r>
          </w:p>
          <w:p w:rsidR="00C409A1" w:rsidRPr="00593505" w:rsidRDefault="00C409A1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>и имущественных отношений</w:t>
            </w:r>
          </w:p>
          <w:p w:rsidR="00C409A1" w:rsidRPr="00593505" w:rsidRDefault="00C409A1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>Чувашской Республики</w:t>
            </w:r>
          </w:p>
          <w:p w:rsidR="00C409A1" w:rsidRPr="00593505" w:rsidRDefault="00C409A1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</w:p>
          <w:p w:rsidR="00C409A1" w:rsidRPr="00593505" w:rsidRDefault="00C409A1" w:rsidP="00612BD1">
            <w:pPr>
              <w:pStyle w:val="a6"/>
              <w:ind w:left="-567"/>
              <w:jc w:val="center"/>
              <w:rPr>
                <w:rFonts w:ascii="Times New Roman" w:hAnsi="Times New Roman"/>
                <w:b/>
              </w:rPr>
            </w:pPr>
            <w:r w:rsidRPr="00593505">
              <w:rPr>
                <w:rFonts w:ascii="Times New Roman" w:hAnsi="Times New Roman"/>
                <w:lang w:val="x-none"/>
              </w:rPr>
              <w:t>«</w:t>
            </w:r>
            <w:r w:rsidRPr="00593505">
              <w:rPr>
                <w:rFonts w:ascii="Times New Roman" w:hAnsi="Times New Roman"/>
              </w:rPr>
              <w:t>5</w:t>
            </w:r>
            <w:r w:rsidRPr="00593505">
              <w:rPr>
                <w:rFonts w:ascii="Times New Roman" w:hAnsi="Times New Roman"/>
                <w:lang w:val="x-none"/>
              </w:rPr>
              <w:t xml:space="preserve">» </w:t>
            </w:r>
            <w:r w:rsidRPr="00593505">
              <w:rPr>
                <w:rFonts w:ascii="Times New Roman" w:hAnsi="Times New Roman"/>
              </w:rPr>
              <w:t>марта</w:t>
            </w:r>
            <w:r w:rsidRPr="00593505">
              <w:rPr>
                <w:rFonts w:ascii="Times New Roman" w:hAnsi="Times New Roman"/>
                <w:u w:val="single"/>
                <w:lang w:val="x-none"/>
              </w:rPr>
              <w:t xml:space="preserve"> </w:t>
            </w:r>
            <w:r w:rsidRPr="00593505">
              <w:rPr>
                <w:rFonts w:ascii="Times New Roman" w:hAnsi="Times New Roman"/>
                <w:lang w:val="x-none"/>
              </w:rPr>
              <w:t xml:space="preserve">2020 год № </w:t>
            </w:r>
            <w:r w:rsidRPr="00593505">
              <w:rPr>
                <w:rFonts w:ascii="Times New Roman" w:hAnsi="Times New Roman"/>
              </w:rPr>
              <w:t>37/1</w:t>
            </w:r>
          </w:p>
          <w:p w:rsidR="00C409A1" w:rsidRPr="00810470" w:rsidRDefault="00C409A1" w:rsidP="00612BD1">
            <w:pPr>
              <w:pStyle w:val="a6"/>
              <w:ind w:left="-567"/>
              <w:jc w:val="left"/>
              <w:rPr>
                <w:rFonts w:ascii="Times New Roman" w:hAnsi="Times New Roman"/>
              </w:rPr>
            </w:pPr>
          </w:p>
        </w:tc>
      </w:tr>
    </w:tbl>
    <w:p w:rsidR="003B13F3" w:rsidRPr="0019262F" w:rsidRDefault="003B13F3" w:rsidP="003B13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33F29" w:rsidRPr="0019262F" w:rsidRDefault="00333F29" w:rsidP="00333F29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1" w:name="_Toc406419316"/>
      <w:bookmarkStart w:id="2" w:name="_Toc404604207"/>
      <w:r w:rsidRPr="0019262F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</w:p>
    <w:p w:rsidR="00270F0B" w:rsidRDefault="00333F29" w:rsidP="009D6CA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гражданского служащего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342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Республики, замещающего должность главного специалиста-эксперта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отдела государственной политики </w:t>
      </w:r>
    </w:p>
    <w:p w:rsidR="00270F0B" w:rsidRDefault="00333F29" w:rsidP="009D6CA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земельных отношений Министерства </w:t>
      </w:r>
      <w:r w:rsidR="00462E57" w:rsidRPr="00462E57">
        <w:rPr>
          <w:rFonts w:ascii="Times New Roman" w:hAnsi="Times New Roman" w:cs="Times New Roman"/>
          <w:b/>
          <w:bCs/>
          <w:sz w:val="24"/>
          <w:szCs w:val="24"/>
        </w:rPr>
        <w:t>экономического развития</w:t>
      </w:r>
      <w:r w:rsidRPr="00D65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F29" w:rsidRPr="00D65342" w:rsidRDefault="00333F29" w:rsidP="009D6CA8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342">
        <w:rPr>
          <w:rFonts w:ascii="Times New Roman" w:hAnsi="Times New Roman" w:cs="Times New Roman"/>
          <w:b/>
          <w:bCs/>
          <w:sz w:val="24"/>
          <w:szCs w:val="24"/>
        </w:rPr>
        <w:t>и имущественных отношений Чувашской Республики</w:t>
      </w:r>
    </w:p>
    <w:p w:rsidR="00333F29" w:rsidRDefault="00333F29" w:rsidP="00333F29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F29" w:rsidRPr="00333F29" w:rsidRDefault="00333F29" w:rsidP="00333F29">
      <w:pPr>
        <w:pStyle w:val="1"/>
        <w:keepLines w:val="0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3" w:name="_Toc406419318"/>
      <w:bookmarkStart w:id="4" w:name="_Toc404604209"/>
      <w:r w:rsidRPr="00333F29">
        <w:rPr>
          <w:rFonts w:ascii="Times New Roman" w:hAnsi="Times New Roman"/>
          <w:color w:val="auto"/>
          <w:sz w:val="24"/>
          <w:szCs w:val="24"/>
          <w:lang w:eastAsia="ru-RU"/>
        </w:rPr>
        <w:t>Общие положения</w:t>
      </w:r>
      <w:bookmarkEnd w:id="3"/>
      <w:bookmarkEnd w:id="4"/>
    </w:p>
    <w:p w:rsidR="00333F29" w:rsidRPr="00333F29" w:rsidRDefault="00333F29" w:rsidP="00333F2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F29" w:rsidRPr="00D65342" w:rsidRDefault="00333F29" w:rsidP="0033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342">
        <w:rPr>
          <w:rFonts w:ascii="Times New Roman" w:eastAsia="Times New Roman" w:hAnsi="Times New Roman" w:cs="Times New Roman"/>
          <w:sz w:val="24"/>
          <w:szCs w:val="24"/>
        </w:rPr>
        <w:t xml:space="preserve">1.1. Должность государственной гражданской службы Чувашской Республики главного специалиста-эксперта отдела государственной политики в области земельных отношений (далее – главный специалист-эксперт) учреждается в Министерстве </w:t>
      </w:r>
      <w:r w:rsidR="00462E57" w:rsidRPr="00462E57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 xml:space="preserve"> и имущественных отношений Чувашской Республики (далее – Министерство) с целью обеспечения деятельности отдела государственной политики в области земельных отношений (далее - </w:t>
      </w:r>
      <w:r w:rsidR="00462E57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>) в соответствии  с Положением о</w:t>
      </w:r>
      <w:r w:rsidR="00462E5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E57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D6534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bookmarkEnd w:id="2"/>
    <w:p w:rsidR="00955204" w:rsidRPr="00D22E82" w:rsidRDefault="00955204" w:rsidP="00333F29">
      <w:pPr>
        <w:pStyle w:val="a3"/>
        <w:spacing w:before="0" w:beforeAutospacing="0" w:after="0" w:afterAutospacing="0"/>
        <w:ind w:firstLine="708"/>
        <w:jc w:val="both"/>
      </w:pPr>
      <w:r w:rsidRPr="00D22E82"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«главного специалиста-эксперта» относится к категории «специалисты» старшей группы должностей гражданской службы и имеет регистрационный номер (код)  3-3-4-19.</w:t>
      </w:r>
    </w:p>
    <w:p w:rsidR="00D22E82" w:rsidRPr="00D22E82" w:rsidRDefault="00D22E82" w:rsidP="00D22E82">
      <w:pPr>
        <w:pStyle w:val="a3"/>
        <w:spacing w:before="0" w:beforeAutospacing="0" w:after="0" w:afterAutospacing="0"/>
        <w:ind w:firstLine="709"/>
        <w:jc w:val="both"/>
      </w:pPr>
      <w:r w:rsidRPr="00376A79"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 исполняет должностные обязанности (далее – область деятельности): </w:t>
      </w:r>
      <w:r w:rsidRPr="00D22E82">
        <w:t>регулирование имущественных отношений (в отношении земельных участков).</w:t>
      </w:r>
    </w:p>
    <w:p w:rsidR="00D22E82" w:rsidRPr="00D22E82" w:rsidRDefault="00D22E82" w:rsidP="00D22E82">
      <w:pPr>
        <w:pStyle w:val="a3"/>
        <w:spacing w:before="0" w:beforeAutospacing="0" w:after="0" w:afterAutospacing="0"/>
        <w:ind w:firstLine="709"/>
        <w:jc w:val="both"/>
      </w:pPr>
      <w:r w:rsidRPr="00376A79">
        <w:t xml:space="preserve">1.4. Вид профессиональной служебной деятельности гражданского служащего: </w:t>
      </w:r>
      <w:r w:rsidRPr="00D22E82">
        <w:t xml:space="preserve">управление, распоряжение и </w:t>
      </w:r>
      <w:proofErr w:type="gramStart"/>
      <w:r w:rsidRPr="00D22E82">
        <w:t>контроль за</w:t>
      </w:r>
      <w:proofErr w:type="gramEnd"/>
      <w:r w:rsidRPr="00D22E82">
        <w:t xml:space="preserve"> имуществом, находящимся в собственности Чувашской Республики (в отношении земельных участков).</w:t>
      </w:r>
    </w:p>
    <w:p w:rsidR="00955204" w:rsidRPr="00D22E82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22E82">
        <w:t xml:space="preserve">1.5. Главный специалист-эксперт назначается на должность и освобождается от должности министром </w:t>
      </w:r>
      <w:r w:rsidR="00462E57" w:rsidRPr="00462E57">
        <w:t>экономического развития</w:t>
      </w:r>
      <w:r w:rsidRPr="00D22E82">
        <w:t xml:space="preserve"> и имущественных отношений Чувашской Республики (лицом, исполняющим его обязанности) (далее - Министр) и непосредственно подчиняется начальнику отдела государственной политики в области земельных отношений (далее – начальник отдела), либо лицу, исполняющему его обязанности</w:t>
      </w:r>
      <w:r w:rsidR="00462E57">
        <w:t>.</w:t>
      </w:r>
    </w:p>
    <w:p w:rsidR="00D67BAF" w:rsidRPr="00D65342" w:rsidRDefault="00955204" w:rsidP="00D67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66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D67BAF" w:rsidRPr="00D65342">
        <w:rPr>
          <w:rFonts w:ascii="Times New Roman" w:eastAsia="Times New Roman" w:hAnsi="Times New Roman" w:cs="Times New Roman"/>
          <w:sz w:val="24"/>
          <w:szCs w:val="24"/>
        </w:rPr>
        <w:t xml:space="preserve">В период отсутствия главного специалиста-эксперта его обязанности распределяются начальником отдела между другими работниками </w:t>
      </w:r>
      <w:r w:rsidR="00462E57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D67BAF" w:rsidRPr="00D6534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установленным распределением должностных обязанностей в отделе.</w:t>
      </w:r>
    </w:p>
    <w:p w:rsidR="00955204" w:rsidRPr="00D22E82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D22E82">
        <w:t xml:space="preserve">1.7. </w:t>
      </w:r>
      <w:proofErr w:type="gramStart"/>
      <w:r w:rsidRPr="00D22E82">
        <w:t>Главный специалист-эксперт 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Чувашской Республики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регламента, положением о Министерстве, положением об отделе</w:t>
      </w:r>
      <w:r w:rsidR="002F6468">
        <w:t xml:space="preserve">, </w:t>
      </w:r>
      <w:r w:rsidRPr="00D22E82">
        <w:t>а также настоящим должностным регламентом. </w:t>
      </w:r>
      <w:proofErr w:type="gramEnd"/>
    </w:p>
    <w:p w:rsidR="00955204" w:rsidRDefault="00955204" w:rsidP="008D16E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center"/>
        <w:rPr>
          <w:rFonts w:eastAsiaTheme="minorEastAsia"/>
          <w:b/>
        </w:rPr>
      </w:pPr>
      <w:r w:rsidRPr="000C30AA">
        <w:rPr>
          <w:rFonts w:eastAsiaTheme="minorEastAsia"/>
          <w:b/>
        </w:rPr>
        <w:t>II. Квалификационные требования</w:t>
      </w:r>
    </w:p>
    <w:p w:rsidR="0050253A" w:rsidRDefault="0050253A" w:rsidP="008D16EA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sz w:val="17"/>
          <w:szCs w:val="17"/>
        </w:rPr>
      </w:pP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>
        <w:rPr>
          <w:rFonts w:ascii="Verdana" w:hAnsi="Verdana"/>
          <w:sz w:val="17"/>
          <w:szCs w:val="17"/>
        </w:rPr>
        <w:lastRenderedPageBreak/>
        <w:t> </w:t>
      </w:r>
      <w:r w:rsidRPr="00AD4F56">
        <w:t>Для замещения должности главного специалиста-эксперта устанавливаются следующие квалификационные требования.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>2.1. Базовые квалификационные требования: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 xml:space="preserve">2.1.1. Гражданский </w:t>
      </w:r>
      <w:r w:rsidR="00F9428B">
        <w:t>служащий, замещающий должность г</w:t>
      </w:r>
      <w:r w:rsidRPr="00AD4F56">
        <w:t>лавного специалиста-эксперта, должен иметь высшее образование.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>2.1.2. 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>2.1</w:t>
      </w:r>
      <w:r w:rsidRPr="008F755F">
        <w:t>.3. Главный специалист-эксперт должен обладать следующими базовыми знаниями и умениями:</w:t>
      </w:r>
    </w:p>
    <w:p w:rsidR="002167C4" w:rsidRPr="008F755F" w:rsidRDefault="002167C4" w:rsidP="002167C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2167C4" w:rsidRPr="008F755F" w:rsidRDefault="002167C4" w:rsidP="002167C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2)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2167C4" w:rsidRPr="008F755F" w:rsidRDefault="002167C4" w:rsidP="002167C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 xml:space="preserve">3) знаниям и умениям в области информационно-коммуникационных технологий; </w:t>
      </w:r>
    </w:p>
    <w:p w:rsidR="002167C4" w:rsidRPr="008F755F" w:rsidRDefault="002167C4" w:rsidP="002167C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 xml:space="preserve">4) </w:t>
      </w:r>
      <w:r w:rsidR="007C3763" w:rsidRPr="008F755F">
        <w:rPr>
          <w:rFonts w:ascii="Times New Roman" w:hAnsi="Times New Roman" w:cs="Times New Roman"/>
          <w:sz w:val="24"/>
          <w:szCs w:val="24"/>
        </w:rPr>
        <w:t>общим умениям</w:t>
      </w:r>
      <w:r w:rsidRPr="008F755F">
        <w:rPr>
          <w:rFonts w:ascii="Times New Roman" w:hAnsi="Times New Roman" w:cs="Times New Roman"/>
          <w:sz w:val="24"/>
          <w:szCs w:val="24"/>
        </w:rPr>
        <w:t>, свидетельствующим о наличии необходимых профессиональных и личностных качеств (компетенций).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8F755F">
        <w:t>2.1.4. Иные умения главного специалиста-эксперта должны включать:</w:t>
      </w:r>
    </w:p>
    <w:p w:rsidR="002167C4" w:rsidRPr="008F755F" w:rsidRDefault="00955204" w:rsidP="002167C4">
      <w:pPr>
        <w:pStyle w:val="Doc-0"/>
        <w:spacing w:line="240" w:lineRule="auto"/>
        <w:ind w:left="0"/>
        <w:rPr>
          <w:sz w:val="24"/>
          <w:szCs w:val="24"/>
        </w:rPr>
      </w:pPr>
      <w:r w:rsidRPr="008F755F">
        <w:rPr>
          <w:sz w:val="24"/>
          <w:szCs w:val="24"/>
        </w:rPr>
        <w:t xml:space="preserve">1) </w:t>
      </w:r>
      <w:r w:rsidR="002167C4" w:rsidRPr="008F755F">
        <w:rPr>
          <w:sz w:val="24"/>
          <w:szCs w:val="24"/>
        </w:rPr>
        <w:t>умение мыслить стратегически (системно);</w:t>
      </w:r>
    </w:p>
    <w:p w:rsidR="002167C4" w:rsidRPr="008F755F" w:rsidRDefault="00955204" w:rsidP="002167C4">
      <w:pPr>
        <w:pStyle w:val="Doc-0"/>
        <w:spacing w:line="240" w:lineRule="auto"/>
        <w:ind w:left="0"/>
        <w:rPr>
          <w:sz w:val="24"/>
          <w:szCs w:val="24"/>
        </w:rPr>
      </w:pPr>
      <w:r w:rsidRPr="008F755F">
        <w:rPr>
          <w:sz w:val="24"/>
          <w:szCs w:val="24"/>
        </w:rPr>
        <w:t xml:space="preserve">2) </w:t>
      </w:r>
      <w:r w:rsidR="002167C4" w:rsidRPr="008F755F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2167C4" w:rsidRPr="008F755F" w:rsidRDefault="00955204" w:rsidP="002167C4">
      <w:pPr>
        <w:pStyle w:val="Doc-0"/>
        <w:spacing w:line="240" w:lineRule="auto"/>
        <w:ind w:left="0"/>
        <w:rPr>
          <w:sz w:val="24"/>
          <w:szCs w:val="24"/>
        </w:rPr>
      </w:pPr>
      <w:r w:rsidRPr="008F755F">
        <w:rPr>
          <w:sz w:val="24"/>
          <w:szCs w:val="24"/>
        </w:rPr>
        <w:t xml:space="preserve">3) </w:t>
      </w:r>
      <w:r w:rsidR="002167C4" w:rsidRPr="008F755F">
        <w:rPr>
          <w:sz w:val="24"/>
          <w:szCs w:val="24"/>
        </w:rPr>
        <w:t>коммуникативные умения;</w:t>
      </w:r>
    </w:p>
    <w:p w:rsidR="00955204" w:rsidRPr="008F755F" w:rsidRDefault="00955204" w:rsidP="002167C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755F">
        <w:rPr>
          <w:rFonts w:ascii="Times New Roman" w:hAnsi="Times New Roman"/>
          <w:sz w:val="24"/>
          <w:szCs w:val="24"/>
        </w:rPr>
        <w:t xml:space="preserve">4) </w:t>
      </w:r>
      <w:r w:rsidR="002167C4" w:rsidRPr="008F755F"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r w:rsidR="002167C4" w:rsidRPr="008F755F">
        <w:rPr>
          <w:rFonts w:ascii="Times New Roman" w:hAnsi="Times New Roman" w:cs="Times New Roman"/>
          <w:sz w:val="24"/>
          <w:szCs w:val="24"/>
        </w:rPr>
        <w:t>управлять изменениями</w:t>
      </w:r>
      <w:r w:rsidRPr="008F755F">
        <w:rPr>
          <w:rFonts w:ascii="Times New Roman" w:hAnsi="Times New Roman"/>
          <w:sz w:val="24"/>
          <w:szCs w:val="24"/>
        </w:rPr>
        <w:t>.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8F755F">
        <w:t>2.2. Главный специалист-эксперт должен соответствовать нижеследующим функциональным квалификационным требованиям.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8F755F">
        <w:t>2.2.1. Главный специалист-эксперт должен иметь высшее образование по специальности, направлению подготовки: «Юриспруденция», «Государственное и муниципальное управление», «Экономика», либо иной специальности, соответствующей деятельности отдела.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8F755F">
        <w:t>2.2.2. Главный специалист-эксперт должен обладать следующими знаниями в области законодательства Российской Федерации и законодательства Чувашской Республики:</w:t>
      </w:r>
    </w:p>
    <w:p w:rsidR="00EC64FC" w:rsidRPr="008F755F" w:rsidRDefault="00EC64FC" w:rsidP="00EC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bCs/>
          <w:sz w:val="24"/>
          <w:szCs w:val="24"/>
        </w:rPr>
        <w:t>федеральных конституционных законов;</w:t>
      </w:r>
    </w:p>
    <w:p w:rsidR="00EC64FC" w:rsidRPr="008F755F" w:rsidRDefault="00EC64FC" w:rsidP="00EC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bCs/>
          <w:sz w:val="24"/>
          <w:szCs w:val="24"/>
        </w:rPr>
        <w:t>федеральных законов;</w:t>
      </w:r>
    </w:p>
    <w:p w:rsidR="00EC64FC" w:rsidRPr="008F755F" w:rsidRDefault="00EC64FC" w:rsidP="00EC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bCs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Федерации;</w:t>
      </w:r>
    </w:p>
    <w:p w:rsidR="00EC64FC" w:rsidRPr="008F755F" w:rsidRDefault="00EC64FC" w:rsidP="00EC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bCs/>
          <w:sz w:val="24"/>
          <w:szCs w:val="24"/>
        </w:rPr>
        <w:t>Конституции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EC64FC" w:rsidRPr="008F755F" w:rsidRDefault="00EC64FC" w:rsidP="00EC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bCs/>
          <w:sz w:val="24"/>
          <w:szCs w:val="24"/>
        </w:rPr>
        <w:t>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DE25F0" w:rsidRPr="008F755F" w:rsidRDefault="00DE25F0" w:rsidP="0051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Земельно</w:t>
      </w:r>
      <w:r w:rsidR="001117B5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8F755F">
        <w:rPr>
          <w:rFonts w:ascii="Times New Roman" w:hAnsi="Times New Roman" w:cs="Times New Roman"/>
          <w:sz w:val="24"/>
          <w:szCs w:val="24"/>
        </w:rPr>
        <w:t>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Гражданского кодекса Российской Федерации;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Федерального закона от 25 октября 2001 г. № 137-ФЗ «О введении в действие Земельного кодекса Российской Федерации»;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Федерального закона от 24 июля 2007 г. № 221-ФЗ «О кадастровой деятельности»;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Федерального закон от 21 декабря 2004 г. № 172-ФЗ «О переводе земель или земельных участков из одной категории в другую»;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Федерального закона от 24 июля 2002 г. № 101-ФЗ «Об обороте земель сельскохозяйственного назначения»;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Федеральный закон от 03.07.2016 № 237-ФЗ «О государственной кадастровой оценке»;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 xml:space="preserve">Федерального закона от 26 сентября 1997 г. № 125-ФЗ «О свободе совести и о религиозных объединениях»;  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 xml:space="preserve">Федеральный закон от 13.07.2015 № 218-ФЗ «О государственной регистрации недвижимости»; 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lastRenderedPageBreak/>
        <w:t>постановления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 xml:space="preserve">постановления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постановления Правительства Российской Федерации от 24 октября 2011 г. № 861             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приказа Министерства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 xml:space="preserve">Закона Чувашской Республики «О государственной гражданской службе Чувашской Республики», 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 xml:space="preserve">Закона Чувашской Республики «О противодействии коррупции», 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 xml:space="preserve">Закона Чувашской Республики «О Кабинете Министров Чувашской Республики», 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Закона Чувашской Республики от 23 июля 2003 № 19  «О нормах предоставления земельных участков гражданам в Чувашской Республике»;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Закона Чувашской Республики от 23 июля 2003 г. № 22 «Об административных правонарушениях в Чувашской Республике»;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Закона Чувашской Республики от 1 июня 2004 г. № 11 «Об обороте земель сельскохозяйственного назначения в Чувашской Республике»;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Закона Чувашской Республики от 1 апреля 2011 г. №10 «О предоставлении земельных участков многодетным семьям в Чувашской Республике»;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постановления Кабинета Министров ЧР от 15 мая 2001 г. № 106 «О государственной кадастровой оценке объектов недвижимости, включая земельные участки»;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proofErr w:type="gramStart"/>
      <w:r w:rsidRPr="00516BE6">
        <w:rPr>
          <w:rFonts w:eastAsiaTheme="minorEastAsia"/>
        </w:rPr>
        <w:t>постановления Кабинета Министров Чувашской Республики от 22 октября 2004 г.            № 258 «Об уполномоченном исполнительном органе государственной власти Чувашской Республики по управлению и распоряжению землями сельскохозяйственного назначения, находящимися в государственной собственности Чувашской Республики, и участию в обороте земельных участков и долей в праве общей собственности на земельные участки из земель сельскохозяйственного назначения»;</w:t>
      </w:r>
      <w:proofErr w:type="gramEnd"/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постановления Кабинета Министров Чувашской Республики от 21 июня 2005 г. № 152 «О переводе земель или земельных участков из одной категории в другую»;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постановления Кабинета Министров Чувашской Республики от 26 октября 2007 г. №269 «О размерах платы за землю»;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proofErr w:type="gramStart"/>
      <w:r w:rsidRPr="00516BE6">
        <w:rPr>
          <w:rFonts w:eastAsiaTheme="minorEastAsia"/>
        </w:rPr>
        <w:t>постановления Кабинета Министров Чувашской Республики от 10 октября 2012 г. №427 «Об утверждении Порядка взаимодействия органов исполнительной власти Чувашской Республики по заключению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договора аренды земельного участка, находящегося в государственной собственности Чувашской Республики, для указанных целей и Порядка взаимодействия органов</w:t>
      </w:r>
      <w:proofErr w:type="gramEnd"/>
      <w:r w:rsidRPr="00516BE6">
        <w:rPr>
          <w:rFonts w:eastAsiaTheme="minorEastAsia"/>
        </w:rPr>
        <w:t xml:space="preserve"> исполнительной власти Чувашской Республики по определению эффективности использования государственными учреждениями Чувашской Республики, казенными предприятиями Чувашской Республики, государственными унитарными предприятиями Чувашской Республики земельных участков, находящихся в государственной собственности Чувашской Республики, предоставленных на праве постоянного (бессрочного) пользования и аренды»;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постановления Кабинета Министров Чувашской Республики от 12 декабря 2012 г. №550 «Об утверждении Порядка формирования Единого информационного ресурса об отдельных объектах недвижимого имущества, расположенных на территории Чувашской Республики»;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lastRenderedPageBreak/>
        <w:t>постановления Кабинета Министров Чувашской Республики от 26 декабря 2012 г. №597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постановления Кабинета Министров Чувашской Республики от 09 апреля 2014 г. №109 «Об утверждении Порядка реализации Чувашской Республикой преимущественного права покупки земельного участка из земель сельскохозяйственного назначения, расположенных на территории Чувашской Республики, и признании утратившими силу некоторых решений Кабинета Министров Чувашской Республики»;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постановления Кабинета Министров Чувашской Республики от 25 марта  2015 г. № 83 «Об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Чувашской Республики, и земельных участков, государственная собственность на которые не разграничена»;</w:t>
      </w:r>
    </w:p>
    <w:p w:rsidR="00516BE6" w:rsidRP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proofErr w:type="gramStart"/>
      <w:r w:rsidRPr="00516BE6">
        <w:rPr>
          <w:rFonts w:eastAsiaTheme="minorEastAsia"/>
        </w:rPr>
        <w:t>постановления Кабинета Министров Чувашской Республики от 13 мая 2015 г. №179 «Об утверждении Правил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Чувашской Республики, земель или земельных участков, государственная собственность на которые не разграничена»;</w:t>
      </w:r>
      <w:proofErr w:type="gramEnd"/>
    </w:p>
    <w:p w:rsidR="00516BE6" w:rsidRDefault="00516BE6" w:rsidP="00516BE6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16BE6">
        <w:rPr>
          <w:rFonts w:eastAsiaTheme="minorEastAsia"/>
        </w:rPr>
        <w:t>постановления Кабинета Министров Чувашской Республики от 16 июля 2015 г. № 261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Чувашской Республики».</w:t>
      </w:r>
    </w:p>
    <w:p w:rsidR="00955204" w:rsidRPr="008F755F" w:rsidRDefault="00955204" w:rsidP="00516BE6">
      <w:pPr>
        <w:pStyle w:val="a3"/>
        <w:spacing w:before="0" w:beforeAutospacing="0" w:after="0" w:afterAutospacing="0"/>
        <w:ind w:firstLine="709"/>
        <w:jc w:val="both"/>
      </w:pPr>
      <w:r w:rsidRPr="008F755F">
        <w:t>2.2.3. Иные знания главного специалиста-эксперта должны включать:</w:t>
      </w:r>
      <w:r w:rsidR="0050253A" w:rsidRPr="008F755F">
        <w:t xml:space="preserve"> </w:t>
      </w:r>
    </w:p>
    <w:p w:rsidR="001279CC" w:rsidRPr="008F755F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sz w:val="24"/>
          <w:szCs w:val="24"/>
        </w:rPr>
        <w:t>1) знание структуры и полномочий органов государственной власти;</w:t>
      </w:r>
    </w:p>
    <w:p w:rsidR="001279CC" w:rsidRPr="008F755F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sz w:val="24"/>
          <w:szCs w:val="24"/>
        </w:rPr>
        <w:t>2) знание основ организации труда, делопроизводства;</w:t>
      </w:r>
    </w:p>
    <w:p w:rsidR="001279CC" w:rsidRPr="008F755F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sz w:val="24"/>
          <w:szCs w:val="24"/>
        </w:rPr>
        <w:t>3) знание служебного распорядка Министерства;</w:t>
      </w:r>
    </w:p>
    <w:p w:rsidR="001279CC" w:rsidRPr="008F755F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sz w:val="24"/>
          <w:szCs w:val="24"/>
        </w:rPr>
        <w:t>4) знание правил охраны труда и пожарной безопасности;</w:t>
      </w:r>
    </w:p>
    <w:p w:rsidR="001279CC" w:rsidRPr="008F755F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sz w:val="24"/>
          <w:szCs w:val="24"/>
        </w:rPr>
        <w:t>5) знание организации прохождения государственной гражданской службы Чувашской Республики;</w:t>
      </w:r>
    </w:p>
    <w:p w:rsidR="001279CC" w:rsidRPr="008F755F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sz w:val="24"/>
          <w:szCs w:val="24"/>
        </w:rPr>
        <w:t>6) знание норм делового общения и правил делового этикета;</w:t>
      </w:r>
    </w:p>
    <w:p w:rsidR="001279CC" w:rsidRPr="008F755F" w:rsidRDefault="001279CC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sz w:val="24"/>
          <w:szCs w:val="24"/>
        </w:rPr>
        <w:t>7) знание порядка работы со служебной информацией.</w:t>
      </w:r>
    </w:p>
    <w:p w:rsidR="00955204" w:rsidRPr="008F755F" w:rsidRDefault="00955204" w:rsidP="0012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5F">
        <w:rPr>
          <w:rFonts w:ascii="Times New Roman" w:eastAsia="Times New Roman" w:hAnsi="Times New Roman" w:cs="Times New Roman"/>
          <w:sz w:val="24"/>
          <w:szCs w:val="24"/>
        </w:rPr>
        <w:t>2.2.4. Иные умения главного специалиста-эксперта должны включать: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8F755F">
        <w:t>1) умение проведения встреч и общения с гражданами, а также представителями организаций;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8F755F">
        <w:t>2) умение выявления происходящих изменений и потребности в развитии в целях повышения результативности;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8F755F">
        <w:t>3) умение работы с разными источниками информации (включая расширенный поиск в сети Интернет);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8F755F">
        <w:t>4) умение работы с разнородными данными (статистическими, аналитическими);</w:t>
      </w:r>
    </w:p>
    <w:p w:rsidR="00955204" w:rsidRPr="008F755F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8F755F">
        <w:t>5) умение работы с письмами и обращениями государственных органов, граждан и организаций, навык своевременной подготовки ответов, следуя принятым нормам делового этикета</w:t>
      </w:r>
      <w:r w:rsidR="001279CC" w:rsidRPr="008F755F">
        <w:t>;</w:t>
      </w:r>
    </w:p>
    <w:p w:rsidR="001279CC" w:rsidRPr="008F755F" w:rsidRDefault="001279CC" w:rsidP="00127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55F">
        <w:rPr>
          <w:rFonts w:ascii="Times New Roman" w:hAnsi="Times New Roman" w:cs="Times New Roman"/>
          <w:bCs/>
          <w:sz w:val="24"/>
          <w:szCs w:val="24"/>
        </w:rPr>
        <w:t>6) умение работы с Публичной кадастровой картой Федеральной службы государственной регистрации, кадастра и картографии (</w:t>
      </w:r>
      <w:proofErr w:type="spellStart"/>
      <w:r w:rsidRPr="008F755F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8F755F">
        <w:rPr>
          <w:rFonts w:ascii="Times New Roman" w:hAnsi="Times New Roman" w:cs="Times New Roman"/>
          <w:bCs/>
          <w:sz w:val="24"/>
          <w:szCs w:val="24"/>
        </w:rPr>
        <w:t>)</w:t>
      </w:r>
      <w:r w:rsidR="00234533">
        <w:rPr>
          <w:rFonts w:ascii="Times New Roman" w:hAnsi="Times New Roman" w:cs="Times New Roman"/>
          <w:bCs/>
          <w:sz w:val="24"/>
          <w:szCs w:val="24"/>
        </w:rPr>
        <w:t>,</w:t>
      </w:r>
      <w:r w:rsidR="00234533" w:rsidRPr="00234533">
        <w:t xml:space="preserve"> </w:t>
      </w:r>
      <w:r w:rsidR="00234533" w:rsidRPr="00234533">
        <w:rPr>
          <w:rFonts w:ascii="Times New Roman" w:hAnsi="Times New Roman" w:cs="Times New Roman"/>
          <w:bCs/>
          <w:sz w:val="24"/>
          <w:szCs w:val="24"/>
        </w:rPr>
        <w:t xml:space="preserve">системой информационного взаимодействия при осуществлении государственных услуг </w:t>
      </w:r>
      <w:proofErr w:type="spellStart"/>
      <w:r w:rsidR="00234533" w:rsidRPr="00234533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8F755F">
        <w:rPr>
          <w:rFonts w:ascii="Times New Roman" w:hAnsi="Times New Roman" w:cs="Times New Roman"/>
          <w:bCs/>
          <w:sz w:val="24"/>
          <w:szCs w:val="24"/>
        </w:rPr>
        <w:t>;</w:t>
      </w:r>
    </w:p>
    <w:p w:rsidR="001279CC" w:rsidRPr="008F755F" w:rsidRDefault="001279CC" w:rsidP="001279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55F">
        <w:rPr>
          <w:rFonts w:ascii="Times New Roman" w:hAnsi="Times New Roman" w:cs="Times New Roman"/>
          <w:bCs/>
          <w:sz w:val="24"/>
          <w:szCs w:val="24"/>
        </w:rPr>
        <w:t>7) умение работы с Реестром государственного имущества Чувашской Республики в автоматизированной информационной системе.</w:t>
      </w:r>
    </w:p>
    <w:p w:rsidR="001279CC" w:rsidRPr="008F755F" w:rsidRDefault="001279CC" w:rsidP="001279CC">
      <w:pPr>
        <w:keepNext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5F">
        <w:rPr>
          <w:rFonts w:ascii="Times New Roman" w:eastAsia="Calibri" w:hAnsi="Times New Roman" w:cs="Times New Roman"/>
          <w:sz w:val="24"/>
          <w:szCs w:val="24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1279CC" w:rsidRPr="008F755F" w:rsidRDefault="001279CC" w:rsidP="001279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понятие нормы права, правоотношений и их признаки;</w:t>
      </w:r>
    </w:p>
    <w:p w:rsidR="001279CC" w:rsidRPr="008F755F" w:rsidRDefault="001279CC" w:rsidP="001279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предметы и методы правового регулирования;</w:t>
      </w:r>
    </w:p>
    <w:p w:rsidR="001279CC" w:rsidRPr="008F755F" w:rsidRDefault="001279CC" w:rsidP="001279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lastRenderedPageBreak/>
        <w:t>понятие проекта нормативного правового акта, инструменты и этапы его разработки;</w:t>
      </w:r>
    </w:p>
    <w:p w:rsidR="001279CC" w:rsidRPr="008F755F" w:rsidRDefault="001279CC" w:rsidP="001279C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</w:p>
    <w:p w:rsidR="001279CC" w:rsidRPr="008F755F" w:rsidRDefault="001279CC" w:rsidP="00322DE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задачи, сроки, ресурсы и инстр</w:t>
      </w:r>
      <w:r w:rsidR="00322DED" w:rsidRPr="008F755F">
        <w:rPr>
          <w:rFonts w:ascii="Times New Roman" w:hAnsi="Times New Roman" w:cs="Times New Roman"/>
          <w:sz w:val="24"/>
          <w:szCs w:val="24"/>
        </w:rPr>
        <w:t>ументы государственной политики</w:t>
      </w:r>
      <w:r w:rsidRPr="008F755F">
        <w:rPr>
          <w:rFonts w:ascii="Times New Roman" w:hAnsi="Times New Roman" w:cs="Times New Roman"/>
          <w:sz w:val="24"/>
          <w:szCs w:val="24"/>
        </w:rPr>
        <w:t>.</w:t>
      </w:r>
    </w:p>
    <w:p w:rsidR="001279CC" w:rsidRPr="008F755F" w:rsidRDefault="001279CC" w:rsidP="001279CC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5F">
        <w:rPr>
          <w:rFonts w:ascii="Times New Roman" w:eastAsia="Calibri" w:hAnsi="Times New Roman" w:cs="Times New Roman"/>
          <w:sz w:val="24"/>
          <w:szCs w:val="24"/>
        </w:rPr>
        <w:t xml:space="preserve">            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1279CC" w:rsidRPr="008F755F" w:rsidRDefault="001279CC" w:rsidP="001279C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1279CC" w:rsidRPr="008F755F" w:rsidRDefault="001279CC" w:rsidP="001279CC">
      <w:pPr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подготовка официальных отзывов на проекты нормативных правовых актов;</w:t>
      </w:r>
    </w:p>
    <w:p w:rsidR="001279CC" w:rsidRPr="008F755F" w:rsidRDefault="001279CC" w:rsidP="001279CC">
      <w:pPr>
        <w:keepNext/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0750CD" w:rsidRPr="008F755F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A06DE7">
        <w:rPr>
          <w:rFonts w:ascii="Times New Roman" w:hAnsi="Times New Roman" w:cs="Times New Roman"/>
          <w:sz w:val="24"/>
          <w:szCs w:val="24"/>
        </w:rPr>
        <w:t xml:space="preserve">рекомендаций, </w:t>
      </w:r>
      <w:r w:rsidR="000750CD" w:rsidRPr="008F755F">
        <w:rPr>
          <w:rFonts w:ascii="Times New Roman" w:hAnsi="Times New Roman" w:cs="Times New Roman"/>
          <w:sz w:val="24"/>
          <w:szCs w:val="24"/>
        </w:rPr>
        <w:t xml:space="preserve">разъяснений, </w:t>
      </w:r>
      <w:r w:rsidRPr="008F755F">
        <w:rPr>
          <w:rFonts w:ascii="Times New Roman" w:hAnsi="Times New Roman" w:cs="Times New Roman"/>
          <w:sz w:val="24"/>
          <w:szCs w:val="24"/>
        </w:rPr>
        <w:t>аналитических, информационных и других материалов;</w:t>
      </w:r>
    </w:p>
    <w:p w:rsidR="001279CC" w:rsidRPr="008F755F" w:rsidRDefault="001279CC" w:rsidP="001279CC">
      <w:pPr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проведение мониторинга применения законодательства;</w:t>
      </w:r>
    </w:p>
    <w:p w:rsidR="001279CC" w:rsidRPr="008F755F" w:rsidRDefault="001279CC" w:rsidP="001279CC">
      <w:pPr>
        <w:numPr>
          <w:ilvl w:val="0"/>
          <w:numId w:val="8"/>
        </w:numPr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>подготовка отчетов, докладов, тезисов, презентаций;</w:t>
      </w:r>
    </w:p>
    <w:p w:rsidR="001279CC" w:rsidRPr="008F755F" w:rsidRDefault="001279CC" w:rsidP="001279C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5F">
        <w:rPr>
          <w:rFonts w:ascii="Times New Roman" w:hAnsi="Times New Roman" w:cs="Times New Roman"/>
          <w:sz w:val="24"/>
          <w:szCs w:val="24"/>
        </w:rPr>
        <w:t xml:space="preserve">подготовка разъяснений, в том числе гражданам, по вопросам применения законодательства Российской Федерации в сфере деятельности </w:t>
      </w:r>
      <w:r w:rsidR="00A06DE7">
        <w:rPr>
          <w:rFonts w:ascii="Times New Roman" w:hAnsi="Times New Roman" w:cs="Times New Roman"/>
          <w:sz w:val="24"/>
          <w:szCs w:val="24"/>
        </w:rPr>
        <w:t>отдела</w:t>
      </w:r>
      <w:r w:rsidRPr="008F755F">
        <w:rPr>
          <w:rFonts w:ascii="Times New Roman" w:hAnsi="Times New Roman" w:cs="Times New Roman"/>
          <w:sz w:val="24"/>
          <w:szCs w:val="24"/>
        </w:rPr>
        <w:t>.</w:t>
      </w:r>
    </w:p>
    <w:p w:rsidR="00955204" w:rsidRPr="008F755F" w:rsidRDefault="00955204" w:rsidP="00206FFA">
      <w:pPr>
        <w:pStyle w:val="a3"/>
        <w:spacing w:after="0"/>
        <w:ind w:firstLine="709"/>
        <w:jc w:val="both"/>
        <w:rPr>
          <w:rFonts w:eastAsiaTheme="minorEastAsia"/>
          <w:b/>
        </w:rPr>
      </w:pPr>
      <w:r w:rsidRPr="008F755F">
        <w:rPr>
          <w:rStyle w:val="af3"/>
          <w:rFonts w:ascii="Verdana" w:hAnsi="Verdana"/>
          <w:sz w:val="17"/>
          <w:szCs w:val="17"/>
        </w:rPr>
        <w:t> </w:t>
      </w:r>
      <w:r w:rsidRPr="008F755F">
        <w:rPr>
          <w:rFonts w:eastAsiaTheme="minorEastAsia"/>
          <w:b/>
          <w:bCs/>
        </w:rPr>
        <w:t>III. Должностные обязанности, права и ответственность 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>3.1. Главный специалист-эксперт должен:</w:t>
      </w:r>
    </w:p>
    <w:p w:rsidR="00206FFA" w:rsidRDefault="00206FFA" w:rsidP="008D16EA">
      <w:pPr>
        <w:pStyle w:val="a3"/>
        <w:spacing w:before="0" w:beforeAutospacing="0" w:after="0" w:afterAutospacing="0"/>
        <w:ind w:firstLine="709"/>
        <w:jc w:val="both"/>
      </w:pPr>
      <w:r w:rsidRPr="00206FFA">
        <w:t>исполнять основные обязанности гражданского служащего, установленные статьями 15, 20 Федерального закона «О государственной гражданской службе Российской Федерации» (далее - Федеральный закон), Федерального закона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>соблюдать ограничения, связанные с гражданской службой установленные статьей 16 Федерального закона;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>не нарушать запреты, связанные с гражданской службой, установленные статьей 17 Федерального закона;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>соблюдать требования к служебному поведению гражданского служащего, установленные статьями 18, 20 и 20.1 Федерального закона и статьями 8 и 8.1, 9, 11, 12 и 12.3 Федерального закона «О противодействии коррупции»;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>соблюдать Кодекс этики и служебного поведения гражданских служащих, замещающих должности гражданской службы в Министерстве.</w:t>
      </w:r>
    </w:p>
    <w:p w:rsidR="00955204" w:rsidRPr="00AD4F56" w:rsidRDefault="00955204" w:rsidP="008D16EA">
      <w:pPr>
        <w:pStyle w:val="a3"/>
        <w:spacing w:before="0" w:beforeAutospacing="0" w:after="0" w:afterAutospacing="0"/>
        <w:ind w:firstLine="709"/>
        <w:jc w:val="both"/>
      </w:pPr>
      <w:r w:rsidRPr="00AD4F56">
        <w:t xml:space="preserve">3.2. Кроме того, исходя из задач и функций </w:t>
      </w:r>
      <w:r w:rsidR="00D04B73">
        <w:t>отдела</w:t>
      </w:r>
      <w:r w:rsidRPr="00AD4F56">
        <w:t xml:space="preserve"> главный специалист-эксперт:</w:t>
      </w:r>
    </w:p>
    <w:p w:rsidR="00FC4C59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3.2.1. осуществляет</w:t>
      </w:r>
      <w:r w:rsidR="00FC4C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5DB8" w:rsidRDefault="00215DB8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C59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4C59">
        <w:rPr>
          <w:rFonts w:ascii="Times New Roman" w:eastAsia="Times New Roman" w:hAnsi="Times New Roman" w:cs="Times New Roman"/>
          <w:sz w:val="24"/>
          <w:szCs w:val="24"/>
        </w:rPr>
        <w:t xml:space="preserve"> сведений о земельных участках из земель сельскохозяйственного назначения в Единый информационный ресурс об отдельных объектах недвижимого имущества, расположенных на территории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4B73" w:rsidRPr="00C10C59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59">
        <w:rPr>
          <w:rFonts w:ascii="Times New Roman" w:eastAsia="Times New Roman" w:hAnsi="Times New Roman" w:cs="Times New Roman"/>
          <w:sz w:val="24"/>
          <w:szCs w:val="24"/>
        </w:rPr>
        <w:t>проверки использования земельных участков республиканской собственности, предоставленных на праве постоянного (бессрочного) пользования, на основании выезда и анализа представленных документов</w:t>
      </w:r>
      <w:r w:rsidR="00D04B73" w:rsidRPr="00C10C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E90" w:rsidRDefault="00D04B73" w:rsidP="0021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59">
        <w:rPr>
          <w:rFonts w:ascii="Times New Roman" w:eastAsia="Times New Roman" w:hAnsi="Times New Roman" w:cs="Times New Roman"/>
          <w:sz w:val="24"/>
          <w:szCs w:val="24"/>
        </w:rPr>
        <w:t>осмотр земельных участков, переведенных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категории земель  сельскохозяйственного назначения в земли </w:t>
      </w:r>
      <w:r w:rsidR="003F437F" w:rsidRPr="003F437F">
        <w:rPr>
          <w:rFonts w:ascii="Times New Roman" w:eastAsia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 и земли иного специального назначения</w:t>
      </w:r>
      <w:r w:rsidR="00090E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C94" w:rsidRPr="00CA1C94" w:rsidRDefault="00090E90" w:rsidP="0021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90">
        <w:rPr>
          <w:rFonts w:ascii="Times New Roman" w:eastAsia="Times New Roman" w:hAnsi="Times New Roman" w:cs="Times New Roman"/>
          <w:sz w:val="24"/>
          <w:szCs w:val="24"/>
        </w:rPr>
        <w:t>действия, предусматривающие использование сре</w:t>
      </w:r>
      <w:proofErr w:type="gramStart"/>
      <w:r w:rsidRPr="00090E90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090E90">
        <w:rPr>
          <w:rFonts w:ascii="Times New Roman" w:eastAsia="Times New Roman" w:hAnsi="Times New Roman" w:cs="Times New Roman"/>
          <w:sz w:val="24"/>
          <w:szCs w:val="24"/>
        </w:rPr>
        <w:t>иптографической защиты информации и средств электронной подписи документов</w:t>
      </w:r>
      <w:r w:rsidR="00BC11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0E90">
        <w:rPr>
          <w:rFonts w:ascii="Times New Roman" w:eastAsia="Times New Roman" w:hAnsi="Times New Roman" w:cs="Times New Roman"/>
          <w:sz w:val="24"/>
          <w:szCs w:val="24"/>
        </w:rPr>
        <w:t xml:space="preserve"> при направлении запросов на получение сведений из информационного ресурса ГКН и ЕГРН</w:t>
      </w:r>
      <w:r w:rsidR="00CA1C94" w:rsidRPr="00CA1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3.2.2. готовит:</w:t>
      </w:r>
    </w:p>
    <w:p w:rsidR="00C75A49" w:rsidRDefault="00C75A49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A49">
        <w:rPr>
          <w:rFonts w:ascii="Times New Roman" w:eastAsia="Times New Roman" w:hAnsi="Times New Roman" w:cs="Times New Roman"/>
          <w:sz w:val="24"/>
          <w:szCs w:val="24"/>
        </w:rPr>
        <w:t xml:space="preserve">проекты распоряжений Министерства, Кабинета Министров Чувашской Республики, протокольных решений по вопросам, отнесенным к компетенции отдела; 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проекты решений о выкупе земельного участка из земель сельскохозяйственного назначения на основании предложений органов исполнительной власти Чувашской Республики в рамках реализации Чувашской Республикой преимущественного права покупки земельного участка из земель сельскохозяйственного назначения, расположенных на </w:t>
      </w:r>
      <w:r w:rsidRPr="00CA1C94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 Чувашской Республики, либо  об отказе от реализации преимущественного права Чувашской Республики в отношении земель сельскохозяйственного назначения;</w:t>
      </w:r>
      <w:proofErr w:type="gramEnd"/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C94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поступивших ходатайств проекты решений Кабинета Министров Чувашской Республики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либо об</w:t>
      </w:r>
      <w:proofErr w:type="gramEnd"/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1C94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 в переводе;</w:t>
      </w:r>
    </w:p>
    <w:p w:rsidR="001D2E8D" w:rsidRPr="00D32595" w:rsidRDefault="00CA1C94" w:rsidP="009B4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поступивших ходатайств проекты решений Кабинета Министров Чувашской </w:t>
      </w:r>
      <w:r w:rsidRPr="00DD3CB5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="009B44AA" w:rsidRPr="00DD3CB5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(прекращении) публичных сервитутов </w:t>
      </w:r>
      <w:r w:rsidR="009B44AA" w:rsidRPr="00DD3CB5">
        <w:rPr>
          <w:rFonts w:ascii="Times New Roman" w:hAnsi="Times New Roman" w:cs="Times New Roman"/>
          <w:sz w:val="24"/>
          <w:szCs w:val="24"/>
        </w:rPr>
        <w:t xml:space="preserve">в целях обеспечения государственных нужд Чувашской Республики, а также для их использования в целях, предусмотренных </w:t>
      </w:r>
      <w:hyperlink r:id="rId9" w:history="1">
        <w:r w:rsidR="009B44AA" w:rsidRPr="00D32595">
          <w:rPr>
            <w:rFonts w:ascii="Times New Roman" w:hAnsi="Times New Roman" w:cs="Times New Roman"/>
            <w:sz w:val="24"/>
            <w:szCs w:val="24"/>
          </w:rPr>
          <w:t>статьей 39.37</w:t>
        </w:r>
      </w:hyperlink>
      <w:r w:rsidR="009B44AA" w:rsidRPr="00DD3CB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</w:t>
      </w:r>
      <w:proofErr w:type="gramEnd"/>
      <w:r w:rsidR="009B44AA" w:rsidRPr="00DD3CB5">
        <w:rPr>
          <w:rFonts w:ascii="Times New Roman" w:hAnsi="Times New Roman" w:cs="Times New Roman"/>
          <w:sz w:val="24"/>
          <w:szCs w:val="24"/>
        </w:rPr>
        <w:t xml:space="preserve">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 </w:t>
      </w:r>
      <w:r w:rsidR="009B44AA" w:rsidRPr="00DD3CB5">
        <w:rPr>
          <w:rFonts w:ascii="Times New Roman" w:eastAsia="Times New Roman" w:hAnsi="Times New Roman" w:cs="Times New Roman"/>
          <w:sz w:val="24"/>
          <w:szCs w:val="24"/>
        </w:rPr>
        <w:t xml:space="preserve">с указанием </w:t>
      </w:r>
      <w:r w:rsidR="009B44AA" w:rsidRPr="00D32595">
        <w:rPr>
          <w:rFonts w:ascii="Times New Roman" w:eastAsia="Times New Roman" w:hAnsi="Times New Roman" w:cs="Times New Roman"/>
          <w:sz w:val="24"/>
          <w:szCs w:val="24"/>
        </w:rPr>
        <w:t>причин отказа;</w:t>
      </w:r>
    </w:p>
    <w:p w:rsid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595">
        <w:rPr>
          <w:rFonts w:ascii="Times New Roman" w:hAnsi="Times New Roman" w:cs="Times New Roman"/>
          <w:sz w:val="24"/>
          <w:szCs w:val="24"/>
        </w:rPr>
        <w:t>проекты решений о выдаче или об отказе в выдаче разрешения на использование</w:t>
      </w:r>
      <w:r w:rsidRPr="00D32595">
        <w:rPr>
          <w:rFonts w:ascii="Times New Roman" w:eastAsia="Times New Roman" w:hAnsi="Times New Roman" w:cs="Times New Roman"/>
          <w:sz w:val="24"/>
          <w:szCs w:val="24"/>
        </w:rPr>
        <w:t xml:space="preserve"> земель или земельных участков республиканской собственности, без предоставления земельного участка и установления сервитута;</w:t>
      </w:r>
    </w:p>
    <w:p w:rsidR="006B53AF" w:rsidRDefault="006B53AF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3AF">
        <w:rPr>
          <w:rFonts w:ascii="Times New Roman" w:eastAsia="Times New Roman" w:hAnsi="Times New Roman" w:cs="Times New Roman"/>
          <w:sz w:val="24"/>
          <w:szCs w:val="24"/>
        </w:rPr>
        <w:t>документы по мероприятиям, связанным с проведением работ по актуализации государственной кадастровой оценки земель на территории Чувашской Республики, в рамках компетенции отдела;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проекты ответов на поступившие в Министерство обращения и письма граждан</w:t>
      </w:r>
      <w:r w:rsidR="00ED65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по вопросам</w:t>
      </w:r>
      <w:r w:rsidR="00ED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E0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ED65CA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A1C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запросы в органы государственной власти Чувашской Республики,</w:t>
      </w:r>
      <w:r w:rsidR="005C09F0" w:rsidRPr="005C09F0">
        <w:t xml:space="preserve"> </w:t>
      </w:r>
      <w:r w:rsidR="005C09F0" w:rsidRPr="005C09F0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</w:t>
      </w:r>
      <w:r w:rsidRPr="005C0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9F0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</w:t>
      </w:r>
      <w:r w:rsidRPr="00CA1C94">
        <w:rPr>
          <w:rFonts w:ascii="Times New Roman" w:eastAsia="Times New Roman" w:hAnsi="Times New Roman" w:cs="Times New Roman"/>
          <w:sz w:val="24"/>
          <w:szCs w:val="24"/>
        </w:rPr>
        <w:t>муниципальные образования Чувашской Республики для получения материалов и документов, необходимых для выполнения возложенных задач;</w:t>
      </w:r>
    </w:p>
    <w:p w:rsidR="00DC08EA" w:rsidRPr="00CA1C94" w:rsidRDefault="00DC08EA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EA">
        <w:rPr>
          <w:rFonts w:ascii="Times New Roman" w:eastAsia="Times New Roman" w:hAnsi="Times New Roman" w:cs="Times New Roman"/>
          <w:sz w:val="24"/>
          <w:szCs w:val="24"/>
        </w:rPr>
        <w:t>ответы на запросы государственных органов Российской Федерации и Чувашской Республики, а также хозяйственных обществ, организаций и граждан;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отчеты и планы работы </w:t>
      </w:r>
      <w:r w:rsidR="000D323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A1C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деятельности </w:t>
      </w:r>
      <w:r w:rsidR="000D323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 для средств массовой информации и размещения на официальном Интернет-сайте Министерства.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3.2.3. участвует в: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в рассмотрении материалов, представленных уполномоченным органом исполнительной власти по осуществлению госу</w:t>
      </w:r>
      <w:r w:rsidR="00EB3DF7">
        <w:rPr>
          <w:rFonts w:ascii="Times New Roman" w:eastAsia="Times New Roman" w:hAnsi="Times New Roman" w:cs="Times New Roman"/>
          <w:sz w:val="24"/>
          <w:szCs w:val="24"/>
        </w:rPr>
        <w:t>дарственного земельного надзора</w:t>
      </w:r>
      <w:r w:rsidRPr="00CA1C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C94" w:rsidRPr="00E71B12" w:rsidRDefault="00CA1C94" w:rsidP="00E7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1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317B" w:rsidRPr="00E71B12">
        <w:rPr>
          <w:rFonts w:ascii="Times New Roman" w:eastAsia="Times New Roman" w:hAnsi="Times New Roman" w:cs="Times New Roman"/>
          <w:sz w:val="24"/>
          <w:szCs w:val="24"/>
        </w:rPr>
        <w:t>работе по подготовке документов</w:t>
      </w:r>
      <w:r w:rsidR="005C3525">
        <w:rPr>
          <w:rFonts w:ascii="Times New Roman" w:eastAsia="Times New Roman" w:hAnsi="Times New Roman" w:cs="Times New Roman"/>
          <w:sz w:val="24"/>
          <w:szCs w:val="24"/>
        </w:rPr>
        <w:t>, связанных с</w:t>
      </w:r>
      <w:r w:rsidR="0035317B" w:rsidRPr="00E71B1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кадастровой оценк</w:t>
      </w:r>
      <w:r w:rsidR="005C352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5317B" w:rsidRPr="00E71B12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на территории Чувашской Республики, в </w:t>
      </w:r>
      <w:r w:rsidRPr="00E71B12">
        <w:rPr>
          <w:rFonts w:ascii="Times New Roman" w:eastAsia="Times New Roman" w:hAnsi="Times New Roman" w:cs="Times New Roman"/>
          <w:sz w:val="24"/>
          <w:szCs w:val="24"/>
        </w:rPr>
        <w:t>разработке для Кабинета Министров Чувашской Республики предложений по утверждению результатов государственной кадастровой оценки земель;</w:t>
      </w:r>
    </w:p>
    <w:p w:rsidR="00E71B12" w:rsidRPr="00E71B12" w:rsidRDefault="00E71B12" w:rsidP="00E7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12">
        <w:rPr>
          <w:rFonts w:ascii="Times New Roman" w:eastAsia="Times New Roman" w:hAnsi="Times New Roman" w:cs="Times New Roman"/>
          <w:sz w:val="24"/>
          <w:szCs w:val="24"/>
        </w:rPr>
        <w:t>во взаимодействии с федеральными органами власти и их территориальными управлениями (отделами) по вопросам, относящимся к направлениям деятельности отдела;</w:t>
      </w:r>
    </w:p>
    <w:p w:rsidR="00E71B12" w:rsidRDefault="00E71B12" w:rsidP="00E7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12">
        <w:rPr>
          <w:rFonts w:ascii="Times New Roman" w:eastAsia="Times New Roman" w:hAnsi="Times New Roman" w:cs="Times New Roman"/>
          <w:sz w:val="24"/>
          <w:szCs w:val="24"/>
        </w:rPr>
        <w:t xml:space="preserve">разработке </w:t>
      </w:r>
      <w:r w:rsidR="007878B4" w:rsidRPr="00CA1C94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материалов и </w:t>
      </w:r>
      <w:r w:rsidRPr="00E71B12">
        <w:rPr>
          <w:rFonts w:ascii="Times New Roman" w:eastAsia="Times New Roman" w:hAnsi="Times New Roman" w:cs="Times New Roman"/>
          <w:sz w:val="24"/>
          <w:szCs w:val="24"/>
        </w:rPr>
        <w:t>рекомендаций для органов государственной власти Чувашской Республики, органов местного самоуправления муниципальных образований по вопросам,  отнесенным к компетенции отдела, в части управления и распоряжения земельными участками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1B12">
        <w:t xml:space="preserve"> </w:t>
      </w:r>
      <w:r w:rsidRPr="00E71B12">
        <w:rPr>
          <w:rFonts w:ascii="Times New Roman" w:eastAsia="Times New Roman" w:hAnsi="Times New Roman" w:cs="Times New Roman"/>
          <w:sz w:val="24"/>
          <w:szCs w:val="24"/>
        </w:rPr>
        <w:t>за исключением земельных участков, предоставленных в аренду;</w:t>
      </w:r>
    </w:p>
    <w:p w:rsidR="00CA1ABD" w:rsidRPr="00E71B12" w:rsidRDefault="00CA1ABD" w:rsidP="00CA1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ABD">
        <w:rPr>
          <w:rFonts w:ascii="Times New Roman" w:eastAsia="Times New Roman" w:hAnsi="Times New Roman" w:cs="Times New Roman"/>
          <w:sz w:val="24"/>
          <w:szCs w:val="24"/>
        </w:rPr>
        <w:t xml:space="preserve">в выездных проверках, проводимых Министерством для </w:t>
      </w:r>
      <w:proofErr w:type="gramStart"/>
      <w:r w:rsidRPr="00CA1AB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A1AB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норм земельного законодательства, использованием по назначению земельных участков, находящихся в государственной собственности Чувашской Республики, закрепленных на праве постоянного (бессрочного) пользования, результатами управления и распоряжения ими;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в работе рабочих групп и комиссий, созданных при Министерстве;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C94">
        <w:rPr>
          <w:rFonts w:ascii="Times New Roman" w:eastAsia="Times New Roman" w:hAnsi="Times New Roman" w:cs="Times New Roman"/>
          <w:sz w:val="24"/>
          <w:szCs w:val="24"/>
        </w:rPr>
        <w:lastRenderedPageBreak/>
        <w:t>в разработке для средств массовой информации предложений для размещения на интернет-сайте информации о деятельности</w:t>
      </w:r>
      <w:proofErr w:type="gramEnd"/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в сфере земельных отношений;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3.2.4. ведет:</w:t>
      </w:r>
    </w:p>
    <w:p w:rsidR="00CA1C94" w:rsidRPr="00C409A1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iCs/>
          <w:sz w:val="24"/>
          <w:szCs w:val="24"/>
        </w:rPr>
        <w:t>мониторинг освоения земельных участков, переведенных в земли промышленности, энергетики, транспорта, связи, радиовещания, телевидения, информатики и земли иного специального назначения;</w:t>
      </w:r>
    </w:p>
    <w:p w:rsidR="00D83871" w:rsidRPr="00D83871" w:rsidRDefault="00D83871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учет поступивших ходатайств о переводе категории </w:t>
      </w:r>
      <w:r w:rsidRPr="00D83871">
        <w:rPr>
          <w:rFonts w:ascii="Times New Roman" w:eastAsia="Times New Roman" w:hAnsi="Times New Roman" w:cs="Times New Roman"/>
          <w:iCs/>
          <w:sz w:val="24"/>
          <w:szCs w:val="24"/>
        </w:rPr>
        <w:t xml:space="preserve">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 результатов их рассмотрения</w:t>
      </w:r>
      <w:r w:rsidRPr="00D8387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proofErr w:type="gramEnd"/>
    </w:p>
    <w:p w:rsid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анализ и учет сведений, указанных в </w:t>
      </w:r>
      <w:hyperlink r:id="rId10" w:history="1">
        <w:r w:rsidRPr="00CA1C94">
          <w:rPr>
            <w:rFonts w:ascii="Times New Roman" w:eastAsia="Times New Roman" w:hAnsi="Times New Roman" w:cs="Times New Roman"/>
            <w:sz w:val="24"/>
            <w:szCs w:val="24"/>
          </w:rPr>
          <w:t>извещениях</w:t>
        </w:r>
      </w:hyperlink>
      <w:r w:rsidRPr="00CA1C94">
        <w:rPr>
          <w:rFonts w:ascii="Times New Roman" w:eastAsia="Times New Roman" w:hAnsi="Times New Roman" w:cs="Times New Roman"/>
          <w:sz w:val="24"/>
          <w:szCs w:val="24"/>
        </w:rPr>
        <w:t xml:space="preserve"> о намерении продать земельный участок из земель сельскохозяйственного назначения, и предложений органов исполнительной власти Чувашской Республики, поступивших в рамках их рассмотрения по вопросам реализации Чувашской Республикой преимущественного права покупки земельного участка из земель сельскохозяйственного назначения;</w:t>
      </w:r>
    </w:p>
    <w:p w:rsidR="008072F1" w:rsidRDefault="008072F1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2F1">
        <w:rPr>
          <w:rFonts w:ascii="Times New Roman" w:eastAsia="Times New Roman" w:hAnsi="Times New Roman" w:cs="Times New Roman"/>
          <w:sz w:val="24"/>
          <w:szCs w:val="24"/>
        </w:rPr>
        <w:t>монитори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нг освоения земельных участков </w:t>
      </w:r>
      <w:r w:rsidRPr="008072F1">
        <w:rPr>
          <w:rFonts w:ascii="Times New Roman" w:eastAsia="Times New Roman" w:hAnsi="Times New Roman" w:cs="Times New Roman"/>
          <w:sz w:val="24"/>
          <w:szCs w:val="24"/>
        </w:rPr>
        <w:t>из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, включенных</w:t>
      </w:r>
      <w:r w:rsidRPr="008072F1">
        <w:rPr>
          <w:rFonts w:ascii="Times New Roman" w:eastAsia="Times New Roman" w:hAnsi="Times New Roman" w:cs="Times New Roman"/>
          <w:sz w:val="24"/>
          <w:szCs w:val="24"/>
        </w:rPr>
        <w:t xml:space="preserve"> в Единый информационный ресурс об отдельных объектах недвижимого имущества, расположенных на т</w:t>
      </w:r>
      <w:r>
        <w:rPr>
          <w:rFonts w:ascii="Times New Roman" w:eastAsia="Times New Roman" w:hAnsi="Times New Roman" w:cs="Times New Roman"/>
          <w:sz w:val="24"/>
          <w:szCs w:val="24"/>
        </w:rPr>
        <w:t>ерритории Чувашской Республики;</w:t>
      </w:r>
    </w:p>
    <w:p w:rsidR="0016344E" w:rsidRPr="00CA1C94" w:rsidRDefault="0016344E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4E">
        <w:rPr>
          <w:rFonts w:ascii="Times New Roman" w:eastAsia="Times New Roman" w:hAnsi="Times New Roman" w:cs="Times New Roman"/>
          <w:sz w:val="24"/>
          <w:szCs w:val="24"/>
        </w:rPr>
        <w:t xml:space="preserve">анализ сведений о земельных участках, расположенных на территории Чувашской Республики, на основании данных, получаемых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16344E"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6344E">
        <w:rPr>
          <w:rFonts w:ascii="Times New Roman" w:eastAsia="Times New Roman" w:hAnsi="Times New Roman" w:cs="Times New Roman"/>
          <w:sz w:val="24"/>
          <w:szCs w:val="24"/>
        </w:rPr>
        <w:t>государственной власти, осуществляющ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6344E">
        <w:rPr>
          <w:rFonts w:ascii="Times New Roman" w:eastAsia="Times New Roman" w:hAnsi="Times New Roman" w:cs="Times New Roman"/>
          <w:sz w:val="24"/>
          <w:szCs w:val="24"/>
        </w:rPr>
        <w:t xml:space="preserve"> функции по ведению государственного кадастра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прав на недвижимое имущество и сделок с ним</w:t>
      </w:r>
      <w:r w:rsidRPr="001634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B12" w:rsidRDefault="00E71B12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12">
        <w:rPr>
          <w:rFonts w:ascii="Times New Roman" w:eastAsia="Times New Roman" w:hAnsi="Times New Roman" w:cs="Times New Roman"/>
          <w:sz w:val="24"/>
          <w:szCs w:val="24"/>
        </w:rPr>
        <w:t>обобщение и анализ сведений, представленных об осуществлении мероприятий в рамках муниципального земельного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государственного земельного надзора.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3.2.5. обеспечивает: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выполнение возложенных на него функций и своевременное выполнение распоряжений, указаний, порученных заданий и постановленных перед </w:t>
      </w:r>
      <w:r w:rsidR="005D7308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отделом </w:t>
      </w:r>
      <w:r w:rsidRPr="00CA1C94">
        <w:rPr>
          <w:rFonts w:ascii="Times New Roman" w:eastAsia="Times New Roman" w:hAnsi="Times New Roman" w:cs="Times New Roman"/>
          <w:iCs/>
          <w:sz w:val="24"/>
          <w:szCs w:val="24"/>
        </w:rPr>
        <w:t>задач;</w:t>
      </w:r>
    </w:p>
    <w:p w:rsidR="005D7308" w:rsidRPr="005D7308" w:rsidRDefault="005D7308" w:rsidP="005D7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308">
        <w:rPr>
          <w:rFonts w:ascii="Times New Roman" w:eastAsia="Times New Roman" w:hAnsi="Times New Roman" w:cs="Times New Roman"/>
          <w:bCs/>
          <w:sz w:val="24"/>
          <w:szCs w:val="24"/>
        </w:rPr>
        <w:t>методическую помощь отдела органам местного самоуправления в сфере земельных отношений по вопросам компетенции отдела;</w:t>
      </w:r>
    </w:p>
    <w:p w:rsid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проведение оценки регулирующего воздействия проектов нормативных правовых актов Чувашской Республики, разрабатываемых отделом, затрагивающих вопросы осуществления предпринимательской и инвестиционной деятельности;</w:t>
      </w:r>
    </w:p>
    <w:p w:rsidR="00E5551B" w:rsidRPr="00CA1C94" w:rsidRDefault="00E5551B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551B">
        <w:rPr>
          <w:rFonts w:ascii="Times New Roman" w:eastAsia="Times New Roman" w:hAnsi="Times New Roman" w:cs="Times New Roman"/>
          <w:iCs/>
          <w:sz w:val="24"/>
          <w:szCs w:val="24"/>
        </w:rPr>
        <w:t xml:space="preserve">безопасное использование </w:t>
      </w:r>
      <w:proofErr w:type="spellStart"/>
      <w:r w:rsidRPr="00E5551B">
        <w:rPr>
          <w:rFonts w:ascii="Times New Roman" w:eastAsia="Times New Roman" w:hAnsi="Times New Roman" w:cs="Times New Roman"/>
          <w:iCs/>
          <w:sz w:val="24"/>
          <w:szCs w:val="24"/>
        </w:rPr>
        <w:t>криптосредств</w:t>
      </w:r>
      <w:proofErr w:type="spellEnd"/>
      <w:r w:rsidRPr="00E5551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 правилами их экспл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уатации;</w:t>
      </w:r>
    </w:p>
    <w:p w:rsidR="00CA1C94" w:rsidRPr="00CA1C94" w:rsidRDefault="00CA1C94" w:rsidP="00CA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94">
        <w:rPr>
          <w:rFonts w:ascii="Times New Roman" w:eastAsia="Times New Roman" w:hAnsi="Times New Roman" w:cs="Times New Roman"/>
          <w:sz w:val="24"/>
          <w:szCs w:val="24"/>
        </w:rPr>
        <w:t>подготовку в установленном порядке документов постоянного и временного хранения для передачи в архив Министерства документальных материалов на хранение, на списание и уничтожение материалов</w:t>
      </w:r>
      <w:r w:rsidRPr="00CA1C9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D7308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Права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4.1. Основные права главного специалиста-эксперта установлены статьей 14 Федерального закона.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4.2. Кроме того, главный специалист-эксперт имеет право: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запрашивать и получать у структурных подразделений в порядке, установленном в Министерстве, справки и другие документы, необходимые для выполнения своих обязанностей;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предлагать руководству Министерства предложения по улучшению организации работы </w:t>
      </w:r>
      <w:r w:rsidR="00EE410C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>, совершенствованию структуры отдела;</w:t>
      </w:r>
    </w:p>
    <w:p w:rsidR="00AF5C70" w:rsidRPr="004A59CB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CB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необходимых материальных ресурсов для выполнения </w:t>
      </w:r>
      <w:r w:rsidR="00EE410C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Pr="004A59CB">
        <w:rPr>
          <w:rFonts w:ascii="Times New Roman" w:eastAsia="Times New Roman" w:hAnsi="Times New Roman" w:cs="Times New Roman"/>
          <w:sz w:val="24"/>
          <w:szCs w:val="24"/>
        </w:rPr>
        <w:t xml:space="preserve"> возложенных функций и поставленных задач;</w:t>
      </w:r>
    </w:p>
    <w:p w:rsidR="00AF5C70" w:rsidRPr="004A59CB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CB">
        <w:rPr>
          <w:rFonts w:ascii="Times New Roman" w:eastAsia="Times New Roman" w:hAnsi="Times New Roman" w:cs="Times New Roman"/>
          <w:sz w:val="24"/>
          <w:szCs w:val="24"/>
        </w:rPr>
        <w:t>участвовать в подготовке нормативных правовых актов, издаваемых Министерством, Кабинетом Министров Чувашской Республики и проведение их анализа на соответствие действующему законодательству;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9CB">
        <w:rPr>
          <w:rFonts w:ascii="Times New Roman" w:eastAsia="Times New Roman" w:hAnsi="Times New Roman" w:cs="Times New Roman"/>
          <w:sz w:val="24"/>
          <w:szCs w:val="24"/>
        </w:rPr>
        <w:t>консультировать сотрудников Министерства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входящим в компетенцию </w:t>
      </w:r>
      <w:r w:rsidR="00EE410C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Ответственность гражданского служащего за неисполнение (ненадлежащее исполнение) должностных обязанностей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5.1. 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AF5C7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F5C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неисполнение либо за ненадлежащее исполнение служебных обязанностей;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5.2. </w:t>
      </w:r>
      <w:proofErr w:type="gramStart"/>
      <w:r w:rsidRPr="00AF5C70">
        <w:rPr>
          <w:rFonts w:ascii="Times New Roman" w:eastAsia="Times New Roman" w:hAnsi="Times New Roman" w:cs="Times New Roman"/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5.3. </w:t>
      </w:r>
      <w:proofErr w:type="gramStart"/>
      <w:r w:rsidRPr="00AF5C70">
        <w:rPr>
          <w:rFonts w:ascii="Times New Roman" w:eastAsia="Times New Roman" w:hAnsi="Times New Roman" w:cs="Times New Roman"/>
          <w:sz w:val="24"/>
          <w:szCs w:val="24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VI. Перечень вопросов, по которым гражданский служащий вправе или обязан самостоятельно принимать управленческие и иные решения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6.1. Вопросы, по которым главный специалист-экспе</w:t>
      </w:r>
      <w:proofErr w:type="gramStart"/>
      <w:r w:rsidRPr="00AF5C70">
        <w:rPr>
          <w:rFonts w:ascii="Times New Roman" w:eastAsia="Times New Roman" w:hAnsi="Times New Roman" w:cs="Times New Roman"/>
          <w:sz w:val="24"/>
          <w:szCs w:val="24"/>
        </w:rPr>
        <w:t>рт впр</w:t>
      </w:r>
      <w:proofErr w:type="gramEnd"/>
      <w:r w:rsidRPr="00AF5C70">
        <w:rPr>
          <w:rFonts w:ascii="Times New Roman" w:eastAsia="Times New Roman" w:hAnsi="Times New Roman" w:cs="Times New Roman"/>
          <w:sz w:val="24"/>
          <w:szCs w:val="24"/>
        </w:rPr>
        <w:t>аве самостоятельно принимать управленческие и иные решения: запрос документов, требуемых для исполнения им должностных обязанностей.</w:t>
      </w:r>
    </w:p>
    <w:p w:rsidR="009728E3" w:rsidRPr="00AF5C70" w:rsidRDefault="009728E3" w:rsidP="0097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6.2. Вопросы, по которым </w:t>
      </w:r>
      <w:r w:rsidR="00EE410C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 обязан самостоятельно принимать управленческие и иные решения:</w:t>
      </w:r>
    </w:p>
    <w:p w:rsidR="009728E3" w:rsidRPr="00AF5C70" w:rsidRDefault="009728E3" w:rsidP="0097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своей работы в соответствии с Планом основных работ Министерства, </w:t>
      </w:r>
      <w:r w:rsidR="00EE410C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 и текущими поручениями;</w:t>
      </w:r>
    </w:p>
    <w:p w:rsidR="009728E3" w:rsidRPr="00AF5C70" w:rsidRDefault="009728E3" w:rsidP="0097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принятия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</w:p>
    <w:p w:rsidR="009728E3" w:rsidRPr="00AF5C70" w:rsidRDefault="009728E3" w:rsidP="0097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Министерства и поручениями Министра, </w:t>
      </w:r>
      <w:r w:rsidR="00EE410C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министра, 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>начальника отдела.</w:t>
      </w:r>
    </w:p>
    <w:p w:rsidR="009728E3" w:rsidRPr="00AF5C70" w:rsidRDefault="009728E3" w:rsidP="00972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7.1. Главный специалист-экспе</w:t>
      </w:r>
      <w:proofErr w:type="gramStart"/>
      <w:r w:rsidRPr="00AF5C70">
        <w:rPr>
          <w:rFonts w:ascii="Times New Roman" w:eastAsia="Times New Roman" w:hAnsi="Times New Roman" w:cs="Times New Roman"/>
          <w:sz w:val="24"/>
          <w:szCs w:val="24"/>
        </w:rPr>
        <w:t>рт впр</w:t>
      </w:r>
      <w:proofErr w:type="gramEnd"/>
      <w:r w:rsidRPr="00AF5C70">
        <w:rPr>
          <w:rFonts w:ascii="Times New Roman" w:eastAsia="Times New Roman" w:hAnsi="Times New Roman" w:cs="Times New Roman"/>
          <w:sz w:val="24"/>
          <w:szCs w:val="24"/>
        </w:rPr>
        <w:t>аве участвовать при подготовке (обсуждении) следующих проектов: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Чувашской Республики;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правовых актов Министерства;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иных проектов;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7.2. Главный специалист-эксперт обязан участвовать при подготовке (обсуждении) иных актов по поручению руководства Министерства.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в соответствии с Инструкцией по делопроизводству в Министерстве и иными нормативными правовыми актами.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IX. Порядок служебного взаимодействия в связи с исполнением должностных обязанностей </w:t>
      </w:r>
    </w:p>
    <w:p w:rsidR="0086009D" w:rsidRPr="00AF5C70" w:rsidRDefault="0086009D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9.1. 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рассматривает документы в порядке их поступления, кроме поручений Министра, заместителя министра, начальника отдела</w:t>
      </w:r>
      <w:r w:rsidR="00EE4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>которые выполняет во внеочередном порядке, либо в установленные ими сроки.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9.2. </w:t>
      </w:r>
      <w:proofErr w:type="gramStart"/>
      <w:r w:rsidRPr="00AF5C70"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отдела, и нахождении в указанных органах документов Министерства на согласовании в  соответствии с поручением начальника отдела.</w:t>
      </w:r>
      <w:proofErr w:type="gramEnd"/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9.3. 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 граждан и организаций, готовит на них проекты ответов в соответствии с поручением начальника отдела.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  <w:r w:rsidRPr="00AF5C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009D" w:rsidRPr="00AF5C70" w:rsidRDefault="0086009D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Главный специалист-экспе</w:t>
      </w:r>
      <w:proofErr w:type="gramStart"/>
      <w:r w:rsidRPr="00AF5C70">
        <w:rPr>
          <w:rFonts w:ascii="Times New Roman" w:eastAsia="Times New Roman" w:hAnsi="Times New Roman" w:cs="Times New Roman"/>
          <w:sz w:val="24"/>
          <w:szCs w:val="24"/>
        </w:rPr>
        <w:t>рт в пр</w:t>
      </w:r>
      <w:proofErr w:type="gramEnd"/>
      <w:r w:rsidRPr="00AF5C70">
        <w:rPr>
          <w:rFonts w:ascii="Times New Roman" w:eastAsia="Times New Roman" w:hAnsi="Times New Roman" w:cs="Times New Roman"/>
          <w:sz w:val="24"/>
          <w:szCs w:val="24"/>
        </w:rPr>
        <w:t>еделах своей компетенции осуществляет: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подготовку проектов ответов на обращения граждан и организаций по вопросам, отнесенным к компетенции отдела, в соответствии с Федеральным законом от 2 мая 2006 г. №59-ФЗ «О порядке рассмотрения обращения граждан в Российской Федерации»;</w:t>
      </w:r>
    </w:p>
    <w:p w:rsidR="00887E6A" w:rsidRPr="0019262F" w:rsidRDefault="00887E6A" w:rsidP="00887E6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62F">
        <w:rPr>
          <w:rFonts w:ascii="Times New Roman" w:eastAsia="Times New Roman" w:hAnsi="Times New Roman" w:cs="Times New Roman"/>
          <w:sz w:val="24"/>
          <w:szCs w:val="24"/>
        </w:rPr>
        <w:t>подготовку документов в соответствии с действующим законодательством и Административным регламентом по предоставлению государственной услуги «Исполняет функции органа исполнительной власти Чувашской Республики, уполномоченного на принятие решения о выдаче или об отказе в выдаче разрешения на использование земель или земельных участков республиканской собственности без предоставления земельного участка и установления сервитута»;</w:t>
      </w:r>
    </w:p>
    <w:p w:rsidR="004C0B34" w:rsidRDefault="00887E6A" w:rsidP="00887E6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B34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 в соответствии с действующим законодательством и Административным регламентом по предоставлению государственной услуги </w:t>
      </w:r>
      <w:r w:rsidRPr="004C0B34">
        <w:rPr>
          <w:rFonts w:ascii="Times New Roman" w:hAnsi="Times New Roman" w:cs="Times New Roman"/>
          <w:sz w:val="24"/>
          <w:szCs w:val="24"/>
        </w:rPr>
        <w:t xml:space="preserve">«Готовит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</w:t>
      </w:r>
      <w:hyperlink r:id="rId11" w:history="1">
        <w:r w:rsidRPr="004C0B34">
          <w:rPr>
            <w:rFonts w:ascii="Times New Roman" w:hAnsi="Times New Roman" w:cs="Times New Roman"/>
            <w:color w:val="0000FF"/>
            <w:sz w:val="24"/>
            <w:szCs w:val="24"/>
          </w:rPr>
          <w:t>статьей 39.37</w:t>
        </w:r>
      </w:hyperlink>
      <w:r w:rsidRPr="004C0B3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для размещения инженерных сооружений регионального значения, устройства</w:t>
      </w:r>
      <w:proofErr w:type="gramEnd"/>
      <w:r w:rsidRPr="004C0B34">
        <w:rPr>
          <w:rFonts w:ascii="Times New Roman" w:hAnsi="Times New Roman" w:cs="Times New Roman"/>
          <w:sz w:val="24"/>
          <w:szCs w:val="24"/>
        </w:rPr>
        <w:t xml:space="preserve">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сервитутов»</w:t>
      </w:r>
      <w:r w:rsidR="004C0B34">
        <w:rPr>
          <w:rFonts w:ascii="Times New Roman" w:hAnsi="Times New Roman" w:cs="Times New Roman"/>
          <w:sz w:val="24"/>
          <w:szCs w:val="24"/>
        </w:rPr>
        <w:t>;</w:t>
      </w:r>
    </w:p>
    <w:p w:rsidR="00CF46B5" w:rsidRDefault="00CF46B5" w:rsidP="00887E6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6B5">
        <w:rPr>
          <w:rFonts w:ascii="Times New Roman" w:hAnsi="Times New Roman" w:cs="Times New Roman"/>
          <w:sz w:val="24"/>
          <w:szCs w:val="24"/>
        </w:rPr>
        <w:t>подготовку документов в соответствии с действующим законодательством и Административным регламентом по предоставлению государственной услуги «Принимает решения о предварительном согласовании предоставления земельного участка, находящегося в государственной собственности Чувашской Республики»;</w:t>
      </w:r>
    </w:p>
    <w:p w:rsidR="00887E6A" w:rsidRDefault="004C0B34" w:rsidP="00887E6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B34">
        <w:rPr>
          <w:rFonts w:ascii="Times New Roman" w:hAnsi="Times New Roman" w:cs="Times New Roman"/>
          <w:sz w:val="24"/>
          <w:szCs w:val="24"/>
        </w:rPr>
        <w:t>подготовку документов в соответствии с действующим законодательством и Административным регламентом по предоставлению государственной услуги «Принимает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</w:t>
      </w:r>
      <w:proofErr w:type="gramEnd"/>
      <w:r w:rsidRPr="004C0B34">
        <w:rPr>
          <w:rFonts w:ascii="Times New Roman" w:hAnsi="Times New Roman" w:cs="Times New Roman"/>
          <w:sz w:val="24"/>
          <w:szCs w:val="24"/>
        </w:rPr>
        <w:t xml:space="preserve"> Федерации или органов </w:t>
      </w:r>
      <w:r w:rsidRPr="004C0B3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переводе»</w:t>
      </w:r>
      <w:r w:rsidR="00887E6A" w:rsidRPr="004C0B34">
        <w:rPr>
          <w:rFonts w:ascii="Times New Roman" w:hAnsi="Times New Roman" w:cs="Times New Roman"/>
          <w:sz w:val="24"/>
          <w:szCs w:val="24"/>
        </w:rPr>
        <w:t>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b/>
          <w:bCs/>
          <w:sz w:val="24"/>
          <w:szCs w:val="24"/>
        </w:rPr>
        <w:t>XI. Показатели эффективности и результативности профессиональной служебной деятельности гражданского служащего 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Эффективность и результативность профессиональной служебной деятельности главного специалиста-эксперта оценивается по следующим показателям: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AF5C70" w:rsidRPr="00AF5C70" w:rsidRDefault="00AF5C70" w:rsidP="00AF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C70">
        <w:rPr>
          <w:rFonts w:ascii="Times New Roman" w:eastAsia="Times New Roman" w:hAnsi="Times New Roman" w:cs="Times New Roman"/>
          <w:sz w:val="24"/>
          <w:szCs w:val="24"/>
        </w:rPr>
        <w:t>Оценка осуществляется в соответствии с Положением о порядке оплаты труда гражданских служащих Чувашской Республики, работников, замещающих должности, не являющиеся должностями гражданской службы и работников, осуществляющих профессиональную деятельность по профессиям рабочих и иных выплатах из фонда оплаты труда Министерства.</w:t>
      </w:r>
    </w:p>
    <w:p w:rsidR="003B13F3" w:rsidRDefault="003B13F3" w:rsidP="003C0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09D" w:rsidRDefault="0086009D" w:rsidP="003C0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09D" w:rsidRPr="00214E67" w:rsidRDefault="0086009D" w:rsidP="003C0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058" w:rsidRPr="00D62AE0" w:rsidRDefault="00CC5058" w:rsidP="00CC50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2AE0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</w:t>
      </w:r>
      <w:r w:rsidR="00E906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62A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06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27BA" w:rsidRPr="00D62AE0">
        <w:rPr>
          <w:rFonts w:ascii="Times New Roman" w:hAnsi="Times New Roman" w:cs="Times New Roman"/>
          <w:sz w:val="24"/>
          <w:szCs w:val="24"/>
        </w:rPr>
        <w:t>И.В. Модина</w:t>
      </w:r>
    </w:p>
    <w:p w:rsidR="00F42171" w:rsidRPr="00D62AE0" w:rsidRDefault="00F42171" w:rsidP="00F42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AE0">
        <w:rPr>
          <w:rFonts w:ascii="Times New Roman" w:hAnsi="Times New Roman" w:cs="Times New Roman"/>
          <w:sz w:val="24"/>
          <w:szCs w:val="24"/>
        </w:rPr>
        <w:br w:type="page"/>
      </w:r>
      <w:r w:rsidRPr="00D62AE0">
        <w:rPr>
          <w:rFonts w:ascii="Times New Roman" w:hAnsi="Times New Roman" w:cs="Times New Roman"/>
          <w:sz w:val="24"/>
          <w:szCs w:val="24"/>
        </w:rPr>
        <w:lastRenderedPageBreak/>
        <w:t xml:space="preserve">Лист ознакомления </w:t>
      </w:r>
    </w:p>
    <w:p w:rsidR="00F42171" w:rsidRPr="00D62AE0" w:rsidRDefault="00F42171" w:rsidP="00F42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42171" w:rsidRPr="00410662" w:rsidTr="00F421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Дата и подпись об ознакомлении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F42171" w:rsidRPr="00410662" w:rsidTr="00F421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171" w:rsidRPr="00410662" w:rsidTr="00F421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7610" w:rsidRPr="00410662" w:rsidRDefault="00FD7610" w:rsidP="00F4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281408" w:rsidRDefault="00281408" w:rsidP="0061795B"/>
    <w:sectPr w:rsidR="00281408" w:rsidSect="00214E67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C2" w:rsidRDefault="00220BC2" w:rsidP="00F42171">
      <w:pPr>
        <w:spacing w:after="0" w:line="240" w:lineRule="auto"/>
      </w:pPr>
      <w:r>
        <w:separator/>
      </w:r>
    </w:p>
  </w:endnote>
  <w:endnote w:type="continuationSeparator" w:id="0">
    <w:p w:rsidR="00220BC2" w:rsidRDefault="00220BC2" w:rsidP="00F4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C2" w:rsidRDefault="00220BC2" w:rsidP="00F42171">
      <w:pPr>
        <w:spacing w:after="0" w:line="240" w:lineRule="auto"/>
      </w:pPr>
      <w:r>
        <w:separator/>
      </w:r>
    </w:p>
  </w:footnote>
  <w:footnote w:type="continuationSeparator" w:id="0">
    <w:p w:rsidR="00220BC2" w:rsidRDefault="00220BC2" w:rsidP="00F4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8DD"/>
    <w:multiLevelType w:val="multilevel"/>
    <w:tmpl w:val="2E10962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4A21186A"/>
    <w:multiLevelType w:val="multilevel"/>
    <w:tmpl w:val="BC76B3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52FEE"/>
    <w:multiLevelType w:val="multilevel"/>
    <w:tmpl w:val="DA2A369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3)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70263EAF"/>
    <w:multiLevelType w:val="hybridMultilevel"/>
    <w:tmpl w:val="E826A6C8"/>
    <w:lvl w:ilvl="0" w:tplc="FFFAC2EE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5190038"/>
    <w:multiLevelType w:val="hybridMultilevel"/>
    <w:tmpl w:val="2CD8B53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6">
    <w:nsid w:val="7710643F"/>
    <w:multiLevelType w:val="hybridMultilevel"/>
    <w:tmpl w:val="40A460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96B16"/>
    <w:multiLevelType w:val="hybridMultilevel"/>
    <w:tmpl w:val="78F8484A"/>
    <w:lvl w:ilvl="0" w:tplc="8DF44326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1"/>
    <w:rsid w:val="00015AD1"/>
    <w:rsid w:val="00021223"/>
    <w:rsid w:val="00027FCB"/>
    <w:rsid w:val="00031627"/>
    <w:rsid w:val="00033271"/>
    <w:rsid w:val="0003612B"/>
    <w:rsid w:val="00040629"/>
    <w:rsid w:val="0004331F"/>
    <w:rsid w:val="00057BD0"/>
    <w:rsid w:val="00060831"/>
    <w:rsid w:val="00073021"/>
    <w:rsid w:val="000750CD"/>
    <w:rsid w:val="0007577C"/>
    <w:rsid w:val="00082286"/>
    <w:rsid w:val="0009088F"/>
    <w:rsid w:val="00090E90"/>
    <w:rsid w:val="000A1F55"/>
    <w:rsid w:val="000A1F64"/>
    <w:rsid w:val="000A2477"/>
    <w:rsid w:val="000A6625"/>
    <w:rsid w:val="000A67B9"/>
    <w:rsid w:val="000A6EE5"/>
    <w:rsid w:val="000C0642"/>
    <w:rsid w:val="000C30AA"/>
    <w:rsid w:val="000C5135"/>
    <w:rsid w:val="000D3233"/>
    <w:rsid w:val="000D56A2"/>
    <w:rsid w:val="000E4E51"/>
    <w:rsid w:val="000F5DE3"/>
    <w:rsid w:val="001117B5"/>
    <w:rsid w:val="00112033"/>
    <w:rsid w:val="0011769F"/>
    <w:rsid w:val="00121DC2"/>
    <w:rsid w:val="001279CC"/>
    <w:rsid w:val="0014574B"/>
    <w:rsid w:val="001576F2"/>
    <w:rsid w:val="0016344E"/>
    <w:rsid w:val="00185024"/>
    <w:rsid w:val="00186C80"/>
    <w:rsid w:val="0019262F"/>
    <w:rsid w:val="001B24FF"/>
    <w:rsid w:val="001C2F8C"/>
    <w:rsid w:val="001D2E8D"/>
    <w:rsid w:val="001E09AC"/>
    <w:rsid w:val="001E0F30"/>
    <w:rsid w:val="001E63E4"/>
    <w:rsid w:val="001F18CB"/>
    <w:rsid w:val="001F4CDD"/>
    <w:rsid w:val="001F63F8"/>
    <w:rsid w:val="00206FFA"/>
    <w:rsid w:val="00214E67"/>
    <w:rsid w:val="00215DB8"/>
    <w:rsid w:val="002167C4"/>
    <w:rsid w:val="002206C1"/>
    <w:rsid w:val="00220BC2"/>
    <w:rsid w:val="00223695"/>
    <w:rsid w:val="00227355"/>
    <w:rsid w:val="00234533"/>
    <w:rsid w:val="0023552A"/>
    <w:rsid w:val="00241823"/>
    <w:rsid w:val="002433A1"/>
    <w:rsid w:val="00246D0C"/>
    <w:rsid w:val="00252A29"/>
    <w:rsid w:val="00257F02"/>
    <w:rsid w:val="002609B8"/>
    <w:rsid w:val="00263D69"/>
    <w:rsid w:val="00270F0B"/>
    <w:rsid w:val="00281408"/>
    <w:rsid w:val="002A062C"/>
    <w:rsid w:val="002A0B52"/>
    <w:rsid w:val="002D4222"/>
    <w:rsid w:val="002D4CF2"/>
    <w:rsid w:val="002F1C73"/>
    <w:rsid w:val="002F3D5F"/>
    <w:rsid w:val="002F6468"/>
    <w:rsid w:val="0031026E"/>
    <w:rsid w:val="003140DF"/>
    <w:rsid w:val="00314D0E"/>
    <w:rsid w:val="00317523"/>
    <w:rsid w:val="00322DED"/>
    <w:rsid w:val="00327E99"/>
    <w:rsid w:val="00333F29"/>
    <w:rsid w:val="00335E5E"/>
    <w:rsid w:val="0035317B"/>
    <w:rsid w:val="0035468A"/>
    <w:rsid w:val="00367122"/>
    <w:rsid w:val="00376A79"/>
    <w:rsid w:val="003A19A1"/>
    <w:rsid w:val="003A53D0"/>
    <w:rsid w:val="003B13F3"/>
    <w:rsid w:val="003C0D7F"/>
    <w:rsid w:val="003D2A49"/>
    <w:rsid w:val="003F437F"/>
    <w:rsid w:val="003F4B9D"/>
    <w:rsid w:val="00403BE6"/>
    <w:rsid w:val="00410662"/>
    <w:rsid w:val="00415EFF"/>
    <w:rsid w:val="00424F19"/>
    <w:rsid w:val="00427A8D"/>
    <w:rsid w:val="004524E7"/>
    <w:rsid w:val="00455B3D"/>
    <w:rsid w:val="00462058"/>
    <w:rsid w:val="00462E57"/>
    <w:rsid w:val="00464786"/>
    <w:rsid w:val="0046524B"/>
    <w:rsid w:val="00466341"/>
    <w:rsid w:val="004964BE"/>
    <w:rsid w:val="004A1469"/>
    <w:rsid w:val="004A3950"/>
    <w:rsid w:val="004A59CB"/>
    <w:rsid w:val="004C0B34"/>
    <w:rsid w:val="004C209E"/>
    <w:rsid w:val="004D1E04"/>
    <w:rsid w:val="004D27BA"/>
    <w:rsid w:val="004D4D33"/>
    <w:rsid w:val="004D6333"/>
    <w:rsid w:val="004F5315"/>
    <w:rsid w:val="00501A5D"/>
    <w:rsid w:val="0050253A"/>
    <w:rsid w:val="005060FC"/>
    <w:rsid w:val="005118CE"/>
    <w:rsid w:val="00516BE6"/>
    <w:rsid w:val="00516D55"/>
    <w:rsid w:val="00531D15"/>
    <w:rsid w:val="005426E9"/>
    <w:rsid w:val="005461D7"/>
    <w:rsid w:val="005509EE"/>
    <w:rsid w:val="00556D62"/>
    <w:rsid w:val="00576DF1"/>
    <w:rsid w:val="0058197E"/>
    <w:rsid w:val="00587157"/>
    <w:rsid w:val="005946F3"/>
    <w:rsid w:val="005C09F0"/>
    <w:rsid w:val="005C3525"/>
    <w:rsid w:val="005D7308"/>
    <w:rsid w:val="005E6607"/>
    <w:rsid w:val="005F031A"/>
    <w:rsid w:val="005F1FDA"/>
    <w:rsid w:val="005F4351"/>
    <w:rsid w:val="005F4426"/>
    <w:rsid w:val="006070BF"/>
    <w:rsid w:val="00611CA2"/>
    <w:rsid w:val="0061795B"/>
    <w:rsid w:val="0062065D"/>
    <w:rsid w:val="00621E60"/>
    <w:rsid w:val="006226BE"/>
    <w:rsid w:val="0062779A"/>
    <w:rsid w:val="00630499"/>
    <w:rsid w:val="00645834"/>
    <w:rsid w:val="00660E0E"/>
    <w:rsid w:val="006644DE"/>
    <w:rsid w:val="00677FCC"/>
    <w:rsid w:val="00686C89"/>
    <w:rsid w:val="00692FF2"/>
    <w:rsid w:val="0069450A"/>
    <w:rsid w:val="006A15E4"/>
    <w:rsid w:val="006B53AF"/>
    <w:rsid w:val="006C25B2"/>
    <w:rsid w:val="006C3A14"/>
    <w:rsid w:val="006C53AD"/>
    <w:rsid w:val="006C6FC5"/>
    <w:rsid w:val="006D31BF"/>
    <w:rsid w:val="006D7363"/>
    <w:rsid w:val="006D79D1"/>
    <w:rsid w:val="006D7B5A"/>
    <w:rsid w:val="006E2DEB"/>
    <w:rsid w:val="006F5C7E"/>
    <w:rsid w:val="007056F6"/>
    <w:rsid w:val="00717FF2"/>
    <w:rsid w:val="0072534A"/>
    <w:rsid w:val="00742D0E"/>
    <w:rsid w:val="00751EDD"/>
    <w:rsid w:val="0075564D"/>
    <w:rsid w:val="007645AE"/>
    <w:rsid w:val="00765B1D"/>
    <w:rsid w:val="007765F0"/>
    <w:rsid w:val="007878B4"/>
    <w:rsid w:val="00791C3B"/>
    <w:rsid w:val="007A483B"/>
    <w:rsid w:val="007B1E2C"/>
    <w:rsid w:val="007C08BA"/>
    <w:rsid w:val="007C3763"/>
    <w:rsid w:val="007D0968"/>
    <w:rsid w:val="007E11E5"/>
    <w:rsid w:val="007E23D2"/>
    <w:rsid w:val="007F37C3"/>
    <w:rsid w:val="00804E95"/>
    <w:rsid w:val="008072F1"/>
    <w:rsid w:val="0080773B"/>
    <w:rsid w:val="00807928"/>
    <w:rsid w:val="00836F79"/>
    <w:rsid w:val="00846947"/>
    <w:rsid w:val="0085118E"/>
    <w:rsid w:val="0086009D"/>
    <w:rsid w:val="0086555C"/>
    <w:rsid w:val="00887E6A"/>
    <w:rsid w:val="00894AE4"/>
    <w:rsid w:val="008A2CE7"/>
    <w:rsid w:val="008A58A3"/>
    <w:rsid w:val="008B151C"/>
    <w:rsid w:val="008C668A"/>
    <w:rsid w:val="008D16EA"/>
    <w:rsid w:val="008D3A47"/>
    <w:rsid w:val="008E40F6"/>
    <w:rsid w:val="008E54E6"/>
    <w:rsid w:val="008F31B5"/>
    <w:rsid w:val="008F755F"/>
    <w:rsid w:val="0090195F"/>
    <w:rsid w:val="0090551E"/>
    <w:rsid w:val="009154CA"/>
    <w:rsid w:val="00916D53"/>
    <w:rsid w:val="00925B6B"/>
    <w:rsid w:val="009325DD"/>
    <w:rsid w:val="00935FE7"/>
    <w:rsid w:val="00950185"/>
    <w:rsid w:val="00950C0A"/>
    <w:rsid w:val="00952088"/>
    <w:rsid w:val="009523EA"/>
    <w:rsid w:val="00953BF8"/>
    <w:rsid w:val="00955204"/>
    <w:rsid w:val="009728E3"/>
    <w:rsid w:val="00977A95"/>
    <w:rsid w:val="00985B77"/>
    <w:rsid w:val="00995540"/>
    <w:rsid w:val="00995938"/>
    <w:rsid w:val="00995F7F"/>
    <w:rsid w:val="009A04EA"/>
    <w:rsid w:val="009A35D9"/>
    <w:rsid w:val="009B0D28"/>
    <w:rsid w:val="009B44AA"/>
    <w:rsid w:val="009B6612"/>
    <w:rsid w:val="009D082A"/>
    <w:rsid w:val="009D1A30"/>
    <w:rsid w:val="009D6CA8"/>
    <w:rsid w:val="009E3872"/>
    <w:rsid w:val="009E75CD"/>
    <w:rsid w:val="009F7AF8"/>
    <w:rsid w:val="00A06DE7"/>
    <w:rsid w:val="00A3069F"/>
    <w:rsid w:val="00A35332"/>
    <w:rsid w:val="00A47038"/>
    <w:rsid w:val="00A706CA"/>
    <w:rsid w:val="00A756F3"/>
    <w:rsid w:val="00A85B16"/>
    <w:rsid w:val="00A92EB3"/>
    <w:rsid w:val="00A96A94"/>
    <w:rsid w:val="00AA2AF3"/>
    <w:rsid w:val="00AA32BF"/>
    <w:rsid w:val="00AB1077"/>
    <w:rsid w:val="00AB4FF1"/>
    <w:rsid w:val="00AB7166"/>
    <w:rsid w:val="00AC12DB"/>
    <w:rsid w:val="00AD4F56"/>
    <w:rsid w:val="00AD5659"/>
    <w:rsid w:val="00AF5C70"/>
    <w:rsid w:val="00B06E92"/>
    <w:rsid w:val="00B439E1"/>
    <w:rsid w:val="00B442ED"/>
    <w:rsid w:val="00B55320"/>
    <w:rsid w:val="00B6097E"/>
    <w:rsid w:val="00B97EF7"/>
    <w:rsid w:val="00BA0B68"/>
    <w:rsid w:val="00BA382A"/>
    <w:rsid w:val="00BC112E"/>
    <w:rsid w:val="00BC2F19"/>
    <w:rsid w:val="00BC5E98"/>
    <w:rsid w:val="00BD5328"/>
    <w:rsid w:val="00BE6142"/>
    <w:rsid w:val="00C10C59"/>
    <w:rsid w:val="00C24F84"/>
    <w:rsid w:val="00C409A1"/>
    <w:rsid w:val="00C66160"/>
    <w:rsid w:val="00C75A49"/>
    <w:rsid w:val="00C800ED"/>
    <w:rsid w:val="00C84F44"/>
    <w:rsid w:val="00C91F98"/>
    <w:rsid w:val="00CA1ABD"/>
    <w:rsid w:val="00CA1C94"/>
    <w:rsid w:val="00CB4575"/>
    <w:rsid w:val="00CC00CF"/>
    <w:rsid w:val="00CC1D7C"/>
    <w:rsid w:val="00CC4EB1"/>
    <w:rsid w:val="00CC5058"/>
    <w:rsid w:val="00CC5066"/>
    <w:rsid w:val="00CD0733"/>
    <w:rsid w:val="00CD7905"/>
    <w:rsid w:val="00CF1EB8"/>
    <w:rsid w:val="00CF46B5"/>
    <w:rsid w:val="00D019A5"/>
    <w:rsid w:val="00D04B73"/>
    <w:rsid w:val="00D06478"/>
    <w:rsid w:val="00D22E82"/>
    <w:rsid w:val="00D32595"/>
    <w:rsid w:val="00D36C64"/>
    <w:rsid w:val="00D424B4"/>
    <w:rsid w:val="00D53C64"/>
    <w:rsid w:val="00D62AE0"/>
    <w:rsid w:val="00D67BAF"/>
    <w:rsid w:val="00D83871"/>
    <w:rsid w:val="00D84397"/>
    <w:rsid w:val="00D863F8"/>
    <w:rsid w:val="00D97C32"/>
    <w:rsid w:val="00DC08EA"/>
    <w:rsid w:val="00DC60D1"/>
    <w:rsid w:val="00DD3CB5"/>
    <w:rsid w:val="00DE0056"/>
    <w:rsid w:val="00DE25F0"/>
    <w:rsid w:val="00DF11B7"/>
    <w:rsid w:val="00E049CA"/>
    <w:rsid w:val="00E0577E"/>
    <w:rsid w:val="00E06777"/>
    <w:rsid w:val="00E258E1"/>
    <w:rsid w:val="00E44612"/>
    <w:rsid w:val="00E5551B"/>
    <w:rsid w:val="00E56FAE"/>
    <w:rsid w:val="00E61F1C"/>
    <w:rsid w:val="00E71B12"/>
    <w:rsid w:val="00E878E8"/>
    <w:rsid w:val="00E9066C"/>
    <w:rsid w:val="00EB3DF7"/>
    <w:rsid w:val="00EC4B19"/>
    <w:rsid w:val="00EC64FC"/>
    <w:rsid w:val="00EC68C1"/>
    <w:rsid w:val="00EC7C3D"/>
    <w:rsid w:val="00ED65CA"/>
    <w:rsid w:val="00EE410C"/>
    <w:rsid w:val="00EE4664"/>
    <w:rsid w:val="00EE65B0"/>
    <w:rsid w:val="00EF3F59"/>
    <w:rsid w:val="00EF6745"/>
    <w:rsid w:val="00F0353E"/>
    <w:rsid w:val="00F20ADE"/>
    <w:rsid w:val="00F214C0"/>
    <w:rsid w:val="00F263AC"/>
    <w:rsid w:val="00F378F5"/>
    <w:rsid w:val="00F413E7"/>
    <w:rsid w:val="00F42171"/>
    <w:rsid w:val="00F61F50"/>
    <w:rsid w:val="00F9428B"/>
    <w:rsid w:val="00FC105D"/>
    <w:rsid w:val="00FC4C59"/>
    <w:rsid w:val="00FC582F"/>
    <w:rsid w:val="00FD00B9"/>
    <w:rsid w:val="00FD17E4"/>
    <w:rsid w:val="00FD1880"/>
    <w:rsid w:val="00FD4667"/>
    <w:rsid w:val="00FD7610"/>
    <w:rsid w:val="00FD7AAD"/>
    <w:rsid w:val="00F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1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7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F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F421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F42171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4217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171"/>
    <w:rPr>
      <w:rFonts w:ascii="Calibri" w:eastAsia="Calibri" w:hAnsi="Calibri" w:cs="Times New Roman"/>
      <w:lang w:eastAsia="en-US"/>
    </w:rPr>
  </w:style>
  <w:style w:type="paragraph" w:customStyle="1" w:styleId="a6">
    <w:name w:val="Нормальный (таблица)"/>
    <w:basedOn w:val="a"/>
    <w:next w:val="a"/>
    <w:rsid w:val="00F421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F4217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basedOn w:val="a0"/>
    <w:semiHidden/>
    <w:unhideWhenUsed/>
    <w:rsid w:val="00F42171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link w:val="a9"/>
    <w:uiPriority w:val="34"/>
    <w:qFormat/>
    <w:rsid w:val="00335E5E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257F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7F02"/>
  </w:style>
  <w:style w:type="paragraph" w:styleId="ac">
    <w:name w:val="Body Text Indent"/>
    <w:basedOn w:val="a"/>
    <w:link w:val="ad"/>
    <w:uiPriority w:val="99"/>
    <w:semiHidden/>
    <w:unhideWhenUsed/>
    <w:rsid w:val="00455B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5B3D"/>
  </w:style>
  <w:style w:type="paragraph" w:customStyle="1" w:styleId="ConsNormal">
    <w:name w:val="ConsNormal"/>
    <w:rsid w:val="00CC505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C5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05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06E92"/>
    <w:rPr>
      <w:color w:val="0000FF" w:themeColor="hyperlink"/>
      <w:u w:val="single"/>
    </w:rPr>
  </w:style>
  <w:style w:type="paragraph" w:customStyle="1" w:styleId="ConsPlusNormal">
    <w:name w:val="ConsPlusNormal"/>
    <w:rsid w:val="00B0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14E67"/>
  </w:style>
  <w:style w:type="character" w:customStyle="1" w:styleId="Doc-">
    <w:name w:val="Doc-Т внутри нумерации Знак"/>
    <w:link w:val="Doc-0"/>
    <w:uiPriority w:val="99"/>
    <w:locked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214E6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214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D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1E63E4"/>
    <w:rPr>
      <w:b/>
      <w:bCs/>
    </w:rPr>
  </w:style>
  <w:style w:type="paragraph" w:customStyle="1" w:styleId="ConsNonformat">
    <w:name w:val="ConsNonformat"/>
    <w:rsid w:val="00333F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1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7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F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F421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F42171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4217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171"/>
    <w:rPr>
      <w:rFonts w:ascii="Calibri" w:eastAsia="Calibri" w:hAnsi="Calibri" w:cs="Times New Roman"/>
      <w:lang w:eastAsia="en-US"/>
    </w:rPr>
  </w:style>
  <w:style w:type="paragraph" w:customStyle="1" w:styleId="a6">
    <w:name w:val="Нормальный (таблица)"/>
    <w:basedOn w:val="a"/>
    <w:next w:val="a"/>
    <w:rsid w:val="00F421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F4217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basedOn w:val="a0"/>
    <w:semiHidden/>
    <w:unhideWhenUsed/>
    <w:rsid w:val="00F42171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link w:val="a9"/>
    <w:uiPriority w:val="34"/>
    <w:qFormat/>
    <w:rsid w:val="00335E5E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257F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7F02"/>
  </w:style>
  <w:style w:type="paragraph" w:styleId="ac">
    <w:name w:val="Body Text Indent"/>
    <w:basedOn w:val="a"/>
    <w:link w:val="ad"/>
    <w:uiPriority w:val="99"/>
    <w:semiHidden/>
    <w:unhideWhenUsed/>
    <w:rsid w:val="00455B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5B3D"/>
  </w:style>
  <w:style w:type="paragraph" w:customStyle="1" w:styleId="ConsNormal">
    <w:name w:val="ConsNormal"/>
    <w:rsid w:val="00CC505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C5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05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06E92"/>
    <w:rPr>
      <w:color w:val="0000FF" w:themeColor="hyperlink"/>
      <w:u w:val="single"/>
    </w:rPr>
  </w:style>
  <w:style w:type="paragraph" w:customStyle="1" w:styleId="ConsPlusNormal">
    <w:name w:val="ConsPlusNormal"/>
    <w:rsid w:val="00B0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14E67"/>
  </w:style>
  <w:style w:type="character" w:customStyle="1" w:styleId="Doc-">
    <w:name w:val="Doc-Т внутри нумерации Знак"/>
    <w:link w:val="Doc-0"/>
    <w:uiPriority w:val="99"/>
    <w:locked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214E6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214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D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1E63E4"/>
    <w:rPr>
      <w:b/>
      <w:bCs/>
    </w:rPr>
  </w:style>
  <w:style w:type="paragraph" w:customStyle="1" w:styleId="ConsNonformat">
    <w:name w:val="ConsNonformat"/>
    <w:rsid w:val="00333F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9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6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BCF326384017900161EB5E1FB491DFAE9A18D7D6E02DBA2571EE248BDA10AB89903744ED47B545CC11819FAB3C1602D4A277D30C20f5E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888B4FEB6E59F977778330F5705CC81A4E2AC8071B33643EC6CE8D0DAF3B992F3F168888A1CB3358202007W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BCF326384017900161EB5E1FB491DFAE9A18D7D6E02DBA2571EE248BDA10AB89903744ED47B545CC11819FAB3C1602D4A277D30C20f5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5962-D70B-4CBA-AA4E-E1394D3D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Порфирьева</dc:creator>
  <cp:lastModifiedBy>economy60 (Веселицкая Ю.В.)</cp:lastModifiedBy>
  <cp:revision>54</cp:revision>
  <cp:lastPrinted>2017-07-26T07:27:00Z</cp:lastPrinted>
  <dcterms:created xsi:type="dcterms:W3CDTF">2020-03-29T18:01:00Z</dcterms:created>
  <dcterms:modified xsi:type="dcterms:W3CDTF">2021-09-14T05:49:00Z</dcterms:modified>
</cp:coreProperties>
</file>