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F444" w14:textId="77777777" w:rsidR="00D73611" w:rsidRPr="00D73611" w:rsidRDefault="00D73611" w:rsidP="00D73611">
      <w:pPr>
        <w:jc w:val="right"/>
        <w:rPr>
          <w:rFonts w:cs="Times New Roman"/>
        </w:rPr>
      </w:pPr>
      <w:r w:rsidRPr="00D73611">
        <w:rPr>
          <w:rFonts w:cs="Times New Roman"/>
        </w:rPr>
        <w:t>Приложение</w:t>
      </w:r>
    </w:p>
    <w:p w14:paraId="583217E8" w14:textId="4C614730" w:rsidR="00D73611" w:rsidRPr="00D73611" w:rsidRDefault="00D73611" w:rsidP="00D73611">
      <w:pPr>
        <w:jc w:val="right"/>
        <w:rPr>
          <w:rFonts w:cs="Times New Roman"/>
        </w:rPr>
      </w:pPr>
      <w:r w:rsidRPr="00D73611">
        <w:rPr>
          <w:rFonts w:cs="Times New Roman"/>
        </w:rPr>
        <w:t xml:space="preserve"> к Приказу Управления образования</w:t>
      </w:r>
    </w:p>
    <w:p w14:paraId="65BA018A" w14:textId="115068EF" w:rsidR="00D73611" w:rsidRPr="00D73611" w:rsidRDefault="00D73611" w:rsidP="00D73611">
      <w:pPr>
        <w:jc w:val="right"/>
        <w:rPr>
          <w:rFonts w:cs="Times New Roman"/>
        </w:rPr>
      </w:pPr>
      <w:r w:rsidRPr="00D73611">
        <w:rPr>
          <w:rFonts w:cs="Times New Roman"/>
        </w:rPr>
        <w:t xml:space="preserve">№ 406 от 16.09.2022 </w:t>
      </w:r>
    </w:p>
    <w:p w14:paraId="63B8B907" w14:textId="77777777" w:rsidR="00D73611" w:rsidRDefault="00D73611" w:rsidP="000B7E79">
      <w:pPr>
        <w:jc w:val="center"/>
        <w:rPr>
          <w:rFonts w:cs="Times New Roman"/>
          <w:b/>
          <w:bCs/>
          <w:sz w:val="26"/>
          <w:szCs w:val="26"/>
        </w:rPr>
      </w:pPr>
    </w:p>
    <w:p w14:paraId="5AA9CDCA" w14:textId="2BD9F5D5" w:rsidR="000B7E79" w:rsidRDefault="000B7E79" w:rsidP="000B7E79">
      <w:pPr>
        <w:jc w:val="center"/>
      </w:pPr>
      <w:r>
        <w:rPr>
          <w:rFonts w:cs="Times New Roman"/>
          <w:b/>
          <w:bCs/>
          <w:sz w:val="26"/>
          <w:szCs w:val="26"/>
        </w:rPr>
        <w:t>Положение</w:t>
      </w:r>
    </w:p>
    <w:p w14:paraId="3F48B033" w14:textId="67804FF5" w:rsidR="000B7E79" w:rsidRDefault="000B7E79" w:rsidP="00D835B8">
      <w:pPr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 городском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D835B8">
        <w:rPr>
          <w:rFonts w:cs="Times New Roman"/>
          <w:b/>
          <w:bCs/>
          <w:color w:val="000000"/>
          <w:sz w:val="26"/>
          <w:szCs w:val="26"/>
        </w:rPr>
        <w:t xml:space="preserve">конкурсе </w:t>
      </w:r>
      <w:bookmarkStart w:id="0" w:name="_Hlk114572992"/>
      <w:r w:rsidR="00D835B8">
        <w:rPr>
          <w:rFonts w:cs="Times New Roman"/>
          <w:b/>
          <w:bCs/>
          <w:color w:val="000000"/>
          <w:sz w:val="26"/>
          <w:szCs w:val="26"/>
        </w:rPr>
        <w:t>«</w:t>
      </w:r>
      <w:r w:rsidR="00D0596C">
        <w:rPr>
          <w:rFonts w:cs="Times New Roman"/>
          <w:b/>
          <w:bCs/>
          <w:color w:val="000000"/>
          <w:sz w:val="26"/>
          <w:szCs w:val="26"/>
        </w:rPr>
        <w:t>Счастлив</w:t>
      </w:r>
      <w:r w:rsidR="003C1B56">
        <w:rPr>
          <w:rFonts w:cs="Times New Roman"/>
          <w:b/>
          <w:bCs/>
          <w:color w:val="000000"/>
          <w:sz w:val="26"/>
          <w:szCs w:val="26"/>
        </w:rPr>
        <w:t>ые дети Чувашии</w:t>
      </w:r>
      <w:r w:rsidR="00D835B8">
        <w:rPr>
          <w:rFonts w:cs="Times New Roman"/>
          <w:b/>
          <w:bCs/>
          <w:color w:val="000000"/>
          <w:sz w:val="26"/>
          <w:szCs w:val="26"/>
        </w:rPr>
        <w:t>»</w:t>
      </w:r>
      <w:bookmarkEnd w:id="0"/>
    </w:p>
    <w:p w14:paraId="629C6AFE" w14:textId="77777777" w:rsidR="00D835B8" w:rsidRDefault="00D835B8" w:rsidP="00D835B8">
      <w:pPr>
        <w:jc w:val="center"/>
        <w:rPr>
          <w:rFonts w:cs="Times New Roman"/>
          <w:b/>
          <w:bCs/>
          <w:color w:val="00000A"/>
          <w:sz w:val="26"/>
          <w:szCs w:val="26"/>
        </w:rPr>
      </w:pPr>
    </w:p>
    <w:p w14:paraId="25C183A4" w14:textId="77777777" w:rsidR="000B7E79" w:rsidRDefault="000B7E79" w:rsidP="000B7E79">
      <w:pPr>
        <w:numPr>
          <w:ilvl w:val="0"/>
          <w:numId w:val="2"/>
        </w:numPr>
        <w:tabs>
          <w:tab w:val="left" w:pos="963"/>
        </w:tabs>
        <w:spacing w:after="57"/>
        <w:ind w:firstLine="454"/>
      </w:pPr>
      <w:r>
        <w:rPr>
          <w:rFonts w:cs="Times New Roman"/>
          <w:b/>
          <w:bCs/>
          <w:color w:val="00000A"/>
          <w:sz w:val="26"/>
          <w:szCs w:val="26"/>
          <w:lang w:val="en-US"/>
        </w:rPr>
        <w:t xml:space="preserve">I. </w:t>
      </w:r>
      <w:r>
        <w:rPr>
          <w:rFonts w:cs="Times New Roman"/>
          <w:b/>
          <w:bCs/>
          <w:sz w:val="26"/>
          <w:szCs w:val="26"/>
        </w:rPr>
        <w:t>Общие положения.</w:t>
      </w:r>
    </w:p>
    <w:p w14:paraId="0BE3FD9A" w14:textId="3FC21726" w:rsidR="000B7E79" w:rsidRDefault="00450D6E" w:rsidP="00450D6E">
      <w:pPr>
        <w:numPr>
          <w:ilvl w:val="2"/>
          <w:numId w:val="2"/>
        </w:numPr>
        <w:tabs>
          <w:tab w:val="left" w:pos="743"/>
        </w:tabs>
        <w:jc w:val="both"/>
      </w:pPr>
      <w:r>
        <w:rPr>
          <w:rFonts w:cs="Times New Roman"/>
          <w:sz w:val="26"/>
          <w:szCs w:val="26"/>
        </w:rPr>
        <w:t xml:space="preserve">       </w:t>
      </w:r>
      <w:r w:rsidR="000B7E79" w:rsidRPr="00D835B8">
        <w:rPr>
          <w:rFonts w:cs="Times New Roman"/>
          <w:sz w:val="26"/>
          <w:szCs w:val="26"/>
        </w:rPr>
        <w:t>1.1. Настоящее Положение определяет порядок проведения городского</w:t>
      </w:r>
      <w:bookmarkStart w:id="1" w:name="_GoBack1"/>
      <w:bookmarkEnd w:id="1"/>
      <w:r w:rsidR="000B7E79" w:rsidRPr="00D835B8">
        <w:rPr>
          <w:rFonts w:cs="Times New Roman"/>
          <w:bCs/>
          <w:color w:val="000000"/>
          <w:sz w:val="26"/>
          <w:szCs w:val="26"/>
        </w:rPr>
        <w:t xml:space="preserve"> </w:t>
      </w:r>
      <w:r w:rsidR="00D835B8" w:rsidRPr="00D835B8">
        <w:rPr>
          <w:rFonts w:cs="Times New Roman"/>
          <w:bCs/>
          <w:color w:val="000000"/>
          <w:sz w:val="26"/>
          <w:szCs w:val="26"/>
        </w:rPr>
        <w:t xml:space="preserve">конкурса </w:t>
      </w:r>
      <w:r w:rsidR="003C1B56" w:rsidRPr="003C1B56">
        <w:rPr>
          <w:rFonts w:cs="Times New Roman"/>
          <w:bCs/>
          <w:color w:val="000000"/>
          <w:sz w:val="26"/>
          <w:szCs w:val="26"/>
        </w:rPr>
        <w:t>«Счастливые дети Чувашии»</w:t>
      </w:r>
      <w:r w:rsidR="003C1B56" w:rsidRPr="003C1B56">
        <w:rPr>
          <w:rFonts w:cs="Times New Roman"/>
          <w:bCs/>
          <w:color w:val="000000"/>
          <w:sz w:val="26"/>
          <w:szCs w:val="26"/>
        </w:rPr>
        <w:t xml:space="preserve"> </w:t>
      </w:r>
      <w:r w:rsidRPr="00D835B8">
        <w:rPr>
          <w:rFonts w:cs="Times New Roman"/>
          <w:bCs/>
          <w:color w:val="000000"/>
          <w:sz w:val="26"/>
          <w:szCs w:val="26"/>
        </w:rPr>
        <w:t>(</w:t>
      </w:r>
      <w:r w:rsidR="000B7E79" w:rsidRPr="00D835B8">
        <w:rPr>
          <w:rFonts w:cs="Times New Roman"/>
          <w:bCs/>
          <w:color w:val="000000"/>
          <w:sz w:val="26"/>
          <w:szCs w:val="26"/>
        </w:rPr>
        <w:t xml:space="preserve">далее – </w:t>
      </w:r>
      <w:r w:rsidR="00D835B8">
        <w:rPr>
          <w:rFonts w:cs="Times New Roman"/>
          <w:bCs/>
          <w:color w:val="000000"/>
          <w:sz w:val="26"/>
          <w:szCs w:val="26"/>
        </w:rPr>
        <w:t>Конкурс</w:t>
      </w:r>
      <w:r w:rsidR="000B7E79" w:rsidRPr="00D835B8">
        <w:rPr>
          <w:rFonts w:cs="Times New Roman"/>
          <w:bCs/>
          <w:color w:val="000000"/>
          <w:sz w:val="26"/>
          <w:szCs w:val="26"/>
        </w:rPr>
        <w:t>) и</w:t>
      </w:r>
      <w:r w:rsidR="000B7E79" w:rsidRPr="00D835B8">
        <w:rPr>
          <w:rFonts w:cs="Times New Roman"/>
          <w:sz w:val="26"/>
          <w:szCs w:val="26"/>
        </w:rPr>
        <w:t xml:space="preserve"> порядок участия в нём. </w:t>
      </w:r>
    </w:p>
    <w:p w14:paraId="4484BA50" w14:textId="1EA82DDF" w:rsidR="000B7E79" w:rsidRDefault="000B7E79" w:rsidP="000B7E79">
      <w:pPr>
        <w:tabs>
          <w:tab w:val="left" w:pos="796"/>
        </w:tabs>
        <w:ind w:firstLine="454"/>
        <w:jc w:val="both"/>
      </w:pPr>
      <w:r>
        <w:rPr>
          <w:rFonts w:cs="Times New Roman"/>
          <w:sz w:val="26"/>
          <w:szCs w:val="26"/>
        </w:rPr>
        <w:t xml:space="preserve">1.2. </w:t>
      </w:r>
      <w:r w:rsidR="00450D6E">
        <w:rPr>
          <w:rFonts w:cs="Times New Roman"/>
          <w:sz w:val="26"/>
          <w:szCs w:val="26"/>
        </w:rPr>
        <w:t>Организатором Конкурса</w:t>
      </w:r>
      <w:r w:rsidR="00285EBD">
        <w:rPr>
          <w:rFonts w:cs="Times New Roman"/>
          <w:sz w:val="26"/>
          <w:szCs w:val="26"/>
        </w:rPr>
        <w:t xml:space="preserve"> </w:t>
      </w:r>
      <w:r w:rsidR="00450D6E">
        <w:rPr>
          <w:rFonts w:cs="Times New Roman"/>
          <w:sz w:val="26"/>
          <w:szCs w:val="26"/>
        </w:rPr>
        <w:t>является управление</w:t>
      </w:r>
      <w:r>
        <w:rPr>
          <w:rFonts w:cs="Times New Roman"/>
          <w:sz w:val="26"/>
          <w:szCs w:val="26"/>
        </w:rPr>
        <w:t xml:space="preserve"> образования администрации города Чебоксары. Непосредственное проведение </w:t>
      </w:r>
      <w:r w:rsidR="00285EBD">
        <w:rPr>
          <w:rFonts w:cs="Times New Roman"/>
          <w:sz w:val="26"/>
          <w:szCs w:val="26"/>
        </w:rPr>
        <w:t xml:space="preserve">Конкурса </w:t>
      </w:r>
      <w:r>
        <w:rPr>
          <w:rFonts w:cs="Times New Roman"/>
          <w:sz w:val="26"/>
          <w:szCs w:val="26"/>
        </w:rPr>
        <w:t>возлагается</w:t>
      </w:r>
      <w:r>
        <w:rPr>
          <w:rFonts w:cs="Times New Roman"/>
          <w:color w:val="000000"/>
          <w:sz w:val="26"/>
          <w:szCs w:val="26"/>
        </w:rPr>
        <w:t xml:space="preserve">  на АУ «Центр мониторинга и развития образования» города Чебоксары</w:t>
      </w:r>
      <w:r w:rsidR="001D45EB">
        <w:rPr>
          <w:rFonts w:cs="Times New Roman"/>
          <w:color w:val="000000"/>
          <w:sz w:val="26"/>
          <w:szCs w:val="26"/>
        </w:rPr>
        <w:t xml:space="preserve"> и на</w:t>
      </w:r>
      <w:r w:rsidR="001D45EB" w:rsidRPr="001D45EB">
        <w:t xml:space="preserve"> </w:t>
      </w:r>
      <w:r w:rsidR="001D45EB" w:rsidRPr="001D45EB">
        <w:rPr>
          <w:rFonts w:cs="Times New Roman"/>
          <w:color w:val="000000"/>
          <w:sz w:val="26"/>
          <w:szCs w:val="26"/>
        </w:rPr>
        <w:t>МАУ «Центр развития дошкольного образования»</w:t>
      </w:r>
      <w:r w:rsidR="001D45EB">
        <w:rPr>
          <w:rFonts w:cs="Times New Roman"/>
          <w:color w:val="000000"/>
          <w:sz w:val="26"/>
          <w:szCs w:val="26"/>
        </w:rPr>
        <w:t xml:space="preserve"> города Чебоксары</w:t>
      </w:r>
      <w:r>
        <w:rPr>
          <w:rFonts w:cs="Times New Roman"/>
          <w:color w:val="000000"/>
          <w:sz w:val="26"/>
          <w:szCs w:val="26"/>
        </w:rPr>
        <w:t>.</w:t>
      </w:r>
    </w:p>
    <w:p w14:paraId="32EC5FD6" w14:textId="77777777" w:rsidR="000B7E79" w:rsidRDefault="000B7E79" w:rsidP="000B7E79">
      <w:pPr>
        <w:tabs>
          <w:tab w:val="left" w:pos="963"/>
        </w:tabs>
        <w:ind w:firstLine="454"/>
        <w:jc w:val="both"/>
      </w:pPr>
      <w:r>
        <w:rPr>
          <w:rFonts w:cs="Times New Roman"/>
          <w:sz w:val="26"/>
          <w:szCs w:val="26"/>
        </w:rPr>
        <w:t xml:space="preserve">1.3. Общее руководство подготовкой и проведением </w:t>
      </w:r>
      <w:r w:rsidR="00285EBD">
        <w:rPr>
          <w:rFonts w:cs="Times New Roman"/>
          <w:sz w:val="26"/>
          <w:szCs w:val="26"/>
        </w:rPr>
        <w:t>Конкурса</w:t>
      </w:r>
      <w:r>
        <w:rPr>
          <w:rFonts w:cs="Times New Roman"/>
          <w:sz w:val="26"/>
          <w:szCs w:val="26"/>
        </w:rPr>
        <w:t xml:space="preserve"> осуществляет оргкомитет, утверждаемый приказом начальника управления образования администрации города Чебоксары.</w:t>
      </w:r>
    </w:p>
    <w:p w14:paraId="3125673D" w14:textId="77777777" w:rsidR="000B7E79" w:rsidRDefault="000B7E79" w:rsidP="000B7E79">
      <w:pPr>
        <w:tabs>
          <w:tab w:val="left" w:pos="963"/>
        </w:tabs>
        <w:ind w:firstLine="454"/>
        <w:jc w:val="both"/>
      </w:pPr>
      <w:r>
        <w:rPr>
          <w:rFonts w:cs="Times New Roman"/>
          <w:sz w:val="26"/>
          <w:szCs w:val="26"/>
        </w:rPr>
        <w:t xml:space="preserve">1.4. Рабочим языком Конкурса является русский язык </w:t>
      </w:r>
      <w:r>
        <w:rPr>
          <w:sz w:val="26"/>
          <w:szCs w:val="26"/>
        </w:rPr>
        <w:t>– государственный язык Российской Федерации</w:t>
      </w:r>
      <w:r>
        <w:rPr>
          <w:rFonts w:cs="Times New Roman"/>
          <w:sz w:val="26"/>
          <w:szCs w:val="26"/>
        </w:rPr>
        <w:t>.</w:t>
      </w:r>
    </w:p>
    <w:p w14:paraId="02F6687B" w14:textId="77777777" w:rsidR="000B7E79" w:rsidRDefault="000B7E79" w:rsidP="000B7E79">
      <w:pPr>
        <w:pStyle w:val="10"/>
        <w:spacing w:after="0"/>
        <w:ind w:left="1020"/>
        <w:jc w:val="both"/>
        <w:rPr>
          <w:rFonts w:cs="Times New Roman"/>
          <w:sz w:val="26"/>
          <w:szCs w:val="26"/>
        </w:rPr>
      </w:pPr>
    </w:p>
    <w:p w14:paraId="4212D794" w14:textId="77777777" w:rsidR="000B7E79" w:rsidRDefault="000B7E79" w:rsidP="000B7E79">
      <w:pPr>
        <w:numPr>
          <w:ilvl w:val="0"/>
          <w:numId w:val="2"/>
        </w:numPr>
        <w:tabs>
          <w:tab w:val="left" w:pos="963"/>
        </w:tabs>
        <w:spacing w:after="57"/>
        <w:ind w:right="567" w:firstLine="454"/>
      </w:pPr>
      <w:r>
        <w:rPr>
          <w:rFonts w:cs="Times New Roman"/>
          <w:b/>
          <w:bCs/>
          <w:sz w:val="26"/>
          <w:szCs w:val="26"/>
          <w:lang w:val="en-US"/>
        </w:rPr>
        <w:t>II</w:t>
      </w:r>
      <w:r w:rsidRPr="008353FC">
        <w:rPr>
          <w:rFonts w:cs="Times New Roman"/>
          <w:b/>
          <w:bCs/>
          <w:sz w:val="26"/>
          <w:szCs w:val="26"/>
        </w:rPr>
        <w:t xml:space="preserve">. </w:t>
      </w:r>
      <w:r>
        <w:rPr>
          <w:rFonts w:cs="Times New Roman"/>
          <w:b/>
          <w:bCs/>
          <w:sz w:val="26"/>
          <w:szCs w:val="26"/>
        </w:rPr>
        <w:t>Цели и задачи Фестиваля.</w:t>
      </w:r>
    </w:p>
    <w:p w14:paraId="67E518A4" w14:textId="77777777" w:rsidR="000B7E79" w:rsidRDefault="000B7E79" w:rsidP="00165C4F">
      <w:pPr>
        <w:tabs>
          <w:tab w:val="left" w:pos="963"/>
        </w:tabs>
        <w:ind w:firstLine="454"/>
        <w:jc w:val="both"/>
      </w:pPr>
      <w:r>
        <w:rPr>
          <w:rFonts w:cs="Times New Roman"/>
          <w:sz w:val="26"/>
          <w:szCs w:val="26"/>
        </w:rPr>
        <w:t xml:space="preserve">2.1. </w:t>
      </w:r>
      <w:r w:rsidR="00165C4F" w:rsidRPr="00165C4F">
        <w:rPr>
          <w:rFonts w:cs="Times New Roman"/>
          <w:sz w:val="26"/>
          <w:szCs w:val="26"/>
        </w:rPr>
        <w:t>Цель Конкурса – создание условий для проявления творческой активности и</w:t>
      </w:r>
      <w:r w:rsidR="00165C4F">
        <w:rPr>
          <w:rFonts w:cs="Times New Roman"/>
          <w:sz w:val="26"/>
          <w:szCs w:val="26"/>
        </w:rPr>
        <w:t xml:space="preserve"> </w:t>
      </w:r>
      <w:r w:rsidR="00165C4F" w:rsidRPr="00165C4F">
        <w:rPr>
          <w:rFonts w:cs="Times New Roman"/>
          <w:sz w:val="26"/>
          <w:szCs w:val="26"/>
        </w:rPr>
        <w:t>творческих способностей детей в рамках тематики Конкурса</w:t>
      </w:r>
      <w:r w:rsidR="00414E99">
        <w:rPr>
          <w:rFonts w:cs="Times New Roman"/>
          <w:sz w:val="26"/>
          <w:szCs w:val="26"/>
        </w:rPr>
        <w:t>.</w:t>
      </w:r>
    </w:p>
    <w:p w14:paraId="5AEF2E2F" w14:textId="77777777" w:rsidR="000B7E79" w:rsidRDefault="000B7E79" w:rsidP="000B7E79">
      <w:pPr>
        <w:tabs>
          <w:tab w:val="left" w:pos="963"/>
        </w:tabs>
        <w:ind w:firstLine="454"/>
        <w:jc w:val="both"/>
      </w:pPr>
      <w:r>
        <w:rPr>
          <w:rFonts w:cs="Times New Roman"/>
          <w:sz w:val="26"/>
          <w:szCs w:val="26"/>
        </w:rPr>
        <w:t>2.2. Задачи:</w:t>
      </w:r>
    </w:p>
    <w:p w14:paraId="24CB9C6A" w14:textId="77777777" w:rsidR="00682694" w:rsidRPr="00682694" w:rsidRDefault="007B55F3" w:rsidP="00682694">
      <w:pPr>
        <w:tabs>
          <w:tab w:val="left" w:pos="963"/>
        </w:tabs>
        <w:ind w:firstLine="45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682694" w:rsidRPr="00682694">
        <w:rPr>
          <w:rFonts w:cs="Times New Roman"/>
          <w:sz w:val="26"/>
          <w:szCs w:val="26"/>
        </w:rPr>
        <w:t>развитие и популяризация детского творчества</w:t>
      </w:r>
      <w:r w:rsidR="00682694">
        <w:rPr>
          <w:rFonts w:cs="Times New Roman"/>
          <w:sz w:val="26"/>
          <w:szCs w:val="26"/>
        </w:rPr>
        <w:t>;</w:t>
      </w:r>
    </w:p>
    <w:p w14:paraId="323C5218" w14:textId="77777777" w:rsidR="000B7E79" w:rsidRDefault="00682694" w:rsidP="00682694">
      <w:pPr>
        <w:tabs>
          <w:tab w:val="left" w:pos="963"/>
        </w:tabs>
        <w:ind w:firstLine="45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682694">
        <w:rPr>
          <w:rFonts w:cs="Times New Roman"/>
          <w:sz w:val="26"/>
          <w:szCs w:val="26"/>
        </w:rPr>
        <w:t>развитие творческих способностей, выявление и поддержка талантливых</w:t>
      </w:r>
      <w:r>
        <w:rPr>
          <w:rFonts w:cs="Times New Roman"/>
          <w:sz w:val="26"/>
          <w:szCs w:val="26"/>
        </w:rPr>
        <w:t xml:space="preserve"> </w:t>
      </w:r>
      <w:r w:rsidRPr="00682694">
        <w:rPr>
          <w:rFonts w:cs="Times New Roman"/>
          <w:sz w:val="26"/>
          <w:szCs w:val="26"/>
        </w:rPr>
        <w:t>детей;</w:t>
      </w:r>
    </w:p>
    <w:p w14:paraId="4F26366A" w14:textId="1ECA1DE9" w:rsidR="007B55F3" w:rsidRDefault="007B55F3" w:rsidP="00682694">
      <w:pPr>
        <w:tabs>
          <w:tab w:val="left" w:pos="963"/>
        </w:tabs>
        <w:ind w:firstLine="454"/>
        <w:jc w:val="both"/>
      </w:pPr>
      <w:r>
        <w:rPr>
          <w:rFonts w:cs="Times New Roman"/>
          <w:sz w:val="26"/>
          <w:szCs w:val="26"/>
        </w:rPr>
        <w:t>- п</w:t>
      </w:r>
      <w:r w:rsidRPr="007B55F3">
        <w:rPr>
          <w:rFonts w:cs="Times New Roman"/>
          <w:sz w:val="26"/>
          <w:szCs w:val="26"/>
        </w:rPr>
        <w:t>ривлечение детей к художественному творчеству</w:t>
      </w:r>
      <w:r w:rsidR="00450D6E">
        <w:rPr>
          <w:rFonts w:cs="Times New Roman"/>
          <w:sz w:val="26"/>
          <w:szCs w:val="26"/>
        </w:rPr>
        <w:t>.</w:t>
      </w:r>
    </w:p>
    <w:p w14:paraId="0802563B" w14:textId="77777777" w:rsidR="000B7E79" w:rsidRDefault="000B7E79" w:rsidP="000B7E79">
      <w:pPr>
        <w:tabs>
          <w:tab w:val="left" w:pos="963"/>
        </w:tabs>
        <w:spacing w:after="113"/>
        <w:ind w:firstLine="454"/>
        <w:jc w:val="both"/>
        <w:rPr>
          <w:rFonts w:cs="Times New Roman"/>
          <w:sz w:val="26"/>
          <w:szCs w:val="26"/>
        </w:rPr>
      </w:pPr>
    </w:p>
    <w:p w14:paraId="5CB2C11E" w14:textId="77777777" w:rsidR="000B7E79" w:rsidRDefault="000B7E79" w:rsidP="000B7E79">
      <w:pPr>
        <w:numPr>
          <w:ilvl w:val="0"/>
          <w:numId w:val="2"/>
        </w:numPr>
        <w:tabs>
          <w:tab w:val="left" w:pos="963"/>
        </w:tabs>
        <w:ind w:right="624" w:firstLine="454"/>
      </w:pPr>
      <w:r>
        <w:rPr>
          <w:rFonts w:cs="Times New Roman"/>
          <w:b/>
          <w:bCs/>
          <w:sz w:val="26"/>
          <w:szCs w:val="26"/>
          <w:lang w:val="en-US"/>
        </w:rPr>
        <w:t xml:space="preserve">III. </w:t>
      </w:r>
      <w:r>
        <w:rPr>
          <w:rFonts w:cs="Times New Roman"/>
          <w:b/>
          <w:bCs/>
          <w:sz w:val="26"/>
          <w:szCs w:val="26"/>
        </w:rPr>
        <w:t>Участники Фестиваля.</w:t>
      </w:r>
    </w:p>
    <w:p w14:paraId="50A771C4" w14:textId="4093BDCD" w:rsidR="000B7E79" w:rsidRDefault="000B7E79" w:rsidP="00830707">
      <w:pPr>
        <w:ind w:firstLine="45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Участниками Фестиваля являются обучающиеся </w:t>
      </w:r>
      <w:r w:rsidR="0035327C">
        <w:rPr>
          <w:rFonts w:cs="Times New Roman"/>
          <w:sz w:val="26"/>
          <w:szCs w:val="26"/>
        </w:rPr>
        <w:t xml:space="preserve">1-11 классов </w:t>
      </w:r>
      <w:r w:rsidR="00830707" w:rsidRPr="00830707">
        <w:rPr>
          <w:rFonts w:cs="Times New Roman"/>
          <w:sz w:val="26"/>
          <w:szCs w:val="26"/>
        </w:rPr>
        <w:t>и воспитанник</w:t>
      </w:r>
      <w:r w:rsidR="00450D6E">
        <w:rPr>
          <w:rFonts w:cs="Times New Roman"/>
          <w:sz w:val="26"/>
          <w:szCs w:val="26"/>
        </w:rPr>
        <w:t xml:space="preserve">и </w:t>
      </w:r>
      <w:r w:rsidR="00830707" w:rsidRPr="00830707">
        <w:rPr>
          <w:rFonts w:cs="Times New Roman"/>
          <w:sz w:val="26"/>
          <w:szCs w:val="26"/>
        </w:rPr>
        <w:t>образовательных учреждений г. Чебоксары</w:t>
      </w:r>
      <w:r w:rsidR="00830707">
        <w:rPr>
          <w:rFonts w:cs="Times New Roman"/>
          <w:sz w:val="26"/>
          <w:szCs w:val="26"/>
        </w:rPr>
        <w:t>.</w:t>
      </w:r>
    </w:p>
    <w:p w14:paraId="42C44C30" w14:textId="77777777" w:rsidR="00830707" w:rsidRDefault="00830707" w:rsidP="00830707">
      <w:pPr>
        <w:ind w:firstLine="454"/>
        <w:jc w:val="both"/>
        <w:rPr>
          <w:rFonts w:cs="Times New Roman"/>
          <w:sz w:val="26"/>
          <w:szCs w:val="26"/>
        </w:rPr>
      </w:pPr>
    </w:p>
    <w:p w14:paraId="7FAB9B0F" w14:textId="77777777" w:rsidR="000B7E79" w:rsidRDefault="000B7E79" w:rsidP="000B7E79">
      <w:pPr>
        <w:numPr>
          <w:ilvl w:val="0"/>
          <w:numId w:val="2"/>
        </w:numPr>
        <w:tabs>
          <w:tab w:val="left" w:pos="963"/>
        </w:tabs>
        <w:spacing w:after="57"/>
        <w:ind w:firstLine="454"/>
      </w:pPr>
      <w:r>
        <w:rPr>
          <w:rFonts w:cs="Times New Roman"/>
          <w:b/>
          <w:bCs/>
          <w:sz w:val="26"/>
          <w:szCs w:val="26"/>
          <w:lang w:val="en-US"/>
        </w:rPr>
        <w:t>IV</w:t>
      </w:r>
      <w:r w:rsidRPr="008353FC">
        <w:rPr>
          <w:rFonts w:cs="Times New Roman"/>
          <w:b/>
          <w:bCs/>
          <w:sz w:val="26"/>
          <w:szCs w:val="26"/>
        </w:rPr>
        <w:t xml:space="preserve">. </w:t>
      </w:r>
      <w:r>
        <w:rPr>
          <w:rFonts w:cs="Times New Roman"/>
          <w:b/>
          <w:bCs/>
          <w:sz w:val="26"/>
          <w:szCs w:val="26"/>
        </w:rPr>
        <w:t>Содержание, условия и порядок проведения Фестиваля.</w:t>
      </w:r>
    </w:p>
    <w:p w14:paraId="7568958B" w14:textId="7578EC26" w:rsidR="000B7E79" w:rsidRDefault="000B7E79" w:rsidP="000B7E79">
      <w:pPr>
        <w:tabs>
          <w:tab w:val="left" w:pos="963"/>
        </w:tabs>
        <w:ind w:firstLine="45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4.1. </w:t>
      </w:r>
      <w:r w:rsidR="0035327C">
        <w:rPr>
          <w:rFonts w:cs="Times New Roman"/>
          <w:sz w:val="26"/>
          <w:szCs w:val="26"/>
        </w:rPr>
        <w:t>Конкурс</w:t>
      </w:r>
      <w:r>
        <w:rPr>
          <w:rFonts w:cs="Times New Roman"/>
          <w:sz w:val="26"/>
          <w:szCs w:val="26"/>
        </w:rPr>
        <w:t xml:space="preserve"> проводится в 2 этапа:</w:t>
      </w:r>
    </w:p>
    <w:p w14:paraId="3B0875F3" w14:textId="77777777" w:rsidR="00450D6E" w:rsidRDefault="00450D6E" w:rsidP="000B7E79">
      <w:pPr>
        <w:tabs>
          <w:tab w:val="left" w:pos="963"/>
        </w:tabs>
        <w:ind w:firstLine="454"/>
      </w:pPr>
    </w:p>
    <w:p w14:paraId="483DE284" w14:textId="77777777" w:rsidR="00247E55" w:rsidRDefault="00265423" w:rsidP="00247E55">
      <w:pPr>
        <w:ind w:firstLine="426"/>
        <w:jc w:val="both"/>
        <w:rPr>
          <w:rFonts w:cs="Times New Roman"/>
          <w:sz w:val="26"/>
          <w:szCs w:val="26"/>
        </w:rPr>
      </w:pPr>
      <w:r w:rsidRPr="00265423">
        <w:rPr>
          <w:rFonts w:cs="Times New Roman"/>
          <w:b/>
          <w:sz w:val="26"/>
          <w:szCs w:val="26"/>
        </w:rPr>
        <w:t>1 этап:</w:t>
      </w:r>
      <w:r w:rsidRPr="0026542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отборочный. Отборочный тур проводится </w:t>
      </w:r>
      <w:r w:rsidRPr="00265423">
        <w:rPr>
          <w:rFonts w:cs="Times New Roman"/>
          <w:sz w:val="26"/>
          <w:szCs w:val="26"/>
        </w:rPr>
        <w:t xml:space="preserve"> с </w:t>
      </w:r>
      <w:r>
        <w:rPr>
          <w:rFonts w:cs="Times New Roman"/>
          <w:sz w:val="26"/>
          <w:szCs w:val="26"/>
        </w:rPr>
        <w:t>2</w:t>
      </w:r>
      <w:r w:rsidRPr="00265423">
        <w:rPr>
          <w:rFonts w:cs="Times New Roman"/>
          <w:sz w:val="26"/>
          <w:szCs w:val="26"/>
        </w:rPr>
        <w:t xml:space="preserve">0 сентября по </w:t>
      </w:r>
      <w:r>
        <w:rPr>
          <w:rFonts w:cs="Times New Roman"/>
          <w:sz w:val="26"/>
          <w:szCs w:val="26"/>
        </w:rPr>
        <w:t>25</w:t>
      </w:r>
      <w:r w:rsidRPr="00265423">
        <w:rPr>
          <w:rFonts w:cs="Times New Roman"/>
          <w:sz w:val="26"/>
          <w:szCs w:val="26"/>
        </w:rPr>
        <w:t xml:space="preserve"> сентября 2022 года </w:t>
      </w:r>
      <w:r w:rsidR="00247E55" w:rsidRPr="00247E55">
        <w:rPr>
          <w:rFonts w:cs="Times New Roman"/>
          <w:sz w:val="26"/>
          <w:szCs w:val="26"/>
        </w:rPr>
        <w:t>в каждом дошкольном образовательном учреждении и в каждой общеобразовательной организации</w:t>
      </w:r>
      <w:r w:rsidRPr="00265423">
        <w:rPr>
          <w:rFonts w:cs="Times New Roman"/>
          <w:sz w:val="26"/>
          <w:szCs w:val="26"/>
        </w:rPr>
        <w:t xml:space="preserve">. На первом этапе </w:t>
      </w:r>
      <w:r w:rsidR="00247E55">
        <w:rPr>
          <w:rFonts w:cs="Times New Roman"/>
          <w:sz w:val="26"/>
          <w:szCs w:val="26"/>
        </w:rPr>
        <w:t xml:space="preserve">Конкурса </w:t>
      </w:r>
      <w:r w:rsidRPr="00265423">
        <w:rPr>
          <w:rFonts w:cs="Times New Roman"/>
          <w:sz w:val="26"/>
          <w:szCs w:val="26"/>
        </w:rPr>
        <w:t>могут принять участие все желающие обучающиеся 1-11 классов общеобразовательной организации</w:t>
      </w:r>
      <w:r w:rsidR="00247E55">
        <w:rPr>
          <w:rFonts w:cs="Times New Roman"/>
          <w:sz w:val="26"/>
          <w:szCs w:val="26"/>
        </w:rPr>
        <w:t xml:space="preserve"> </w:t>
      </w:r>
      <w:r w:rsidR="00247E55" w:rsidRPr="00247E55">
        <w:rPr>
          <w:rFonts w:cs="Times New Roman"/>
          <w:sz w:val="26"/>
          <w:szCs w:val="26"/>
        </w:rPr>
        <w:t>и воспитанник</w:t>
      </w:r>
      <w:r w:rsidR="00247E55">
        <w:rPr>
          <w:rFonts w:cs="Times New Roman"/>
          <w:sz w:val="26"/>
          <w:szCs w:val="26"/>
        </w:rPr>
        <w:t>и</w:t>
      </w:r>
      <w:r w:rsidR="00247E55" w:rsidRPr="00247E55">
        <w:rPr>
          <w:rFonts w:cs="Times New Roman"/>
          <w:sz w:val="26"/>
          <w:szCs w:val="26"/>
        </w:rPr>
        <w:t xml:space="preserve"> образовательных учреждений г. Чебоксары.</w:t>
      </w:r>
    </w:p>
    <w:p w14:paraId="0927C6E3" w14:textId="77777777" w:rsidR="00247E55" w:rsidRPr="00247E55" w:rsidRDefault="00247E55" w:rsidP="00247E55">
      <w:pPr>
        <w:ind w:firstLine="426"/>
        <w:jc w:val="both"/>
        <w:rPr>
          <w:rFonts w:cs="Times New Roman"/>
          <w:sz w:val="26"/>
          <w:szCs w:val="26"/>
        </w:rPr>
      </w:pPr>
      <w:r w:rsidRPr="00247E55">
        <w:rPr>
          <w:rFonts w:cs="Times New Roman"/>
          <w:sz w:val="26"/>
          <w:szCs w:val="26"/>
        </w:rPr>
        <w:t>Конкурс проводится в четырех возрастных группах:</w:t>
      </w:r>
    </w:p>
    <w:p w14:paraId="56059947" w14:textId="77777777" w:rsidR="00247E55" w:rsidRPr="00247E55" w:rsidRDefault="00247E55" w:rsidP="00247E55">
      <w:pPr>
        <w:ind w:firstLine="426"/>
        <w:jc w:val="both"/>
        <w:rPr>
          <w:rFonts w:cs="Times New Roman"/>
          <w:sz w:val="26"/>
          <w:szCs w:val="26"/>
        </w:rPr>
      </w:pPr>
      <w:r w:rsidRPr="00247E55">
        <w:rPr>
          <w:rFonts w:cs="Times New Roman"/>
          <w:sz w:val="26"/>
          <w:szCs w:val="26"/>
        </w:rPr>
        <w:t>1 возрастная группа: воспитанники дошкольных учреждений 5-7 лет;</w:t>
      </w:r>
    </w:p>
    <w:p w14:paraId="2FD61614" w14:textId="77777777" w:rsidR="00247E55" w:rsidRPr="00247E55" w:rsidRDefault="00247E55" w:rsidP="00247E55">
      <w:pPr>
        <w:ind w:firstLine="426"/>
        <w:jc w:val="both"/>
        <w:rPr>
          <w:rFonts w:cs="Times New Roman"/>
          <w:sz w:val="26"/>
          <w:szCs w:val="26"/>
        </w:rPr>
      </w:pPr>
      <w:r w:rsidRPr="00247E55">
        <w:rPr>
          <w:rFonts w:cs="Times New Roman"/>
          <w:sz w:val="26"/>
          <w:szCs w:val="26"/>
        </w:rPr>
        <w:t>2 возрастная группа: 1-4 классы;</w:t>
      </w:r>
    </w:p>
    <w:p w14:paraId="4319DC93" w14:textId="77777777" w:rsidR="00247E55" w:rsidRPr="00247E55" w:rsidRDefault="00247E55" w:rsidP="00247E55">
      <w:pPr>
        <w:ind w:firstLine="426"/>
        <w:jc w:val="both"/>
        <w:rPr>
          <w:rFonts w:cs="Times New Roman"/>
          <w:sz w:val="26"/>
          <w:szCs w:val="26"/>
        </w:rPr>
      </w:pPr>
      <w:r w:rsidRPr="00247E55">
        <w:rPr>
          <w:rFonts w:cs="Times New Roman"/>
          <w:sz w:val="26"/>
          <w:szCs w:val="26"/>
        </w:rPr>
        <w:t>3 возрастная группа: 5-8 классы;</w:t>
      </w:r>
    </w:p>
    <w:p w14:paraId="522FCF0A" w14:textId="77777777" w:rsidR="00247E55" w:rsidRPr="00247E55" w:rsidRDefault="00247E55" w:rsidP="00247E55">
      <w:pPr>
        <w:ind w:firstLine="426"/>
        <w:jc w:val="both"/>
        <w:rPr>
          <w:rFonts w:cs="Times New Roman"/>
          <w:sz w:val="26"/>
          <w:szCs w:val="26"/>
        </w:rPr>
      </w:pPr>
      <w:r w:rsidRPr="00247E55">
        <w:rPr>
          <w:rFonts w:cs="Times New Roman"/>
          <w:sz w:val="26"/>
          <w:szCs w:val="26"/>
        </w:rPr>
        <w:t>4 возрастная группа: 9-11 классы.</w:t>
      </w:r>
    </w:p>
    <w:p w14:paraId="0F269218" w14:textId="65C5EF44" w:rsidR="00265423" w:rsidRDefault="00265423" w:rsidP="00450D6E">
      <w:pPr>
        <w:tabs>
          <w:tab w:val="left" w:pos="963"/>
        </w:tabs>
        <w:jc w:val="both"/>
        <w:rPr>
          <w:rFonts w:cs="Times New Roman"/>
          <w:sz w:val="26"/>
          <w:szCs w:val="26"/>
        </w:rPr>
      </w:pPr>
    </w:p>
    <w:p w14:paraId="55BF65EE" w14:textId="77777777" w:rsidR="00247E55" w:rsidRDefault="00247E55" w:rsidP="00247E55">
      <w:pPr>
        <w:tabs>
          <w:tab w:val="left" w:pos="963"/>
        </w:tabs>
        <w:ind w:firstLine="454"/>
        <w:jc w:val="both"/>
        <w:rPr>
          <w:rFonts w:cs="Times New Roman"/>
          <w:sz w:val="26"/>
          <w:szCs w:val="26"/>
        </w:rPr>
      </w:pPr>
      <w:r w:rsidRPr="00247E55">
        <w:rPr>
          <w:rFonts w:cs="Times New Roman"/>
          <w:b/>
          <w:sz w:val="26"/>
          <w:szCs w:val="26"/>
        </w:rPr>
        <w:t>2 этап:</w:t>
      </w:r>
      <w:r>
        <w:rPr>
          <w:rFonts w:cs="Times New Roman"/>
          <w:b/>
          <w:sz w:val="26"/>
          <w:szCs w:val="26"/>
        </w:rPr>
        <w:t xml:space="preserve"> </w:t>
      </w:r>
      <w:r w:rsidR="000B7E79">
        <w:rPr>
          <w:rFonts w:cs="Times New Roman"/>
          <w:sz w:val="26"/>
          <w:szCs w:val="26"/>
        </w:rPr>
        <w:t>муниципальный</w:t>
      </w:r>
      <w:r>
        <w:rPr>
          <w:rFonts w:cs="Times New Roman"/>
          <w:sz w:val="26"/>
          <w:szCs w:val="26"/>
        </w:rPr>
        <w:t>.</w:t>
      </w:r>
    </w:p>
    <w:p w14:paraId="2AB632AE" w14:textId="77777777" w:rsidR="000B7E79" w:rsidRDefault="00247E55" w:rsidP="00247E55">
      <w:pPr>
        <w:tabs>
          <w:tab w:val="left" w:pos="963"/>
        </w:tabs>
        <w:ind w:firstLine="45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Муниципальный этап проводится </w:t>
      </w:r>
      <w:r w:rsidR="000B7E79">
        <w:rPr>
          <w:rFonts w:cs="Times New Roman"/>
          <w:sz w:val="26"/>
          <w:szCs w:val="26"/>
        </w:rPr>
        <w:t xml:space="preserve">с </w:t>
      </w:r>
      <w:r w:rsidR="0035327C">
        <w:rPr>
          <w:rFonts w:cs="Times New Roman"/>
          <w:sz w:val="26"/>
          <w:szCs w:val="26"/>
        </w:rPr>
        <w:t>26</w:t>
      </w:r>
      <w:r w:rsidR="000B7E79">
        <w:rPr>
          <w:rFonts w:cs="Times New Roman"/>
          <w:sz w:val="26"/>
          <w:szCs w:val="26"/>
        </w:rPr>
        <w:t xml:space="preserve"> по </w:t>
      </w:r>
      <w:r w:rsidR="0035327C">
        <w:rPr>
          <w:rFonts w:cs="Times New Roman"/>
          <w:sz w:val="26"/>
          <w:szCs w:val="26"/>
        </w:rPr>
        <w:t>30</w:t>
      </w:r>
      <w:r w:rsidR="000B7E79">
        <w:rPr>
          <w:rFonts w:cs="Times New Roman"/>
          <w:sz w:val="26"/>
          <w:szCs w:val="26"/>
        </w:rPr>
        <w:t xml:space="preserve"> сентября 20</w:t>
      </w:r>
      <w:r w:rsidR="0035327C">
        <w:rPr>
          <w:rFonts w:cs="Times New Roman"/>
          <w:sz w:val="26"/>
          <w:szCs w:val="26"/>
        </w:rPr>
        <w:t>22</w:t>
      </w:r>
      <w:r w:rsidR="000B7E79">
        <w:rPr>
          <w:rFonts w:cs="Times New Roman"/>
          <w:sz w:val="26"/>
          <w:szCs w:val="26"/>
        </w:rPr>
        <w:t xml:space="preserve"> года</w:t>
      </w:r>
      <w:r w:rsidR="0035327C">
        <w:rPr>
          <w:rFonts w:cs="Times New Roman"/>
          <w:sz w:val="26"/>
          <w:szCs w:val="26"/>
        </w:rPr>
        <w:t>.</w:t>
      </w:r>
      <w:r w:rsidR="00E25201">
        <w:rPr>
          <w:rFonts w:cs="Times New Roman"/>
          <w:sz w:val="26"/>
          <w:szCs w:val="26"/>
        </w:rPr>
        <w:t xml:space="preserve"> </w:t>
      </w:r>
    </w:p>
    <w:p w14:paraId="2AC3012C" w14:textId="77777777" w:rsidR="00E25201" w:rsidRPr="00E25201" w:rsidRDefault="00E25201" w:rsidP="00E25201">
      <w:pPr>
        <w:tabs>
          <w:tab w:val="left" w:pos="963"/>
        </w:tabs>
        <w:ind w:firstLine="454"/>
        <w:jc w:val="both"/>
        <w:rPr>
          <w:rFonts w:cs="Times New Roman"/>
          <w:sz w:val="26"/>
          <w:szCs w:val="26"/>
        </w:rPr>
      </w:pPr>
      <w:r w:rsidRPr="00E25201">
        <w:rPr>
          <w:rFonts w:cs="Times New Roman"/>
          <w:sz w:val="26"/>
          <w:szCs w:val="26"/>
        </w:rPr>
        <w:lastRenderedPageBreak/>
        <w:t>4.2. Конкурс проводится по следующим номинациям:</w:t>
      </w:r>
    </w:p>
    <w:p w14:paraId="1610C529" w14:textId="77777777" w:rsidR="00E25201" w:rsidRPr="00E25201" w:rsidRDefault="00E25201" w:rsidP="00E25201">
      <w:pPr>
        <w:tabs>
          <w:tab w:val="left" w:pos="963"/>
        </w:tabs>
        <w:ind w:firstLine="454"/>
        <w:jc w:val="both"/>
        <w:rPr>
          <w:rFonts w:cs="Times New Roman"/>
          <w:sz w:val="26"/>
          <w:szCs w:val="26"/>
        </w:rPr>
      </w:pPr>
      <w:r w:rsidRPr="00E25201">
        <w:rPr>
          <w:rFonts w:cs="Times New Roman"/>
          <w:sz w:val="26"/>
          <w:szCs w:val="26"/>
        </w:rPr>
        <w:t>Номинация: Конкурс рисунков на тему «Детство – счастливая в жизни пора!».</w:t>
      </w:r>
    </w:p>
    <w:p w14:paraId="1C687702" w14:textId="77777777" w:rsidR="00E25201" w:rsidRPr="00E25201" w:rsidRDefault="00E25201" w:rsidP="00E25201">
      <w:pPr>
        <w:tabs>
          <w:tab w:val="left" w:pos="963"/>
        </w:tabs>
        <w:ind w:firstLine="454"/>
        <w:jc w:val="both"/>
        <w:rPr>
          <w:rFonts w:cs="Times New Roman"/>
          <w:sz w:val="26"/>
          <w:szCs w:val="26"/>
        </w:rPr>
      </w:pPr>
      <w:r w:rsidRPr="00E25201">
        <w:rPr>
          <w:rFonts w:cs="Times New Roman"/>
          <w:sz w:val="26"/>
          <w:szCs w:val="26"/>
        </w:rPr>
        <w:t>Номинация: Конкурс фотографий на тему «Крепкая семья – счастливое детство».</w:t>
      </w:r>
    </w:p>
    <w:p w14:paraId="6EAA5BA5" w14:textId="77777777" w:rsidR="00E25201" w:rsidRDefault="00E25201" w:rsidP="00E25201">
      <w:pPr>
        <w:tabs>
          <w:tab w:val="left" w:pos="963"/>
        </w:tabs>
        <w:ind w:firstLine="454"/>
        <w:jc w:val="both"/>
        <w:rPr>
          <w:rFonts w:cs="Times New Roman"/>
          <w:sz w:val="26"/>
          <w:szCs w:val="26"/>
        </w:rPr>
      </w:pPr>
      <w:r w:rsidRPr="00E25201">
        <w:rPr>
          <w:rFonts w:cs="Times New Roman"/>
          <w:sz w:val="26"/>
          <w:szCs w:val="26"/>
        </w:rPr>
        <w:t>Номинация: Конкурс видеороликов на тему «Детство – это ты и я, это – целая страна».</w:t>
      </w:r>
    </w:p>
    <w:p w14:paraId="188AB391" w14:textId="77777777" w:rsidR="00247E55" w:rsidRDefault="00E25201" w:rsidP="00247E55">
      <w:pPr>
        <w:tabs>
          <w:tab w:val="left" w:pos="963"/>
        </w:tabs>
        <w:ind w:firstLine="45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4.3. На муниципальный этап </w:t>
      </w:r>
      <w:r w:rsidRPr="00E25201">
        <w:rPr>
          <w:rFonts w:cs="Times New Roman"/>
          <w:sz w:val="26"/>
          <w:szCs w:val="26"/>
        </w:rPr>
        <w:t xml:space="preserve">от образовательной организации </w:t>
      </w:r>
      <w:r>
        <w:rPr>
          <w:rFonts w:cs="Times New Roman"/>
          <w:sz w:val="26"/>
          <w:szCs w:val="26"/>
        </w:rPr>
        <w:t>представляется:</w:t>
      </w:r>
    </w:p>
    <w:p w14:paraId="1C178770" w14:textId="77777777" w:rsidR="00E25201" w:rsidRDefault="00E25201" w:rsidP="00247E55">
      <w:pPr>
        <w:tabs>
          <w:tab w:val="left" w:pos="963"/>
        </w:tabs>
        <w:ind w:firstLine="45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по 3 работы от каждой возрастной категории в номинации «Рисунок» и                             в номинации «Фотография»;</w:t>
      </w:r>
    </w:p>
    <w:p w14:paraId="4DB38B49" w14:textId="0A267EA3" w:rsidR="00E25201" w:rsidRDefault="00E25201" w:rsidP="00247E55">
      <w:pPr>
        <w:tabs>
          <w:tab w:val="left" w:pos="963"/>
        </w:tabs>
        <w:ind w:firstLine="45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одна работа в номинации «Видеоролик» от любой возрастной категории участников Конкурса</w:t>
      </w:r>
      <w:r w:rsidR="00450D6E">
        <w:rPr>
          <w:rFonts w:cs="Times New Roman"/>
          <w:sz w:val="26"/>
          <w:szCs w:val="26"/>
        </w:rPr>
        <w:t xml:space="preserve"> (возможно групповое участие)</w:t>
      </w:r>
      <w:r>
        <w:rPr>
          <w:rFonts w:cs="Times New Roman"/>
          <w:sz w:val="26"/>
          <w:szCs w:val="26"/>
        </w:rPr>
        <w:t xml:space="preserve">. </w:t>
      </w:r>
    </w:p>
    <w:p w14:paraId="7BF340D0" w14:textId="60831BE2" w:rsidR="000B7E79" w:rsidRDefault="000B7E79" w:rsidP="000B7E79">
      <w:pPr>
        <w:tabs>
          <w:tab w:val="left" w:pos="963"/>
        </w:tabs>
        <w:ind w:firstLine="45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</w:t>
      </w:r>
      <w:r w:rsidR="00450D6E">
        <w:rPr>
          <w:rFonts w:cs="Times New Roman"/>
          <w:sz w:val="26"/>
          <w:szCs w:val="26"/>
        </w:rPr>
        <w:t>4</w:t>
      </w:r>
      <w:r>
        <w:rPr>
          <w:rFonts w:cs="Times New Roman"/>
          <w:sz w:val="26"/>
          <w:szCs w:val="26"/>
        </w:rPr>
        <w:t xml:space="preserve">. Заявки на участие направляются в срок </w:t>
      </w:r>
      <w:r w:rsidRPr="00B83908">
        <w:rPr>
          <w:rFonts w:cs="Times New Roman"/>
          <w:b/>
          <w:sz w:val="26"/>
          <w:szCs w:val="26"/>
        </w:rPr>
        <w:t xml:space="preserve">до </w:t>
      </w:r>
      <w:r w:rsidR="0042268C" w:rsidRPr="00B83908">
        <w:rPr>
          <w:rFonts w:cs="Times New Roman"/>
          <w:b/>
          <w:sz w:val="26"/>
          <w:szCs w:val="26"/>
        </w:rPr>
        <w:t>2</w:t>
      </w:r>
      <w:r w:rsidR="00450D6E">
        <w:rPr>
          <w:rFonts w:cs="Times New Roman"/>
          <w:b/>
          <w:sz w:val="26"/>
          <w:szCs w:val="26"/>
        </w:rPr>
        <w:t>6</w:t>
      </w:r>
      <w:r w:rsidRPr="00B83908">
        <w:rPr>
          <w:rFonts w:cs="Times New Roman"/>
          <w:b/>
          <w:sz w:val="26"/>
          <w:szCs w:val="26"/>
        </w:rPr>
        <w:t xml:space="preserve"> сентября 20</w:t>
      </w:r>
      <w:r w:rsidR="0042268C" w:rsidRPr="00B83908">
        <w:rPr>
          <w:rFonts w:cs="Times New Roman"/>
          <w:b/>
          <w:sz w:val="26"/>
          <w:szCs w:val="26"/>
        </w:rPr>
        <w:t>22</w:t>
      </w:r>
      <w:r w:rsidRPr="00B83908">
        <w:rPr>
          <w:rFonts w:cs="Times New Roman"/>
          <w:b/>
          <w:sz w:val="26"/>
          <w:szCs w:val="26"/>
        </w:rPr>
        <w:t xml:space="preserve"> года</w:t>
      </w:r>
      <w:r>
        <w:rPr>
          <w:rFonts w:cs="Times New Roman"/>
          <w:sz w:val="26"/>
          <w:szCs w:val="26"/>
        </w:rPr>
        <w:t xml:space="preserve"> (включительно) в АУ  «Центр  мониторинга  и  развития  образования» города Чебоксары по адресу: г. Чебоксары, </w:t>
      </w:r>
      <w:proofErr w:type="spellStart"/>
      <w:r w:rsidR="0042268C">
        <w:rPr>
          <w:rFonts w:cs="Times New Roman"/>
          <w:sz w:val="26"/>
          <w:szCs w:val="26"/>
        </w:rPr>
        <w:t>Эгерский</w:t>
      </w:r>
      <w:proofErr w:type="spellEnd"/>
      <w:r w:rsidR="0042268C">
        <w:rPr>
          <w:rFonts w:cs="Times New Roman"/>
          <w:sz w:val="26"/>
          <w:szCs w:val="26"/>
        </w:rPr>
        <w:t xml:space="preserve"> бульвар</w:t>
      </w:r>
      <w:r>
        <w:rPr>
          <w:rFonts w:cs="Times New Roman"/>
          <w:sz w:val="26"/>
          <w:szCs w:val="26"/>
        </w:rPr>
        <w:t xml:space="preserve">, д. </w:t>
      </w:r>
      <w:r w:rsidR="0042268C">
        <w:rPr>
          <w:rFonts w:cs="Times New Roman"/>
          <w:sz w:val="26"/>
          <w:szCs w:val="26"/>
        </w:rPr>
        <w:t>49</w:t>
      </w:r>
      <w:r>
        <w:rPr>
          <w:rFonts w:cs="Times New Roman"/>
          <w:sz w:val="26"/>
          <w:szCs w:val="26"/>
        </w:rPr>
        <w:t xml:space="preserve">, отдел </w:t>
      </w:r>
      <w:r w:rsidR="00B83908">
        <w:rPr>
          <w:rFonts w:cs="Times New Roman"/>
          <w:sz w:val="26"/>
          <w:szCs w:val="26"/>
        </w:rPr>
        <w:t>по работе</w:t>
      </w:r>
      <w:r w:rsidR="00F96AC1">
        <w:rPr>
          <w:rFonts w:cs="Times New Roman"/>
          <w:sz w:val="26"/>
          <w:szCs w:val="26"/>
        </w:rPr>
        <w:t xml:space="preserve">                      </w:t>
      </w:r>
      <w:r w:rsidR="00B83908">
        <w:rPr>
          <w:rFonts w:cs="Times New Roman"/>
          <w:sz w:val="26"/>
          <w:szCs w:val="26"/>
        </w:rPr>
        <w:t xml:space="preserve"> с детьми и молодежью</w:t>
      </w:r>
      <w:r>
        <w:rPr>
          <w:rStyle w:val="1"/>
          <w:b w:val="0"/>
          <w:bCs w:val="0"/>
          <w:color w:val="000000"/>
          <w:sz w:val="26"/>
          <w:szCs w:val="26"/>
        </w:rPr>
        <w:t xml:space="preserve"> на </w:t>
      </w:r>
      <w:r>
        <w:rPr>
          <w:rStyle w:val="1"/>
          <w:b w:val="0"/>
          <w:bCs w:val="0"/>
          <w:color w:val="000000"/>
          <w:sz w:val="26"/>
          <w:szCs w:val="26"/>
          <w:lang w:val="en-US"/>
        </w:rPr>
        <w:t>e</w:t>
      </w:r>
      <w:r>
        <w:rPr>
          <w:rStyle w:val="1"/>
          <w:b w:val="0"/>
          <w:bCs w:val="0"/>
          <w:color w:val="000000"/>
          <w:sz w:val="26"/>
          <w:szCs w:val="26"/>
        </w:rPr>
        <w:t>-</w:t>
      </w:r>
      <w:r>
        <w:rPr>
          <w:rStyle w:val="1"/>
          <w:b w:val="0"/>
          <w:bCs w:val="0"/>
          <w:color w:val="000000"/>
          <w:sz w:val="26"/>
          <w:szCs w:val="26"/>
          <w:lang w:val="en-US"/>
        </w:rPr>
        <w:t>mail</w:t>
      </w:r>
      <w:r>
        <w:rPr>
          <w:rStyle w:val="1"/>
          <w:b w:val="0"/>
          <w:bCs w:val="0"/>
          <w:color w:val="000000"/>
          <w:sz w:val="26"/>
          <w:szCs w:val="26"/>
        </w:rPr>
        <w:t xml:space="preserve">: </w:t>
      </w:r>
      <w:hyperlink r:id="rId6" w:history="1">
        <w:r w:rsidR="007D6A70" w:rsidRPr="00276A43">
          <w:rPr>
            <w:rStyle w:val="a4"/>
            <w:rFonts w:cs="Times New Roman"/>
            <w:sz w:val="26"/>
            <w:szCs w:val="26"/>
            <w:lang w:val="en-US"/>
          </w:rPr>
          <w:t>rdm</w:t>
        </w:r>
        <w:r w:rsidR="007D6A70" w:rsidRPr="00276A43">
          <w:rPr>
            <w:rStyle w:val="a4"/>
            <w:rFonts w:cs="Times New Roman"/>
            <w:sz w:val="26"/>
            <w:szCs w:val="26"/>
          </w:rPr>
          <w:t>@</w:t>
        </w:r>
        <w:r w:rsidR="007D6A70" w:rsidRPr="00276A43">
          <w:rPr>
            <w:rStyle w:val="a4"/>
            <w:rFonts w:cs="Times New Roman"/>
            <w:sz w:val="26"/>
            <w:szCs w:val="26"/>
            <w:lang w:val="en-US"/>
          </w:rPr>
          <w:t>cmiro</w:t>
        </w:r>
        <w:r w:rsidR="007D6A70" w:rsidRPr="00276A43">
          <w:rPr>
            <w:rStyle w:val="a4"/>
            <w:rFonts w:cs="Times New Roman"/>
            <w:sz w:val="26"/>
            <w:szCs w:val="26"/>
          </w:rPr>
          <w:t>.</w:t>
        </w:r>
        <w:proofErr w:type="spellStart"/>
        <w:r w:rsidR="007D6A70" w:rsidRPr="00276A43">
          <w:rPr>
            <w:rStyle w:val="a4"/>
            <w:rFonts w:cs="Times New Roman"/>
            <w:sz w:val="26"/>
            <w:szCs w:val="26"/>
            <w:lang w:val="en-US"/>
          </w:rPr>
          <w:t>ru</w:t>
        </w:r>
        <w:proofErr w:type="spellEnd"/>
      </w:hyperlink>
      <w:r w:rsidR="007D6A70">
        <w:rPr>
          <w:rStyle w:val="1"/>
          <w:b w:val="0"/>
          <w:bCs w:val="0"/>
          <w:color w:val="000000"/>
          <w:sz w:val="26"/>
          <w:szCs w:val="26"/>
        </w:rPr>
        <w:t>.</w:t>
      </w:r>
      <w:r w:rsidR="007D6A70" w:rsidRPr="007D6A70">
        <w:rPr>
          <w:rFonts w:cs="Times New Roman"/>
          <w:sz w:val="26"/>
          <w:szCs w:val="26"/>
        </w:rPr>
        <w:t xml:space="preserve"> </w:t>
      </w:r>
      <w:r w:rsidR="007D6A70">
        <w:rPr>
          <w:rFonts w:cs="Times New Roman"/>
          <w:sz w:val="26"/>
          <w:szCs w:val="26"/>
        </w:rPr>
        <w:t>К</w:t>
      </w:r>
      <w:r w:rsidR="007D6A70" w:rsidRPr="00B83908">
        <w:rPr>
          <w:rFonts w:cs="Times New Roman"/>
          <w:sz w:val="26"/>
          <w:szCs w:val="26"/>
        </w:rPr>
        <w:t>онтактные телефоны: 51-21-68, 50-26-38</w:t>
      </w:r>
      <w:r w:rsidR="007D6A70">
        <w:rPr>
          <w:rStyle w:val="1"/>
          <w:b w:val="0"/>
          <w:bCs w:val="0"/>
          <w:color w:val="000000"/>
          <w:sz w:val="26"/>
          <w:szCs w:val="26"/>
        </w:rPr>
        <w:t xml:space="preserve">. </w:t>
      </w:r>
      <w:r w:rsidR="007D6A70">
        <w:rPr>
          <w:rFonts w:cs="Times New Roman"/>
          <w:sz w:val="26"/>
          <w:szCs w:val="26"/>
        </w:rPr>
        <w:t>К</w:t>
      </w:r>
      <w:r w:rsidR="007D6A70" w:rsidRPr="00B83908">
        <w:rPr>
          <w:rFonts w:cs="Times New Roman"/>
          <w:sz w:val="26"/>
          <w:szCs w:val="26"/>
        </w:rPr>
        <w:t>онтактные телефоны: 51-21-68, 50-26-38</w:t>
      </w:r>
      <w:r>
        <w:rPr>
          <w:rFonts w:cs="Times New Roman"/>
          <w:sz w:val="26"/>
          <w:szCs w:val="26"/>
        </w:rPr>
        <w:t>.</w:t>
      </w:r>
    </w:p>
    <w:p w14:paraId="3E0A6ED6" w14:textId="4B5CAD28" w:rsidR="000B7E79" w:rsidRDefault="000B7E79" w:rsidP="000B7E79">
      <w:pPr>
        <w:tabs>
          <w:tab w:val="left" w:pos="963"/>
        </w:tabs>
        <w:ind w:firstLine="454"/>
        <w:jc w:val="both"/>
      </w:pPr>
      <w:r>
        <w:rPr>
          <w:rFonts w:cs="Times New Roman"/>
          <w:sz w:val="26"/>
          <w:szCs w:val="26"/>
        </w:rPr>
        <w:t>4.</w:t>
      </w:r>
      <w:r w:rsidR="00450D6E">
        <w:rPr>
          <w:rFonts w:cs="Times New Roman"/>
          <w:sz w:val="26"/>
          <w:szCs w:val="26"/>
        </w:rPr>
        <w:t>5</w:t>
      </w:r>
      <w:r>
        <w:rPr>
          <w:rFonts w:cs="Times New Roman"/>
          <w:sz w:val="26"/>
          <w:szCs w:val="26"/>
        </w:rPr>
        <w:t>. Конкурсные работы</w:t>
      </w:r>
      <w:r w:rsidR="007D6A70">
        <w:rPr>
          <w:rFonts w:cs="Times New Roman"/>
          <w:sz w:val="26"/>
          <w:szCs w:val="26"/>
        </w:rPr>
        <w:t xml:space="preserve">, занявшие призовые места на школьном этапе, направляются в срок </w:t>
      </w:r>
      <w:r w:rsidR="007D6A70" w:rsidRPr="00B83908">
        <w:rPr>
          <w:rFonts w:cs="Times New Roman"/>
          <w:b/>
          <w:sz w:val="26"/>
          <w:szCs w:val="26"/>
        </w:rPr>
        <w:t>до 2</w:t>
      </w:r>
      <w:r w:rsidR="003B5E46">
        <w:rPr>
          <w:rFonts w:cs="Times New Roman"/>
          <w:b/>
          <w:sz w:val="26"/>
          <w:szCs w:val="26"/>
        </w:rPr>
        <w:t>7</w:t>
      </w:r>
      <w:r w:rsidR="007D6A70" w:rsidRPr="00B83908">
        <w:rPr>
          <w:rFonts w:cs="Times New Roman"/>
          <w:b/>
          <w:sz w:val="26"/>
          <w:szCs w:val="26"/>
        </w:rPr>
        <w:t xml:space="preserve"> сентября 2022 года</w:t>
      </w:r>
      <w:r w:rsidR="007D6A70">
        <w:rPr>
          <w:rFonts w:cs="Times New Roman"/>
          <w:sz w:val="26"/>
          <w:szCs w:val="26"/>
        </w:rPr>
        <w:t xml:space="preserve"> (включительно) в </w:t>
      </w:r>
      <w:r w:rsidR="00450D6E">
        <w:rPr>
          <w:rFonts w:cs="Times New Roman"/>
          <w:sz w:val="26"/>
          <w:szCs w:val="26"/>
        </w:rPr>
        <w:t>АУ «Центр мониторинга и развития образования</w:t>
      </w:r>
      <w:r w:rsidR="007D6A70">
        <w:rPr>
          <w:rFonts w:cs="Times New Roman"/>
          <w:sz w:val="26"/>
          <w:szCs w:val="26"/>
        </w:rPr>
        <w:t xml:space="preserve">» города Чебоксары по адресу: г. Чебоксары, </w:t>
      </w:r>
      <w:proofErr w:type="spellStart"/>
      <w:r w:rsidR="007D6A70">
        <w:rPr>
          <w:rFonts w:cs="Times New Roman"/>
          <w:sz w:val="26"/>
          <w:szCs w:val="26"/>
        </w:rPr>
        <w:t>Эгерский</w:t>
      </w:r>
      <w:proofErr w:type="spellEnd"/>
      <w:r w:rsidR="007D6A70">
        <w:rPr>
          <w:rFonts w:cs="Times New Roman"/>
          <w:sz w:val="26"/>
          <w:szCs w:val="26"/>
        </w:rPr>
        <w:t xml:space="preserve"> бульвар, д. 49, отдел по работе с детьми и молодежью. П</w:t>
      </w:r>
      <w:r>
        <w:rPr>
          <w:rFonts w:cs="Times New Roman"/>
          <w:sz w:val="26"/>
          <w:szCs w:val="26"/>
        </w:rPr>
        <w:t xml:space="preserve">рисланные после </w:t>
      </w:r>
      <w:r w:rsidR="007D6A70">
        <w:rPr>
          <w:rFonts w:cs="Times New Roman"/>
          <w:sz w:val="26"/>
          <w:szCs w:val="26"/>
        </w:rPr>
        <w:t>2</w:t>
      </w:r>
      <w:r w:rsidR="003B5E46">
        <w:rPr>
          <w:rFonts w:cs="Times New Roman"/>
          <w:sz w:val="26"/>
          <w:szCs w:val="26"/>
        </w:rPr>
        <w:t>7</w:t>
      </w:r>
      <w:r>
        <w:rPr>
          <w:rFonts w:cs="Times New Roman"/>
          <w:sz w:val="26"/>
          <w:szCs w:val="26"/>
        </w:rPr>
        <w:t xml:space="preserve"> сентября 20</w:t>
      </w:r>
      <w:r w:rsidR="007D6A70">
        <w:rPr>
          <w:rFonts w:cs="Times New Roman"/>
          <w:sz w:val="26"/>
          <w:szCs w:val="26"/>
        </w:rPr>
        <w:t>22</w:t>
      </w:r>
      <w:r>
        <w:rPr>
          <w:rFonts w:cs="Times New Roman"/>
          <w:sz w:val="26"/>
          <w:szCs w:val="26"/>
        </w:rPr>
        <w:t xml:space="preserve"> года, к рассмотрению не принимаются.</w:t>
      </w:r>
    </w:p>
    <w:p w14:paraId="314AEA93" w14:textId="77777777" w:rsidR="000B7E79" w:rsidRDefault="000B7E79" w:rsidP="000B7E79">
      <w:pPr>
        <w:jc w:val="both"/>
        <w:rPr>
          <w:rFonts w:cs="Times New Roman"/>
          <w:sz w:val="26"/>
          <w:szCs w:val="26"/>
        </w:rPr>
      </w:pPr>
    </w:p>
    <w:p w14:paraId="2215D349" w14:textId="77777777" w:rsidR="000B7E79" w:rsidRDefault="000B7E79" w:rsidP="000B7E79">
      <w:pPr>
        <w:tabs>
          <w:tab w:val="left" w:pos="1525"/>
        </w:tabs>
        <w:ind w:firstLine="454"/>
      </w:pPr>
      <w:r>
        <w:rPr>
          <w:rFonts w:cs="Times New Roman"/>
          <w:b/>
          <w:sz w:val="26"/>
          <w:szCs w:val="26"/>
          <w:lang w:val="en-US"/>
        </w:rPr>
        <w:t>V</w:t>
      </w:r>
      <w:r>
        <w:rPr>
          <w:rFonts w:cs="Times New Roman"/>
          <w:b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  </w:t>
      </w:r>
      <w:r>
        <w:rPr>
          <w:rFonts w:cs="Times New Roman"/>
          <w:b/>
          <w:bCs/>
          <w:sz w:val="26"/>
          <w:szCs w:val="26"/>
        </w:rPr>
        <w:t>Требования к конкурсным работам.</w:t>
      </w:r>
    </w:p>
    <w:p w14:paraId="3A574EBE" w14:textId="77777777" w:rsidR="000B7E79" w:rsidRDefault="000B7E79" w:rsidP="000B7E79">
      <w:pPr>
        <w:tabs>
          <w:tab w:val="left" w:pos="963"/>
        </w:tabs>
        <w:ind w:firstLine="454"/>
      </w:pPr>
      <w:r>
        <w:rPr>
          <w:rFonts w:cs="Times New Roman"/>
          <w:sz w:val="26"/>
          <w:szCs w:val="26"/>
        </w:rPr>
        <w:t xml:space="preserve">5.1. </w:t>
      </w:r>
      <w:r>
        <w:rPr>
          <w:rFonts w:cs="Times New Roman"/>
          <w:b/>
          <w:i/>
          <w:sz w:val="26"/>
          <w:szCs w:val="26"/>
        </w:rPr>
        <w:t>Номинация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iCs/>
          <w:sz w:val="26"/>
          <w:szCs w:val="26"/>
        </w:rPr>
        <w:t>«Рисунки»</w:t>
      </w:r>
    </w:p>
    <w:p w14:paraId="4274A3D8" w14:textId="77777777" w:rsidR="000B7E79" w:rsidRDefault="000B7E79" w:rsidP="000B7E79">
      <w:pPr>
        <w:ind w:firstLine="454"/>
        <w:jc w:val="both"/>
      </w:pPr>
      <w:r>
        <w:rPr>
          <w:rFonts w:cs="Times New Roman"/>
          <w:b/>
          <w:sz w:val="26"/>
          <w:szCs w:val="26"/>
        </w:rPr>
        <w:t>Рисунок</w:t>
      </w:r>
      <w:r>
        <w:rPr>
          <w:rFonts w:cs="Times New Roman"/>
          <w:sz w:val="26"/>
          <w:szCs w:val="26"/>
        </w:rPr>
        <w:t xml:space="preserve"> должен:</w:t>
      </w:r>
    </w:p>
    <w:p w14:paraId="0FBE60A0" w14:textId="77777777" w:rsidR="000B7E79" w:rsidRDefault="000B7E79" w:rsidP="000B7E79">
      <w:pPr>
        <w:ind w:firstLine="454"/>
        <w:jc w:val="both"/>
      </w:pPr>
      <w:r>
        <w:rPr>
          <w:rFonts w:cs="Times New Roman"/>
          <w:sz w:val="26"/>
          <w:szCs w:val="26"/>
        </w:rPr>
        <w:t>- соответствовать заявленной теме Конкурса;</w:t>
      </w:r>
    </w:p>
    <w:p w14:paraId="158D94B9" w14:textId="77777777" w:rsidR="000B7E79" w:rsidRDefault="000B7E79" w:rsidP="000B7E79">
      <w:pPr>
        <w:ind w:firstLine="454"/>
        <w:jc w:val="both"/>
      </w:pPr>
      <w:r>
        <w:rPr>
          <w:rFonts w:cs="Times New Roman"/>
          <w:sz w:val="26"/>
          <w:szCs w:val="26"/>
        </w:rPr>
        <w:t>- быть выполнен на бумаге</w:t>
      </w:r>
      <w:r w:rsidR="00C65AB5">
        <w:rPr>
          <w:rFonts w:cs="Times New Roman"/>
          <w:sz w:val="26"/>
          <w:szCs w:val="26"/>
        </w:rPr>
        <w:t xml:space="preserve"> в </w:t>
      </w:r>
      <w:r>
        <w:rPr>
          <w:rFonts w:cs="Times New Roman"/>
          <w:sz w:val="26"/>
          <w:szCs w:val="26"/>
        </w:rPr>
        <w:t>формат</w:t>
      </w:r>
      <w:r w:rsidR="00C65AB5">
        <w:rPr>
          <w:rFonts w:cs="Times New Roman"/>
          <w:sz w:val="26"/>
          <w:szCs w:val="26"/>
        </w:rPr>
        <w:t>е</w:t>
      </w:r>
      <w:r>
        <w:rPr>
          <w:rFonts w:cs="Times New Roman"/>
          <w:sz w:val="26"/>
          <w:szCs w:val="26"/>
        </w:rPr>
        <w:t xml:space="preserve"> А3;</w:t>
      </w:r>
    </w:p>
    <w:p w14:paraId="738F3254" w14:textId="77777777" w:rsidR="000B7E79" w:rsidRDefault="000B7E79" w:rsidP="000B7E79">
      <w:pPr>
        <w:ind w:firstLine="454"/>
        <w:jc w:val="both"/>
      </w:pPr>
      <w:r>
        <w:rPr>
          <w:rFonts w:cs="Times New Roman"/>
          <w:sz w:val="26"/>
          <w:szCs w:val="26"/>
        </w:rPr>
        <w:t>- быть ярким, красочным, информативным;</w:t>
      </w:r>
    </w:p>
    <w:p w14:paraId="578AB866" w14:textId="63B05BDB" w:rsidR="00C65AB5" w:rsidRDefault="000B7E79" w:rsidP="000B7E79">
      <w:pPr>
        <w:ind w:firstLine="45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быть </w:t>
      </w:r>
      <w:r w:rsidR="00450D6E">
        <w:rPr>
          <w:rFonts w:cs="Times New Roman"/>
          <w:sz w:val="26"/>
          <w:szCs w:val="26"/>
        </w:rPr>
        <w:t xml:space="preserve">выполнен </w:t>
      </w:r>
      <w:r w:rsidR="00450D6E" w:rsidRPr="00C65AB5">
        <w:rPr>
          <w:rFonts w:cs="Times New Roman"/>
          <w:sz w:val="26"/>
          <w:szCs w:val="26"/>
        </w:rPr>
        <w:t>на</w:t>
      </w:r>
      <w:r w:rsidR="00C65AB5" w:rsidRPr="00C65AB5">
        <w:rPr>
          <w:rFonts w:cs="Times New Roman"/>
          <w:sz w:val="26"/>
          <w:szCs w:val="26"/>
        </w:rPr>
        <w:t xml:space="preserve"> любом материале (ватман, картон, холст и т.д.) и исполнен в любой технике рисования (масло, акварель, тушь, цветные карандаши, фломастеры)</w:t>
      </w:r>
      <w:r w:rsidR="00C65AB5">
        <w:rPr>
          <w:rFonts w:cs="Times New Roman"/>
          <w:sz w:val="26"/>
          <w:szCs w:val="26"/>
        </w:rPr>
        <w:t>.</w:t>
      </w:r>
    </w:p>
    <w:p w14:paraId="7FD112DE" w14:textId="67F97F8D" w:rsidR="000B7E79" w:rsidRDefault="000B7E79" w:rsidP="000B7E79">
      <w:pPr>
        <w:ind w:firstLine="454"/>
        <w:jc w:val="both"/>
      </w:pPr>
      <w:r>
        <w:rPr>
          <w:rStyle w:val="s3"/>
          <w:sz w:val="26"/>
          <w:szCs w:val="26"/>
        </w:rPr>
        <w:t>Рисунок должен быть обязательно подписан</w:t>
      </w:r>
      <w:r w:rsidR="00C65AB5">
        <w:rPr>
          <w:rStyle w:val="s3"/>
          <w:sz w:val="26"/>
          <w:szCs w:val="26"/>
        </w:rPr>
        <w:t xml:space="preserve"> (на титульном листе </w:t>
      </w:r>
      <w:r w:rsidR="00D26AF4">
        <w:rPr>
          <w:rStyle w:val="s3"/>
          <w:sz w:val="26"/>
          <w:szCs w:val="26"/>
        </w:rPr>
        <w:t>снизу справа на этикетке указывае</w:t>
      </w:r>
      <w:r>
        <w:rPr>
          <w:rStyle w:val="s3"/>
          <w:sz w:val="26"/>
          <w:szCs w:val="26"/>
        </w:rPr>
        <w:t>тся фа</w:t>
      </w:r>
      <w:r w:rsidR="00D26AF4">
        <w:rPr>
          <w:rStyle w:val="s3"/>
          <w:sz w:val="26"/>
          <w:szCs w:val="26"/>
        </w:rPr>
        <w:t>милия и имя автора, возраст,</w:t>
      </w:r>
      <w:r>
        <w:rPr>
          <w:rStyle w:val="s3"/>
          <w:sz w:val="26"/>
          <w:szCs w:val="26"/>
        </w:rPr>
        <w:t xml:space="preserve"> название </w:t>
      </w:r>
      <w:r w:rsidR="00D26AF4">
        <w:rPr>
          <w:rStyle w:val="s3"/>
          <w:sz w:val="26"/>
          <w:szCs w:val="26"/>
        </w:rPr>
        <w:t xml:space="preserve">общеобразовательной </w:t>
      </w:r>
      <w:r w:rsidR="00450D6E">
        <w:rPr>
          <w:rStyle w:val="s3"/>
          <w:sz w:val="26"/>
          <w:szCs w:val="26"/>
        </w:rPr>
        <w:t>организации,</w:t>
      </w:r>
      <w:r w:rsidR="00D26AF4">
        <w:rPr>
          <w:rStyle w:val="s3"/>
          <w:sz w:val="26"/>
          <w:szCs w:val="26"/>
        </w:rPr>
        <w:t xml:space="preserve"> где обучается участник конкурса).</w:t>
      </w:r>
    </w:p>
    <w:p w14:paraId="12CDCB7B" w14:textId="77777777" w:rsidR="000B7E79" w:rsidRDefault="000B7E79" w:rsidP="000B7E79">
      <w:pPr>
        <w:tabs>
          <w:tab w:val="left" w:pos="963"/>
        </w:tabs>
        <w:ind w:firstLine="454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5.2. </w:t>
      </w:r>
      <w:r>
        <w:rPr>
          <w:rFonts w:cs="Times New Roman"/>
          <w:b/>
          <w:bCs/>
          <w:i/>
          <w:iCs/>
          <w:sz w:val="26"/>
          <w:szCs w:val="26"/>
        </w:rPr>
        <w:t>Номинация: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iCs/>
          <w:sz w:val="26"/>
          <w:szCs w:val="26"/>
        </w:rPr>
        <w:t>«</w:t>
      </w:r>
      <w:r w:rsidR="00C1539C">
        <w:rPr>
          <w:rFonts w:cs="Times New Roman"/>
          <w:i/>
          <w:iCs/>
          <w:sz w:val="26"/>
          <w:szCs w:val="26"/>
        </w:rPr>
        <w:t>Фотография</w:t>
      </w:r>
      <w:r>
        <w:rPr>
          <w:rFonts w:cs="Times New Roman"/>
          <w:i/>
          <w:iCs/>
          <w:sz w:val="26"/>
          <w:szCs w:val="26"/>
        </w:rPr>
        <w:t>».</w:t>
      </w:r>
    </w:p>
    <w:p w14:paraId="7C03F8D5" w14:textId="77777777" w:rsidR="007A616F" w:rsidRDefault="00997ABC" w:rsidP="000B7E79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997ABC">
        <w:rPr>
          <w:rFonts w:cs="Times New Roman"/>
          <w:iCs/>
          <w:sz w:val="26"/>
          <w:szCs w:val="26"/>
        </w:rPr>
        <w:t>Фотографии могут быть выполнены в цвете, монохромные с однородной тонировкой</w:t>
      </w:r>
      <w:r>
        <w:rPr>
          <w:rFonts w:cs="Times New Roman"/>
          <w:iCs/>
          <w:sz w:val="26"/>
          <w:szCs w:val="26"/>
        </w:rPr>
        <w:t xml:space="preserve"> </w:t>
      </w:r>
      <w:r w:rsidRPr="00997ABC">
        <w:rPr>
          <w:rFonts w:cs="Times New Roman"/>
          <w:iCs/>
          <w:sz w:val="26"/>
          <w:szCs w:val="26"/>
        </w:rPr>
        <w:t>(сепия) или черно-белыми (ахроматическими), также допускается аккуратное применение</w:t>
      </w:r>
      <w:r>
        <w:rPr>
          <w:rFonts w:cs="Times New Roman"/>
          <w:iCs/>
          <w:sz w:val="26"/>
          <w:szCs w:val="26"/>
        </w:rPr>
        <w:t xml:space="preserve"> </w:t>
      </w:r>
      <w:r w:rsidRPr="00997ABC">
        <w:rPr>
          <w:rFonts w:cs="Times New Roman"/>
          <w:iCs/>
          <w:sz w:val="26"/>
          <w:szCs w:val="26"/>
        </w:rPr>
        <w:t>цветовых ак</w:t>
      </w:r>
      <w:r>
        <w:rPr>
          <w:rFonts w:cs="Times New Roman"/>
          <w:iCs/>
          <w:sz w:val="26"/>
          <w:szCs w:val="26"/>
        </w:rPr>
        <w:t xml:space="preserve">центов в монохромной фотографии                         в </w:t>
      </w:r>
      <w:r w:rsidR="00157092">
        <w:rPr>
          <w:rFonts w:cs="Times New Roman"/>
          <w:iCs/>
          <w:sz w:val="26"/>
          <w:szCs w:val="26"/>
        </w:rPr>
        <w:t>формат</w:t>
      </w:r>
      <w:r>
        <w:rPr>
          <w:rFonts w:cs="Times New Roman"/>
          <w:iCs/>
          <w:sz w:val="26"/>
          <w:szCs w:val="26"/>
        </w:rPr>
        <w:t>е</w:t>
      </w:r>
      <w:r w:rsidR="00157092">
        <w:rPr>
          <w:rFonts w:cs="Times New Roman"/>
          <w:iCs/>
          <w:sz w:val="26"/>
          <w:szCs w:val="26"/>
        </w:rPr>
        <w:t xml:space="preserve"> А</w:t>
      </w:r>
      <w:r w:rsidR="002B5C2B">
        <w:rPr>
          <w:rFonts w:cs="Times New Roman"/>
          <w:iCs/>
          <w:sz w:val="26"/>
          <w:szCs w:val="26"/>
        </w:rPr>
        <w:t>3</w:t>
      </w:r>
      <w:r w:rsidR="00157092">
        <w:rPr>
          <w:rFonts w:cs="Times New Roman"/>
          <w:iCs/>
          <w:sz w:val="26"/>
          <w:szCs w:val="26"/>
        </w:rPr>
        <w:t>.</w:t>
      </w:r>
    </w:p>
    <w:p w14:paraId="3F6E0AB3" w14:textId="77777777" w:rsidR="002B5C2B" w:rsidRDefault="004118D6" w:rsidP="000B7E79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4118D6">
        <w:rPr>
          <w:rFonts w:cs="Times New Roman"/>
          <w:iCs/>
          <w:sz w:val="26"/>
          <w:szCs w:val="26"/>
        </w:rPr>
        <w:t xml:space="preserve">Все фотографии, </w:t>
      </w:r>
      <w:r w:rsidR="002B5C2B">
        <w:rPr>
          <w:rFonts w:cs="Times New Roman"/>
          <w:iCs/>
          <w:sz w:val="26"/>
          <w:szCs w:val="26"/>
        </w:rPr>
        <w:t>представленные</w:t>
      </w:r>
      <w:r w:rsidRPr="004118D6">
        <w:rPr>
          <w:rFonts w:cs="Times New Roman"/>
          <w:iCs/>
          <w:sz w:val="26"/>
          <w:szCs w:val="26"/>
        </w:rPr>
        <w:t xml:space="preserve"> на конкурс, должны иметь фотографические достоинства: интересный свет, композиция, цвет (если автор работает с цветной фотографией)</w:t>
      </w:r>
      <w:r w:rsidR="002B5C2B">
        <w:rPr>
          <w:rFonts w:cs="Times New Roman"/>
          <w:iCs/>
          <w:sz w:val="26"/>
          <w:szCs w:val="26"/>
        </w:rPr>
        <w:t xml:space="preserve"> и выполнены на глянцевой фотобумаге.</w:t>
      </w:r>
      <w:r w:rsidRPr="004118D6">
        <w:rPr>
          <w:rFonts w:cs="Times New Roman"/>
          <w:iCs/>
          <w:sz w:val="26"/>
          <w:szCs w:val="26"/>
        </w:rPr>
        <w:t xml:space="preserve"> </w:t>
      </w:r>
    </w:p>
    <w:p w14:paraId="7B9D50A9" w14:textId="77777777" w:rsidR="004118D6" w:rsidRPr="002B5C2B" w:rsidRDefault="00157092" w:rsidP="000B7E79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2B5C2B">
        <w:rPr>
          <w:rFonts w:cs="Times New Roman"/>
          <w:iCs/>
          <w:sz w:val="26"/>
          <w:szCs w:val="26"/>
        </w:rPr>
        <w:t>Фотомонтаж, фотоколлаж с использованием компьютерной графики, допускаются.</w:t>
      </w:r>
    </w:p>
    <w:p w14:paraId="5D2C6937" w14:textId="5B20763D" w:rsidR="0002507B" w:rsidRDefault="0002507B" w:rsidP="000B7E79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Фотография </w:t>
      </w:r>
      <w:r w:rsidRPr="0002507B">
        <w:rPr>
          <w:rFonts w:cs="Times New Roman"/>
          <w:iCs/>
          <w:sz w:val="26"/>
          <w:szCs w:val="26"/>
        </w:rPr>
        <w:t>должн</w:t>
      </w:r>
      <w:r>
        <w:rPr>
          <w:rFonts w:cs="Times New Roman"/>
          <w:iCs/>
          <w:sz w:val="26"/>
          <w:szCs w:val="26"/>
        </w:rPr>
        <w:t>а</w:t>
      </w:r>
      <w:r w:rsidRPr="0002507B">
        <w:rPr>
          <w:rFonts w:cs="Times New Roman"/>
          <w:iCs/>
          <w:sz w:val="26"/>
          <w:szCs w:val="26"/>
        </w:rPr>
        <w:t xml:space="preserve"> быть обязательно подписан</w:t>
      </w:r>
      <w:r>
        <w:rPr>
          <w:rFonts w:cs="Times New Roman"/>
          <w:iCs/>
          <w:sz w:val="26"/>
          <w:szCs w:val="26"/>
        </w:rPr>
        <w:t xml:space="preserve">а </w:t>
      </w:r>
      <w:r w:rsidRPr="0002507B">
        <w:rPr>
          <w:rFonts w:cs="Times New Roman"/>
          <w:iCs/>
          <w:sz w:val="26"/>
          <w:szCs w:val="26"/>
        </w:rPr>
        <w:t xml:space="preserve">(снизу справа на этикетке указывается фамилия и имя автора, возраст, название общеобразовательной </w:t>
      </w:r>
      <w:r w:rsidR="00450D6E" w:rsidRPr="0002507B">
        <w:rPr>
          <w:rFonts w:cs="Times New Roman"/>
          <w:iCs/>
          <w:sz w:val="26"/>
          <w:szCs w:val="26"/>
        </w:rPr>
        <w:t>организации,</w:t>
      </w:r>
      <w:r w:rsidRPr="0002507B">
        <w:rPr>
          <w:rFonts w:cs="Times New Roman"/>
          <w:iCs/>
          <w:sz w:val="26"/>
          <w:szCs w:val="26"/>
        </w:rPr>
        <w:t xml:space="preserve"> где обучается участник конкурса).</w:t>
      </w:r>
    </w:p>
    <w:p w14:paraId="0BCD4CB5" w14:textId="77777777" w:rsidR="00CC16C5" w:rsidRPr="00BA69D3" w:rsidRDefault="00CC16C5" w:rsidP="000B7E79">
      <w:pPr>
        <w:tabs>
          <w:tab w:val="left" w:pos="963"/>
        </w:tabs>
        <w:ind w:firstLine="454"/>
        <w:jc w:val="both"/>
        <w:rPr>
          <w:rFonts w:cs="Times New Roman"/>
          <w:b/>
          <w:i/>
          <w:iCs/>
          <w:sz w:val="26"/>
          <w:szCs w:val="26"/>
        </w:rPr>
      </w:pPr>
      <w:r w:rsidRPr="00BA69D3">
        <w:rPr>
          <w:rFonts w:cs="Times New Roman"/>
          <w:b/>
          <w:i/>
          <w:iCs/>
          <w:sz w:val="26"/>
          <w:szCs w:val="26"/>
        </w:rPr>
        <w:t>Предъявляемые критерии к конкурсным работам:</w:t>
      </w:r>
    </w:p>
    <w:p w14:paraId="5E047A8B" w14:textId="77777777" w:rsidR="00CC16C5" w:rsidRPr="00CC16C5" w:rsidRDefault="00CC16C5" w:rsidP="00CC16C5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lastRenderedPageBreak/>
        <w:t xml:space="preserve">- </w:t>
      </w:r>
      <w:r w:rsidRPr="00CC16C5">
        <w:rPr>
          <w:rFonts w:cs="Times New Roman"/>
          <w:iCs/>
          <w:sz w:val="26"/>
          <w:szCs w:val="26"/>
        </w:rPr>
        <w:t>соответствие номинации (соответствие ф</w:t>
      </w:r>
      <w:r>
        <w:rPr>
          <w:rFonts w:cs="Times New Roman"/>
          <w:iCs/>
          <w:sz w:val="26"/>
          <w:szCs w:val="26"/>
        </w:rPr>
        <w:t>отографии заявленной номинации К</w:t>
      </w:r>
      <w:r w:rsidRPr="00CC16C5">
        <w:rPr>
          <w:rFonts w:cs="Times New Roman"/>
          <w:iCs/>
          <w:sz w:val="26"/>
          <w:szCs w:val="26"/>
        </w:rPr>
        <w:t>онкурса);</w:t>
      </w:r>
    </w:p>
    <w:p w14:paraId="6CDE0893" w14:textId="77777777" w:rsidR="00CC16C5" w:rsidRPr="00CC16C5" w:rsidRDefault="00CC16C5" w:rsidP="00CC16C5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- </w:t>
      </w:r>
      <w:r w:rsidRPr="00CC16C5">
        <w:rPr>
          <w:rFonts w:cs="Times New Roman"/>
          <w:iCs/>
          <w:sz w:val="26"/>
          <w:szCs w:val="26"/>
        </w:rPr>
        <w:t>содержание фотографии (полнота раскрытия темы, оригинальность, ясность идеи, информативность);</w:t>
      </w:r>
    </w:p>
    <w:p w14:paraId="1CFBE6B1" w14:textId="77777777" w:rsidR="00CC16C5" w:rsidRPr="00CC16C5" w:rsidRDefault="00CC16C5" w:rsidP="00CC16C5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- </w:t>
      </w:r>
      <w:r w:rsidRPr="00CC16C5">
        <w:rPr>
          <w:rFonts w:cs="Times New Roman"/>
          <w:iCs/>
          <w:sz w:val="26"/>
          <w:szCs w:val="26"/>
        </w:rPr>
        <w:t>композиция (расположение объектов на фотографии);</w:t>
      </w:r>
    </w:p>
    <w:p w14:paraId="06CDCE60" w14:textId="77777777" w:rsidR="00CC16C5" w:rsidRPr="00CC16C5" w:rsidRDefault="00CC16C5" w:rsidP="00CC16C5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- </w:t>
      </w:r>
      <w:r w:rsidRPr="00CC16C5">
        <w:rPr>
          <w:rFonts w:cs="Times New Roman"/>
          <w:iCs/>
          <w:sz w:val="26"/>
          <w:szCs w:val="26"/>
        </w:rPr>
        <w:t>качество исполнения работы (эстетичность; аккуратность исполнения);</w:t>
      </w:r>
    </w:p>
    <w:p w14:paraId="2072E396" w14:textId="77777777" w:rsidR="00CC16C5" w:rsidRPr="00CC16C5" w:rsidRDefault="00CC16C5" w:rsidP="00CC16C5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- </w:t>
      </w:r>
      <w:r w:rsidRPr="00CC16C5">
        <w:rPr>
          <w:rFonts w:cs="Times New Roman"/>
          <w:iCs/>
          <w:sz w:val="26"/>
          <w:szCs w:val="26"/>
        </w:rPr>
        <w:t>цветовое решение (гармония цветового решения);</w:t>
      </w:r>
    </w:p>
    <w:p w14:paraId="7291B97F" w14:textId="77777777" w:rsidR="00CC16C5" w:rsidRDefault="00CC16C5" w:rsidP="000B7E79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- </w:t>
      </w:r>
      <w:r w:rsidRPr="00CC16C5">
        <w:rPr>
          <w:rFonts w:cs="Times New Roman"/>
          <w:iCs/>
          <w:sz w:val="26"/>
          <w:szCs w:val="26"/>
        </w:rPr>
        <w:t>творческий уровень автора (соответствие твор</w:t>
      </w:r>
      <w:r w:rsidR="00997ABC">
        <w:rPr>
          <w:rFonts w:cs="Times New Roman"/>
          <w:iCs/>
          <w:sz w:val="26"/>
          <w:szCs w:val="26"/>
        </w:rPr>
        <w:t>ческого уровня возрасту автора);</w:t>
      </w:r>
    </w:p>
    <w:p w14:paraId="15182E67" w14:textId="5E0C535C" w:rsidR="00450D6E" w:rsidRDefault="00997ABC" w:rsidP="00450D6E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 xml:space="preserve">- </w:t>
      </w:r>
      <w:r w:rsidRPr="00997ABC">
        <w:rPr>
          <w:rFonts w:cs="Times New Roman"/>
          <w:iCs/>
          <w:sz w:val="26"/>
          <w:szCs w:val="26"/>
        </w:rPr>
        <w:t>изображения не должны содержать дату и время съемки</w:t>
      </w:r>
      <w:r w:rsidR="00450D6E">
        <w:rPr>
          <w:rFonts w:cs="Times New Roman"/>
          <w:iCs/>
          <w:sz w:val="26"/>
          <w:szCs w:val="26"/>
        </w:rPr>
        <w:t>.</w:t>
      </w:r>
      <w:r w:rsidR="00450D6E" w:rsidRPr="00450D6E">
        <w:rPr>
          <w:rFonts w:cs="Times New Roman"/>
          <w:iCs/>
          <w:sz w:val="26"/>
          <w:szCs w:val="26"/>
        </w:rPr>
        <w:t xml:space="preserve"> </w:t>
      </w:r>
    </w:p>
    <w:p w14:paraId="2359874C" w14:textId="33E28BC1" w:rsidR="00450D6E" w:rsidRPr="00450D6E" w:rsidRDefault="00450D6E" w:rsidP="00450D6E">
      <w:pPr>
        <w:tabs>
          <w:tab w:val="left" w:pos="963"/>
        </w:tabs>
        <w:ind w:firstLine="454"/>
        <w:jc w:val="both"/>
        <w:rPr>
          <w:rFonts w:cs="Times New Roman"/>
          <w:i/>
          <w:sz w:val="26"/>
          <w:szCs w:val="26"/>
        </w:rPr>
      </w:pPr>
      <w:r w:rsidRPr="00450D6E">
        <w:rPr>
          <w:rFonts w:cs="Times New Roman"/>
          <w:i/>
          <w:sz w:val="26"/>
          <w:szCs w:val="26"/>
        </w:rPr>
        <w:t>Фотографии, заимствованные из интернета, а также выполненные родителями и другими лицами, не рассматриваются!</w:t>
      </w:r>
    </w:p>
    <w:p w14:paraId="5B862C54" w14:textId="3CA836EA" w:rsidR="00997ABC" w:rsidRDefault="00997ABC" w:rsidP="000B7E79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</w:p>
    <w:p w14:paraId="455F81A2" w14:textId="77777777" w:rsidR="00C1539C" w:rsidRDefault="00C1539C" w:rsidP="000B7E79">
      <w:pPr>
        <w:tabs>
          <w:tab w:val="left" w:pos="963"/>
        </w:tabs>
        <w:ind w:firstLine="454"/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5.3. </w:t>
      </w:r>
      <w:r w:rsidRPr="00C1539C">
        <w:rPr>
          <w:rFonts w:cs="Times New Roman"/>
          <w:b/>
          <w:i/>
          <w:iCs/>
          <w:sz w:val="26"/>
          <w:szCs w:val="26"/>
        </w:rPr>
        <w:t>Номинация</w:t>
      </w:r>
      <w:r>
        <w:rPr>
          <w:rFonts w:cs="Times New Roman"/>
          <w:i/>
          <w:iCs/>
          <w:sz w:val="26"/>
          <w:szCs w:val="26"/>
        </w:rPr>
        <w:t xml:space="preserve"> «Видеоролик».</w:t>
      </w:r>
    </w:p>
    <w:p w14:paraId="35C24846" w14:textId="77777777" w:rsidR="009A0C4D" w:rsidRPr="009A0C4D" w:rsidRDefault="009A0C4D" w:rsidP="009A0C4D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9A0C4D">
        <w:rPr>
          <w:rFonts w:cs="Times New Roman"/>
          <w:iCs/>
          <w:sz w:val="26"/>
          <w:szCs w:val="26"/>
        </w:rPr>
        <w:t>Содержание видеоролика должно соответствовать заявленной тематике конкурса</w:t>
      </w:r>
      <w:r>
        <w:rPr>
          <w:rFonts w:cs="Times New Roman"/>
          <w:iCs/>
          <w:sz w:val="26"/>
          <w:szCs w:val="26"/>
        </w:rPr>
        <w:t xml:space="preserve">. </w:t>
      </w:r>
      <w:r w:rsidRPr="009A0C4D">
        <w:rPr>
          <w:rFonts w:cs="Times New Roman"/>
          <w:iCs/>
          <w:sz w:val="26"/>
          <w:szCs w:val="26"/>
        </w:rPr>
        <w:t>Конкурсная работа должна носить позитивный, жизнеутверждающий характер. Текст видеоролика должен быть кратким, лаконичным, оригинальным, соответствовать</w:t>
      </w:r>
      <w:r>
        <w:rPr>
          <w:rFonts w:cs="Times New Roman"/>
          <w:iCs/>
          <w:sz w:val="26"/>
          <w:szCs w:val="26"/>
        </w:rPr>
        <w:t xml:space="preserve"> </w:t>
      </w:r>
      <w:r w:rsidRPr="009A0C4D">
        <w:rPr>
          <w:rFonts w:cs="Times New Roman"/>
          <w:iCs/>
          <w:sz w:val="26"/>
          <w:szCs w:val="26"/>
        </w:rPr>
        <w:t>требованиям безопасности подачи информационного материала.</w:t>
      </w:r>
    </w:p>
    <w:p w14:paraId="795B6B09" w14:textId="77777777" w:rsidR="009A0C4D" w:rsidRDefault="009A0C4D" w:rsidP="009A0C4D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9A0C4D">
        <w:rPr>
          <w:rFonts w:cs="Times New Roman"/>
          <w:iCs/>
          <w:sz w:val="26"/>
          <w:szCs w:val="26"/>
        </w:rPr>
        <w:t xml:space="preserve">Формат видеоролика: </w:t>
      </w:r>
      <w:r w:rsidRPr="000B29AA">
        <w:rPr>
          <w:rFonts w:cs="Times New Roman"/>
          <w:iCs/>
          <w:sz w:val="26"/>
          <w:szCs w:val="26"/>
        </w:rPr>
        <w:t>MOV, MPEG, MPG, WMV, WEBM, M4V, FLV, MKV, 3GP, AVI, MP</w:t>
      </w:r>
      <w:r w:rsidRPr="009A0C4D">
        <w:rPr>
          <w:rFonts w:cs="Times New Roman"/>
          <w:iCs/>
          <w:sz w:val="26"/>
          <w:szCs w:val="26"/>
        </w:rPr>
        <w:t>4, размер до 500 Мб.</w:t>
      </w:r>
    </w:p>
    <w:p w14:paraId="43262EA8" w14:textId="77777777" w:rsidR="00C1539C" w:rsidRDefault="009A0C4D" w:rsidP="009A0C4D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9A0C4D">
        <w:rPr>
          <w:rFonts w:cs="Times New Roman"/>
          <w:iCs/>
          <w:sz w:val="26"/>
          <w:szCs w:val="26"/>
        </w:rPr>
        <w:t>Продолжительность видеоролика н</w:t>
      </w:r>
      <w:r w:rsidR="00CE4522">
        <w:rPr>
          <w:rFonts w:cs="Times New Roman"/>
          <w:iCs/>
          <w:sz w:val="26"/>
          <w:szCs w:val="26"/>
        </w:rPr>
        <w:t xml:space="preserve">е более </w:t>
      </w:r>
      <w:r w:rsidR="000B29AA">
        <w:rPr>
          <w:rFonts w:cs="Times New Roman"/>
          <w:iCs/>
          <w:sz w:val="26"/>
          <w:szCs w:val="26"/>
        </w:rPr>
        <w:t>3</w:t>
      </w:r>
      <w:r w:rsidR="00CE4522">
        <w:rPr>
          <w:rFonts w:cs="Times New Roman"/>
          <w:iCs/>
          <w:sz w:val="26"/>
          <w:szCs w:val="26"/>
        </w:rPr>
        <w:t xml:space="preserve"> минут.</w:t>
      </w:r>
    </w:p>
    <w:p w14:paraId="2AD8BC92" w14:textId="77777777" w:rsidR="00CE4522" w:rsidRPr="009A0C4D" w:rsidRDefault="00CE4522" w:rsidP="00CE4522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CE4522">
        <w:rPr>
          <w:rFonts w:cs="Times New Roman"/>
          <w:iCs/>
          <w:sz w:val="26"/>
          <w:szCs w:val="26"/>
        </w:rPr>
        <w:t>Название файла предоставляемого видеоролика должно включать</w:t>
      </w:r>
      <w:r>
        <w:rPr>
          <w:rFonts w:cs="Times New Roman"/>
          <w:iCs/>
          <w:sz w:val="26"/>
          <w:szCs w:val="26"/>
        </w:rPr>
        <w:t xml:space="preserve"> </w:t>
      </w:r>
      <w:r w:rsidRPr="00CE4522">
        <w:rPr>
          <w:rFonts w:cs="Times New Roman"/>
          <w:iCs/>
          <w:sz w:val="26"/>
          <w:szCs w:val="26"/>
        </w:rPr>
        <w:t>наименование общеобразовательно</w:t>
      </w:r>
      <w:r>
        <w:rPr>
          <w:rFonts w:cs="Times New Roman"/>
          <w:iCs/>
          <w:sz w:val="26"/>
          <w:szCs w:val="26"/>
        </w:rPr>
        <w:t>й</w:t>
      </w:r>
      <w:r w:rsidRPr="00CE4522">
        <w:rPr>
          <w:rFonts w:cs="Times New Roman"/>
          <w:iCs/>
          <w:sz w:val="26"/>
          <w:szCs w:val="26"/>
        </w:rPr>
        <w:t xml:space="preserve"> </w:t>
      </w:r>
      <w:r>
        <w:rPr>
          <w:rFonts w:cs="Times New Roman"/>
          <w:iCs/>
          <w:sz w:val="26"/>
          <w:szCs w:val="26"/>
        </w:rPr>
        <w:t>организации</w:t>
      </w:r>
      <w:r w:rsidRPr="00CE4522">
        <w:rPr>
          <w:rFonts w:cs="Times New Roman"/>
          <w:iCs/>
          <w:sz w:val="26"/>
          <w:szCs w:val="26"/>
        </w:rPr>
        <w:t>, Ф.И.О. автора/руководителя, название конкурсной работы.</w:t>
      </w:r>
    </w:p>
    <w:p w14:paraId="57C70933" w14:textId="77777777" w:rsidR="00C1539C" w:rsidRDefault="00F14776" w:rsidP="000B7E79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F14776">
        <w:rPr>
          <w:rFonts w:cs="Times New Roman"/>
          <w:iCs/>
          <w:sz w:val="26"/>
          <w:szCs w:val="26"/>
        </w:rPr>
        <w:t>Участники сами определяют жанр видеоролика (интервью, репортаж, видеоклип, короткометражный фильм и т.д.).</w:t>
      </w:r>
    </w:p>
    <w:p w14:paraId="09B8D368" w14:textId="77777777" w:rsidR="00BF64F7" w:rsidRDefault="00BF64F7" w:rsidP="000B7E79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BF64F7">
        <w:rPr>
          <w:rFonts w:cs="Times New Roman"/>
          <w:iCs/>
          <w:sz w:val="26"/>
          <w:szCs w:val="26"/>
        </w:rPr>
        <w:t>Ролик может содержать видео, текст, фотографии, рисунки, голосовое и музыкальное сопровождение и др.</w:t>
      </w:r>
    </w:p>
    <w:p w14:paraId="1292E326" w14:textId="77777777" w:rsidR="00566553" w:rsidRPr="00BA69D3" w:rsidRDefault="00566553" w:rsidP="00566553">
      <w:pPr>
        <w:tabs>
          <w:tab w:val="left" w:pos="963"/>
        </w:tabs>
        <w:ind w:firstLine="454"/>
        <w:jc w:val="both"/>
        <w:rPr>
          <w:rFonts w:cs="Times New Roman"/>
          <w:b/>
          <w:i/>
          <w:iCs/>
          <w:sz w:val="26"/>
          <w:szCs w:val="26"/>
        </w:rPr>
      </w:pPr>
      <w:r w:rsidRPr="00BA69D3">
        <w:rPr>
          <w:rFonts w:cs="Times New Roman"/>
          <w:b/>
          <w:i/>
          <w:iCs/>
          <w:sz w:val="26"/>
          <w:szCs w:val="26"/>
        </w:rPr>
        <w:t>Предъявляемые критерии к конкурсным работам:</w:t>
      </w:r>
    </w:p>
    <w:p w14:paraId="2820DC48" w14:textId="77777777" w:rsidR="00566553" w:rsidRPr="00566553" w:rsidRDefault="00566553" w:rsidP="00566553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566553">
        <w:rPr>
          <w:rFonts w:cs="Times New Roman"/>
          <w:iCs/>
          <w:sz w:val="26"/>
          <w:szCs w:val="26"/>
        </w:rPr>
        <w:t>- соответствие работы заявленной теме;</w:t>
      </w:r>
    </w:p>
    <w:p w14:paraId="0FAF87D5" w14:textId="77777777" w:rsidR="00566553" w:rsidRPr="00566553" w:rsidRDefault="00566553" w:rsidP="00566553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566553">
        <w:rPr>
          <w:rFonts w:cs="Times New Roman"/>
          <w:iCs/>
          <w:sz w:val="26"/>
          <w:szCs w:val="26"/>
        </w:rPr>
        <w:t>- полнота раскрытия темы;</w:t>
      </w:r>
    </w:p>
    <w:p w14:paraId="5BFAA967" w14:textId="77777777" w:rsidR="00566553" w:rsidRPr="00566553" w:rsidRDefault="00566553" w:rsidP="00566553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566553">
        <w:rPr>
          <w:rFonts w:cs="Times New Roman"/>
          <w:iCs/>
          <w:sz w:val="26"/>
          <w:szCs w:val="26"/>
        </w:rPr>
        <w:t>- креативность видеоролика (новизна идеи, оригинальность);</w:t>
      </w:r>
    </w:p>
    <w:p w14:paraId="3A41C902" w14:textId="77777777" w:rsidR="00566553" w:rsidRPr="00566553" w:rsidRDefault="00566553" w:rsidP="00566553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566553">
        <w:rPr>
          <w:rFonts w:cs="Times New Roman"/>
          <w:iCs/>
          <w:sz w:val="26"/>
          <w:szCs w:val="26"/>
        </w:rPr>
        <w:t>- эмоциональность, целостность художественного восприятия;</w:t>
      </w:r>
    </w:p>
    <w:p w14:paraId="08C91D7C" w14:textId="77777777" w:rsidR="00566553" w:rsidRPr="00566553" w:rsidRDefault="00566553" w:rsidP="00566553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566553">
        <w:rPr>
          <w:rFonts w:cs="Times New Roman"/>
          <w:iCs/>
          <w:sz w:val="26"/>
          <w:szCs w:val="26"/>
        </w:rPr>
        <w:t>- качество видеоролика;</w:t>
      </w:r>
    </w:p>
    <w:p w14:paraId="267CC3AA" w14:textId="77777777" w:rsidR="00566553" w:rsidRPr="00566553" w:rsidRDefault="00566553" w:rsidP="00566553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566553">
        <w:rPr>
          <w:rFonts w:cs="Times New Roman"/>
          <w:iCs/>
          <w:sz w:val="26"/>
          <w:szCs w:val="26"/>
        </w:rPr>
        <w:t>- эстетичность работы;</w:t>
      </w:r>
    </w:p>
    <w:p w14:paraId="1B6B0B48" w14:textId="77777777" w:rsidR="00566553" w:rsidRPr="00F14776" w:rsidRDefault="00566553" w:rsidP="00566553">
      <w:pPr>
        <w:tabs>
          <w:tab w:val="left" w:pos="963"/>
        </w:tabs>
        <w:ind w:firstLine="454"/>
        <w:jc w:val="both"/>
        <w:rPr>
          <w:rFonts w:cs="Times New Roman"/>
          <w:iCs/>
          <w:sz w:val="26"/>
          <w:szCs w:val="26"/>
        </w:rPr>
      </w:pPr>
      <w:r w:rsidRPr="00566553">
        <w:rPr>
          <w:rFonts w:cs="Times New Roman"/>
          <w:iCs/>
          <w:sz w:val="26"/>
          <w:szCs w:val="26"/>
        </w:rPr>
        <w:t>- техническое исполнение работы.</w:t>
      </w:r>
    </w:p>
    <w:p w14:paraId="749C774F" w14:textId="77777777" w:rsidR="00C1539C" w:rsidRDefault="00C1539C" w:rsidP="000B7E79">
      <w:pPr>
        <w:tabs>
          <w:tab w:val="left" w:pos="963"/>
        </w:tabs>
        <w:ind w:firstLine="454"/>
        <w:jc w:val="both"/>
        <w:rPr>
          <w:rFonts w:cs="Times New Roman"/>
          <w:i/>
          <w:iCs/>
          <w:sz w:val="26"/>
          <w:szCs w:val="26"/>
        </w:rPr>
      </w:pPr>
    </w:p>
    <w:p w14:paraId="319A0DB5" w14:textId="77777777" w:rsidR="000B7E79" w:rsidRDefault="000B7E79" w:rsidP="000B7E79">
      <w:pPr>
        <w:ind w:firstLine="454"/>
        <w:jc w:val="both"/>
      </w:pPr>
      <w:r>
        <w:rPr>
          <w:rFonts w:cs="Times New Roman"/>
          <w:b/>
          <w:bCs/>
          <w:color w:val="000000"/>
          <w:sz w:val="26"/>
          <w:szCs w:val="26"/>
          <w:lang w:val="en-US"/>
        </w:rPr>
        <w:t>VI</w:t>
      </w:r>
      <w:r>
        <w:rPr>
          <w:rFonts w:cs="Times New Roman"/>
          <w:b/>
          <w:bCs/>
          <w:color w:val="000000"/>
          <w:sz w:val="26"/>
          <w:szCs w:val="26"/>
        </w:rPr>
        <w:t>. Порядок подведения итогов и награждения.</w:t>
      </w:r>
    </w:p>
    <w:p w14:paraId="7E0CA3E7" w14:textId="77777777" w:rsidR="007C0116" w:rsidRDefault="000B7E79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7.1. </w:t>
      </w:r>
      <w:r w:rsidR="007C0116" w:rsidRPr="007C0116">
        <w:rPr>
          <w:rFonts w:cs="Times New Roman"/>
          <w:color w:val="000000"/>
          <w:sz w:val="26"/>
          <w:szCs w:val="26"/>
        </w:rPr>
        <w:t xml:space="preserve">В соответствии с решением жюри определяются победители и </w:t>
      </w:r>
      <w:r w:rsidR="007C0116">
        <w:rPr>
          <w:rFonts w:cs="Times New Roman"/>
          <w:color w:val="000000"/>
          <w:sz w:val="26"/>
          <w:szCs w:val="26"/>
        </w:rPr>
        <w:t>призеры Конкурса</w:t>
      </w:r>
      <w:r w:rsidR="007C0116" w:rsidRPr="007C0116">
        <w:rPr>
          <w:rFonts w:cs="Times New Roman"/>
          <w:color w:val="000000"/>
          <w:sz w:val="26"/>
          <w:szCs w:val="26"/>
        </w:rPr>
        <w:t xml:space="preserve"> в</w:t>
      </w:r>
      <w:r w:rsidR="007C0116">
        <w:rPr>
          <w:rFonts w:cs="Times New Roman"/>
          <w:color w:val="000000"/>
          <w:sz w:val="26"/>
          <w:szCs w:val="26"/>
        </w:rPr>
        <w:t xml:space="preserve"> номинации и возрастной группе.</w:t>
      </w:r>
      <w:r w:rsidR="007C0116" w:rsidRPr="007C0116">
        <w:rPr>
          <w:rFonts w:cs="Times New Roman"/>
          <w:color w:val="000000"/>
          <w:sz w:val="26"/>
          <w:szCs w:val="26"/>
        </w:rPr>
        <w:t xml:space="preserve"> </w:t>
      </w:r>
    </w:p>
    <w:p w14:paraId="45F8DC3D" w14:textId="02206EA7" w:rsidR="007C0116" w:rsidRDefault="007C0116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7.2. </w:t>
      </w:r>
      <w:r w:rsidRPr="007C0116">
        <w:rPr>
          <w:rFonts w:cs="Times New Roman"/>
          <w:color w:val="000000"/>
          <w:sz w:val="26"/>
          <w:szCs w:val="26"/>
        </w:rPr>
        <w:t xml:space="preserve">Церемония награждения </w:t>
      </w:r>
      <w:r>
        <w:rPr>
          <w:rFonts w:cs="Times New Roman"/>
          <w:color w:val="000000"/>
          <w:sz w:val="26"/>
          <w:szCs w:val="26"/>
        </w:rPr>
        <w:t>победителей и призеров Конкурса</w:t>
      </w:r>
      <w:r w:rsidRPr="007C0116">
        <w:rPr>
          <w:rFonts w:cs="Times New Roman"/>
          <w:color w:val="000000"/>
          <w:sz w:val="26"/>
          <w:szCs w:val="26"/>
        </w:rPr>
        <w:t xml:space="preserve"> проходит в день,</w:t>
      </w:r>
      <w:r>
        <w:rPr>
          <w:rFonts w:cs="Times New Roman"/>
          <w:color w:val="000000"/>
          <w:sz w:val="26"/>
          <w:szCs w:val="26"/>
        </w:rPr>
        <w:t xml:space="preserve"> </w:t>
      </w:r>
      <w:r w:rsidRPr="00450D6E">
        <w:rPr>
          <w:rFonts w:cs="Times New Roman"/>
          <w:color w:val="000000"/>
          <w:sz w:val="24"/>
          <w:szCs w:val="24"/>
        </w:rPr>
        <w:t xml:space="preserve">определенный Оргкомитетом, который сообщается на официальном сайте организатора </w:t>
      </w:r>
      <w:hyperlink r:id="rId7" w:history="1">
        <w:r w:rsidR="00450D6E" w:rsidRPr="00450D6E">
          <w:rPr>
            <w:rStyle w:val="a4"/>
            <w:sz w:val="24"/>
            <w:szCs w:val="24"/>
          </w:rPr>
          <w:t>https://gcheb-obraz.cap.ru/</w:t>
        </w:r>
      </w:hyperlink>
      <w:r w:rsidR="00450D6E">
        <w:t xml:space="preserve"> </w:t>
      </w:r>
    </w:p>
    <w:p w14:paraId="7725EBCB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04D3D092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4CF53466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75E81234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630F5D55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5F7C7D3D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45DD7490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5BCD8543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767E4A15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65ECF34D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4E3EAB8F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55487DF1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59145D17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7D4433B0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3C7FDC33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102F74B6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079D17FA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30AD8B97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0CD0FB6C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484A105C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</w:pPr>
    </w:p>
    <w:p w14:paraId="5C62871E" w14:textId="77777777" w:rsidR="004D1340" w:rsidRDefault="004D1340" w:rsidP="007C0116">
      <w:pPr>
        <w:ind w:firstLine="454"/>
        <w:jc w:val="both"/>
        <w:rPr>
          <w:rFonts w:cs="Times New Roman"/>
          <w:color w:val="000000"/>
          <w:sz w:val="26"/>
          <w:szCs w:val="26"/>
        </w:rPr>
        <w:sectPr w:rsidR="004D1340" w:rsidSect="004D0208">
          <w:pgSz w:w="11906" w:h="16838"/>
          <w:pgMar w:top="964" w:right="851" w:bottom="1021" w:left="1701" w:header="720" w:footer="720" w:gutter="0"/>
          <w:cols w:space="720"/>
          <w:docGrid w:linePitch="272"/>
        </w:sectPr>
      </w:pPr>
    </w:p>
    <w:p w14:paraId="4AE660BD" w14:textId="77777777" w:rsidR="000B7E79" w:rsidRDefault="000B7E79" w:rsidP="00450D6E">
      <w:pPr>
        <w:jc w:val="right"/>
      </w:pPr>
      <w:r>
        <w:rPr>
          <w:rFonts w:cs="Times New Roman"/>
        </w:rPr>
        <w:lastRenderedPageBreak/>
        <w:t>Приложение</w:t>
      </w:r>
    </w:p>
    <w:p w14:paraId="031A2082" w14:textId="77777777" w:rsidR="000B7E79" w:rsidRDefault="000B7E79" w:rsidP="00450D6E">
      <w:pPr>
        <w:jc w:val="right"/>
        <w:rPr>
          <w:rFonts w:cs="Times New Roman"/>
          <w:color w:val="000000"/>
        </w:rPr>
      </w:pPr>
      <w:r>
        <w:rPr>
          <w:rFonts w:cs="Times New Roman"/>
        </w:rPr>
        <w:t>к положению о городском</w:t>
      </w:r>
      <w:r>
        <w:rPr>
          <w:rFonts w:cs="Times New Roman"/>
          <w:color w:val="000000"/>
        </w:rPr>
        <w:t xml:space="preserve"> </w:t>
      </w:r>
      <w:r w:rsidR="004D1340">
        <w:rPr>
          <w:rFonts w:cs="Times New Roman"/>
          <w:color w:val="000000"/>
        </w:rPr>
        <w:t xml:space="preserve">Конкурсе </w:t>
      </w:r>
    </w:p>
    <w:p w14:paraId="1C5DD9A5" w14:textId="48BE0126" w:rsidR="004D1340" w:rsidRPr="004D1340" w:rsidRDefault="004D1340" w:rsidP="00450D6E">
      <w:pPr>
        <w:jc w:val="right"/>
      </w:pPr>
      <w:r>
        <w:t xml:space="preserve">                                                                                                                      </w:t>
      </w:r>
      <w:r w:rsidR="00C073DB">
        <w:t xml:space="preserve">                                                                                                         </w:t>
      </w:r>
      <w:r>
        <w:t xml:space="preserve"> </w:t>
      </w:r>
      <w:r w:rsidR="00450D6E">
        <w:t xml:space="preserve">                      </w:t>
      </w:r>
      <w:r>
        <w:t xml:space="preserve"> </w:t>
      </w:r>
      <w:r w:rsidRPr="004D1340">
        <w:t>«Счастливое детство</w:t>
      </w:r>
      <w:r w:rsidR="00450D6E">
        <w:t xml:space="preserve"> – глазами детей</w:t>
      </w:r>
      <w:r w:rsidRPr="004D1340">
        <w:t>»</w:t>
      </w:r>
    </w:p>
    <w:p w14:paraId="57734E2F" w14:textId="77777777" w:rsidR="004D1340" w:rsidRDefault="004D1340" w:rsidP="004D1340">
      <w:pPr>
        <w:jc w:val="right"/>
      </w:pPr>
    </w:p>
    <w:p w14:paraId="7D8B373D" w14:textId="77777777" w:rsidR="000B7E79" w:rsidRDefault="000B7E79" w:rsidP="000B7E79">
      <w:pPr>
        <w:pStyle w:val="3"/>
        <w:spacing w:before="0" w:line="240" w:lineRule="auto"/>
        <w:jc w:val="center"/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З А Я В К А</w:t>
      </w:r>
    </w:p>
    <w:p w14:paraId="60D31B04" w14:textId="4E7EA845" w:rsidR="004D1340" w:rsidRPr="004D1340" w:rsidRDefault="000B7E79" w:rsidP="004D1340">
      <w:pPr>
        <w:jc w:val="center"/>
        <w:rPr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на участие в городском </w:t>
      </w:r>
      <w:r w:rsidR="004D1340">
        <w:rPr>
          <w:rFonts w:cs="Times New Roman"/>
          <w:color w:val="000000"/>
          <w:sz w:val="24"/>
          <w:szCs w:val="24"/>
        </w:rPr>
        <w:t>Конкурсе</w:t>
      </w:r>
      <w:r w:rsidRPr="00040684">
        <w:rPr>
          <w:rFonts w:cs="Times New Roman"/>
          <w:color w:val="000000"/>
          <w:sz w:val="24"/>
          <w:szCs w:val="24"/>
        </w:rPr>
        <w:t xml:space="preserve"> </w:t>
      </w:r>
      <w:r w:rsidR="003C1B56" w:rsidRPr="003C1B56">
        <w:rPr>
          <w:rFonts w:cs="Times New Roman"/>
          <w:color w:val="000000"/>
          <w:sz w:val="24"/>
          <w:szCs w:val="24"/>
        </w:rPr>
        <w:t>«Счастливые дети Чувашии»</w:t>
      </w:r>
    </w:p>
    <w:p w14:paraId="1DC04C09" w14:textId="77777777" w:rsidR="000B7E79" w:rsidRDefault="000B7E79" w:rsidP="004D1340">
      <w:pPr>
        <w:jc w:val="center"/>
        <w:rPr>
          <w:rFonts w:cs="Times New Roman"/>
          <w:sz w:val="24"/>
          <w:szCs w:val="24"/>
        </w:rPr>
      </w:pPr>
    </w:p>
    <w:tbl>
      <w:tblPr>
        <w:tblW w:w="0" w:type="auto"/>
        <w:tblInd w:w="8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00"/>
        <w:gridCol w:w="2330"/>
        <w:gridCol w:w="1732"/>
        <w:gridCol w:w="1134"/>
        <w:gridCol w:w="1612"/>
        <w:gridCol w:w="2333"/>
        <w:gridCol w:w="1756"/>
        <w:gridCol w:w="1744"/>
        <w:gridCol w:w="1590"/>
      </w:tblGrid>
      <w:tr w:rsidR="000B7E79" w14:paraId="38D62852" w14:textId="77777777" w:rsidTr="00450D6E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31B81A" w14:textId="77777777" w:rsidR="000B7E79" w:rsidRDefault="000B7E79" w:rsidP="003D544F">
            <w:pPr>
              <w:pStyle w:val="11"/>
              <w:spacing w:before="0" w:after="0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70BE8D" w14:textId="77777777" w:rsidR="000B7E79" w:rsidRDefault="000B7E79" w:rsidP="003D544F">
            <w:pPr>
              <w:pStyle w:val="11"/>
              <w:spacing w:before="0" w:after="0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Ф.И.О. участника</w:t>
            </w:r>
          </w:p>
          <w:p w14:paraId="734AD97F" w14:textId="77777777" w:rsidR="000B7E79" w:rsidRDefault="004D1340" w:rsidP="003D544F">
            <w:pPr>
              <w:pStyle w:val="11"/>
              <w:spacing w:before="0" w:after="0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Конкурса</w:t>
            </w:r>
          </w:p>
          <w:p w14:paraId="1986D8C5" w14:textId="77777777" w:rsidR="000B7E79" w:rsidRDefault="000B7E79" w:rsidP="003D544F">
            <w:pPr>
              <w:pStyle w:val="11"/>
              <w:spacing w:before="0" w:after="0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(полностью) 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36CC50" w14:textId="77777777" w:rsidR="000B7E79" w:rsidRDefault="000B7E79" w:rsidP="003D544F">
            <w:pPr>
              <w:pStyle w:val="11"/>
              <w:spacing w:before="0" w:after="0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491599" w14:textId="5FE18385" w:rsidR="000B7E79" w:rsidRDefault="00450D6E" w:rsidP="003D544F">
            <w:pPr>
              <w:pStyle w:val="11"/>
              <w:spacing w:before="0" w:after="0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CE3DB6" w14:textId="77777777" w:rsidR="000B7E79" w:rsidRDefault="000B7E79" w:rsidP="003D544F">
            <w:pPr>
              <w:pStyle w:val="11"/>
              <w:spacing w:before="0" w:after="0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Контактный</w:t>
            </w:r>
          </w:p>
          <w:p w14:paraId="2B2252A0" w14:textId="77777777" w:rsidR="000B7E79" w:rsidRDefault="000B7E79" w:rsidP="003D544F">
            <w:pPr>
              <w:pStyle w:val="11"/>
              <w:spacing w:before="0" w:after="0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телефон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C896FE" w14:textId="77777777" w:rsidR="000B7E79" w:rsidRDefault="000B7E79" w:rsidP="00C073DB">
            <w:pPr>
              <w:pStyle w:val="11"/>
              <w:spacing w:before="0" w:after="0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Номинация 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558A6E" w14:textId="77777777" w:rsidR="000B7E79" w:rsidRDefault="000B7E79" w:rsidP="003D544F">
            <w:pPr>
              <w:pStyle w:val="11"/>
              <w:spacing w:before="0" w:after="0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AC76F9" w14:textId="77777777" w:rsidR="000B7E79" w:rsidRDefault="000B7E79" w:rsidP="003D544F">
            <w:pPr>
              <w:pStyle w:val="11"/>
              <w:spacing w:before="0" w:after="0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14:paraId="7F5D2690" w14:textId="77777777" w:rsidR="000B7E79" w:rsidRDefault="000B7E79" w:rsidP="003D544F">
            <w:pPr>
              <w:pStyle w:val="11"/>
              <w:spacing w:before="0" w:after="0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(ФИО, должность)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9D691C" w14:textId="77777777" w:rsidR="000B7E79" w:rsidRDefault="000B7E79" w:rsidP="003D544F">
            <w:pPr>
              <w:pStyle w:val="11"/>
              <w:spacing w:before="0" w:after="0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0B7E79" w14:paraId="7886E95A" w14:textId="77777777" w:rsidTr="00450D6E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D5A0C4" w14:textId="77777777" w:rsidR="000B7E79" w:rsidRDefault="000B7E79" w:rsidP="003D544F">
            <w:pPr>
              <w:pStyle w:val="11"/>
              <w:spacing w:before="57" w:after="57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8543EA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8B3123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E8F059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5937A3" w14:textId="77777777" w:rsidR="000B7E79" w:rsidRDefault="000B7E79" w:rsidP="003D544F">
            <w:pPr>
              <w:pStyle w:val="11"/>
              <w:spacing w:before="0" w:after="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B82F9F" w14:textId="77777777" w:rsidR="000B7E79" w:rsidRDefault="000B7E79" w:rsidP="003D544F">
            <w:pPr>
              <w:pStyle w:val="11"/>
              <w:spacing w:before="0" w:after="0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07C493" w14:textId="77777777" w:rsidR="000B7E79" w:rsidRDefault="000B7E79" w:rsidP="003D544F">
            <w:pPr>
              <w:pStyle w:val="11"/>
              <w:spacing w:before="0" w:after="0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«…………»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0CFEC3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663FE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B7E79" w14:paraId="096235EC" w14:textId="77777777" w:rsidTr="00450D6E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B318FB" w14:textId="77777777" w:rsidR="000B7E79" w:rsidRDefault="000B7E79" w:rsidP="003D544F">
            <w:pPr>
              <w:pStyle w:val="11"/>
              <w:spacing w:before="57" w:after="57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D2359D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5FBF78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414D1E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38284D" w14:textId="77777777" w:rsidR="000B7E79" w:rsidRDefault="000B7E79" w:rsidP="003D544F">
            <w:pPr>
              <w:pStyle w:val="11"/>
              <w:spacing w:before="0" w:after="0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6EF8D9" w14:textId="77777777" w:rsidR="000B7E79" w:rsidRDefault="000B7E79" w:rsidP="00C073DB">
            <w:pPr>
              <w:pStyle w:val="11"/>
              <w:spacing w:before="0" w:after="0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Конкурс </w:t>
            </w:r>
            <w:r w:rsidR="00C073DB">
              <w:rPr>
                <w:rFonts w:cs="Times New Roman"/>
                <w:bCs/>
                <w:color w:val="000000"/>
                <w:sz w:val="24"/>
                <w:szCs w:val="24"/>
              </w:rPr>
              <w:t>фотографий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4D85CE" w14:textId="77777777" w:rsidR="000B7E79" w:rsidRDefault="000B7E79" w:rsidP="003D544F">
            <w:pPr>
              <w:pStyle w:val="11"/>
              <w:spacing w:before="0" w:after="0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«………….»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131C08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2743D5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B7E79" w14:paraId="6D6DF6DD" w14:textId="77777777" w:rsidTr="00450D6E"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BB55CF" w14:textId="77777777" w:rsidR="000B7E79" w:rsidRDefault="000B7E79" w:rsidP="003D544F">
            <w:pPr>
              <w:pStyle w:val="11"/>
              <w:spacing w:before="57" w:after="57"/>
              <w:jc w:val="center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D7AD16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17D206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E11064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3E8880" w14:textId="77777777" w:rsidR="000B7E79" w:rsidRDefault="000B7E79" w:rsidP="003D544F">
            <w:pPr>
              <w:pStyle w:val="11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074482" w14:textId="77777777" w:rsidR="000B7E79" w:rsidRDefault="000B7E79" w:rsidP="00C073DB">
            <w:pPr>
              <w:pStyle w:val="11"/>
              <w:spacing w:before="0" w:after="0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Конкурс </w:t>
            </w:r>
            <w:r w:rsidR="00C073DB">
              <w:rPr>
                <w:rFonts w:cs="Times New Roman"/>
                <w:bCs/>
                <w:color w:val="000000"/>
                <w:sz w:val="24"/>
                <w:szCs w:val="24"/>
              </w:rPr>
              <w:t>видеороликов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DBF6F0" w14:textId="77777777" w:rsidR="000B7E79" w:rsidRDefault="000B7E79" w:rsidP="003D544F">
            <w:pPr>
              <w:pStyle w:val="11"/>
              <w:spacing w:before="0" w:after="0"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«………….»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9D0224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681EB0" w14:textId="77777777" w:rsidR="000B7E79" w:rsidRDefault="000B7E79" w:rsidP="003D544F">
            <w:pPr>
              <w:pStyle w:val="11"/>
              <w:snapToGrid w:val="0"/>
              <w:spacing w:before="0" w:after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EA46D94" w14:textId="77777777" w:rsidR="000B7E79" w:rsidRDefault="000B7E79" w:rsidP="000B7E79">
      <w:pPr>
        <w:pStyle w:val="11"/>
        <w:spacing w:before="0" w:after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750C92D1" w14:textId="77777777" w:rsidR="000B7E79" w:rsidRDefault="000B7E79" w:rsidP="000B7E79">
      <w:pPr>
        <w:pStyle w:val="11"/>
        <w:spacing w:before="0" w:after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7E6943C6" w14:textId="77777777" w:rsidR="000B7E79" w:rsidRDefault="000B7E79" w:rsidP="000B7E79">
      <w:pPr>
        <w:pStyle w:val="11"/>
        <w:spacing w:before="0" w:after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2759F9D8" w14:textId="77777777" w:rsidR="000B7E79" w:rsidRDefault="000B7E79" w:rsidP="000B7E79">
      <w:pPr>
        <w:pStyle w:val="11"/>
        <w:spacing w:before="0" w:after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41D29123" w14:textId="77777777" w:rsidR="000B7E79" w:rsidRDefault="000B7E79" w:rsidP="000B7E79">
      <w:pPr>
        <w:pStyle w:val="11"/>
        <w:spacing w:before="0" w:after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4616B1FF" w14:textId="77777777" w:rsidR="000B7E79" w:rsidRDefault="000B7E79" w:rsidP="000B7E79">
      <w:pPr>
        <w:pStyle w:val="11"/>
        <w:spacing w:before="0" w:after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6FB76C02" w14:textId="77777777" w:rsidR="000B7E79" w:rsidRDefault="000B7E79" w:rsidP="000B7E79">
      <w:pPr>
        <w:pStyle w:val="11"/>
        <w:spacing w:before="0" w:after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6AB789E7" w14:textId="6C0A433F" w:rsidR="00200B8B" w:rsidRDefault="000B7E79" w:rsidP="000B7E79"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</w:p>
    <w:sectPr w:rsidR="00200B8B" w:rsidSect="004D1340">
      <w:pgSz w:w="16838" w:h="11906" w:orient="landscape"/>
      <w:pgMar w:top="851" w:right="1021" w:bottom="170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43">
    <w:altName w:val="Calibri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5"/>
      <w:numFmt w:val="bullet"/>
      <w:lvlText w:val=""/>
      <w:lvlJc w:val="left"/>
      <w:pPr>
        <w:tabs>
          <w:tab w:val="num" w:pos="0"/>
        </w:tabs>
        <w:ind w:left="450" w:hanging="450"/>
      </w:pPr>
      <w:rPr>
        <w:rFonts w:ascii="Symbol" w:hAnsi="Symbol" w:cs="OpenSymbol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8" w:hanging="72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6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9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584" w:hanging="2160"/>
      </w:pPr>
    </w:lvl>
  </w:abstractNum>
  <w:num w:numId="1" w16cid:durableId="1848976732">
    <w:abstractNumId w:val="0"/>
  </w:num>
  <w:num w:numId="2" w16cid:durableId="639573266">
    <w:abstractNumId w:val="1"/>
  </w:num>
  <w:num w:numId="3" w16cid:durableId="1995377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37"/>
    <w:rsid w:val="0002507B"/>
    <w:rsid w:val="000709B9"/>
    <w:rsid w:val="000730EB"/>
    <w:rsid w:val="000B29AA"/>
    <w:rsid w:val="000B7E79"/>
    <w:rsid w:val="001426B9"/>
    <w:rsid w:val="00157092"/>
    <w:rsid w:val="00165C4F"/>
    <w:rsid w:val="00165F5F"/>
    <w:rsid w:val="001D45EB"/>
    <w:rsid w:val="001E6204"/>
    <w:rsid w:val="00200B8B"/>
    <w:rsid w:val="00247E55"/>
    <w:rsid w:val="00254AE4"/>
    <w:rsid w:val="00265423"/>
    <w:rsid w:val="00285EBD"/>
    <w:rsid w:val="002B296E"/>
    <w:rsid w:val="002B4288"/>
    <w:rsid w:val="002B5C2B"/>
    <w:rsid w:val="0035327C"/>
    <w:rsid w:val="0037103A"/>
    <w:rsid w:val="003B5E46"/>
    <w:rsid w:val="003C1B56"/>
    <w:rsid w:val="004118D6"/>
    <w:rsid w:val="00414E99"/>
    <w:rsid w:val="0042268C"/>
    <w:rsid w:val="00450D6E"/>
    <w:rsid w:val="004907BB"/>
    <w:rsid w:val="004D1340"/>
    <w:rsid w:val="00566553"/>
    <w:rsid w:val="00682694"/>
    <w:rsid w:val="006F3ED2"/>
    <w:rsid w:val="007708B6"/>
    <w:rsid w:val="007A616F"/>
    <w:rsid w:val="007B55F3"/>
    <w:rsid w:val="007C0116"/>
    <w:rsid w:val="007D67CD"/>
    <w:rsid w:val="007D6A70"/>
    <w:rsid w:val="00830707"/>
    <w:rsid w:val="0092588E"/>
    <w:rsid w:val="00997ABC"/>
    <w:rsid w:val="009A0C4D"/>
    <w:rsid w:val="00A546D2"/>
    <w:rsid w:val="00A93CC7"/>
    <w:rsid w:val="00AB1D02"/>
    <w:rsid w:val="00B83908"/>
    <w:rsid w:val="00BA69D3"/>
    <w:rsid w:val="00BF64F7"/>
    <w:rsid w:val="00C073DB"/>
    <w:rsid w:val="00C1539C"/>
    <w:rsid w:val="00C65AB5"/>
    <w:rsid w:val="00CC16C5"/>
    <w:rsid w:val="00CE4522"/>
    <w:rsid w:val="00D0596C"/>
    <w:rsid w:val="00D26AF4"/>
    <w:rsid w:val="00D73611"/>
    <w:rsid w:val="00D835B8"/>
    <w:rsid w:val="00E25201"/>
    <w:rsid w:val="00F11837"/>
    <w:rsid w:val="00F14776"/>
    <w:rsid w:val="00F2258B"/>
    <w:rsid w:val="00F61884"/>
    <w:rsid w:val="00F67D6E"/>
    <w:rsid w:val="00F777EC"/>
    <w:rsid w:val="00F96AC1"/>
    <w:rsid w:val="00F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2653"/>
  <w15:docId w15:val="{9BFC40F5-1F9E-4570-8ECF-93CE1A82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7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3">
    <w:name w:val="heading 3"/>
    <w:basedOn w:val="a"/>
    <w:next w:val="a0"/>
    <w:link w:val="30"/>
    <w:qFormat/>
    <w:rsid w:val="000B7E79"/>
    <w:pPr>
      <w:keepNext/>
      <w:keepLines/>
      <w:tabs>
        <w:tab w:val="num" w:pos="0"/>
      </w:tabs>
      <w:suppressAutoHyphens w:val="0"/>
      <w:spacing w:before="200" w:line="276" w:lineRule="auto"/>
      <w:outlineLvl w:val="2"/>
    </w:pPr>
    <w:rPr>
      <w:rFonts w:ascii="Cambria" w:eastAsia="font343" w:hAnsi="Cambria" w:cs="font343"/>
      <w:b/>
      <w:bCs/>
      <w:color w:val="4F81BD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B7E79"/>
    <w:rPr>
      <w:rFonts w:ascii="Cambria" w:eastAsia="font343" w:hAnsi="Cambria" w:cs="font343"/>
      <w:b/>
      <w:bCs/>
      <w:color w:val="4F81BD"/>
    </w:rPr>
  </w:style>
  <w:style w:type="character" w:styleId="a4">
    <w:name w:val="Hyperlink"/>
    <w:rsid w:val="000B7E79"/>
    <w:rPr>
      <w:color w:val="0000FF"/>
      <w:u w:val="single"/>
    </w:rPr>
  </w:style>
  <w:style w:type="character" w:customStyle="1" w:styleId="1">
    <w:name w:val="Строгий1"/>
    <w:rsid w:val="000B7E79"/>
    <w:rPr>
      <w:rFonts w:ascii="Times New Roman" w:hAnsi="Times New Roman" w:cs="Times New Roman"/>
      <w:b/>
      <w:bCs/>
    </w:rPr>
  </w:style>
  <w:style w:type="character" w:customStyle="1" w:styleId="s3">
    <w:name w:val="s3"/>
    <w:rsid w:val="000B7E79"/>
    <w:rPr>
      <w:rFonts w:ascii="Times New Roman" w:hAnsi="Times New Roman" w:cs="Times New Roman"/>
    </w:rPr>
  </w:style>
  <w:style w:type="paragraph" w:customStyle="1" w:styleId="10">
    <w:name w:val="Абзац списка1"/>
    <w:basedOn w:val="a"/>
    <w:rsid w:val="000B7E79"/>
    <w:pPr>
      <w:spacing w:after="200"/>
      <w:ind w:left="720"/>
      <w:contextualSpacing/>
    </w:pPr>
  </w:style>
  <w:style w:type="paragraph" w:customStyle="1" w:styleId="Default">
    <w:name w:val="Default"/>
    <w:rsid w:val="000B7E79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ru-RU"/>
    </w:rPr>
  </w:style>
  <w:style w:type="paragraph" w:customStyle="1" w:styleId="11">
    <w:name w:val="Обычный (веб)1"/>
    <w:basedOn w:val="a"/>
    <w:rsid w:val="000B7E79"/>
    <w:pPr>
      <w:suppressAutoHyphens w:val="0"/>
      <w:spacing w:before="280" w:after="280"/>
    </w:pPr>
    <w:rPr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0B7E7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0B7E79"/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D4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D45EB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Unresolved Mention"/>
    <w:basedOn w:val="a1"/>
    <w:uiPriority w:val="99"/>
    <w:semiHidden/>
    <w:unhideWhenUsed/>
    <w:rsid w:val="00450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cheb-obraz.ca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m@cmi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B406-79B3-4D5B-B2D0-F22D1033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02</cp:lastModifiedBy>
  <cp:revision>4</cp:revision>
  <cp:lastPrinted>2022-09-20T08:54:00Z</cp:lastPrinted>
  <dcterms:created xsi:type="dcterms:W3CDTF">2022-09-20T08:23:00Z</dcterms:created>
  <dcterms:modified xsi:type="dcterms:W3CDTF">2022-09-20T10:31:00Z</dcterms:modified>
</cp:coreProperties>
</file>