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BA" w:rsidRDefault="005F4C04" w:rsidP="005F4C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об </w:t>
      </w:r>
      <w:r w:rsidR="002A1EE8">
        <w:rPr>
          <w:rFonts w:ascii="Arial" w:hAnsi="Arial" w:cs="Arial"/>
          <w:b/>
          <w:sz w:val="24"/>
          <w:szCs w:val="24"/>
        </w:rPr>
        <w:t xml:space="preserve">обращениях, зарегистрированных в </w:t>
      </w:r>
      <w:r>
        <w:rPr>
          <w:rFonts w:ascii="Arial" w:hAnsi="Arial" w:cs="Arial"/>
          <w:b/>
          <w:sz w:val="24"/>
          <w:szCs w:val="24"/>
        </w:rPr>
        <w:t>202</w:t>
      </w:r>
      <w:r w:rsidR="00BA09BA">
        <w:rPr>
          <w:rFonts w:ascii="Arial" w:hAnsi="Arial" w:cs="Arial"/>
          <w:b/>
          <w:sz w:val="24"/>
          <w:szCs w:val="24"/>
        </w:rPr>
        <w:t>2</w:t>
      </w:r>
      <w:r w:rsidR="00FF03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</w:t>
      </w:r>
      <w:r w:rsidR="009845D9">
        <w:rPr>
          <w:rFonts w:ascii="Arial" w:hAnsi="Arial" w:cs="Arial"/>
          <w:b/>
          <w:sz w:val="24"/>
          <w:szCs w:val="24"/>
        </w:rPr>
        <w:t>а</w:t>
      </w:r>
      <w:r w:rsidR="00FF035A">
        <w:rPr>
          <w:rFonts w:ascii="Arial" w:hAnsi="Arial" w:cs="Arial"/>
          <w:b/>
          <w:sz w:val="24"/>
          <w:szCs w:val="24"/>
        </w:rPr>
        <w:t xml:space="preserve">, </w:t>
      </w:r>
    </w:p>
    <w:p w:rsidR="005F4C04" w:rsidRDefault="00FF035A" w:rsidP="005F4C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</w:t>
      </w:r>
      <w:r w:rsidR="005F4C04">
        <w:rPr>
          <w:rFonts w:ascii="Arial" w:hAnsi="Arial" w:cs="Arial"/>
          <w:b/>
          <w:sz w:val="24"/>
          <w:szCs w:val="24"/>
        </w:rPr>
        <w:t>управлении образовании администрации города Чебоксары</w:t>
      </w:r>
    </w:p>
    <w:p w:rsidR="002A1EE8" w:rsidRDefault="002A1EE8" w:rsidP="005F4C0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4C04" w:rsidTr="005F4C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4" w:rsidRDefault="005F4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4" w:rsidRDefault="005F4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Обращения физических лиц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4" w:rsidRDefault="005F4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обращения юридических лиц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4" w:rsidRDefault="005F4C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5F4C04" w:rsidTr="005F4C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4" w:rsidRDefault="005F4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4" w:rsidRDefault="00BA0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4" w:rsidRDefault="00BA09BA" w:rsidP="009845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04" w:rsidRDefault="00BA09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4529</w:t>
            </w:r>
          </w:p>
        </w:tc>
      </w:tr>
    </w:tbl>
    <w:p w:rsidR="005F4C04" w:rsidRDefault="005F4C04" w:rsidP="005F4C04">
      <w:pPr>
        <w:rPr>
          <w:rFonts w:ascii="Arial" w:hAnsi="Arial" w:cs="Arial"/>
          <w:sz w:val="24"/>
          <w:szCs w:val="24"/>
        </w:rPr>
      </w:pPr>
    </w:p>
    <w:p w:rsidR="005F4C04" w:rsidRDefault="005F4C04" w:rsidP="005F4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Поступило </w:t>
      </w:r>
      <w:r w:rsidR="00BA09BA">
        <w:rPr>
          <w:rFonts w:ascii="Arial" w:hAnsi="Arial" w:cs="Arial"/>
          <w:sz w:val="24"/>
          <w:szCs w:val="24"/>
        </w:rPr>
        <w:t>4529</w:t>
      </w:r>
      <w:r>
        <w:rPr>
          <w:rFonts w:ascii="Arial" w:hAnsi="Arial" w:cs="Arial"/>
          <w:sz w:val="24"/>
          <w:szCs w:val="24"/>
        </w:rPr>
        <w:t xml:space="preserve"> обращени</w:t>
      </w:r>
      <w:r w:rsidR="00BA09BA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граждан. Основные вопросы: поступление в детские сады, в школу, перевод из одного дошкольного учреждения в другой, вопросы по благоустройству учреждений и иные. По каждому поступившему обращению направлены письменные ответы по указанным в заявлении адресам. </w:t>
      </w:r>
    </w:p>
    <w:p w:rsidR="00684792" w:rsidRDefault="00684792"/>
    <w:sectPr w:rsidR="00684792" w:rsidSect="0068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4C04"/>
    <w:rsid w:val="0014772D"/>
    <w:rsid w:val="002A1EE8"/>
    <w:rsid w:val="002F16AA"/>
    <w:rsid w:val="005F4C04"/>
    <w:rsid w:val="00684792"/>
    <w:rsid w:val="008763D9"/>
    <w:rsid w:val="009845D9"/>
    <w:rsid w:val="00BA09BA"/>
    <w:rsid w:val="00FF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2023-01-16T10:32:00Z</dcterms:created>
  <dcterms:modified xsi:type="dcterms:W3CDTF">2023-01-16T10:32:00Z</dcterms:modified>
</cp:coreProperties>
</file>