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24" w:rsidRDefault="00D92C24">
      <w:pPr>
        <w:pStyle w:val="ConsPlusTitlePage"/>
      </w:pPr>
      <w:r>
        <w:t xml:space="preserve">Документ предоставлен </w:t>
      </w:r>
      <w:hyperlink r:id="rId4">
        <w:r>
          <w:rPr>
            <w:color w:val="0000FF"/>
          </w:rPr>
          <w:t>КонсультантПлюс</w:t>
        </w:r>
      </w:hyperlink>
      <w:r>
        <w:br/>
      </w:r>
    </w:p>
    <w:p w:rsidR="00D92C24" w:rsidRDefault="00D92C24">
      <w:pPr>
        <w:pStyle w:val="ConsPlusNormal"/>
        <w:jc w:val="both"/>
        <w:outlineLvl w:val="0"/>
      </w:pPr>
    </w:p>
    <w:p w:rsidR="00D92C24" w:rsidRDefault="00D92C24">
      <w:pPr>
        <w:pStyle w:val="ConsPlusTitle"/>
        <w:jc w:val="center"/>
        <w:outlineLvl w:val="0"/>
      </w:pPr>
      <w:r>
        <w:t>АДМИНИСТРАЦИЯ ГОРОДА ЧЕБОКСАРЫ</w:t>
      </w:r>
    </w:p>
    <w:p w:rsidR="00D92C24" w:rsidRDefault="00D92C24">
      <w:pPr>
        <w:pStyle w:val="ConsPlusTitle"/>
        <w:jc w:val="center"/>
      </w:pPr>
      <w:r>
        <w:t>ЧУВАШСКОЙ РЕСПУБЛИКИ</w:t>
      </w:r>
    </w:p>
    <w:p w:rsidR="00D92C24" w:rsidRDefault="00D92C24">
      <w:pPr>
        <w:pStyle w:val="ConsPlusTitle"/>
        <w:jc w:val="both"/>
      </w:pPr>
    </w:p>
    <w:p w:rsidR="00D92C24" w:rsidRDefault="00D92C24">
      <w:pPr>
        <w:pStyle w:val="ConsPlusTitle"/>
        <w:jc w:val="center"/>
      </w:pPr>
      <w:r>
        <w:t>ПОСТАНОВЛЕНИЕ</w:t>
      </w:r>
    </w:p>
    <w:p w:rsidR="00D92C24" w:rsidRDefault="00D92C24">
      <w:pPr>
        <w:pStyle w:val="ConsPlusTitle"/>
        <w:jc w:val="center"/>
      </w:pPr>
      <w:r>
        <w:t>от 17 января 2023 г. N 122</w:t>
      </w:r>
    </w:p>
    <w:p w:rsidR="00D92C24" w:rsidRDefault="00D92C24">
      <w:pPr>
        <w:pStyle w:val="ConsPlusTitle"/>
        <w:jc w:val="both"/>
      </w:pPr>
    </w:p>
    <w:p w:rsidR="00D92C24" w:rsidRDefault="00D92C24">
      <w:pPr>
        <w:pStyle w:val="ConsPlusTitle"/>
        <w:jc w:val="center"/>
      </w:pPr>
      <w:r>
        <w:t>ОБ УТВЕРЖДЕНИИ АДМИНИСТРАТИВНОГО РЕГЛАМЕНТА АДМИНИСТРАЦИИ</w:t>
      </w:r>
    </w:p>
    <w:p w:rsidR="00D92C24" w:rsidRDefault="00D92C24">
      <w:pPr>
        <w:pStyle w:val="ConsPlusTitle"/>
        <w:jc w:val="center"/>
      </w:pPr>
      <w:r>
        <w:t>ГОРОДА ЧЕБОКСАРЫ ПРЕДОСТАВЛЕНИЯ МУНИЦИПАЛЬНОЙ УСЛУГИ</w:t>
      </w:r>
    </w:p>
    <w:p w:rsidR="00D92C24" w:rsidRDefault="00D92C24">
      <w:pPr>
        <w:pStyle w:val="ConsPlusTitle"/>
        <w:jc w:val="center"/>
      </w:pPr>
      <w:r>
        <w:t>"ПРОДАЖА МУНИЦИПАЛЬНОГО ИМУЩЕСТВА, НАХОДЯЩЕГОСЯ</w:t>
      </w:r>
    </w:p>
    <w:p w:rsidR="00D92C24" w:rsidRDefault="00D92C24">
      <w:pPr>
        <w:pStyle w:val="ConsPlusTitle"/>
        <w:jc w:val="center"/>
      </w:pPr>
      <w:r>
        <w:t>В МУНИЦИПАЛЬНОЙ СОБСТВЕННОСТИ ГОРОДА ЧЕБОКСАРЫ"</w:t>
      </w:r>
    </w:p>
    <w:p w:rsidR="00D92C24" w:rsidRDefault="00D92C24">
      <w:pPr>
        <w:pStyle w:val="ConsPlusNormal"/>
        <w:jc w:val="both"/>
      </w:pPr>
    </w:p>
    <w:p w:rsidR="00D92C24" w:rsidRDefault="00D92C24">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N 40, </w:t>
      </w:r>
      <w:hyperlink r:id="rId8">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D92C24" w:rsidRDefault="00D92C24">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администрации города Чебоксары предоставления муниципальной услуги "Продажа муниципального имущества, находящегося в муниципальной собственности города Чебоксары" согласно приложению.</w:t>
      </w:r>
    </w:p>
    <w:p w:rsidR="00D92C24" w:rsidRDefault="00D92C24">
      <w:pPr>
        <w:pStyle w:val="ConsPlusNormal"/>
        <w:spacing w:before="220"/>
        <w:ind w:firstLine="540"/>
        <w:jc w:val="both"/>
      </w:pPr>
      <w:r>
        <w:t>2. Признать утратившими силу:</w:t>
      </w:r>
    </w:p>
    <w:p w:rsidR="00D92C24" w:rsidRDefault="00D92C24">
      <w:pPr>
        <w:pStyle w:val="ConsPlusNormal"/>
        <w:spacing w:before="220"/>
        <w:ind w:firstLine="540"/>
        <w:jc w:val="both"/>
      </w:pPr>
      <w:hyperlink r:id="rId9">
        <w:r>
          <w:rPr>
            <w:color w:val="0000FF"/>
          </w:rPr>
          <w:t>постановление</w:t>
        </w:r>
      </w:hyperlink>
      <w:r>
        <w:t xml:space="preserve"> администрации города Чебоксары от 24.08.2018 N 1556 "Об утверждении административного регламента предоставления муниципальной услуги "Продажа муниципального имущества, находящегося в муниципальной собственности города Чебоксары";</w:t>
      </w:r>
    </w:p>
    <w:p w:rsidR="00D92C24" w:rsidRDefault="00D92C24">
      <w:pPr>
        <w:pStyle w:val="ConsPlusNormal"/>
        <w:spacing w:before="220"/>
        <w:ind w:firstLine="540"/>
        <w:jc w:val="both"/>
      </w:pPr>
      <w:hyperlink r:id="rId10">
        <w:r>
          <w:rPr>
            <w:color w:val="0000FF"/>
          </w:rPr>
          <w:t>пункт 1.6</w:t>
        </w:r>
      </w:hyperlink>
      <w:r>
        <w:t xml:space="preserve"> постановления администрации города Чебоксары от 31.10.2018 N 2097 "О внесении изменений в некоторые постановления администрации города Чебоксары";</w:t>
      </w:r>
    </w:p>
    <w:p w:rsidR="00D92C24" w:rsidRDefault="00D92C24">
      <w:pPr>
        <w:pStyle w:val="ConsPlusNormal"/>
        <w:spacing w:before="220"/>
        <w:ind w:firstLine="540"/>
        <w:jc w:val="both"/>
      </w:pPr>
      <w:hyperlink r:id="rId11">
        <w:r>
          <w:rPr>
            <w:color w:val="0000FF"/>
          </w:rPr>
          <w:t>постановление</w:t>
        </w:r>
      </w:hyperlink>
      <w:r>
        <w:t xml:space="preserve"> администрации города Чебоксары от 25.02.2021 N 331 "О внесении изменений в постановление администрации города Чебоксары от 24.08.2018 N 1556".</w:t>
      </w:r>
    </w:p>
    <w:p w:rsidR="00D92C24" w:rsidRDefault="00D92C24">
      <w:pPr>
        <w:pStyle w:val="ConsPlusNormal"/>
        <w:spacing w:before="220"/>
        <w:ind w:firstLine="540"/>
        <w:jc w:val="both"/>
      </w:pPr>
      <w:r>
        <w:t>3. Настоящее постановление вступает в силу со дня его официального опубликования.</w:t>
      </w:r>
    </w:p>
    <w:p w:rsidR="00D92C24" w:rsidRDefault="00D92C24">
      <w:pPr>
        <w:pStyle w:val="ConsPlusNormal"/>
        <w:spacing w:before="220"/>
        <w:ind w:firstLine="540"/>
        <w:jc w:val="both"/>
      </w:pPr>
      <w:r>
        <w:t>4. Контроль за исполнением настоящего постановления возложить на заместителя главы администрации - председателя Горкомимущества Ю.А.Васильева.</w:t>
      </w:r>
    </w:p>
    <w:p w:rsidR="00D92C24" w:rsidRDefault="00D92C24">
      <w:pPr>
        <w:pStyle w:val="ConsPlusNormal"/>
        <w:jc w:val="both"/>
      </w:pPr>
    </w:p>
    <w:p w:rsidR="00D92C24" w:rsidRDefault="00D92C24">
      <w:pPr>
        <w:pStyle w:val="ConsPlusNormal"/>
        <w:jc w:val="right"/>
      </w:pPr>
      <w:r>
        <w:t>Глава администрации</w:t>
      </w:r>
    </w:p>
    <w:p w:rsidR="00D92C24" w:rsidRDefault="00D92C24">
      <w:pPr>
        <w:pStyle w:val="ConsPlusNormal"/>
        <w:jc w:val="right"/>
      </w:pPr>
      <w:r>
        <w:t>города Чебоксары</w:t>
      </w:r>
    </w:p>
    <w:p w:rsidR="00D92C24" w:rsidRDefault="00D92C24">
      <w:pPr>
        <w:pStyle w:val="ConsPlusNormal"/>
        <w:jc w:val="right"/>
      </w:pPr>
      <w:r>
        <w:t>Д.В.СПИРИН</w:t>
      </w: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right"/>
        <w:outlineLvl w:val="0"/>
      </w:pPr>
      <w:r>
        <w:t>Утвержден</w:t>
      </w:r>
    </w:p>
    <w:p w:rsidR="00D92C24" w:rsidRDefault="00D92C24">
      <w:pPr>
        <w:pStyle w:val="ConsPlusNormal"/>
        <w:jc w:val="right"/>
      </w:pPr>
      <w:r>
        <w:lastRenderedPageBreak/>
        <w:t>постановлением</w:t>
      </w:r>
    </w:p>
    <w:p w:rsidR="00D92C24" w:rsidRDefault="00D92C24">
      <w:pPr>
        <w:pStyle w:val="ConsPlusNormal"/>
        <w:jc w:val="right"/>
      </w:pPr>
      <w:r>
        <w:t>администрации</w:t>
      </w:r>
    </w:p>
    <w:p w:rsidR="00D92C24" w:rsidRDefault="00D92C24">
      <w:pPr>
        <w:pStyle w:val="ConsPlusNormal"/>
        <w:jc w:val="right"/>
      </w:pPr>
      <w:r>
        <w:t>города Чебоксары</w:t>
      </w:r>
    </w:p>
    <w:p w:rsidR="00D92C24" w:rsidRDefault="00D92C24">
      <w:pPr>
        <w:pStyle w:val="ConsPlusNormal"/>
        <w:jc w:val="right"/>
      </w:pPr>
      <w:r>
        <w:t>от 17.01.2023 N 122</w:t>
      </w:r>
    </w:p>
    <w:p w:rsidR="00D92C24" w:rsidRDefault="00D92C24">
      <w:pPr>
        <w:pStyle w:val="ConsPlusNormal"/>
        <w:jc w:val="both"/>
      </w:pPr>
    </w:p>
    <w:p w:rsidR="00D92C24" w:rsidRDefault="00D92C24">
      <w:pPr>
        <w:pStyle w:val="ConsPlusTitle"/>
        <w:jc w:val="center"/>
      </w:pPr>
      <w:bookmarkStart w:id="0" w:name="P35"/>
      <w:bookmarkEnd w:id="0"/>
      <w:r>
        <w:t>АДМИНИСТРАТИВНЫЙ РЕГЛАМЕНТ</w:t>
      </w:r>
    </w:p>
    <w:p w:rsidR="00D92C24" w:rsidRDefault="00D92C24">
      <w:pPr>
        <w:pStyle w:val="ConsPlusTitle"/>
        <w:jc w:val="center"/>
      </w:pPr>
      <w:r>
        <w:t>АДМИНИСТРАЦИИ ГОРОДА ЧЕБОКСАРЫ ПРЕДОСТАВЛЕНИЯ</w:t>
      </w:r>
    </w:p>
    <w:p w:rsidR="00D92C24" w:rsidRDefault="00D92C24">
      <w:pPr>
        <w:pStyle w:val="ConsPlusTitle"/>
        <w:jc w:val="center"/>
      </w:pPr>
      <w:r>
        <w:t>МУНИЦИПАЛЬНОЙ УСЛУГИ "ПРОДАЖА МУНИЦИПАЛЬНОГО ИМУЩЕСТВА,</w:t>
      </w:r>
    </w:p>
    <w:p w:rsidR="00D92C24" w:rsidRDefault="00D92C24">
      <w:pPr>
        <w:pStyle w:val="ConsPlusTitle"/>
        <w:jc w:val="center"/>
      </w:pPr>
      <w:r>
        <w:t>НАХОДЯЩЕГОСЯ В МУНИЦИПАЛЬНОЙ СОБСТВЕННОСТИ ГОРОДА ЧЕБОКСАРЫ"</w:t>
      </w:r>
    </w:p>
    <w:p w:rsidR="00D92C24" w:rsidRDefault="00D92C24">
      <w:pPr>
        <w:pStyle w:val="ConsPlusNormal"/>
        <w:jc w:val="both"/>
      </w:pPr>
    </w:p>
    <w:p w:rsidR="00D92C24" w:rsidRDefault="00D92C24">
      <w:pPr>
        <w:pStyle w:val="ConsPlusTitle"/>
        <w:jc w:val="center"/>
        <w:outlineLvl w:val="1"/>
      </w:pPr>
      <w:r>
        <w:t>I. Общие положения</w:t>
      </w:r>
    </w:p>
    <w:p w:rsidR="00D92C24" w:rsidRDefault="00D92C24">
      <w:pPr>
        <w:pStyle w:val="ConsPlusNormal"/>
        <w:jc w:val="both"/>
      </w:pPr>
    </w:p>
    <w:p w:rsidR="00D92C24" w:rsidRDefault="00D92C24">
      <w:pPr>
        <w:pStyle w:val="ConsPlusTitle"/>
        <w:ind w:firstLine="540"/>
        <w:jc w:val="both"/>
        <w:outlineLvl w:val="2"/>
      </w:pPr>
      <w:r>
        <w:t>1.1. Предмет регулирования административного регламента</w:t>
      </w:r>
    </w:p>
    <w:p w:rsidR="00D92C24" w:rsidRDefault="00D92C24">
      <w:pPr>
        <w:pStyle w:val="ConsPlusNormal"/>
        <w:jc w:val="both"/>
      </w:pPr>
    </w:p>
    <w:p w:rsidR="00D92C24" w:rsidRDefault="00D92C24">
      <w:pPr>
        <w:pStyle w:val="ConsPlusNormal"/>
        <w:ind w:firstLine="540"/>
        <w:jc w:val="both"/>
      </w:pPr>
      <w:r>
        <w:t>Административный регламент предоставления муниципальной услуги "Продажа муниципального имущества, находящегося в муниципальной собственности города Чебоксары"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заключению договора купли-продажи муниципального имущества по итогам проведения торгов.</w:t>
      </w:r>
    </w:p>
    <w:p w:rsidR="00D92C24" w:rsidRDefault="00D92C24">
      <w:pPr>
        <w:pStyle w:val="ConsPlusNormal"/>
        <w:spacing w:before="220"/>
        <w:ind w:firstLine="540"/>
        <w:jc w:val="both"/>
      </w:pPr>
      <w:r>
        <w:t xml:space="preserve">Действие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Федеральным </w:t>
      </w:r>
      <w:hyperlink r:id="rId12">
        <w:r>
          <w:rPr>
            <w:color w:val="0000FF"/>
          </w:rPr>
          <w:t>законом</w:t>
        </w:r>
      </w:hyperlink>
      <w:r>
        <w:t xml:space="preserve"> от 21.12.2001 N 178-ФЗ "О приватизации государственного и муниципального имущества" (далее - Федеральный закон о приватизации).</w:t>
      </w:r>
    </w:p>
    <w:p w:rsidR="00D92C24" w:rsidRDefault="00D92C24">
      <w:pPr>
        <w:pStyle w:val="ConsPlusNormal"/>
        <w:jc w:val="both"/>
      </w:pPr>
    </w:p>
    <w:p w:rsidR="00D92C24" w:rsidRDefault="00D92C24">
      <w:pPr>
        <w:pStyle w:val="ConsPlusTitle"/>
        <w:ind w:firstLine="540"/>
        <w:jc w:val="both"/>
        <w:outlineLvl w:val="2"/>
      </w:pPr>
      <w:r>
        <w:t>1.2. Круг заявителей</w:t>
      </w:r>
    </w:p>
    <w:p w:rsidR="00D92C24" w:rsidRDefault="00D92C24">
      <w:pPr>
        <w:pStyle w:val="ConsPlusNormal"/>
        <w:jc w:val="both"/>
      </w:pPr>
    </w:p>
    <w:p w:rsidR="00D92C24" w:rsidRDefault="00D92C24">
      <w:pPr>
        <w:pStyle w:val="ConsPlusNormal"/>
        <w:ind w:firstLine="540"/>
        <w:jc w:val="both"/>
      </w:pPr>
      <w:r>
        <w:t>Покупателями муниципального имущества могут быть любые физические и юридические лица, за исключением:</w:t>
      </w:r>
    </w:p>
    <w:p w:rsidR="00D92C24" w:rsidRDefault="00D92C24">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D92C24" w:rsidRDefault="00D92C24">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r>
          <w:rPr>
            <w:color w:val="0000FF"/>
          </w:rPr>
          <w:t>статьей 25</w:t>
        </w:r>
      </w:hyperlink>
      <w:r>
        <w:t xml:space="preserve"> Федерального закона о приватизации;</w:t>
      </w:r>
    </w:p>
    <w:p w:rsidR="00D92C24" w:rsidRDefault="00D92C24">
      <w:pPr>
        <w:pStyle w:val="ConsPlusNormal"/>
        <w:spacing w:before="220"/>
        <w:ind w:firstLine="540"/>
        <w:jc w:val="both"/>
      </w:pPr>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2C24" w:rsidRDefault="00D92C24">
      <w:pPr>
        <w:pStyle w:val="ConsPlusNormal"/>
        <w:spacing w:before="220"/>
        <w:ind w:firstLine="540"/>
        <w:jc w:val="both"/>
      </w:pPr>
      <w:r>
        <w:t xml:space="preserve">Понятие "контролирующее лицо" используется в том же значении, что и в </w:t>
      </w:r>
      <w:hyperlink r:id="rId14">
        <w:r>
          <w:rPr>
            <w:color w:val="0000FF"/>
          </w:rPr>
          <w:t>статье 5</w:t>
        </w:r>
      </w:hyperlink>
      <w:r>
        <w:t xml:space="preserve">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5">
        <w:r>
          <w:rPr>
            <w:color w:val="0000FF"/>
          </w:rPr>
          <w:t>статье 3</w:t>
        </w:r>
      </w:hyperlink>
      <w:r>
        <w:t xml:space="preserve"> Федерального закона от 07.08.2001 N 115-ФЗ "О противодействии легализации (отмыванию) доходов, полученных преступным путем, и </w:t>
      </w:r>
      <w:r>
        <w:lastRenderedPageBreak/>
        <w:t>финансированию терроризма".</w:t>
      </w:r>
    </w:p>
    <w:p w:rsidR="00D92C24" w:rsidRDefault="00D92C24">
      <w:pPr>
        <w:pStyle w:val="ConsPlusNormal"/>
        <w:spacing w:before="220"/>
        <w:ind w:firstLine="540"/>
        <w:jc w:val="both"/>
      </w:pPr>
      <w:r>
        <w:t>Физические и юридические лица, намеревающиеся принять участие в продаже имущества (далее именуются - заявители, претенденты).</w:t>
      </w:r>
    </w:p>
    <w:p w:rsidR="00D92C24" w:rsidRDefault="00D92C24">
      <w:pPr>
        <w:pStyle w:val="ConsPlusNormal"/>
        <w:spacing w:before="220"/>
        <w:ind w:firstLine="540"/>
        <w:jc w:val="both"/>
      </w:pPr>
      <w: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D92C24" w:rsidRDefault="00D92C24">
      <w:pPr>
        <w:pStyle w:val="ConsPlusNormal"/>
        <w:spacing w:before="220"/>
        <w:ind w:firstLine="540"/>
        <w:jc w:val="both"/>
      </w:pPr>
      <w: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D92C24" w:rsidRDefault="00D92C24">
      <w:pPr>
        <w:pStyle w:val="ConsPlusNormal"/>
        <w:spacing w:before="220"/>
        <w:ind w:firstLine="540"/>
        <w:jc w:val="both"/>
      </w:pPr>
      <w: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D92C24" w:rsidRDefault="00D92C24">
      <w:pPr>
        <w:pStyle w:val="ConsPlusNormal"/>
        <w:jc w:val="both"/>
      </w:pPr>
    </w:p>
    <w:p w:rsidR="00D92C24" w:rsidRDefault="00D92C24">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D92C24" w:rsidRDefault="00D92C24">
      <w:pPr>
        <w:pStyle w:val="ConsPlusNormal"/>
        <w:jc w:val="both"/>
      </w:pPr>
    </w:p>
    <w:p w:rsidR="00D92C24" w:rsidRDefault="00D92C24">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92C24" w:rsidRDefault="00D92C24">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D92C24" w:rsidRDefault="00D92C24">
      <w:pPr>
        <w:pStyle w:val="ConsPlusNormal"/>
        <w:jc w:val="both"/>
      </w:pPr>
    </w:p>
    <w:p w:rsidR="00D92C24" w:rsidRDefault="00D92C24">
      <w:pPr>
        <w:pStyle w:val="ConsPlusTitle"/>
        <w:jc w:val="center"/>
        <w:outlineLvl w:val="1"/>
      </w:pPr>
      <w:r>
        <w:t>II. Стандарт предоставления муниципальной услуги</w:t>
      </w:r>
    </w:p>
    <w:p w:rsidR="00D92C24" w:rsidRDefault="00D92C24">
      <w:pPr>
        <w:pStyle w:val="ConsPlusNormal"/>
        <w:jc w:val="both"/>
      </w:pPr>
    </w:p>
    <w:p w:rsidR="00D92C24" w:rsidRDefault="00D92C24">
      <w:pPr>
        <w:pStyle w:val="ConsPlusTitle"/>
        <w:ind w:firstLine="540"/>
        <w:jc w:val="both"/>
        <w:outlineLvl w:val="2"/>
      </w:pPr>
      <w:r>
        <w:t>2.1. Наименование муниципальной услуги</w:t>
      </w:r>
    </w:p>
    <w:p w:rsidR="00D92C24" w:rsidRDefault="00D92C24">
      <w:pPr>
        <w:pStyle w:val="ConsPlusNormal"/>
        <w:jc w:val="both"/>
      </w:pPr>
    </w:p>
    <w:p w:rsidR="00D92C24" w:rsidRDefault="00D92C24">
      <w:pPr>
        <w:pStyle w:val="ConsPlusNormal"/>
        <w:ind w:firstLine="540"/>
        <w:jc w:val="both"/>
      </w:pPr>
      <w:r>
        <w:t>Муниципальная услуга "Продажа муниципального имущества, находящегося в муниципальной собственности города Чебоксары".</w:t>
      </w:r>
    </w:p>
    <w:p w:rsidR="00D92C24" w:rsidRDefault="00D92C24">
      <w:pPr>
        <w:pStyle w:val="ConsPlusNormal"/>
        <w:jc w:val="both"/>
      </w:pPr>
    </w:p>
    <w:p w:rsidR="00D92C24" w:rsidRDefault="00D92C24">
      <w:pPr>
        <w:pStyle w:val="ConsPlusTitle"/>
        <w:ind w:firstLine="540"/>
        <w:jc w:val="both"/>
        <w:outlineLvl w:val="2"/>
      </w:pPr>
      <w:r>
        <w:t>2.2. Наименование органа местного самоуправления, предоставляющего муниципальную услугу</w:t>
      </w:r>
    </w:p>
    <w:p w:rsidR="00D92C24" w:rsidRDefault="00D92C24">
      <w:pPr>
        <w:pStyle w:val="ConsPlusNormal"/>
        <w:jc w:val="both"/>
      </w:pPr>
    </w:p>
    <w:p w:rsidR="00D92C24" w:rsidRDefault="00D92C24">
      <w:pPr>
        <w:pStyle w:val="ConsPlusNormal"/>
        <w:ind w:firstLine="540"/>
        <w:jc w:val="both"/>
      </w:pPr>
      <w:r>
        <w:t>Муниципальная услуга предоставляется администрацией города Чебоксары (далее также - администрация) и осуществляется через структурное подразделение Чебоксарский городской комитет по управлению имуществом, который выступает продавцом муниципального имущества (далее также - Комитет, Продавец).</w:t>
      </w:r>
    </w:p>
    <w:p w:rsidR="00D92C24" w:rsidRDefault="00D92C24">
      <w:pPr>
        <w:pStyle w:val="ConsPlusNormal"/>
        <w:spacing w:before="220"/>
        <w:ind w:firstLine="540"/>
        <w:jc w:val="both"/>
      </w:pPr>
      <w:r>
        <w:t>Структурное подразделение Комитета, уполномоченное на предоставление услуги: отдел приватизации (далее - отдел).</w:t>
      </w:r>
    </w:p>
    <w:p w:rsidR="00D92C24" w:rsidRDefault="00D92C24">
      <w:pPr>
        <w:pStyle w:val="ConsPlusNormal"/>
        <w:spacing w:before="220"/>
        <w:ind w:firstLine="540"/>
        <w:jc w:val="both"/>
      </w:pPr>
      <w:r>
        <w:t>Проведение продажи муниципального имущества в электронной форме осуществляется на электронной площадке оператором электронной площадки.</w:t>
      </w:r>
    </w:p>
    <w:p w:rsidR="00D92C24" w:rsidRDefault="00D92C24">
      <w:pPr>
        <w:pStyle w:val="ConsPlusNormal"/>
        <w:spacing w:before="220"/>
        <w:ind w:firstLine="540"/>
        <w:jc w:val="both"/>
      </w:pPr>
      <w:r>
        <w:t xml:space="preserve">Комитет привлекает оператора электронной площадки из числа операторов электронной </w:t>
      </w:r>
      <w:r>
        <w:lastRenderedPageBreak/>
        <w:t xml:space="preserve">площадки, перечень которых утвержден Правительством Российской Федерации в соответствии с Федеральным </w:t>
      </w:r>
      <w:hyperlink r:id="rId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Организатор продажи, Федеральный закон о контрактной системе).</w:t>
      </w:r>
    </w:p>
    <w:p w:rsidR="00D92C24" w:rsidRDefault="00D92C24">
      <w:pPr>
        <w:pStyle w:val="ConsPlusNormal"/>
        <w:spacing w:before="220"/>
        <w:ind w:firstLine="540"/>
        <w:jc w:val="both"/>
      </w:pPr>
      <w:r>
        <w:t xml:space="preserve">Организатор продажи, электронная площадка (далее - Электронная площадка), а также порядок ее функционирования должны соответствовать единым </w:t>
      </w:r>
      <w:hyperlink r:id="rId17">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и дополнительным </w:t>
      </w:r>
      <w:hyperlink r:id="rId18">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и функционированию электронных площадок, утвержденным постановлением Правительства Российской Федерации от 15.05.2019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D92C24" w:rsidRDefault="00D92C24">
      <w:pPr>
        <w:pStyle w:val="ConsPlusNormal"/>
        <w:spacing w:before="220"/>
        <w:ind w:firstLine="540"/>
        <w:jc w:val="both"/>
      </w:pPr>
      <w: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D92C24" w:rsidRDefault="00D92C24">
      <w:pPr>
        <w:pStyle w:val="ConsPlusNormal"/>
        <w:spacing w:before="220"/>
        <w:ind w:firstLine="540"/>
        <w:jc w:val="both"/>
      </w:pPr>
      <w:r>
        <w:t>Информационное обеспечение по предоставлению муниципальной услуги и выдача документов осуществляется Комитетом.</w:t>
      </w:r>
    </w:p>
    <w:p w:rsidR="00D92C24" w:rsidRDefault="00D92C24">
      <w:pPr>
        <w:pStyle w:val="ConsPlusNormal"/>
        <w:spacing w:before="220"/>
        <w:ind w:firstLine="540"/>
        <w:jc w:val="both"/>
      </w:pPr>
      <w:r>
        <w:t>Прием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 не предусмотрен.</w:t>
      </w:r>
    </w:p>
    <w:p w:rsidR="00D92C24" w:rsidRDefault="00D92C24">
      <w:pPr>
        <w:pStyle w:val="ConsPlusNormal"/>
        <w:jc w:val="both"/>
      </w:pPr>
    </w:p>
    <w:p w:rsidR="00D92C24" w:rsidRDefault="00D92C24">
      <w:pPr>
        <w:pStyle w:val="ConsPlusTitle"/>
        <w:ind w:firstLine="540"/>
        <w:jc w:val="both"/>
        <w:outlineLvl w:val="2"/>
      </w:pPr>
      <w:r>
        <w:t>2.3. Результат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2.3.1. Результатом предоставления муниципальной услуги является:</w:t>
      </w:r>
    </w:p>
    <w:p w:rsidR="00D92C24" w:rsidRDefault="00D92C24">
      <w:pPr>
        <w:pStyle w:val="ConsPlusNormal"/>
        <w:spacing w:before="220"/>
        <w:ind w:firstLine="540"/>
        <w:jc w:val="both"/>
      </w:pPr>
      <w:r>
        <w:t>в случае принятия решения о предоставлении муниципальной услуги - заключение договора купли-продажи муниципального имущества с покупателем имущества;</w:t>
      </w:r>
    </w:p>
    <w:p w:rsidR="00D92C24" w:rsidRDefault="00D92C24">
      <w:pPr>
        <w:pStyle w:val="ConsPlusNormal"/>
        <w:spacing w:before="220"/>
        <w:ind w:firstLine="540"/>
        <w:jc w:val="both"/>
      </w:pPr>
      <w:r>
        <w:t>в случае отказа в предоставлении муниципальной услуги - уведомление заявителя об отказе в предоставлении муниципальной услуги;</w:t>
      </w:r>
    </w:p>
    <w:p w:rsidR="00D92C24" w:rsidRDefault="00D92C24">
      <w:pPr>
        <w:pStyle w:val="ConsPlusNormal"/>
        <w:spacing w:before="220"/>
        <w:ind w:firstLine="540"/>
        <w:jc w:val="both"/>
      </w:pPr>
      <w:r>
        <w:t>исправление допущенных опечаток и ошибок (либо замена документов) в выданных в результате предоставления муниципальной услуги документах либо уведомление об отсутствии таких опечаток и (или) ошибок.</w:t>
      </w:r>
    </w:p>
    <w:p w:rsidR="00D92C24" w:rsidRDefault="00D92C24">
      <w:pPr>
        <w:pStyle w:val="ConsPlusNormal"/>
        <w:spacing w:before="220"/>
        <w:ind w:firstLine="540"/>
        <w:jc w:val="both"/>
      </w:pPr>
      <w:r>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договор купли-продажи муниципального имущества, содержащий следующие сведения:</w:t>
      </w:r>
    </w:p>
    <w:p w:rsidR="00D92C24" w:rsidRDefault="00D92C24">
      <w:pPr>
        <w:pStyle w:val="ConsPlusNormal"/>
        <w:spacing w:before="220"/>
        <w:ind w:firstLine="540"/>
        <w:jc w:val="both"/>
      </w:pPr>
      <w:r>
        <w:lastRenderedPageBreak/>
        <w:t>дату;</w:t>
      </w:r>
    </w:p>
    <w:p w:rsidR="00D92C24" w:rsidRDefault="00D92C24">
      <w:pPr>
        <w:pStyle w:val="ConsPlusNormal"/>
        <w:spacing w:before="220"/>
        <w:ind w:firstLine="540"/>
        <w:jc w:val="both"/>
      </w:pPr>
      <w:r>
        <w:t>номер;</w:t>
      </w:r>
    </w:p>
    <w:p w:rsidR="00D92C24" w:rsidRDefault="00D92C24">
      <w:pPr>
        <w:pStyle w:val="ConsPlusNormal"/>
        <w:spacing w:before="220"/>
        <w:ind w:firstLine="540"/>
        <w:jc w:val="both"/>
      </w:pPr>
      <w:r>
        <w:t>информацию о принятом решении - протокол об итогах продажи муниципального имущества;</w:t>
      </w:r>
    </w:p>
    <w:p w:rsidR="00D92C24" w:rsidRDefault="00D92C24">
      <w:pPr>
        <w:pStyle w:val="ConsPlusNormal"/>
        <w:spacing w:before="220"/>
        <w:ind w:firstLine="540"/>
        <w:jc w:val="both"/>
      </w:pPr>
      <w:r>
        <w:t>описание муниципального имущества;</w:t>
      </w:r>
    </w:p>
    <w:p w:rsidR="00D92C24" w:rsidRDefault="00D92C24">
      <w:pPr>
        <w:pStyle w:val="ConsPlusNormal"/>
        <w:spacing w:before="220"/>
        <w:ind w:firstLine="540"/>
        <w:jc w:val="both"/>
      </w:pPr>
      <w:r>
        <w:t>подпись руководителя Комитета.</w:t>
      </w:r>
    </w:p>
    <w:p w:rsidR="00D92C24" w:rsidRDefault="00D92C24">
      <w:pPr>
        <w:pStyle w:val="ConsPlusNormal"/>
        <w:spacing w:before="220"/>
        <w:ind w:firstLine="540"/>
        <w:jc w:val="both"/>
      </w:pPr>
      <w:r>
        <w:t>Документом, содержащим решение об отказе в предоставлении муниципальной услуги, является уведомление заявителя об отказе в предоставлении муниципальной услуги, содержащее:</w:t>
      </w:r>
    </w:p>
    <w:p w:rsidR="00D92C24" w:rsidRDefault="00D92C24">
      <w:pPr>
        <w:pStyle w:val="ConsPlusNormal"/>
        <w:spacing w:before="220"/>
        <w:ind w:firstLine="540"/>
        <w:jc w:val="both"/>
      </w:pPr>
      <w:r>
        <w:t>дату;</w:t>
      </w:r>
    </w:p>
    <w:p w:rsidR="00D92C24" w:rsidRDefault="00D92C24">
      <w:pPr>
        <w:pStyle w:val="ConsPlusNormal"/>
        <w:spacing w:before="220"/>
        <w:ind w:firstLine="540"/>
        <w:jc w:val="both"/>
      </w:pPr>
      <w:r>
        <w:t>номер;</w:t>
      </w:r>
    </w:p>
    <w:p w:rsidR="00D92C24" w:rsidRDefault="00D92C24">
      <w:pPr>
        <w:pStyle w:val="ConsPlusNormal"/>
        <w:spacing w:before="220"/>
        <w:ind w:firstLine="540"/>
        <w:jc w:val="both"/>
      </w:pPr>
      <w:r>
        <w:t>информацию о принятом решении;</w:t>
      </w:r>
    </w:p>
    <w:p w:rsidR="00D92C24" w:rsidRDefault="00D92C24">
      <w:pPr>
        <w:pStyle w:val="ConsPlusNormal"/>
        <w:spacing w:before="220"/>
        <w:ind w:firstLine="540"/>
        <w:jc w:val="both"/>
      </w:pPr>
      <w:r>
        <w:t>основания для отказа и возможности их устранения;</w:t>
      </w:r>
    </w:p>
    <w:p w:rsidR="00D92C24" w:rsidRDefault="00D92C24">
      <w:pPr>
        <w:pStyle w:val="ConsPlusNormal"/>
        <w:spacing w:before="220"/>
        <w:ind w:firstLine="540"/>
        <w:jc w:val="both"/>
      </w:pPr>
      <w:r>
        <w:t>подпись руководителя Комитета.</w:t>
      </w:r>
    </w:p>
    <w:p w:rsidR="00D92C24" w:rsidRDefault="00D92C24">
      <w:pPr>
        <w:pStyle w:val="ConsPlusNormal"/>
        <w:spacing w:before="22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D92C24" w:rsidRDefault="00D92C24">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92C24" w:rsidRDefault="00D92C24">
      <w:pPr>
        <w:pStyle w:val="ConsPlusNormal"/>
        <w:jc w:val="both"/>
      </w:pPr>
    </w:p>
    <w:p w:rsidR="00D92C24" w:rsidRDefault="00D92C24">
      <w:pPr>
        <w:pStyle w:val="ConsPlusTitle"/>
        <w:ind w:firstLine="540"/>
        <w:jc w:val="both"/>
        <w:outlineLvl w:val="2"/>
      </w:pPr>
      <w:bookmarkStart w:id="1" w:name="P102"/>
      <w:bookmarkEnd w:id="1"/>
      <w:r>
        <w:t>2.4. Срок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2.4.1. Срок предоставления муниципальной услуги при проведении аукциона и продажи посредством публичного предложения</w:t>
      </w:r>
    </w:p>
    <w:p w:rsidR="00D92C24" w:rsidRDefault="00D92C24">
      <w:pPr>
        <w:pStyle w:val="ConsPlusNormal"/>
        <w:spacing w:before="220"/>
        <w:ind w:firstLine="540"/>
        <w:jc w:val="both"/>
      </w:pPr>
      <w: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D92C24" w:rsidRDefault="00D92C24">
      <w:pPr>
        <w:pStyle w:val="ConsPlusNormal"/>
        <w:spacing w:before="220"/>
        <w:ind w:firstLine="540"/>
        <w:jc w:val="both"/>
      </w:pPr>
      <w: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D92C24" w:rsidRDefault="00D92C24">
      <w:pPr>
        <w:pStyle w:val="ConsPlusNormal"/>
        <w:spacing w:before="220"/>
        <w:ind w:firstLine="540"/>
        <w:jc w:val="both"/>
      </w:pPr>
      <w: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D92C24" w:rsidRDefault="00D92C24">
      <w:pPr>
        <w:pStyle w:val="ConsPlusNormal"/>
        <w:spacing w:before="220"/>
        <w:ind w:firstLine="540"/>
        <w:jc w:val="both"/>
      </w:pPr>
      <w:r>
        <w:t>Определение победителя аукциона и продажи посредством публичного предложения - 1 рабочий день.</w:t>
      </w:r>
    </w:p>
    <w:p w:rsidR="00D92C24" w:rsidRDefault="00D92C24">
      <w:pPr>
        <w:pStyle w:val="ConsPlusNormal"/>
        <w:spacing w:before="220"/>
        <w:ind w:firstLine="540"/>
        <w:jc w:val="both"/>
      </w:pPr>
      <w: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D92C24" w:rsidRDefault="00D92C24">
      <w:pPr>
        <w:pStyle w:val="ConsPlusNormal"/>
        <w:spacing w:before="220"/>
        <w:ind w:firstLine="540"/>
        <w:jc w:val="both"/>
      </w:pPr>
      <w:r>
        <w:t>Общий срок предоставления муниципальной услуги с момента опубликования извещения о проведении аукциона и продажи посредством публичного предложения до момента заключения договора купли-продажи - 45 календарных дней.</w:t>
      </w:r>
    </w:p>
    <w:p w:rsidR="00D92C24" w:rsidRDefault="00D92C24">
      <w:pPr>
        <w:pStyle w:val="ConsPlusNormal"/>
        <w:spacing w:before="220"/>
        <w:ind w:firstLine="540"/>
        <w:jc w:val="both"/>
      </w:pPr>
      <w:r>
        <w:lastRenderedPageBreak/>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D92C24" w:rsidRDefault="00D92C24">
      <w:pPr>
        <w:pStyle w:val="ConsPlusNormal"/>
        <w:spacing w:before="220"/>
        <w:ind w:firstLine="540"/>
        <w:jc w:val="both"/>
      </w:pPr>
      <w:r>
        <w:t>2.4.2. Срок предоставления муниципальной услуги при проведении продажи без объявления цены</w:t>
      </w:r>
    </w:p>
    <w:p w:rsidR="00D92C24" w:rsidRDefault="00D92C24">
      <w:pPr>
        <w:pStyle w:val="ConsPlusNormal"/>
        <w:spacing w:before="220"/>
        <w:ind w:firstLine="540"/>
        <w:jc w:val="both"/>
      </w:pPr>
      <w:r>
        <w:t>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позднее чем за 3 рабочих дня до дня определения Продавцом участников.</w:t>
      </w:r>
    </w:p>
    <w:p w:rsidR="00D92C24" w:rsidRDefault="00D92C24">
      <w:pPr>
        <w:pStyle w:val="ConsPlusNormal"/>
        <w:spacing w:before="220"/>
        <w:ind w:firstLine="540"/>
        <w:jc w:val="both"/>
      </w:pPr>
      <w: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D92C24" w:rsidRDefault="00D92C24">
      <w:pPr>
        <w:pStyle w:val="ConsPlusNormal"/>
        <w:spacing w:before="220"/>
        <w:ind w:firstLine="540"/>
        <w:jc w:val="both"/>
      </w:pPr>
      <w:r>
        <w:t>Определение победителя продажи без объявления цены - 1 рабочий день.</w:t>
      </w:r>
    </w:p>
    <w:p w:rsidR="00D92C24" w:rsidRDefault="00D92C24">
      <w:pPr>
        <w:pStyle w:val="ConsPlusNormal"/>
        <w:spacing w:before="220"/>
        <w:ind w:firstLine="540"/>
        <w:jc w:val="both"/>
      </w:pPr>
      <w:r>
        <w:t>Заключение договора купли-продажи имущества - в течение 5 рабочих дней со дня подведения итогов продажи без объявления цены.</w:t>
      </w:r>
    </w:p>
    <w:p w:rsidR="00D92C24" w:rsidRDefault="00D92C24">
      <w:pPr>
        <w:pStyle w:val="ConsPlusNormal"/>
        <w:spacing w:before="220"/>
        <w:ind w:firstLine="540"/>
        <w:jc w:val="both"/>
      </w:pPr>
      <w: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D92C24" w:rsidRDefault="00D92C24">
      <w:pPr>
        <w:pStyle w:val="ConsPlusNormal"/>
        <w:spacing w:before="220"/>
        <w:ind w:firstLine="540"/>
        <w:jc w:val="both"/>
      </w:pPr>
      <w: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D92C24" w:rsidRDefault="00D92C24">
      <w:pPr>
        <w:pStyle w:val="ConsPlusNormal"/>
        <w:spacing w:before="220"/>
        <w:ind w:firstLine="540"/>
        <w:jc w:val="both"/>
      </w:pPr>
      <w:r>
        <w:t>2.4.3. 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D92C24" w:rsidRDefault="00D92C24">
      <w:pPr>
        <w:pStyle w:val="ConsPlusNormal"/>
        <w:jc w:val="both"/>
      </w:pPr>
    </w:p>
    <w:p w:rsidR="00D92C24" w:rsidRDefault="00D92C24">
      <w:pPr>
        <w:pStyle w:val="ConsPlusTitle"/>
        <w:ind w:firstLine="540"/>
        <w:jc w:val="both"/>
        <w:outlineLvl w:val="2"/>
      </w:pPr>
      <w:r>
        <w:t>2.5. Правовые основания для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Комитета, МФЦ,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D92C24" w:rsidRDefault="00D92C24">
      <w:pPr>
        <w:pStyle w:val="ConsPlusNormal"/>
        <w:jc w:val="both"/>
      </w:pPr>
    </w:p>
    <w:p w:rsidR="00D92C24" w:rsidRDefault="00D92C24">
      <w:pPr>
        <w:pStyle w:val="ConsPlusTitle"/>
        <w:ind w:firstLine="540"/>
        <w:jc w:val="both"/>
        <w:outlineLvl w:val="2"/>
      </w:pPr>
      <w:bookmarkStart w:id="2" w:name="P125"/>
      <w:bookmarkEnd w:id="2"/>
      <w:r>
        <w:t>2.6. Исчерпывающий перечень документов, необходимых для предоставления муниципальной услуги</w:t>
      </w:r>
    </w:p>
    <w:p w:rsidR="00D92C24" w:rsidRDefault="00D92C24">
      <w:pPr>
        <w:pStyle w:val="ConsPlusNormal"/>
        <w:jc w:val="both"/>
      </w:pPr>
    </w:p>
    <w:p w:rsidR="00D92C24" w:rsidRDefault="00D92C24">
      <w:pPr>
        <w:pStyle w:val="ConsPlusTitle"/>
        <w:ind w:firstLine="540"/>
        <w:jc w:val="both"/>
        <w:outlineLvl w:val="3"/>
      </w:pPr>
      <w:r>
        <w:t>2.6.1. Сведения и документы, которые заявитель должен представить самостоятельно</w:t>
      </w:r>
    </w:p>
    <w:p w:rsidR="00D92C24" w:rsidRDefault="00D92C24">
      <w:pPr>
        <w:pStyle w:val="ConsPlusNormal"/>
        <w:jc w:val="both"/>
      </w:pPr>
    </w:p>
    <w:p w:rsidR="00D92C24" w:rsidRDefault="00D92C24">
      <w:pPr>
        <w:pStyle w:val="ConsPlusNormal"/>
        <w:ind w:firstLine="540"/>
        <w:jc w:val="both"/>
      </w:pPr>
      <w:r>
        <w:t xml:space="preserve">Для получения муниципальной услуги по продаже муниципального имущества, находящегося в муниципальной собственности города Чебоксары, посредством проведения торгов в Комитет подается </w:t>
      </w:r>
      <w:hyperlink w:anchor="P520">
        <w:r>
          <w:rPr>
            <w:color w:val="0000FF"/>
          </w:rPr>
          <w:t>заявление</w:t>
        </w:r>
      </w:hyperlink>
      <w:r>
        <w:t xml:space="preserve"> по форме согласно Приложению N 1 к Административному регламенту (далее - заявление, заявка).</w:t>
      </w:r>
    </w:p>
    <w:p w:rsidR="00D92C24" w:rsidRDefault="00D92C24">
      <w:pPr>
        <w:pStyle w:val="ConsPlusNormal"/>
        <w:spacing w:before="220"/>
        <w:ind w:firstLine="540"/>
        <w:jc w:val="both"/>
      </w:pPr>
      <w:r>
        <w:t>К заявке прилагаются:</w:t>
      </w:r>
    </w:p>
    <w:p w:rsidR="00D92C24" w:rsidRDefault="00D92C24">
      <w:pPr>
        <w:pStyle w:val="ConsPlusNormal"/>
        <w:spacing w:before="220"/>
        <w:ind w:firstLine="540"/>
        <w:jc w:val="both"/>
      </w:pPr>
      <w:hyperlink w:anchor="P734">
        <w:r>
          <w:rPr>
            <w:color w:val="0000FF"/>
          </w:rPr>
          <w:t>согласие</w:t>
        </w:r>
      </w:hyperlink>
      <w:r>
        <w:t xml:space="preserve"> на обработку персональных данных в соответствии с Федеральным </w:t>
      </w:r>
      <w:hyperlink r:id="rId19">
        <w:r>
          <w:rPr>
            <w:color w:val="0000FF"/>
          </w:rPr>
          <w:t>законом</w:t>
        </w:r>
      </w:hyperlink>
      <w:r>
        <w:t xml:space="preserve"> "О персональных данных" (приложение к Заявке).</w:t>
      </w:r>
    </w:p>
    <w:p w:rsidR="00D92C24" w:rsidRDefault="00D92C24">
      <w:pPr>
        <w:pStyle w:val="ConsPlusNormal"/>
        <w:spacing w:before="220"/>
        <w:ind w:firstLine="540"/>
        <w:jc w:val="both"/>
      </w:pPr>
      <w:r>
        <w:t>Одновременно с заявкой заявители (претенденты) представляют следующие документы:</w:t>
      </w:r>
    </w:p>
    <w:p w:rsidR="00D92C24" w:rsidRDefault="00D92C24">
      <w:pPr>
        <w:pStyle w:val="ConsPlusNormal"/>
        <w:spacing w:before="220"/>
        <w:ind w:firstLine="540"/>
        <w:jc w:val="both"/>
      </w:pPr>
      <w:r>
        <w:lastRenderedPageBreak/>
        <w:t>юридические лица:</w:t>
      </w:r>
    </w:p>
    <w:p w:rsidR="00D92C24" w:rsidRDefault="00D92C24">
      <w:pPr>
        <w:pStyle w:val="ConsPlusNormal"/>
        <w:spacing w:before="220"/>
        <w:ind w:firstLine="540"/>
        <w:jc w:val="both"/>
      </w:pPr>
      <w:r>
        <w:t>1) заверенные копии учредительных документов;</w:t>
      </w:r>
    </w:p>
    <w:p w:rsidR="00D92C24" w:rsidRDefault="00D92C24">
      <w:pPr>
        <w:pStyle w:val="ConsPlusNormal"/>
        <w:spacing w:before="220"/>
        <w:ind w:firstLine="540"/>
        <w:jc w:val="both"/>
      </w:pPr>
      <w: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D92C24" w:rsidRDefault="00D92C24">
      <w:pPr>
        <w:pStyle w:val="ConsPlusNormal"/>
        <w:spacing w:before="220"/>
        <w:ind w:firstLine="540"/>
        <w:jc w:val="both"/>
      </w:pPr>
      <w: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92C24" w:rsidRDefault="00D92C24">
      <w:pPr>
        <w:pStyle w:val="ConsPlusNormal"/>
        <w:spacing w:before="220"/>
        <w:ind w:firstLine="540"/>
        <w:jc w:val="both"/>
      </w:pPr>
      <w:r>
        <w:t>физические лица - предъявляют документ, удостоверяющий личность, или представляют копии всех его листов.</w:t>
      </w:r>
    </w:p>
    <w:p w:rsidR="00D92C24" w:rsidRDefault="00D92C24">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92C24" w:rsidRDefault="00D92C24">
      <w:pPr>
        <w:pStyle w:val="ConsPlusNormal"/>
        <w:spacing w:before="220"/>
        <w:ind w:firstLine="540"/>
        <w:jc w:val="both"/>
      </w:pPr>
      <w:r>
        <w:t>При проведении продажи имущества без объявления цены претендент одновременно с документами, перечисленными в абз. с 3 по 12 подраздела 2.6.1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D92C24" w:rsidRDefault="00D92C24">
      <w:pPr>
        <w:pStyle w:val="ConsPlusNormal"/>
        <w:spacing w:before="220"/>
        <w:ind w:firstLine="540"/>
        <w:jc w:val="both"/>
      </w:pPr>
      <w:r>
        <w:t>К данным документам также прилагается их опись.</w:t>
      </w:r>
    </w:p>
    <w:p w:rsidR="00D92C24" w:rsidRDefault="00D92C24">
      <w:pPr>
        <w:pStyle w:val="ConsPlusNormal"/>
        <w:spacing w:before="220"/>
        <w:ind w:firstLine="540"/>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D92C24" w:rsidRDefault="00D92C24">
      <w:pPr>
        <w:pStyle w:val="ConsPlusNormal"/>
        <w:spacing w:before="220"/>
        <w:ind w:firstLine="540"/>
        <w:jc w:val="both"/>
      </w:pPr>
      <w:r>
        <w:t xml:space="preserve">Правила использования усиленной квалифицированной электронной подписи установлены </w:t>
      </w:r>
      <w:hyperlink r:id="rId20">
        <w:r>
          <w:rPr>
            <w:color w:val="0000FF"/>
          </w:rPr>
          <w:t>постановлением</w:t>
        </w:r>
      </w:hyperlink>
      <w:r>
        <w:t xml:space="preserve"> Правительства Российской Федерации от 25.08.2012 N 852.</w:t>
      </w:r>
    </w:p>
    <w:p w:rsidR="00D92C24" w:rsidRDefault="00D92C24">
      <w:pPr>
        <w:pStyle w:val="ConsPlusNormal"/>
        <w:spacing w:before="220"/>
        <w:ind w:firstLine="540"/>
        <w:jc w:val="both"/>
      </w:pPr>
      <w: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D92C24" w:rsidRDefault="00D92C24">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92C24" w:rsidRDefault="00D92C24">
      <w:pPr>
        <w:pStyle w:val="ConsPlusNormal"/>
        <w:spacing w:before="220"/>
        <w:ind w:firstLine="540"/>
        <w:jc w:val="both"/>
      </w:pPr>
      <w:r>
        <w:t>Заявление и документы на предоставление муниципальной услуги могут быть представлены заявителем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необходимых документов.</w:t>
      </w:r>
    </w:p>
    <w:p w:rsidR="00D92C24" w:rsidRDefault="00D92C24">
      <w:pPr>
        <w:pStyle w:val="ConsPlusNormal"/>
        <w:spacing w:before="220"/>
        <w:ind w:firstLine="540"/>
        <w:jc w:val="both"/>
      </w:pPr>
      <w:r>
        <w:t xml:space="preserve">Заявление и документы, необходимые для предоставления муниципальной услуги, </w:t>
      </w:r>
      <w:r>
        <w:lastRenderedPageBreak/>
        <w:t xml:space="preserve">предоставляемые в форме электронных документов, подписываются в соответствии с требованиями Федерального </w:t>
      </w:r>
      <w:hyperlink r:id="rId21">
        <w:r>
          <w:rPr>
            <w:color w:val="0000FF"/>
          </w:rPr>
          <w:t>закона</w:t>
        </w:r>
      </w:hyperlink>
      <w:r>
        <w:t xml:space="preserve"> "Об электронной подписи" и </w:t>
      </w:r>
      <w:hyperlink r:id="rId22">
        <w:r>
          <w:rPr>
            <w:color w:val="0000FF"/>
          </w:rPr>
          <w:t>статьями 21.1</w:t>
        </w:r>
      </w:hyperlink>
      <w:r>
        <w:t xml:space="preserve"> и </w:t>
      </w:r>
      <w:hyperlink r:id="rId23">
        <w:r>
          <w:rPr>
            <w:color w:val="0000FF"/>
          </w:rPr>
          <w:t>21.2</w:t>
        </w:r>
      </w:hyperlink>
      <w:r>
        <w:t xml:space="preserve"> Федерального закона "Об организации предоставления государственных и муниципальных услуг".</w:t>
      </w:r>
    </w:p>
    <w:p w:rsidR="00D92C24" w:rsidRDefault="00D92C24">
      <w:pPr>
        <w:pStyle w:val="ConsPlusNormal"/>
        <w:spacing w:before="220"/>
        <w:ind w:firstLine="540"/>
        <w:jc w:val="both"/>
      </w:pPr>
      <w:r>
        <w:t>Возможность подачи заявления и документов на предоставление муниципальной услуги посредством Единого портала государственных и муниципальных услуг не предусмотрена.</w:t>
      </w:r>
    </w:p>
    <w:p w:rsidR="00D92C24" w:rsidRDefault="00D92C24">
      <w:pPr>
        <w:pStyle w:val="ConsPlusNormal"/>
        <w:jc w:val="both"/>
      </w:pPr>
    </w:p>
    <w:p w:rsidR="00D92C24" w:rsidRDefault="00D92C24">
      <w:pPr>
        <w:pStyle w:val="ConsPlusTitle"/>
        <w:ind w:firstLine="540"/>
        <w:jc w:val="both"/>
        <w:outlineLvl w:val="3"/>
      </w:pPr>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2C24" w:rsidRDefault="00D92C24">
      <w:pPr>
        <w:pStyle w:val="ConsPlusNormal"/>
        <w:jc w:val="both"/>
      </w:pPr>
    </w:p>
    <w:p w:rsidR="00D92C24" w:rsidRDefault="00D92C24">
      <w:pPr>
        <w:pStyle w:val="ConsPlusNormal"/>
        <w:ind w:firstLine="540"/>
        <w:jc w:val="both"/>
      </w:pPr>
      <w:r>
        <w:t>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 Документом, подтверждающим поступление задатка на счет, указанный в информационном сообщении, является выписка с этого счета.</w:t>
      </w:r>
    </w:p>
    <w:p w:rsidR="00D92C24" w:rsidRDefault="00D92C24">
      <w:pPr>
        <w:pStyle w:val="ConsPlusNormal"/>
        <w:spacing w:before="220"/>
        <w:ind w:firstLine="540"/>
        <w:jc w:val="both"/>
      </w:pPr>
      <w:r>
        <w:t>Межведомственное информационное взаимодействие при оказании муниципальной услуги не осуществляется.</w:t>
      </w:r>
    </w:p>
    <w:p w:rsidR="00D92C24" w:rsidRDefault="00D92C24">
      <w:pPr>
        <w:pStyle w:val="ConsPlusNormal"/>
        <w:jc w:val="both"/>
      </w:pPr>
    </w:p>
    <w:p w:rsidR="00D92C24" w:rsidRDefault="00D92C24">
      <w:pPr>
        <w:pStyle w:val="ConsPlusNormal"/>
        <w:ind w:firstLine="540"/>
        <w:jc w:val="both"/>
        <w:outlineLvl w:val="2"/>
      </w:pPr>
      <w:bookmarkStart w:id="3" w:name="P154"/>
      <w:bookmarkEnd w:id="3"/>
      <w:r>
        <w:t>2.7. Оснований для отказа в приеме документов для предоставления муниципальной услуги не предусмотрено.</w:t>
      </w:r>
    </w:p>
    <w:p w:rsidR="00D92C24" w:rsidRDefault="00D92C24">
      <w:pPr>
        <w:pStyle w:val="ConsPlusNormal"/>
        <w:jc w:val="both"/>
      </w:pPr>
    </w:p>
    <w:p w:rsidR="00D92C24" w:rsidRDefault="00D92C24">
      <w:pPr>
        <w:pStyle w:val="ConsPlusTitle"/>
        <w:ind w:firstLine="540"/>
        <w:jc w:val="both"/>
        <w:outlineLvl w:val="2"/>
      </w:pPr>
      <w:bookmarkStart w:id="4" w:name="P156"/>
      <w:bookmarkEnd w:id="4"/>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2C24" w:rsidRDefault="00D92C24">
      <w:pPr>
        <w:pStyle w:val="ConsPlusNormal"/>
        <w:jc w:val="both"/>
      </w:pPr>
    </w:p>
    <w:p w:rsidR="00D92C24" w:rsidRDefault="00D92C24">
      <w:pPr>
        <w:pStyle w:val="ConsPlusNormal"/>
        <w:ind w:firstLine="540"/>
        <w:jc w:val="both"/>
      </w:pPr>
      <w:bookmarkStart w:id="5" w:name="P158"/>
      <w:bookmarkEnd w:id="5"/>
      <w:r>
        <w:t>2.8.1. Основанием для приостановления предоставления муниципальной услуги является технологический сбой, зафиксированный программно-аппаратными средствами Электронной площадки. Организатор продажи приостанавливает проведение продажи имущества,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92C24" w:rsidRDefault="00D92C24">
      <w:pPr>
        <w:pStyle w:val="ConsPlusNormal"/>
        <w:spacing w:before="220"/>
        <w:ind w:firstLine="540"/>
        <w:jc w:val="both"/>
      </w:pPr>
      <w: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92C24" w:rsidRDefault="00D92C24">
      <w:pPr>
        <w:pStyle w:val="ConsPlusNormal"/>
        <w:spacing w:before="220"/>
        <w:ind w:firstLine="540"/>
        <w:jc w:val="both"/>
      </w:pPr>
      <w:bookmarkStart w:id="6" w:name="P160"/>
      <w:bookmarkEnd w:id="6"/>
      <w:r>
        <w:t>2.8.2. Основаниями для отказа в предоставлении муниципальной услуги являются:</w:t>
      </w:r>
    </w:p>
    <w:p w:rsidR="00D92C24" w:rsidRDefault="00D92C24">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 (при проведении аукциона и продажи посредством публичного предложения);</w:t>
      </w:r>
    </w:p>
    <w:p w:rsidR="00D92C24" w:rsidRDefault="00D92C24">
      <w:pPr>
        <w:pStyle w:val="ConsPlusNormal"/>
        <w:spacing w:before="220"/>
        <w:ind w:firstLine="540"/>
        <w:jc w:val="both"/>
      </w:pPr>
      <w: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проведении аукциона и продажи посредством публичного предложения);</w:t>
      </w:r>
    </w:p>
    <w:p w:rsidR="00D92C24" w:rsidRDefault="00D92C24">
      <w:pPr>
        <w:pStyle w:val="ConsPlusNormal"/>
        <w:spacing w:before="220"/>
        <w:ind w:firstLine="540"/>
        <w:jc w:val="both"/>
      </w:pPr>
      <w:r>
        <w:t>3) заявка подана лицом, не уполномоченным претендентом на осуществление таких действий (при проведении аукциона и продажи посредством публичного предложения);</w:t>
      </w:r>
    </w:p>
    <w:p w:rsidR="00D92C24" w:rsidRDefault="00D92C24">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 (при проведении аукциона и продажи посредством публичного предложения);</w:t>
      </w:r>
    </w:p>
    <w:p w:rsidR="00D92C24" w:rsidRDefault="00D92C24">
      <w:pPr>
        <w:pStyle w:val="ConsPlusNormal"/>
        <w:spacing w:before="220"/>
        <w:ind w:firstLine="540"/>
        <w:jc w:val="both"/>
      </w:pPr>
      <w:r>
        <w:lastRenderedPageBreak/>
        <w:t>5) признание продажи имущества посредством публичного предложения или аукциона несостоявшимися в следующих случаях:</w:t>
      </w:r>
    </w:p>
    <w:p w:rsidR="00D92C24" w:rsidRDefault="00D92C24">
      <w:pPr>
        <w:pStyle w:val="ConsPlusNormal"/>
        <w:spacing w:before="220"/>
        <w:ind w:firstLine="540"/>
        <w:jc w:val="both"/>
      </w:pPr>
      <w:r>
        <w:t>не было подано ни одной заявки на участие;</w:t>
      </w:r>
    </w:p>
    <w:p w:rsidR="00D92C24" w:rsidRDefault="00D92C24">
      <w:pPr>
        <w:pStyle w:val="ConsPlusNormal"/>
        <w:spacing w:before="220"/>
        <w:ind w:firstLine="540"/>
        <w:jc w:val="both"/>
      </w:pPr>
      <w:r>
        <w:t>ни один из претендентов не признан участником;</w:t>
      </w:r>
    </w:p>
    <w:p w:rsidR="00D92C24" w:rsidRDefault="00D92C24">
      <w:pPr>
        <w:pStyle w:val="ConsPlusNormal"/>
        <w:spacing w:before="220"/>
        <w:ind w:firstLine="540"/>
        <w:jc w:val="both"/>
      </w:pPr>
      <w:r>
        <w:t>принято решение о признании только одного претендента участником (при продаже имущества посредством публичного предложения);</w:t>
      </w:r>
    </w:p>
    <w:p w:rsidR="00D92C24" w:rsidRDefault="00D92C24">
      <w:pPr>
        <w:pStyle w:val="ConsPlusNormal"/>
        <w:spacing w:before="220"/>
        <w:ind w:firstLine="540"/>
        <w:jc w:val="both"/>
      </w:pPr>
      <w:r>
        <w:t>в случае отказа лица, признанного единственным участником аукциона, от заключения договора (при продаже имущества через аукцион);</w:t>
      </w:r>
    </w:p>
    <w:p w:rsidR="00D92C24" w:rsidRDefault="00D92C24">
      <w:pPr>
        <w:pStyle w:val="ConsPlusNormal"/>
        <w:spacing w:before="220"/>
        <w:ind w:firstLine="540"/>
        <w:jc w:val="both"/>
      </w:pPr>
      <w:r>
        <w:t>ни один из участников не сделал предложение о начальной цене имущества (при продаже имущества через аукцион);</w:t>
      </w:r>
    </w:p>
    <w:p w:rsidR="00D92C24" w:rsidRDefault="00D92C24">
      <w:pPr>
        <w:pStyle w:val="ConsPlusNormal"/>
        <w:spacing w:before="220"/>
        <w:ind w:firstLine="540"/>
        <w:jc w:val="both"/>
      </w:pPr>
      <w:r>
        <w:t>ни один из участников не сделал предложение о цене имущества при достижении минимальной цены продажи (цены отсечения) имущества (при продаже имущества посредством публичного предложения);</w:t>
      </w:r>
    </w:p>
    <w:p w:rsidR="00D92C24" w:rsidRDefault="00D92C24">
      <w:pPr>
        <w:pStyle w:val="ConsPlusNormal"/>
        <w:spacing w:before="220"/>
        <w:ind w:firstLine="540"/>
        <w:jc w:val="both"/>
      </w:pPr>
      <w:r>
        <w:t>6) признание продажи имущества без объявления цены несостоявшимся в следующих случаях:</w:t>
      </w:r>
    </w:p>
    <w:p w:rsidR="00D92C24" w:rsidRDefault="00D92C24">
      <w:pPr>
        <w:pStyle w:val="ConsPlusNormal"/>
        <w:spacing w:before="220"/>
        <w:ind w:firstLine="540"/>
        <w:jc w:val="both"/>
      </w:pPr>
      <w:r>
        <w:t>если в срок для приема заявок, указанный в информационном сообщении, ни одна заявка не была зарегистрирована;</w:t>
      </w:r>
    </w:p>
    <w:p w:rsidR="00D92C24" w:rsidRDefault="00D92C24">
      <w:pPr>
        <w:pStyle w:val="ConsPlusNormal"/>
        <w:spacing w:before="220"/>
        <w:ind w:firstLine="540"/>
        <w:jc w:val="both"/>
      </w:pPr>
      <w:r>
        <w:t>если по результатам рассмотрения зарегистрированных заявок ни одно предложение о цене имущества не было принято к рассмотрению;</w:t>
      </w:r>
    </w:p>
    <w:p w:rsidR="00D92C24" w:rsidRDefault="00D92C24">
      <w:pPr>
        <w:pStyle w:val="ConsPlusNormal"/>
        <w:spacing w:before="220"/>
        <w:ind w:firstLine="540"/>
        <w:jc w:val="both"/>
      </w:pPr>
      <w:r>
        <w:t>при уклонении покупателя от заключения договора купли-продажи имущества в установленный срок.</w:t>
      </w:r>
    </w:p>
    <w:p w:rsidR="00D92C24" w:rsidRDefault="00D92C24">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D92C24" w:rsidRDefault="00D92C24">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D92C24" w:rsidRDefault="00D92C24">
      <w:pPr>
        <w:pStyle w:val="ConsPlusNormal"/>
        <w:jc w:val="both"/>
      </w:pPr>
    </w:p>
    <w:p w:rsidR="00D92C24" w:rsidRDefault="00D92C24">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D92C24" w:rsidRDefault="00D92C24">
      <w:pPr>
        <w:pStyle w:val="ConsPlusNormal"/>
        <w:jc w:val="both"/>
      </w:pPr>
    </w:p>
    <w:p w:rsidR="00D92C24" w:rsidRDefault="00D92C24">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D92C24" w:rsidRDefault="00D92C24">
      <w:pPr>
        <w:pStyle w:val="ConsPlusNormal"/>
        <w:jc w:val="both"/>
      </w:pPr>
    </w:p>
    <w:p w:rsidR="00D92C24" w:rsidRDefault="00D92C24">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92C24" w:rsidRDefault="00D92C24">
      <w:pPr>
        <w:pStyle w:val="ConsPlusNormal"/>
        <w:jc w:val="both"/>
      </w:pPr>
    </w:p>
    <w:p w:rsidR="00D92C24" w:rsidRDefault="00D92C24">
      <w:pPr>
        <w:pStyle w:val="ConsPlusTitle"/>
        <w:ind w:firstLine="540"/>
        <w:jc w:val="both"/>
        <w:outlineLvl w:val="2"/>
      </w:pPr>
      <w:r>
        <w:t>2.11. Срок и порядок регистрации заявления, в том числе в электронной форме</w:t>
      </w:r>
    </w:p>
    <w:p w:rsidR="00D92C24" w:rsidRDefault="00D92C24">
      <w:pPr>
        <w:pStyle w:val="ConsPlusNormal"/>
        <w:jc w:val="both"/>
      </w:pPr>
    </w:p>
    <w:p w:rsidR="00D92C24" w:rsidRDefault="00D92C24">
      <w:pPr>
        <w:pStyle w:val="ConsPlusNormal"/>
        <w:ind w:firstLine="540"/>
        <w:jc w:val="both"/>
      </w:pPr>
      <w: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D92C24" w:rsidRDefault="00D92C24">
      <w:pPr>
        <w:pStyle w:val="ConsPlusNormal"/>
        <w:spacing w:before="220"/>
        <w:ind w:firstLine="540"/>
        <w:jc w:val="both"/>
      </w:pPr>
      <w:r>
        <w:lastRenderedPageBreak/>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92C24" w:rsidRDefault="00D92C24">
      <w:pPr>
        <w:pStyle w:val="ConsPlusNormal"/>
        <w:spacing w:before="220"/>
        <w:ind w:firstLine="540"/>
        <w:jc w:val="both"/>
      </w:pPr>
      <w:r>
        <w:t>В течение одного часа со времени поступления заявки Организатор продажи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2C24" w:rsidRDefault="00D92C24">
      <w:pPr>
        <w:pStyle w:val="ConsPlusNormal"/>
        <w:spacing w:before="220"/>
        <w:ind w:firstLine="540"/>
        <w:jc w:val="both"/>
      </w:pPr>
      <w: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D92C24" w:rsidRDefault="00D92C24">
      <w:pPr>
        <w:pStyle w:val="ConsPlusNormal"/>
        <w:spacing w:before="220"/>
        <w:ind w:firstLine="540"/>
        <w:jc w:val="both"/>
      </w:pPr>
      <w: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D92C24" w:rsidRDefault="00D92C24">
      <w:pPr>
        <w:pStyle w:val="ConsPlusNormal"/>
        <w:jc w:val="both"/>
      </w:pPr>
    </w:p>
    <w:p w:rsidR="00D92C24" w:rsidRDefault="00D92C24">
      <w:pPr>
        <w:pStyle w:val="ConsPlusTitle"/>
        <w:ind w:firstLine="540"/>
        <w:jc w:val="both"/>
        <w:outlineLvl w:val="2"/>
      </w:pPr>
      <w:r>
        <w:t>2.12. Требования к помещениям, в которых предоставляется муниципальная услуга</w:t>
      </w:r>
    </w:p>
    <w:p w:rsidR="00D92C24" w:rsidRDefault="00D92C24">
      <w:pPr>
        <w:pStyle w:val="ConsPlusNormal"/>
        <w:jc w:val="both"/>
      </w:pPr>
    </w:p>
    <w:p w:rsidR="00D92C24" w:rsidRDefault="00D92C24">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92C24" w:rsidRDefault="00D92C24">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92C24" w:rsidRDefault="00D92C24">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D92C24" w:rsidRDefault="00D92C24">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92C24" w:rsidRDefault="00D92C24">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D92C24" w:rsidRDefault="00D92C24">
      <w:pPr>
        <w:pStyle w:val="ConsPlusNormal"/>
        <w:jc w:val="both"/>
      </w:pPr>
    </w:p>
    <w:p w:rsidR="00D92C24" w:rsidRDefault="00D92C24">
      <w:pPr>
        <w:pStyle w:val="ConsPlusTitle"/>
        <w:ind w:firstLine="540"/>
        <w:jc w:val="both"/>
        <w:outlineLvl w:val="2"/>
      </w:pPr>
      <w:r>
        <w:t>2.13. Показатели доступности и качества муниципальной услуги</w:t>
      </w:r>
    </w:p>
    <w:p w:rsidR="00D92C24" w:rsidRDefault="00D92C24">
      <w:pPr>
        <w:pStyle w:val="ConsPlusNormal"/>
        <w:jc w:val="both"/>
      </w:pPr>
    </w:p>
    <w:p w:rsidR="00D92C24" w:rsidRDefault="00D92C24">
      <w:pPr>
        <w:pStyle w:val="ConsPlusNormal"/>
        <w:ind w:firstLine="540"/>
        <w:jc w:val="both"/>
      </w:pPr>
      <w:r>
        <w:t>2.13.1. Показателями доступности муниципальной услуги являются:</w:t>
      </w:r>
    </w:p>
    <w:p w:rsidR="00D92C24" w:rsidRDefault="00D92C24">
      <w:pPr>
        <w:pStyle w:val="ConsPlusNormal"/>
        <w:spacing w:before="220"/>
        <w:ind w:firstLine="540"/>
        <w:jc w:val="both"/>
      </w:pPr>
      <w:r>
        <w:t xml:space="preserve">обеспечение информирования о работе структурного подразделения администрации и </w:t>
      </w:r>
      <w:r>
        <w:lastRenderedPageBreak/>
        <w:t>предоставляемой муниципальной услуге (размещение информации на Едином портале государственных и муниципальных услуг);</w:t>
      </w:r>
    </w:p>
    <w:p w:rsidR="00D92C24" w:rsidRDefault="00D92C24">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92C24" w:rsidRDefault="00D92C24">
      <w:pPr>
        <w:pStyle w:val="ConsPlusNormal"/>
        <w:spacing w:before="220"/>
        <w:ind w:firstLine="540"/>
        <w:jc w:val="both"/>
      </w:pPr>
      <w:r>
        <w:t>условия доступа к территории, зданию администрации, Комитета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Комитета, наличие необходимого количества парковочных мест);</w:t>
      </w:r>
    </w:p>
    <w:p w:rsidR="00D92C24" w:rsidRDefault="00D92C24">
      <w:pPr>
        <w:pStyle w:val="ConsPlusNormal"/>
        <w:spacing w:before="220"/>
        <w:ind w:firstLine="540"/>
        <w:jc w:val="both"/>
      </w:pPr>
      <w:r>
        <w:t>обеспечение свободного доступа в здание администрации, Комитета;</w:t>
      </w:r>
    </w:p>
    <w:p w:rsidR="00D92C24" w:rsidRDefault="00D92C24">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D92C24" w:rsidRDefault="00D92C24">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D92C24" w:rsidRDefault="00D92C24">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D92C24" w:rsidRDefault="00D92C24">
      <w:pPr>
        <w:pStyle w:val="ConsPlusNormal"/>
        <w:spacing w:before="220"/>
        <w:ind w:firstLine="540"/>
        <w:jc w:val="both"/>
      </w:pPr>
      <w:r>
        <w:t>2.13.2. Показателями качества муниципальной услуги являются:</w:t>
      </w:r>
    </w:p>
    <w:p w:rsidR="00D92C24" w:rsidRDefault="00D92C24">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92C24" w:rsidRDefault="00D92C24">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D92C24" w:rsidRDefault="00D92C24">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92C24" w:rsidRDefault="00D92C24">
      <w:pPr>
        <w:pStyle w:val="ConsPlusNormal"/>
        <w:spacing w:before="220"/>
        <w:ind w:firstLine="540"/>
        <w:jc w:val="both"/>
      </w:pPr>
      <w:r>
        <w:t>строгое соблюдение стандарта и порядка предоставления муниципальной услуги;</w:t>
      </w:r>
    </w:p>
    <w:p w:rsidR="00D92C24" w:rsidRDefault="00D92C24">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D92C24" w:rsidRDefault="00D92C24">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D92C24" w:rsidRDefault="00D92C24">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2C24" w:rsidRDefault="00D92C24">
      <w:pPr>
        <w:pStyle w:val="ConsPlusNormal"/>
        <w:spacing w:before="220"/>
        <w:ind w:firstLine="540"/>
        <w:jc w:val="both"/>
      </w:pPr>
      <w:r>
        <w:t>удовлетворенность заявителя качеством предоставления муниципальной услуги;</w:t>
      </w:r>
    </w:p>
    <w:p w:rsidR="00D92C24" w:rsidRDefault="00D92C24">
      <w:pPr>
        <w:pStyle w:val="ConsPlusNormal"/>
        <w:spacing w:before="220"/>
        <w:ind w:firstLine="540"/>
        <w:jc w:val="both"/>
      </w:pPr>
      <w:r>
        <w:t>отсутствие жалоб.</w:t>
      </w:r>
    </w:p>
    <w:p w:rsidR="00D92C24" w:rsidRDefault="00D92C24">
      <w:pPr>
        <w:pStyle w:val="ConsPlusNormal"/>
        <w:jc w:val="both"/>
      </w:pPr>
    </w:p>
    <w:p w:rsidR="00D92C24" w:rsidRDefault="00D92C24">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92C24" w:rsidRDefault="00D92C24">
      <w:pPr>
        <w:pStyle w:val="ConsPlusNormal"/>
        <w:jc w:val="both"/>
      </w:pPr>
    </w:p>
    <w:p w:rsidR="00D92C24" w:rsidRDefault="00D92C24">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92C24" w:rsidRDefault="00D92C24">
      <w:pPr>
        <w:pStyle w:val="ConsPlusNormal"/>
        <w:spacing w:before="220"/>
        <w:ind w:firstLine="540"/>
        <w:jc w:val="both"/>
      </w:pPr>
      <w:r>
        <w:t xml:space="preserve">2.14.2. Возможность получения муниципальной услуги в любом территориальном </w:t>
      </w:r>
      <w:r>
        <w:lastRenderedPageBreak/>
        <w:t xml:space="preserve">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24">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D92C24" w:rsidRDefault="00D92C24">
      <w:pPr>
        <w:pStyle w:val="ConsPlusNormal"/>
        <w:spacing w:before="220"/>
        <w:ind w:firstLine="540"/>
        <w:jc w:val="both"/>
      </w:pPr>
      <w:r>
        <w:t>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92C24" w:rsidRDefault="00D92C24">
      <w:pPr>
        <w:pStyle w:val="ConsPlusNormal"/>
        <w:spacing w:before="220"/>
        <w:ind w:firstLine="540"/>
        <w:jc w:val="both"/>
      </w:pPr>
      <w:r>
        <w:t xml:space="preserve">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w:t>
      </w:r>
      <w:hyperlink r:id="rId25">
        <w:r>
          <w:rPr>
            <w:color w:val="0000FF"/>
          </w:rPr>
          <w:t>закона</w:t>
        </w:r>
      </w:hyperlink>
      <w:r>
        <w:t xml:space="preserve"> от 06.04.2011 N 63-ФЗ "Об электронной подписи" и Федерального </w:t>
      </w:r>
      <w:hyperlink r:id="rId26">
        <w:r>
          <w:rPr>
            <w:color w:val="0000FF"/>
          </w:rPr>
          <w:t>закона</w:t>
        </w:r>
      </w:hyperlink>
      <w:r>
        <w:t xml:space="preserve"> от 27.07.2010 N 210-ФЗ "Об организации предоставления государственных и муниципальных услуг".</w:t>
      </w:r>
    </w:p>
    <w:p w:rsidR="00D92C24" w:rsidRDefault="00D92C24">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7">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92C24" w:rsidRDefault="00D92C24">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2C24" w:rsidRDefault="00D92C24">
      <w:pPr>
        <w:pStyle w:val="ConsPlusNormal"/>
        <w:spacing w:before="220"/>
        <w:ind w:firstLine="540"/>
        <w:jc w:val="both"/>
      </w:pPr>
      <w:r>
        <w:t>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участника Электронной площадки/аккредитации нового пользователя участника Электронной площадки.</w:t>
      </w:r>
    </w:p>
    <w:p w:rsidR="00D92C24" w:rsidRDefault="00D92C24">
      <w:pPr>
        <w:pStyle w:val="ConsPlusNormal"/>
        <w:spacing w:before="220"/>
        <w:ind w:firstLine="540"/>
        <w:jc w:val="both"/>
      </w:pPr>
      <w:r>
        <w:t>При предоставлении муниципальной услуги в электронной форме осуществляются:</w:t>
      </w:r>
    </w:p>
    <w:p w:rsidR="00D92C24" w:rsidRDefault="00D92C24">
      <w:pPr>
        <w:pStyle w:val="ConsPlusNormal"/>
        <w:spacing w:before="220"/>
        <w:ind w:firstLine="540"/>
        <w:jc w:val="both"/>
      </w:pPr>
      <w:r>
        <w:t>1) предоставление информации о порядке и сроках предоставления услуги;</w:t>
      </w:r>
    </w:p>
    <w:p w:rsidR="00D92C24" w:rsidRDefault="00D92C24">
      <w:pPr>
        <w:pStyle w:val="ConsPlusNormal"/>
        <w:spacing w:before="220"/>
        <w:ind w:firstLine="540"/>
        <w:jc w:val="both"/>
      </w:pPr>
      <w:r>
        <w:t>2) формирование запроса;</w:t>
      </w:r>
    </w:p>
    <w:p w:rsidR="00D92C24" w:rsidRDefault="00D92C24">
      <w:pPr>
        <w:pStyle w:val="ConsPlusNormal"/>
        <w:spacing w:before="220"/>
        <w:ind w:firstLine="540"/>
        <w:jc w:val="both"/>
      </w:pPr>
      <w:r>
        <w:t>3) прием и регистрация органом (организацией) запроса и иных документов, необходимых для предоставления услуги;</w:t>
      </w:r>
    </w:p>
    <w:p w:rsidR="00D92C24" w:rsidRDefault="00D92C24">
      <w:pPr>
        <w:pStyle w:val="ConsPlusNormal"/>
        <w:spacing w:before="220"/>
        <w:ind w:firstLine="540"/>
        <w:jc w:val="both"/>
      </w:pPr>
      <w:r>
        <w:t>4) получение сведений о ходе выполнения запроса;</w:t>
      </w:r>
    </w:p>
    <w:p w:rsidR="00D92C24" w:rsidRDefault="00D92C24">
      <w:pPr>
        <w:pStyle w:val="ConsPlusNormal"/>
        <w:spacing w:before="220"/>
        <w:ind w:firstLine="540"/>
        <w:jc w:val="both"/>
      </w:pPr>
      <w:r>
        <w:t>5) получение результата предоставления муниципальной услуги, если иное не установлено законодательством Российской Федерации;</w:t>
      </w:r>
    </w:p>
    <w:p w:rsidR="00D92C24" w:rsidRDefault="00D92C24">
      <w:pPr>
        <w:pStyle w:val="ConsPlusNormal"/>
        <w:spacing w:before="220"/>
        <w:ind w:firstLine="540"/>
        <w:jc w:val="both"/>
      </w:pPr>
      <w: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92C24" w:rsidRDefault="00D92C24">
      <w:pPr>
        <w:pStyle w:val="ConsPlusNormal"/>
        <w:spacing w:before="220"/>
        <w:ind w:firstLine="540"/>
        <w:jc w:val="both"/>
      </w:pPr>
      <w:r>
        <w:t xml:space="preserve">7) иные действия, необходимые для предоставления муниципальной услуги, в том числе </w:t>
      </w:r>
      <w: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2C24" w:rsidRDefault="00D92C24">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8">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2C24" w:rsidRDefault="00D92C24">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92C24" w:rsidRDefault="00D92C24">
      <w:pPr>
        <w:pStyle w:val="ConsPlusNormal"/>
        <w:jc w:val="both"/>
      </w:pPr>
    </w:p>
    <w:p w:rsidR="00D92C24" w:rsidRDefault="00D92C24">
      <w:pPr>
        <w:pStyle w:val="ConsPlusTitle"/>
        <w:jc w:val="center"/>
        <w:outlineLvl w:val="1"/>
      </w:pPr>
      <w:r>
        <w:t>III. Состав, последовательность и сроки выполнения</w:t>
      </w:r>
    </w:p>
    <w:p w:rsidR="00D92C24" w:rsidRDefault="00D92C24">
      <w:pPr>
        <w:pStyle w:val="ConsPlusTitle"/>
        <w:jc w:val="center"/>
      </w:pPr>
      <w:r>
        <w:t>административных процедур</w:t>
      </w:r>
    </w:p>
    <w:p w:rsidR="00D92C24" w:rsidRDefault="00D92C24">
      <w:pPr>
        <w:pStyle w:val="ConsPlusNormal"/>
        <w:jc w:val="both"/>
      </w:pPr>
    </w:p>
    <w:p w:rsidR="00D92C24" w:rsidRDefault="00D92C24">
      <w:pPr>
        <w:pStyle w:val="ConsPlusTitle"/>
        <w:ind w:firstLine="540"/>
        <w:jc w:val="both"/>
        <w:outlineLvl w:val="2"/>
      </w:pPr>
      <w:r>
        <w:t>3.1. Перечень вариантов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1. Продажа имущества на аукционе или посредством публичного предложения.</w:t>
      </w:r>
    </w:p>
    <w:p w:rsidR="00D92C24" w:rsidRDefault="00D92C24">
      <w:pPr>
        <w:pStyle w:val="ConsPlusNormal"/>
        <w:spacing w:before="220"/>
        <w:ind w:firstLine="540"/>
        <w:jc w:val="both"/>
      </w:pPr>
      <w:r>
        <w:t>2. Продажа имущества без объявления цены.</w:t>
      </w:r>
    </w:p>
    <w:p w:rsidR="00D92C24" w:rsidRDefault="00D92C24">
      <w:pPr>
        <w:pStyle w:val="ConsPlusNormal"/>
        <w:spacing w:before="220"/>
        <w:ind w:firstLine="540"/>
        <w:jc w:val="both"/>
      </w:pPr>
      <w:r>
        <w:t>3. Исправление допущенных опечаток и ошибок в выданных в результате предоставления муниципальной услуги документах.</w:t>
      </w:r>
    </w:p>
    <w:p w:rsidR="00D92C24" w:rsidRDefault="00D92C24">
      <w:pPr>
        <w:pStyle w:val="ConsPlusNormal"/>
        <w:jc w:val="both"/>
      </w:pPr>
    </w:p>
    <w:p w:rsidR="00D92C24" w:rsidRDefault="00D92C24">
      <w:pPr>
        <w:pStyle w:val="ConsPlusTitle"/>
        <w:ind w:firstLine="540"/>
        <w:jc w:val="both"/>
        <w:outlineLvl w:val="2"/>
      </w:pPr>
      <w:r>
        <w:t>3.2. Профилирование заявителя</w:t>
      </w:r>
    </w:p>
    <w:p w:rsidR="00D92C24" w:rsidRDefault="00D92C24">
      <w:pPr>
        <w:pStyle w:val="ConsPlusNormal"/>
        <w:jc w:val="both"/>
      </w:pPr>
    </w:p>
    <w:p w:rsidR="00D92C24" w:rsidRDefault="00D92C24">
      <w:pPr>
        <w:pStyle w:val="ConsPlusNormal"/>
        <w:ind w:firstLine="540"/>
        <w:jc w:val="both"/>
      </w:pPr>
      <w:r>
        <w:t>Вариант предоставления муниципальной услуги определяется путем анкетирования заявителя в Комитете.</w:t>
      </w:r>
    </w:p>
    <w:p w:rsidR="00D92C24" w:rsidRDefault="00D92C24">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D92C24" w:rsidRDefault="00D92C24">
      <w:pPr>
        <w:pStyle w:val="ConsPlusNormal"/>
        <w:spacing w:before="220"/>
        <w:ind w:firstLine="540"/>
        <w:jc w:val="both"/>
      </w:pPr>
      <w:hyperlink w:anchor="P782">
        <w:r>
          <w:rPr>
            <w:color w:val="0000FF"/>
          </w:rPr>
          <w:t>Перечень</w:t>
        </w:r>
      </w:hyperlink>
      <w:r>
        <w:t xml:space="preserve"> признаков заявителей приведен в приложении N 2 к Административному регламенту.</w:t>
      </w:r>
    </w:p>
    <w:p w:rsidR="00D92C24" w:rsidRDefault="00D92C24">
      <w:pPr>
        <w:pStyle w:val="ConsPlusNormal"/>
        <w:jc w:val="both"/>
      </w:pPr>
    </w:p>
    <w:p w:rsidR="00D92C24" w:rsidRDefault="00D92C24">
      <w:pPr>
        <w:pStyle w:val="ConsPlusTitle"/>
        <w:ind w:firstLine="540"/>
        <w:jc w:val="both"/>
        <w:outlineLvl w:val="2"/>
      </w:pPr>
      <w:r>
        <w:t>3.3. Вариант 1. Продажа имущества на аукционе или посредством публичного предложения</w:t>
      </w:r>
    </w:p>
    <w:p w:rsidR="00D92C24" w:rsidRDefault="00D92C24">
      <w:pPr>
        <w:pStyle w:val="ConsPlusNormal"/>
        <w:jc w:val="both"/>
      </w:pPr>
    </w:p>
    <w:p w:rsidR="00D92C24" w:rsidRDefault="00D92C24">
      <w:pPr>
        <w:pStyle w:val="ConsPlusNormal"/>
        <w:ind w:firstLine="540"/>
        <w:jc w:val="both"/>
      </w:pPr>
      <w:r>
        <w:t xml:space="preserve">3.3.1. Срок предоставления муниципальной услуги указан в </w:t>
      </w:r>
      <w:hyperlink w:anchor="P102">
        <w:r>
          <w:rPr>
            <w:color w:val="0000FF"/>
          </w:rPr>
          <w:t>п. 2.4</w:t>
        </w:r>
      </w:hyperlink>
      <w:r>
        <w:t xml:space="preserve"> Административного регламента.</w:t>
      </w:r>
    </w:p>
    <w:p w:rsidR="00D92C24" w:rsidRDefault="00D92C24">
      <w:pPr>
        <w:pStyle w:val="ConsPlusNormal"/>
        <w:spacing w:before="220"/>
        <w:ind w:firstLine="540"/>
        <w:jc w:val="both"/>
      </w:pPr>
      <w:r>
        <w:lastRenderedPageBreak/>
        <w:t>3.3.2.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D92C24" w:rsidRDefault="00D92C24">
      <w:pPr>
        <w:pStyle w:val="ConsPlusNormal"/>
        <w:spacing w:before="220"/>
        <w:ind w:firstLine="540"/>
        <w:jc w:val="both"/>
      </w:pPr>
      <w:r>
        <w:t xml:space="preserve">3.3.3. Основания для отказа в приеме документов, необходимых для предоставления муниципальной услуги, предусмотрены </w:t>
      </w:r>
      <w:hyperlink w:anchor="P154">
        <w:r>
          <w:rPr>
            <w:color w:val="0000FF"/>
          </w:rPr>
          <w:t>подразделом 2.7</w:t>
        </w:r>
      </w:hyperlink>
      <w:r>
        <w:t xml:space="preserve"> Административного регламента.</w:t>
      </w:r>
    </w:p>
    <w:p w:rsidR="00D92C24" w:rsidRDefault="00D92C24">
      <w:pPr>
        <w:pStyle w:val="ConsPlusNormal"/>
        <w:spacing w:before="220"/>
        <w:ind w:firstLine="540"/>
        <w:jc w:val="both"/>
      </w:pPr>
      <w:r>
        <w:t xml:space="preserve">3.3.4. Основания для приостановления предоставления муниципальной услуги предусмотрены </w:t>
      </w:r>
      <w:hyperlink w:anchor="P158">
        <w:r>
          <w:rPr>
            <w:color w:val="0000FF"/>
          </w:rPr>
          <w:t>пунктом 2.8.1</w:t>
        </w:r>
      </w:hyperlink>
      <w:r>
        <w:t xml:space="preserve"> Административного регламента.</w:t>
      </w:r>
    </w:p>
    <w:p w:rsidR="00D92C24" w:rsidRDefault="00D92C24">
      <w:pPr>
        <w:pStyle w:val="ConsPlusNormal"/>
        <w:spacing w:before="220"/>
        <w:ind w:firstLine="540"/>
        <w:jc w:val="both"/>
      </w:pPr>
      <w: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92C24" w:rsidRDefault="00D92C24">
      <w:pPr>
        <w:pStyle w:val="ConsPlusNormal"/>
        <w:spacing w:before="220"/>
        <w:ind w:firstLine="540"/>
        <w:jc w:val="both"/>
      </w:pPr>
      <w: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92C24" w:rsidRDefault="00D92C24">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60">
        <w:r>
          <w:rPr>
            <w:color w:val="0000FF"/>
          </w:rPr>
          <w:t>пунктом 2.8.2 раздела II</w:t>
        </w:r>
      </w:hyperlink>
      <w:r>
        <w:t xml:space="preserve"> Административного регламента.</w:t>
      </w:r>
    </w:p>
    <w:p w:rsidR="00D92C24" w:rsidRDefault="00D92C24">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D92C24" w:rsidRDefault="00D92C2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92C24" w:rsidRDefault="00D92C24">
      <w:pPr>
        <w:pStyle w:val="ConsPlusNormal"/>
        <w:spacing w:before="220"/>
        <w:ind w:firstLine="540"/>
        <w:jc w:val="both"/>
      </w:pPr>
      <w:r>
        <w:t>рассмотрение заявок и определение участников продажи имущества;</w:t>
      </w:r>
    </w:p>
    <w:p w:rsidR="00D92C24" w:rsidRDefault="00D92C24">
      <w:pPr>
        <w:pStyle w:val="ConsPlusNormal"/>
        <w:spacing w:before="220"/>
        <w:ind w:firstLine="540"/>
        <w:jc w:val="both"/>
      </w:pPr>
      <w:r>
        <w:t>проведение продажи имущества и формирование ее результатов;</w:t>
      </w:r>
    </w:p>
    <w:p w:rsidR="00D92C24" w:rsidRDefault="00D92C24">
      <w:pPr>
        <w:pStyle w:val="ConsPlusNormal"/>
        <w:spacing w:before="220"/>
        <w:ind w:firstLine="540"/>
        <w:jc w:val="both"/>
      </w:pPr>
      <w:r>
        <w:t>оформление договора купли-продажи имущества с покупателем имущества.</w:t>
      </w:r>
    </w:p>
    <w:p w:rsidR="00D92C24" w:rsidRDefault="00D92C24">
      <w:pPr>
        <w:pStyle w:val="ConsPlusNormal"/>
        <w:spacing w:before="220"/>
        <w:ind w:firstLine="540"/>
        <w:jc w:val="both"/>
      </w:pPr>
      <w:r>
        <w:t>3.3.6.1.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Комитетом период и начинается с даты и времени, объявленных Комитетом в информационном сообщении о проведении продажи имущества, и принимается Организатором продажи.</w:t>
      </w:r>
    </w:p>
    <w:p w:rsidR="00D92C24" w:rsidRDefault="00D92C24">
      <w:pPr>
        <w:pStyle w:val="ConsPlusNormal"/>
        <w:spacing w:before="220"/>
        <w:ind w:firstLine="540"/>
        <w:jc w:val="both"/>
      </w:pPr>
      <w:r>
        <w:t>Одно лицо имеет право подать только одну заявку.</w:t>
      </w:r>
    </w:p>
    <w:p w:rsidR="00D92C24" w:rsidRDefault="00D92C24">
      <w:pPr>
        <w:pStyle w:val="ConsPlusNormal"/>
        <w:spacing w:before="220"/>
        <w:ind w:firstLine="540"/>
        <w:jc w:val="both"/>
      </w:pPr>
      <w:r>
        <w:t xml:space="preserve">Заявка подается в Комитет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w:anchor="P125">
        <w:r>
          <w:rPr>
            <w:color w:val="0000FF"/>
          </w:rPr>
          <w:t>подразделом 2.6</w:t>
        </w:r>
      </w:hyperlink>
      <w:r>
        <w:t xml:space="preserve"> Административного регламента.</w:t>
      </w:r>
    </w:p>
    <w:p w:rsidR="00D92C24" w:rsidRDefault="00D92C24">
      <w:pPr>
        <w:pStyle w:val="ConsPlusNormal"/>
        <w:spacing w:before="220"/>
        <w:ind w:firstLine="540"/>
        <w:jc w:val="both"/>
      </w:pPr>
      <w:r>
        <w:t xml:space="preserve">Установление личности заявителя может осуществляться в ходе личного приема в Комитете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9">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D92C24" w:rsidRDefault="00D92C24">
      <w:pPr>
        <w:pStyle w:val="ConsPlusNormal"/>
        <w:spacing w:before="220"/>
        <w:ind w:firstLine="540"/>
        <w:jc w:val="both"/>
      </w:pPr>
      <w:r>
        <w:lastRenderedPageBreak/>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D92C24" w:rsidRDefault="00D92C24">
      <w:pPr>
        <w:pStyle w:val="ConsPlusNormal"/>
        <w:spacing w:before="220"/>
        <w:ind w:firstLine="540"/>
        <w:jc w:val="both"/>
      </w:pPr>
      <w:r>
        <w:t>Для участия в аукционе и в продаже посредством публичного предложения претендент вносит задаток в размере:</w:t>
      </w:r>
    </w:p>
    <w:p w:rsidR="00D92C24" w:rsidRDefault="00D92C24">
      <w:pPr>
        <w:pStyle w:val="ConsPlusNormal"/>
        <w:spacing w:before="220"/>
        <w:ind w:firstLine="540"/>
        <w:jc w:val="both"/>
      </w:pPr>
      <w:r>
        <w:t>20 процентов начальной цены, указанной в информационном сообщении о продаже имущества и составляющей 100 миллионов рублей и более на расчетный счет Организатора продажи;</w:t>
      </w:r>
    </w:p>
    <w:p w:rsidR="00D92C24" w:rsidRDefault="00D92C24">
      <w:pPr>
        <w:pStyle w:val="ConsPlusNormal"/>
        <w:spacing w:before="220"/>
        <w:ind w:firstLine="540"/>
        <w:jc w:val="both"/>
      </w:pPr>
      <w:r>
        <w:t>10 процентов начальной цены, указанной в информационном сообщении о продаже имущества и составляющей менее 100 миллионов рублей на расчетный счет Организатора продажи.</w:t>
      </w:r>
    </w:p>
    <w:p w:rsidR="00D92C24" w:rsidRDefault="00D92C24">
      <w:pPr>
        <w:pStyle w:val="ConsPlusNormal"/>
        <w:spacing w:before="220"/>
        <w:ind w:firstLine="540"/>
        <w:jc w:val="both"/>
      </w:pPr>
      <w:r>
        <w:t>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о проведении торгов в сети "Интернет" (https://torgi.gov.ru/new), официальном сайте города Чебоксары (http://www.gcheb.cap.ru/), на официальном сайте Чебоксарского городского комитета по управлению имуществом (https://gcheb-cgki.cap.ru/) и Электронной площадке.</w:t>
      </w:r>
    </w:p>
    <w:p w:rsidR="00D92C24" w:rsidRDefault="00D92C24">
      <w:pPr>
        <w:pStyle w:val="ConsPlusNormal"/>
        <w:spacing w:before="220"/>
        <w:ind w:firstLine="540"/>
        <w:jc w:val="both"/>
      </w:pPr>
      <w:r>
        <w:t>Организатор продажи в соответствии со своим внутренним регламентом:</w:t>
      </w:r>
    </w:p>
    <w:p w:rsidR="00D92C24" w:rsidRDefault="00D92C24">
      <w:pPr>
        <w:pStyle w:val="ConsPlusNormal"/>
        <w:spacing w:before="220"/>
        <w:ind w:firstLine="540"/>
        <w:jc w:val="both"/>
      </w:pPr>
      <w: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D92C24" w:rsidRDefault="00D92C24">
      <w:pPr>
        <w:pStyle w:val="ConsPlusNormal"/>
        <w:spacing w:before="220"/>
        <w:ind w:firstLine="540"/>
        <w:jc w:val="both"/>
      </w:pPr>
      <w:r>
        <w:t>2) размещает электронную форму заявки;</w:t>
      </w:r>
    </w:p>
    <w:p w:rsidR="00D92C24" w:rsidRDefault="00D92C24">
      <w:pPr>
        <w:pStyle w:val="ConsPlusNormal"/>
        <w:spacing w:before="220"/>
        <w:ind w:firstLine="540"/>
        <w:jc w:val="both"/>
      </w:pPr>
      <w: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D92C24" w:rsidRDefault="00D92C24">
      <w:pPr>
        <w:pStyle w:val="ConsPlusNormal"/>
        <w:spacing w:before="220"/>
        <w:ind w:firstLine="540"/>
        <w:jc w:val="both"/>
      </w:pPr>
      <w: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D92C24" w:rsidRDefault="00D92C24">
      <w:pPr>
        <w:pStyle w:val="ConsPlusNormal"/>
        <w:spacing w:before="220"/>
        <w:ind w:firstLine="540"/>
        <w:jc w:val="both"/>
      </w:pPr>
      <w: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D92C24" w:rsidRDefault="00D92C24">
      <w:pPr>
        <w:pStyle w:val="ConsPlusNormal"/>
        <w:spacing w:before="220"/>
        <w:ind w:firstLine="540"/>
        <w:jc w:val="both"/>
      </w:pPr>
      <w: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w:t>
      </w:r>
      <w:hyperlink r:id="rId30">
        <w:r>
          <w:rPr>
            <w:color w:val="0000FF"/>
          </w:rPr>
          <w:t>Положением</w:t>
        </w:r>
      </w:hyperlink>
      <w:r>
        <w:t xml:space="preserve">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N 860 (далее - Положение);</w:t>
      </w:r>
    </w:p>
    <w:p w:rsidR="00D92C24" w:rsidRDefault="00D92C24">
      <w:pPr>
        <w:pStyle w:val="ConsPlusNormal"/>
        <w:spacing w:before="220"/>
        <w:ind w:firstLine="540"/>
        <w:jc w:val="both"/>
      </w:pPr>
      <w: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D92C24" w:rsidRDefault="00D92C24">
      <w:pPr>
        <w:pStyle w:val="ConsPlusNormal"/>
        <w:spacing w:before="220"/>
        <w:ind w:firstLine="540"/>
        <w:jc w:val="both"/>
      </w:pPr>
      <w:r>
        <w:t xml:space="preserve">8)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31">
        <w:r>
          <w:rPr>
            <w:color w:val="0000FF"/>
          </w:rPr>
          <w:t>закона</w:t>
        </w:r>
      </w:hyperlink>
      <w:r>
        <w:t xml:space="preserve"> о приватизации и Положения;</w:t>
      </w:r>
    </w:p>
    <w:p w:rsidR="00D92C24" w:rsidRDefault="00D92C24">
      <w:pPr>
        <w:pStyle w:val="ConsPlusNormal"/>
        <w:spacing w:before="220"/>
        <w:ind w:firstLine="540"/>
        <w:jc w:val="both"/>
      </w:pPr>
      <w:r>
        <w:lastRenderedPageBreak/>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D92C24" w:rsidRDefault="00D92C24">
      <w:pPr>
        <w:pStyle w:val="ConsPlusNormal"/>
        <w:spacing w:before="220"/>
        <w:ind w:firstLine="540"/>
        <w:jc w:val="both"/>
      </w:pPr>
      <w:r>
        <w:t>10) в течение 1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2C24" w:rsidRDefault="00D92C24">
      <w:pPr>
        <w:pStyle w:val="ConsPlusNormal"/>
        <w:spacing w:before="220"/>
        <w:ind w:firstLine="540"/>
        <w:jc w:val="both"/>
      </w:pPr>
      <w: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D92C24" w:rsidRDefault="00D92C24">
      <w:pPr>
        <w:pStyle w:val="ConsPlusNormal"/>
        <w:spacing w:before="220"/>
        <w:ind w:firstLine="540"/>
        <w:jc w:val="both"/>
      </w:pPr>
      <w:r>
        <w:t>12) выполняет иные функции в соответствии с Положением.</w:t>
      </w:r>
    </w:p>
    <w:p w:rsidR="00D92C24" w:rsidRDefault="00D92C24">
      <w:pPr>
        <w:pStyle w:val="ConsPlusNormal"/>
        <w:spacing w:before="220"/>
        <w:ind w:firstLine="540"/>
        <w:jc w:val="both"/>
      </w:pPr>
      <w:r>
        <w:t xml:space="preserve">В случае наличия оснований, изложенных в </w:t>
      </w:r>
      <w:hyperlink w:anchor="P156">
        <w:r>
          <w:rPr>
            <w:color w:val="0000FF"/>
          </w:rPr>
          <w:t>подразделе 2.8</w:t>
        </w:r>
      </w:hyperlink>
      <w:r>
        <w:t xml:space="preserve"> Административного регламента, Продавец отказывает претенденту в приеме заявки.</w:t>
      </w:r>
    </w:p>
    <w:p w:rsidR="00D92C24" w:rsidRDefault="00D92C24">
      <w:pPr>
        <w:pStyle w:val="ConsPlusNormal"/>
        <w:spacing w:before="220"/>
        <w:ind w:firstLine="540"/>
        <w:jc w:val="both"/>
      </w:pPr>
      <w:r>
        <w:t>3.3.6.2. Рассмотрение заявок и определение участников продажи имущества.</w:t>
      </w:r>
    </w:p>
    <w:p w:rsidR="00D92C24" w:rsidRDefault="00D92C24">
      <w:pPr>
        <w:pStyle w:val="ConsPlusNormal"/>
        <w:spacing w:before="220"/>
        <w:ind w:firstLine="540"/>
        <w:jc w:val="both"/>
      </w:pPr>
      <w:r>
        <w:t>В целях эффективного проведения конкурсов и аукционов по продаже муниципального имущества распоряжением Чебоксарского городского комитета по управлению имуществом утвержден состав постоянно действующей комиссии по проведению конкурсов и аукционов (далее - комиссия по проведению конкурсов и аукционов). В состав данной комиссии входят сотрудники Комитета, а также депутаты Чебоксарского городского Собрания депутатов.</w:t>
      </w:r>
    </w:p>
    <w:p w:rsidR="00D92C24" w:rsidRDefault="00D92C24">
      <w:pPr>
        <w:pStyle w:val="ConsPlusNormal"/>
        <w:spacing w:before="220"/>
        <w:ind w:firstLine="540"/>
        <w:jc w:val="both"/>
      </w:pPr>
      <w:r>
        <w:t>Рассмотрение заявок и определение участников аукциона и продажи посредством публичного предложения.</w:t>
      </w:r>
    </w:p>
    <w:p w:rsidR="00D92C24" w:rsidRDefault="00D92C24">
      <w:pPr>
        <w:pStyle w:val="ConsPlusNormal"/>
        <w:spacing w:before="220"/>
        <w:ind w:firstLine="540"/>
        <w:jc w:val="both"/>
      </w:pPr>
      <w:r>
        <w:t>В день определения участников, указанный в информационном сообщении о проведении аукциона и продажи посредством публичного предложения,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D92C24" w:rsidRDefault="00D92C24">
      <w:pPr>
        <w:pStyle w:val="ConsPlusNormal"/>
        <w:spacing w:before="220"/>
        <w:ind w:firstLine="540"/>
        <w:jc w:val="both"/>
      </w:pPr>
      <w:r>
        <w:t>Комиссия по проведению конкурсов и аукционов рассматривает заявки и документы претендентов.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D92C24" w:rsidRDefault="00D92C24">
      <w:pPr>
        <w:pStyle w:val="ConsPlusNormal"/>
        <w:spacing w:before="220"/>
        <w:ind w:firstLine="540"/>
        <w:jc w:val="both"/>
      </w:pPr>
      <w:r>
        <w:t>Решение о признании претендентов участниками аукциона и продажи посредством предложения оформляются протоколом.</w:t>
      </w:r>
    </w:p>
    <w:p w:rsidR="00D92C24" w:rsidRDefault="00D92C24">
      <w:pPr>
        <w:pStyle w:val="ConsPlusNormal"/>
        <w:spacing w:before="220"/>
        <w:ind w:firstLine="540"/>
        <w:jc w:val="both"/>
      </w:pPr>
      <w:r>
        <w:t xml:space="preserve">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установленных </w:t>
      </w:r>
      <w:hyperlink w:anchor="P156">
        <w:r>
          <w:rPr>
            <w:color w:val="0000FF"/>
          </w:rPr>
          <w:t>подразделом 2.8</w:t>
        </w:r>
      </w:hyperlink>
      <w:r>
        <w:t xml:space="preserve"> Административного регламента.</w:t>
      </w:r>
    </w:p>
    <w:p w:rsidR="00D92C24" w:rsidRDefault="00D92C24">
      <w:pPr>
        <w:pStyle w:val="ConsPlusNormal"/>
        <w:spacing w:before="220"/>
        <w:ind w:firstLine="540"/>
        <w:jc w:val="both"/>
      </w:pPr>
      <w:r>
        <w:t>При наличии оснований для признания аукциона или продажи посредством публичного предложения несостоявшимися комиссия по проведению конкурсов и аукционов принимает соответствующее решение, которое оформляется протоколом.</w:t>
      </w:r>
    </w:p>
    <w:p w:rsidR="00D92C24" w:rsidRDefault="00D92C24">
      <w:pPr>
        <w:pStyle w:val="ConsPlusNormal"/>
        <w:spacing w:before="220"/>
        <w:ind w:firstLine="540"/>
        <w:jc w:val="both"/>
      </w:pPr>
      <w:r>
        <w:t xml:space="preserve">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w:t>
      </w:r>
      <w:r>
        <w:lastRenderedPageBreak/>
        <w:t>признании их участниками аукциона или об отказе в признании участниками аукциона с указанием оснований отказа.</w:t>
      </w:r>
    </w:p>
    <w:p w:rsidR="00D92C24" w:rsidRDefault="00D92C24">
      <w:pPr>
        <w:pStyle w:val="ConsPlusNormal"/>
        <w:spacing w:before="220"/>
        <w:ind w:firstLine="540"/>
        <w:jc w:val="both"/>
      </w:pPr>
      <w: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D92C24" w:rsidRDefault="00D92C24">
      <w:pPr>
        <w:pStyle w:val="ConsPlusNormal"/>
        <w:spacing w:before="220"/>
        <w:ind w:firstLine="540"/>
        <w:jc w:val="both"/>
      </w:pPr>
      <w: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средств в размере суммы задатка:</w:t>
      </w:r>
    </w:p>
    <w:p w:rsidR="00D92C24" w:rsidRDefault="00D92C24">
      <w:pPr>
        <w:pStyle w:val="ConsPlusNormal"/>
        <w:spacing w:before="220"/>
        <w:ind w:firstLine="540"/>
        <w:jc w:val="both"/>
      </w:pPr>
      <w:r>
        <w:t>а) участникам продажи имущества, за исключением ее победителя, - в течение 5 календарных дней со дня подведения итогов продажи имущества (при продаже посредством публичного предложения);</w:t>
      </w:r>
    </w:p>
    <w:p w:rsidR="00D92C24" w:rsidRDefault="00D92C24">
      <w:pPr>
        <w:pStyle w:val="ConsPlusNormal"/>
        <w:spacing w:before="220"/>
        <w:ind w:firstLine="540"/>
        <w:jc w:val="both"/>
      </w:pPr>
      <w:r>
        <w:t>б) участникам продажи имущества, за исключением ее победителя либо лица, признанного единственным участником аукциона, - в течение 5 календарных дней со дня подведения итогов продажи имущества (при продаже на аукционе);</w:t>
      </w:r>
    </w:p>
    <w:p w:rsidR="00D92C24" w:rsidRDefault="00D92C24">
      <w:pPr>
        <w:pStyle w:val="ConsPlusNormal"/>
        <w:spacing w:before="220"/>
        <w:ind w:firstLine="540"/>
        <w:jc w:val="both"/>
      </w:pPr>
      <w:r>
        <w:t>в)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D92C24" w:rsidRDefault="00D92C24">
      <w:pPr>
        <w:pStyle w:val="ConsPlusNormal"/>
        <w:spacing w:before="220"/>
        <w:ind w:firstLine="540"/>
        <w:jc w:val="both"/>
      </w:pPr>
      <w: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D92C24" w:rsidRDefault="00D92C24">
      <w:pPr>
        <w:pStyle w:val="ConsPlusNormal"/>
        <w:spacing w:before="220"/>
        <w:ind w:firstLine="540"/>
        <w:jc w:val="both"/>
      </w:pPr>
      <w: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D92C24" w:rsidRDefault="00D92C24">
      <w:pPr>
        <w:pStyle w:val="ConsPlusNormal"/>
        <w:spacing w:before="220"/>
        <w:ind w:firstLine="540"/>
        <w:jc w:val="both"/>
      </w:pPr>
      <w:r>
        <w:t>3.3.6.3. Проведение продажи имущества и формирование ее результатов.</w:t>
      </w:r>
    </w:p>
    <w:p w:rsidR="00D92C24" w:rsidRDefault="00D92C24">
      <w:pPr>
        <w:pStyle w:val="ConsPlusNormal"/>
        <w:spacing w:before="220"/>
        <w:ind w:firstLine="540"/>
        <w:jc w:val="both"/>
      </w:pPr>
      <w:r>
        <w:t>3.3.6.3.1. Продажа имущества на аукционе.</w:t>
      </w:r>
    </w:p>
    <w:p w:rsidR="00D92C24" w:rsidRDefault="00D92C24">
      <w:pPr>
        <w:pStyle w:val="ConsPlusNormal"/>
        <w:spacing w:before="220"/>
        <w:ind w:firstLine="540"/>
        <w:jc w:val="both"/>
      </w:pPr>
      <w: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D92C24" w:rsidRDefault="00D92C24">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92C24" w:rsidRDefault="00D92C24">
      <w:pPr>
        <w:pStyle w:val="ConsPlusNormal"/>
        <w:spacing w:before="220"/>
        <w:ind w:firstLine="540"/>
        <w:jc w:val="both"/>
      </w:pPr>
      <w: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D92C24" w:rsidRDefault="00D92C24">
      <w:pPr>
        <w:pStyle w:val="ConsPlusNormal"/>
        <w:spacing w:before="220"/>
        <w:ind w:firstLine="540"/>
        <w:jc w:val="both"/>
      </w:pPr>
      <w:r>
        <w:t>Со времени начала проведения процедуры аукциона Организатором продажи размещается:</w:t>
      </w:r>
    </w:p>
    <w:p w:rsidR="00D92C24" w:rsidRDefault="00D92C24">
      <w:pPr>
        <w:pStyle w:val="ConsPlusNormal"/>
        <w:spacing w:before="22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92C24" w:rsidRDefault="00D92C24">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92C24" w:rsidRDefault="00D92C24">
      <w:pPr>
        <w:pStyle w:val="ConsPlusNormal"/>
        <w:spacing w:before="220"/>
        <w:ind w:firstLine="540"/>
        <w:jc w:val="both"/>
      </w:pPr>
      <w:r>
        <w:t xml:space="preserve">В течение 1 часа со времени начала проведения процедуры аукциона участникам </w:t>
      </w:r>
      <w:r>
        <w:lastRenderedPageBreak/>
        <w:t>предлагается заявить о приобретении имущества по начальной цене. В случае если в течение указанного времени:</w:t>
      </w:r>
    </w:p>
    <w:p w:rsidR="00D92C24" w:rsidRDefault="00D92C24">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92C24" w:rsidRDefault="00D92C24">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92C24" w:rsidRDefault="00D92C24">
      <w:pPr>
        <w:pStyle w:val="ConsPlusNormal"/>
        <w:spacing w:before="220"/>
        <w:ind w:firstLine="540"/>
        <w:jc w:val="both"/>
      </w:pPr>
      <w:r>
        <w:t>При этом программными средствами Электронной площадки обеспечивается:</w:t>
      </w:r>
    </w:p>
    <w:p w:rsidR="00D92C24" w:rsidRDefault="00D92C24">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92C24" w:rsidRDefault="00D92C24">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92C24" w:rsidRDefault="00D92C24">
      <w:pPr>
        <w:pStyle w:val="ConsPlusNormal"/>
        <w:spacing w:before="220"/>
        <w:ind w:firstLine="540"/>
        <w:jc w:val="both"/>
      </w:pPr>
      <w:r>
        <w:t>Победителем признается участник, предложивший наиболее высокую цену имущества.</w:t>
      </w:r>
    </w:p>
    <w:p w:rsidR="00D92C24" w:rsidRDefault="00D92C24">
      <w:pPr>
        <w:pStyle w:val="ConsPlusNormal"/>
        <w:spacing w:before="220"/>
        <w:ind w:firstLine="540"/>
        <w:jc w:val="both"/>
      </w:pPr>
      <w: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92C24" w:rsidRDefault="00D92C24">
      <w:pPr>
        <w:pStyle w:val="ConsPlusNormal"/>
        <w:spacing w:before="220"/>
        <w:ind w:firstLine="540"/>
        <w:jc w:val="both"/>
      </w:pPr>
      <w: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 позднее 1 рабочего дня, следующего за днем подведения итогов аукциона.</w:t>
      </w:r>
    </w:p>
    <w:p w:rsidR="00D92C24" w:rsidRDefault="00D92C24">
      <w:pPr>
        <w:pStyle w:val="ConsPlusNormal"/>
        <w:spacing w:before="220"/>
        <w:ind w:firstLine="540"/>
        <w:jc w:val="both"/>
      </w:pPr>
      <w:r>
        <w:t>Процедура аукциона считается завершенной со времени подписания Продавцом протокола об итогах аукциона.</w:t>
      </w:r>
    </w:p>
    <w:p w:rsidR="00D92C24" w:rsidRDefault="00D92C24">
      <w:pPr>
        <w:pStyle w:val="ConsPlusNormal"/>
        <w:spacing w:before="220"/>
        <w:ind w:firstLine="540"/>
        <w:jc w:val="both"/>
      </w:pPr>
      <w: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В случае отказа лица, признанного единственным участником аукциона, от заключения договора аукцион признается несостоявшимся.</w:t>
      </w:r>
    </w:p>
    <w:p w:rsidR="00D92C24" w:rsidRDefault="00D92C24">
      <w:pPr>
        <w:pStyle w:val="ConsPlusNormal"/>
        <w:spacing w:before="220"/>
        <w:ind w:firstLine="540"/>
        <w:jc w:val="both"/>
      </w:pPr>
      <w:r>
        <w:t>Аукцион признается несостоявшимся, если ни один из участников не сделал предложение о начальной цене имущества.</w:t>
      </w:r>
    </w:p>
    <w:p w:rsidR="00D92C24" w:rsidRDefault="00D92C24">
      <w:pPr>
        <w:pStyle w:val="ConsPlusNormal"/>
        <w:spacing w:before="220"/>
        <w:ind w:firstLine="540"/>
        <w:jc w:val="both"/>
      </w:pPr>
      <w:r>
        <w:t>Решение о признании аукциона несостоявшимся оформляется протоколом.</w:t>
      </w:r>
    </w:p>
    <w:p w:rsidR="00D92C24" w:rsidRDefault="00D92C24">
      <w:pPr>
        <w:pStyle w:val="ConsPlusNormal"/>
        <w:spacing w:before="220"/>
        <w:ind w:firstLine="540"/>
        <w:jc w:val="both"/>
      </w:pPr>
      <w: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92C24" w:rsidRDefault="00D92C24">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D92C24" w:rsidRDefault="00D92C24">
      <w:pPr>
        <w:pStyle w:val="ConsPlusNormal"/>
        <w:spacing w:before="220"/>
        <w:ind w:firstLine="540"/>
        <w:jc w:val="both"/>
      </w:pPr>
      <w:r>
        <w:lastRenderedPageBreak/>
        <w:t>б) цена сделки;</w:t>
      </w:r>
    </w:p>
    <w:p w:rsidR="00D92C24" w:rsidRDefault="00D92C24">
      <w:pPr>
        <w:pStyle w:val="ConsPlusNormal"/>
        <w:spacing w:before="220"/>
        <w:ind w:firstLine="540"/>
        <w:jc w:val="both"/>
      </w:pPr>
      <w:r>
        <w:t>в) фамилия, имя, отчество физического лица или наименование юридического лица - победителя.</w:t>
      </w:r>
    </w:p>
    <w:p w:rsidR="00D92C24" w:rsidRDefault="00D92C24">
      <w:pPr>
        <w:pStyle w:val="ConsPlusNormal"/>
        <w:spacing w:before="220"/>
        <w:ind w:firstLine="540"/>
        <w:jc w:val="both"/>
      </w:pPr>
      <w:r>
        <w:t>Уведомление о признании участника аукциона, признанным единственным участником аукциона, направляется в день подведения итогов аукциона.</w:t>
      </w:r>
    </w:p>
    <w:p w:rsidR="00D92C24" w:rsidRDefault="00D92C24">
      <w:pPr>
        <w:pStyle w:val="ConsPlusNormal"/>
        <w:spacing w:before="220"/>
        <w:ind w:firstLine="540"/>
        <w:jc w:val="both"/>
      </w:pPr>
      <w:r>
        <w:t>3.3.6.3.2. Продажа имущества посредством публичного предложения.</w:t>
      </w:r>
    </w:p>
    <w:p w:rsidR="00D92C24" w:rsidRDefault="00D92C24">
      <w:pPr>
        <w:pStyle w:val="ConsPlusNormal"/>
        <w:spacing w:before="220"/>
        <w:ind w:firstLine="540"/>
        <w:jc w:val="both"/>
      </w:pPr>
      <w:r>
        <w:t>Процедура продажи имущества проводится в день и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92C24" w:rsidRDefault="00D92C24">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92C24" w:rsidRDefault="00D92C24">
      <w:pPr>
        <w:pStyle w:val="ConsPlusNormal"/>
        <w:spacing w:before="220"/>
        <w:ind w:firstLine="540"/>
        <w:jc w:val="both"/>
      </w:pPr>
      <w: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92C24" w:rsidRDefault="00D92C24">
      <w:pPr>
        <w:pStyle w:val="ConsPlusNormal"/>
        <w:spacing w:before="220"/>
        <w:ind w:firstLine="54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2C24" w:rsidRDefault="00D92C24">
      <w:pPr>
        <w:pStyle w:val="ConsPlusNormal"/>
        <w:spacing w:before="220"/>
        <w:ind w:firstLine="540"/>
        <w:jc w:val="both"/>
      </w:pPr>
      <w: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92C24" w:rsidRDefault="00D92C24">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92C24" w:rsidRDefault="00D92C24">
      <w:pPr>
        <w:pStyle w:val="ConsPlusNormal"/>
        <w:spacing w:before="220"/>
        <w:ind w:firstLine="540"/>
        <w:jc w:val="both"/>
      </w:pPr>
      <w:r>
        <w:t>Со времени начала проведения процедуры продажи имущества посредством публичного предложения Организатором продажи размещается:</w:t>
      </w:r>
    </w:p>
    <w:p w:rsidR="00D92C24" w:rsidRDefault="00D92C24">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92C24" w:rsidRDefault="00D92C24">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92C24" w:rsidRDefault="00D92C24">
      <w:pPr>
        <w:pStyle w:val="ConsPlusNormal"/>
        <w:spacing w:before="220"/>
        <w:ind w:firstLine="540"/>
        <w:jc w:val="both"/>
      </w:pPr>
      <w:r>
        <w:t xml:space="preserve">Во время проведения процедуры продажи имущества посредством публичного предложения </w:t>
      </w:r>
      <w:r>
        <w:lastRenderedPageBreak/>
        <w:t>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92C24" w:rsidRDefault="00D92C24">
      <w:pPr>
        <w:pStyle w:val="ConsPlusNormal"/>
        <w:spacing w:before="220"/>
        <w:ind w:firstLine="540"/>
        <w:jc w:val="both"/>
      </w:pPr>
      <w: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D92C24" w:rsidRDefault="00D92C24">
      <w:pPr>
        <w:pStyle w:val="ConsPlusNormal"/>
        <w:spacing w:before="220"/>
        <w:ind w:firstLine="540"/>
        <w:jc w:val="both"/>
      </w:pPr>
      <w: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D92C24" w:rsidRDefault="00D92C24">
      <w:pPr>
        <w:pStyle w:val="ConsPlusNormal"/>
        <w:spacing w:before="220"/>
        <w:ind w:firstLine="540"/>
        <w:jc w:val="both"/>
      </w:pPr>
      <w: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92C24" w:rsidRDefault="00D92C24">
      <w:pPr>
        <w:pStyle w:val="ConsPlusNormal"/>
        <w:spacing w:before="220"/>
        <w:ind w:firstLine="540"/>
        <w:jc w:val="both"/>
      </w:pPr>
      <w: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92C24" w:rsidRDefault="00D92C24">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D92C24" w:rsidRDefault="00D92C24">
      <w:pPr>
        <w:pStyle w:val="ConsPlusNormal"/>
        <w:spacing w:before="220"/>
        <w:ind w:firstLine="540"/>
        <w:jc w:val="both"/>
      </w:pPr>
      <w:r>
        <w:t>б) цена сделки;</w:t>
      </w:r>
    </w:p>
    <w:p w:rsidR="00D92C24" w:rsidRDefault="00D92C24">
      <w:pPr>
        <w:pStyle w:val="ConsPlusNormal"/>
        <w:spacing w:before="220"/>
        <w:ind w:firstLine="540"/>
        <w:jc w:val="both"/>
      </w:pPr>
      <w:r>
        <w:t>в) фамилия, имя, отчество физического лица или наименование юридического лица - победителя.</w:t>
      </w:r>
    </w:p>
    <w:p w:rsidR="00D92C24" w:rsidRDefault="00D92C24">
      <w:pPr>
        <w:pStyle w:val="ConsPlusNormal"/>
        <w:spacing w:before="220"/>
        <w:ind w:firstLine="540"/>
        <w:jc w:val="both"/>
      </w:pPr>
      <w:r>
        <w:t>Продажа имущества посредством публичного предложения признается несостоявшейся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92C24" w:rsidRDefault="00D92C24">
      <w:pPr>
        <w:pStyle w:val="ConsPlusNormal"/>
        <w:spacing w:before="220"/>
        <w:ind w:firstLine="540"/>
        <w:jc w:val="both"/>
      </w:pPr>
      <w:r>
        <w:t>3.3.6.4. Оформление договора купли-продажи имущества с покупателем имущества.</w:t>
      </w:r>
    </w:p>
    <w:p w:rsidR="00D92C24" w:rsidRDefault="00D92C24">
      <w:pPr>
        <w:pStyle w:val="ConsPlusNormal"/>
        <w:spacing w:before="220"/>
        <w:ind w:firstLine="540"/>
        <w:jc w:val="both"/>
      </w:pPr>
      <w:r>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D92C24" w:rsidRDefault="00D92C24">
      <w:pPr>
        <w:pStyle w:val="ConsPlusNormal"/>
        <w:spacing w:before="220"/>
        <w:ind w:firstLine="540"/>
        <w:jc w:val="both"/>
      </w:pPr>
      <w:r>
        <w:t>Внесенный покупателем имущества задаток засчитывается в счет оплаты приобретаемого имущества.</w:t>
      </w:r>
    </w:p>
    <w:p w:rsidR="00D92C24" w:rsidRDefault="00D92C24">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D92C24" w:rsidRDefault="00D92C24">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D92C24" w:rsidRDefault="00D92C24">
      <w:pPr>
        <w:pStyle w:val="ConsPlusNormal"/>
        <w:jc w:val="both"/>
      </w:pPr>
    </w:p>
    <w:p w:rsidR="00D92C24" w:rsidRDefault="00D92C24">
      <w:pPr>
        <w:pStyle w:val="ConsPlusTitle"/>
        <w:ind w:firstLine="540"/>
        <w:jc w:val="both"/>
        <w:outlineLvl w:val="2"/>
      </w:pPr>
      <w:r>
        <w:t>3.4. Вариант 2. Продажа имущества без объявления цены</w:t>
      </w:r>
    </w:p>
    <w:p w:rsidR="00D92C24" w:rsidRDefault="00D92C24">
      <w:pPr>
        <w:pStyle w:val="ConsPlusNormal"/>
        <w:jc w:val="both"/>
      </w:pPr>
    </w:p>
    <w:p w:rsidR="00D92C24" w:rsidRDefault="00D92C24">
      <w:pPr>
        <w:pStyle w:val="ConsPlusNormal"/>
        <w:ind w:firstLine="540"/>
        <w:jc w:val="both"/>
      </w:pPr>
      <w:r>
        <w:t>3.4.1. Максимальный срок предоставления муниципальной услуги в соответствии с вариантом составляет 38 календарных дней.</w:t>
      </w:r>
    </w:p>
    <w:p w:rsidR="00D92C24" w:rsidRDefault="00D92C24">
      <w:pPr>
        <w:pStyle w:val="ConsPlusNormal"/>
        <w:spacing w:before="220"/>
        <w:ind w:firstLine="540"/>
        <w:jc w:val="both"/>
      </w:pPr>
      <w:r>
        <w:lastRenderedPageBreak/>
        <w:t>3.4.2. Результатом предоставления муниципальной услуги является подписание протокола об итогах продажи имущества, определение покупателя продажи имущества и подписание договора купли-продажи в форме электронного документа, либо уведомление об отказе в предоставлении муниципальной услуги.</w:t>
      </w:r>
    </w:p>
    <w:p w:rsidR="00D92C24" w:rsidRDefault="00D92C24">
      <w:pPr>
        <w:pStyle w:val="ConsPlusNormal"/>
        <w:spacing w:before="220"/>
        <w:ind w:firstLine="540"/>
        <w:jc w:val="both"/>
      </w:pPr>
      <w:r>
        <w:t xml:space="preserve">3.4.3. Основания для отказа в приеме документов, необходимых для предоставления муниципальной услуги, предусмотрены </w:t>
      </w:r>
      <w:hyperlink w:anchor="P154">
        <w:r>
          <w:rPr>
            <w:color w:val="0000FF"/>
          </w:rPr>
          <w:t>подразделом 2.7</w:t>
        </w:r>
      </w:hyperlink>
      <w:r>
        <w:t xml:space="preserve"> Административного регламента.</w:t>
      </w:r>
    </w:p>
    <w:p w:rsidR="00D92C24" w:rsidRDefault="00D92C24">
      <w:pPr>
        <w:pStyle w:val="ConsPlusNormal"/>
        <w:spacing w:before="220"/>
        <w:ind w:firstLine="540"/>
        <w:jc w:val="both"/>
      </w:pPr>
      <w:r>
        <w:t xml:space="preserve">3.4.4. Основания для приостановления предоставления муниципальной услуги предусмотрены </w:t>
      </w:r>
      <w:hyperlink w:anchor="P158">
        <w:r>
          <w:rPr>
            <w:color w:val="0000FF"/>
          </w:rPr>
          <w:t>пунктом 2.8.1</w:t>
        </w:r>
      </w:hyperlink>
      <w:r>
        <w:t xml:space="preserve"> Административного регламента.</w:t>
      </w:r>
    </w:p>
    <w:p w:rsidR="00D92C24" w:rsidRDefault="00D92C24">
      <w:pPr>
        <w:pStyle w:val="ConsPlusNormal"/>
        <w:spacing w:before="220"/>
        <w:ind w:firstLine="540"/>
        <w:jc w:val="both"/>
      </w:pPr>
      <w:r>
        <w:t>Организатор продажи приостанавливает проведение продажи имущества при технологическом сбое, зафиксированном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92C24" w:rsidRDefault="00D92C24">
      <w:pPr>
        <w:pStyle w:val="ConsPlusNormal"/>
        <w:spacing w:before="220"/>
        <w:ind w:firstLine="540"/>
        <w:jc w:val="both"/>
      </w:pPr>
      <w: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92C24" w:rsidRDefault="00D92C24">
      <w:pPr>
        <w:pStyle w:val="ConsPlusNormal"/>
        <w:spacing w:before="220"/>
        <w:ind w:firstLine="540"/>
        <w:jc w:val="both"/>
      </w:pPr>
      <w:r>
        <w:t xml:space="preserve">3.4.5. Основания для отказа в предоставлении муниципальной услуги предусмотрены </w:t>
      </w:r>
      <w:hyperlink w:anchor="P160">
        <w:r>
          <w:rPr>
            <w:color w:val="0000FF"/>
          </w:rPr>
          <w:t>пунктом 2.8.2 раздела II</w:t>
        </w:r>
      </w:hyperlink>
      <w:r>
        <w:t xml:space="preserve"> Административного регламента.</w:t>
      </w:r>
    </w:p>
    <w:p w:rsidR="00D92C24" w:rsidRDefault="00D92C24">
      <w:pPr>
        <w:pStyle w:val="ConsPlusNormal"/>
        <w:spacing w:before="220"/>
        <w:ind w:firstLine="540"/>
        <w:jc w:val="both"/>
      </w:pPr>
      <w:r>
        <w:t>3.4.6. Для предоставления муниципальной услуги осуществляются следующие административные процедуры:</w:t>
      </w:r>
    </w:p>
    <w:p w:rsidR="00D92C24" w:rsidRDefault="00D92C2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92C24" w:rsidRDefault="00D92C24">
      <w:pPr>
        <w:pStyle w:val="ConsPlusNormal"/>
        <w:spacing w:before="220"/>
        <w:ind w:firstLine="540"/>
        <w:jc w:val="both"/>
      </w:pPr>
      <w:r>
        <w:t>рассмотрение заявок и определение участников продажи имущества;</w:t>
      </w:r>
    </w:p>
    <w:p w:rsidR="00D92C24" w:rsidRDefault="00D92C24">
      <w:pPr>
        <w:pStyle w:val="ConsPlusNormal"/>
        <w:spacing w:before="220"/>
        <w:ind w:firstLine="540"/>
        <w:jc w:val="both"/>
      </w:pPr>
      <w:r>
        <w:t>проведение продажи имущества и формирование ее результатов;</w:t>
      </w:r>
    </w:p>
    <w:p w:rsidR="00D92C24" w:rsidRDefault="00D92C24">
      <w:pPr>
        <w:pStyle w:val="ConsPlusNormal"/>
        <w:spacing w:before="220"/>
        <w:ind w:firstLine="540"/>
        <w:jc w:val="both"/>
      </w:pPr>
      <w:r>
        <w:t>оформление договора купли-продажи имущества с покупателем имущества.</w:t>
      </w:r>
    </w:p>
    <w:p w:rsidR="00D92C24" w:rsidRDefault="00D92C24">
      <w:pPr>
        <w:pStyle w:val="ConsPlusNormal"/>
        <w:spacing w:before="220"/>
        <w:ind w:firstLine="540"/>
        <w:jc w:val="both"/>
      </w:pPr>
      <w:r>
        <w:t>3.4.6.1. 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Комитетом период и начинается с даты и времени, объявленных Комитетом в информационном сообщении о проведении продажи имущества, и принимается Организатором продажи.</w:t>
      </w:r>
    </w:p>
    <w:p w:rsidR="00D92C24" w:rsidRDefault="00D92C24">
      <w:pPr>
        <w:pStyle w:val="ConsPlusNormal"/>
        <w:spacing w:before="220"/>
        <w:ind w:firstLine="540"/>
        <w:jc w:val="both"/>
      </w:pPr>
      <w:r>
        <w:t>Одно лицо имеет право подать только одну заявку.</w:t>
      </w:r>
    </w:p>
    <w:p w:rsidR="00D92C24" w:rsidRDefault="00D92C24">
      <w:pPr>
        <w:pStyle w:val="ConsPlusNormal"/>
        <w:spacing w:before="220"/>
        <w:ind w:firstLine="540"/>
        <w:jc w:val="both"/>
      </w:pPr>
      <w:r>
        <w:t xml:space="preserve">Заявка подается в Комитет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hyperlink w:anchor="P125">
        <w:r>
          <w:rPr>
            <w:color w:val="0000FF"/>
          </w:rPr>
          <w:t>подразделом 2.6</w:t>
        </w:r>
      </w:hyperlink>
      <w:r>
        <w:t xml:space="preserve"> Административного регламента.</w:t>
      </w:r>
    </w:p>
    <w:p w:rsidR="00D92C24" w:rsidRDefault="00D92C24">
      <w:pPr>
        <w:pStyle w:val="ConsPlusNormal"/>
        <w:spacing w:before="220"/>
        <w:ind w:firstLine="540"/>
        <w:jc w:val="both"/>
      </w:pPr>
      <w:r>
        <w:t xml:space="preserve">Установление личности заявителя может осуществляться в ходе личного приема в Комитете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D92C24" w:rsidRDefault="00D92C24">
      <w:pPr>
        <w:pStyle w:val="ConsPlusNormal"/>
        <w:spacing w:before="220"/>
        <w:ind w:firstLine="540"/>
        <w:jc w:val="both"/>
      </w:pPr>
      <w:r>
        <w:lastRenderedPageBreak/>
        <w:t>Подписание документов и сведений в форме электронных документов усиленной квалифицированной электронной подписью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D92C24" w:rsidRDefault="00D92C24">
      <w:pPr>
        <w:pStyle w:val="ConsPlusNormal"/>
        <w:spacing w:before="220"/>
        <w:ind w:firstLine="540"/>
        <w:jc w:val="both"/>
      </w:pPr>
      <w:r>
        <w:t>Информационные сообщения о продаже муниципального имущества г. Чебоксары размещаются на официальном сайте Российской Федерации для размещения информации о проведении торгов в сети "Интернет" (https://torgi.gov.ru/new), официальном сайте администрации города Чебоксары (http://www.gcheb.cap.ru/), на официальном сайте Чебоксарского городского комитета по управлению имуществом (https://gcheb-cgki.cap.ru/) и Электронной площадке.</w:t>
      </w:r>
    </w:p>
    <w:p w:rsidR="00D92C24" w:rsidRDefault="00D92C24">
      <w:pPr>
        <w:pStyle w:val="ConsPlusNormal"/>
        <w:spacing w:before="220"/>
        <w:ind w:firstLine="540"/>
        <w:jc w:val="both"/>
      </w:pPr>
      <w:r>
        <w:t>Организатор продажи в соответствии со своим внутренним регламентом:</w:t>
      </w:r>
    </w:p>
    <w:p w:rsidR="00D92C24" w:rsidRDefault="00D92C24">
      <w:pPr>
        <w:pStyle w:val="ConsPlusNormal"/>
        <w:spacing w:before="220"/>
        <w:ind w:firstLine="540"/>
        <w:jc w:val="both"/>
      </w:pPr>
      <w:r>
        <w:t>1)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D92C24" w:rsidRDefault="00D92C24">
      <w:pPr>
        <w:pStyle w:val="ConsPlusNormal"/>
        <w:spacing w:before="220"/>
        <w:ind w:firstLine="540"/>
        <w:jc w:val="both"/>
      </w:pPr>
      <w:r>
        <w:t>2) размещает электронную форму заявки;</w:t>
      </w:r>
    </w:p>
    <w:p w:rsidR="00D92C24" w:rsidRDefault="00D92C24">
      <w:pPr>
        <w:pStyle w:val="ConsPlusNormal"/>
        <w:spacing w:before="220"/>
        <w:ind w:firstLine="540"/>
        <w:jc w:val="both"/>
      </w:pPr>
      <w:r>
        <w:t>3)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D92C24" w:rsidRDefault="00D92C24">
      <w:pPr>
        <w:pStyle w:val="ConsPlusNormal"/>
        <w:spacing w:before="220"/>
        <w:ind w:firstLine="540"/>
        <w:jc w:val="both"/>
      </w:pPr>
      <w:r>
        <w:t>4)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D92C24" w:rsidRDefault="00D92C24">
      <w:pPr>
        <w:pStyle w:val="ConsPlusNormal"/>
        <w:spacing w:before="220"/>
        <w:ind w:firstLine="540"/>
        <w:jc w:val="both"/>
      </w:pPr>
      <w:r>
        <w:t>5)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D92C24" w:rsidRDefault="00D92C24">
      <w:pPr>
        <w:pStyle w:val="ConsPlusNormal"/>
        <w:spacing w:before="220"/>
        <w:ind w:firstLine="540"/>
        <w:jc w:val="both"/>
      </w:pPr>
      <w:r>
        <w:t xml:space="preserve">6)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w:t>
      </w:r>
      <w:hyperlink r:id="rId33">
        <w:r>
          <w:rPr>
            <w:color w:val="0000FF"/>
          </w:rPr>
          <w:t>Положением</w:t>
        </w:r>
      </w:hyperlink>
      <w:r>
        <w:t xml:space="preserve">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N 860 (далее - Положение);</w:t>
      </w:r>
    </w:p>
    <w:p w:rsidR="00D92C24" w:rsidRDefault="00D92C24">
      <w:pPr>
        <w:pStyle w:val="ConsPlusNormal"/>
        <w:spacing w:before="220"/>
        <w:ind w:firstLine="540"/>
        <w:jc w:val="both"/>
      </w:pPr>
      <w:r>
        <w:t>7)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D92C24" w:rsidRDefault="00D92C24">
      <w:pPr>
        <w:pStyle w:val="ConsPlusNormal"/>
        <w:spacing w:before="220"/>
        <w:ind w:firstLine="540"/>
        <w:jc w:val="both"/>
      </w:pPr>
      <w:r>
        <w:t xml:space="preserve">8)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34">
        <w:r>
          <w:rPr>
            <w:color w:val="0000FF"/>
          </w:rPr>
          <w:t>закона</w:t>
        </w:r>
      </w:hyperlink>
      <w:r>
        <w:t xml:space="preserve"> о приватизации и Положения;</w:t>
      </w:r>
    </w:p>
    <w:p w:rsidR="00D92C24" w:rsidRDefault="00D92C24">
      <w:pPr>
        <w:pStyle w:val="ConsPlusNormal"/>
        <w:spacing w:before="220"/>
        <w:ind w:firstLine="540"/>
        <w:jc w:val="both"/>
      </w:pPr>
      <w:r>
        <w:t>9) 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Положением;</w:t>
      </w:r>
    </w:p>
    <w:p w:rsidR="00D92C24" w:rsidRDefault="00D92C24">
      <w:pPr>
        <w:pStyle w:val="ConsPlusNormal"/>
        <w:spacing w:before="220"/>
        <w:ind w:firstLine="540"/>
        <w:jc w:val="both"/>
      </w:pPr>
      <w:r>
        <w:t>10) в течение 1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2C24" w:rsidRDefault="00D92C24">
      <w:pPr>
        <w:pStyle w:val="ConsPlusNormal"/>
        <w:spacing w:before="220"/>
        <w:ind w:firstLine="540"/>
        <w:jc w:val="both"/>
      </w:pPr>
      <w:r>
        <w:t>11)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D92C24" w:rsidRDefault="00D92C24">
      <w:pPr>
        <w:pStyle w:val="ConsPlusNormal"/>
        <w:spacing w:before="220"/>
        <w:ind w:firstLine="540"/>
        <w:jc w:val="both"/>
      </w:pPr>
      <w:r>
        <w:lastRenderedPageBreak/>
        <w:t>12) выполняет иные функции в соответствии с Положением.</w:t>
      </w:r>
    </w:p>
    <w:p w:rsidR="00D92C24" w:rsidRDefault="00D92C24">
      <w:pPr>
        <w:pStyle w:val="ConsPlusNormal"/>
        <w:spacing w:before="220"/>
        <w:ind w:firstLine="540"/>
        <w:jc w:val="both"/>
      </w:pPr>
      <w:r>
        <w:t xml:space="preserve">В случае наличия оснований, изложенных в </w:t>
      </w:r>
      <w:hyperlink w:anchor="P156">
        <w:r>
          <w:rPr>
            <w:color w:val="0000FF"/>
          </w:rPr>
          <w:t>подразделе 2.8</w:t>
        </w:r>
      </w:hyperlink>
      <w:r>
        <w:t xml:space="preserve"> Административного регламента, Продавец отказывает претенденту в приеме заявки.</w:t>
      </w:r>
    </w:p>
    <w:p w:rsidR="00D92C24" w:rsidRDefault="00D92C24">
      <w:pPr>
        <w:pStyle w:val="ConsPlusNormal"/>
        <w:spacing w:before="220"/>
        <w:ind w:firstLine="540"/>
        <w:jc w:val="both"/>
      </w:pPr>
      <w:r>
        <w:t>3.4.6.2. Рассмотрение заявок и определение участников продажи имущества.</w:t>
      </w:r>
    </w:p>
    <w:p w:rsidR="00D92C24" w:rsidRDefault="00D92C24">
      <w:pPr>
        <w:pStyle w:val="ConsPlusNormal"/>
        <w:spacing w:before="220"/>
        <w:ind w:firstLine="540"/>
        <w:jc w:val="both"/>
      </w:pPr>
      <w: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D92C24" w:rsidRDefault="00D92C24">
      <w:pPr>
        <w:pStyle w:val="ConsPlusNormal"/>
        <w:spacing w:before="220"/>
        <w:ind w:firstLine="540"/>
        <w:jc w:val="both"/>
      </w:pPr>
      <w: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D92C24" w:rsidRDefault="00D92C24">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D92C24" w:rsidRDefault="00D92C24">
      <w:pPr>
        <w:pStyle w:val="ConsPlusNormal"/>
        <w:spacing w:before="220"/>
        <w:ind w:firstLine="540"/>
        <w:jc w:val="both"/>
      </w:pPr>
      <w:r>
        <w:t>По результатам рассмотрения заявок и представленных к ним документов комиссия по проведению конкурсов и аукционов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D92C24" w:rsidRDefault="00D92C24">
      <w:pPr>
        <w:pStyle w:val="ConsPlusNormal"/>
        <w:spacing w:before="220"/>
        <w:ind w:firstLine="540"/>
        <w:jc w:val="both"/>
      </w:pPr>
      <w:r>
        <w:t>Покупателем имущества признается:</w:t>
      </w:r>
    </w:p>
    <w:p w:rsidR="00D92C24" w:rsidRDefault="00D92C24">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rsidR="00D92C24" w:rsidRDefault="00D92C24">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D92C24" w:rsidRDefault="00D92C24">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D92C24" w:rsidRDefault="00D92C24">
      <w:pPr>
        <w:pStyle w:val="ConsPlusNormal"/>
        <w:spacing w:before="220"/>
        <w:ind w:firstLine="540"/>
        <w:jc w:val="both"/>
      </w:pPr>
      <w: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D92C24" w:rsidRDefault="00D92C24">
      <w:pPr>
        <w:pStyle w:val="ConsPlusNormal"/>
        <w:spacing w:before="220"/>
        <w:ind w:firstLine="540"/>
        <w:jc w:val="both"/>
      </w:pPr>
      <w:r>
        <w:t>3.4.6.3. Проведение продажи имущества и формирование ее результатов.</w:t>
      </w:r>
    </w:p>
    <w:p w:rsidR="00D92C24" w:rsidRDefault="00D92C24">
      <w:pPr>
        <w:pStyle w:val="ConsPlusNormal"/>
        <w:spacing w:before="220"/>
        <w:ind w:firstLine="540"/>
        <w:jc w:val="both"/>
      </w:pPr>
      <w: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D92C24" w:rsidRDefault="00D92C24">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D92C24" w:rsidRDefault="00D92C24">
      <w:pPr>
        <w:pStyle w:val="ConsPlusNormal"/>
        <w:spacing w:before="220"/>
        <w:ind w:firstLine="540"/>
        <w:jc w:val="both"/>
      </w:pPr>
      <w: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D92C24" w:rsidRDefault="00D92C24">
      <w:pPr>
        <w:pStyle w:val="ConsPlusNormal"/>
        <w:spacing w:before="220"/>
        <w:ind w:firstLine="540"/>
        <w:jc w:val="both"/>
      </w:pPr>
      <w:r>
        <w:t>Покупателем имущества признается:</w:t>
      </w:r>
    </w:p>
    <w:p w:rsidR="00D92C24" w:rsidRDefault="00D92C24">
      <w:pPr>
        <w:pStyle w:val="ConsPlusNormal"/>
        <w:spacing w:before="220"/>
        <w:ind w:firstLine="540"/>
        <w:jc w:val="both"/>
      </w:pPr>
      <w:r>
        <w:lastRenderedPageBreak/>
        <w:t>а) в случае регистрации одной заявки и предложения о цене имущества - участник, представивший это предложение;</w:t>
      </w:r>
    </w:p>
    <w:p w:rsidR="00D92C24" w:rsidRDefault="00D92C24">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D92C24" w:rsidRDefault="00D92C24">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D92C24" w:rsidRDefault="00D92C24">
      <w:pPr>
        <w:pStyle w:val="ConsPlusNormal"/>
        <w:spacing w:before="220"/>
        <w:ind w:firstLine="540"/>
        <w:jc w:val="both"/>
      </w:pPr>
      <w: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D92C24" w:rsidRDefault="00D92C24">
      <w:pPr>
        <w:pStyle w:val="ConsPlusNormal"/>
        <w:spacing w:before="220"/>
        <w:ind w:firstLine="540"/>
        <w:jc w:val="both"/>
      </w:pPr>
      <w:r>
        <w:t>а) сведения об имуществе;</w:t>
      </w:r>
    </w:p>
    <w:p w:rsidR="00D92C24" w:rsidRDefault="00D92C24">
      <w:pPr>
        <w:pStyle w:val="ConsPlusNormal"/>
        <w:spacing w:before="220"/>
        <w:ind w:firstLine="540"/>
        <w:jc w:val="both"/>
      </w:pPr>
      <w:r>
        <w:t>б) количество поступивших и зарегистрированных заявок;</w:t>
      </w:r>
    </w:p>
    <w:p w:rsidR="00D92C24" w:rsidRDefault="00D92C24">
      <w:pPr>
        <w:pStyle w:val="ConsPlusNormal"/>
        <w:spacing w:before="220"/>
        <w:ind w:firstLine="540"/>
        <w:jc w:val="both"/>
      </w:pPr>
      <w:r>
        <w:t>в) сведения об отказе в принятии заявок с указанием причин отказа;</w:t>
      </w:r>
    </w:p>
    <w:p w:rsidR="00D92C24" w:rsidRDefault="00D92C24">
      <w:pPr>
        <w:pStyle w:val="ConsPlusNormal"/>
        <w:spacing w:before="220"/>
        <w:ind w:firstLine="540"/>
        <w:jc w:val="both"/>
      </w:pPr>
      <w:r>
        <w:t>г) сведения о рассмотренных предложениях о цене имущества с указанием подавших их претендентов;</w:t>
      </w:r>
    </w:p>
    <w:p w:rsidR="00D92C24" w:rsidRDefault="00D92C24">
      <w:pPr>
        <w:pStyle w:val="ConsPlusNormal"/>
        <w:spacing w:before="220"/>
        <w:ind w:firstLine="540"/>
        <w:jc w:val="both"/>
      </w:pPr>
      <w:r>
        <w:t>д) сведения о покупателе имущества;</w:t>
      </w:r>
    </w:p>
    <w:p w:rsidR="00D92C24" w:rsidRDefault="00D92C24">
      <w:pPr>
        <w:pStyle w:val="ConsPlusNormal"/>
        <w:spacing w:before="220"/>
        <w:ind w:firstLine="540"/>
        <w:jc w:val="both"/>
      </w:pPr>
      <w:r>
        <w:t>е) сведения о цене приобретения имущества, предложенной покупателем;</w:t>
      </w:r>
    </w:p>
    <w:p w:rsidR="00D92C24" w:rsidRDefault="00D92C24">
      <w:pPr>
        <w:pStyle w:val="ConsPlusNormal"/>
        <w:spacing w:before="220"/>
        <w:ind w:firstLine="540"/>
        <w:jc w:val="both"/>
      </w:pPr>
      <w:r>
        <w:t>ж) иные необходимые сведения.</w:t>
      </w:r>
    </w:p>
    <w:p w:rsidR="00D92C24" w:rsidRDefault="00D92C24">
      <w:pPr>
        <w:pStyle w:val="ConsPlusNormal"/>
        <w:spacing w:before="220"/>
        <w:ind w:firstLine="540"/>
        <w:jc w:val="both"/>
      </w:pPr>
      <w: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D92C24" w:rsidRDefault="00D92C24">
      <w:pPr>
        <w:pStyle w:val="ConsPlusNormal"/>
        <w:spacing w:before="220"/>
        <w:ind w:firstLine="540"/>
        <w:jc w:val="both"/>
      </w:pPr>
      <w:r>
        <w:t>Такое решение оформляется протоколом об итогах продажи имущества без объявления цены.</w:t>
      </w:r>
    </w:p>
    <w:p w:rsidR="00D92C24" w:rsidRDefault="00D92C24">
      <w:pPr>
        <w:pStyle w:val="ConsPlusNormal"/>
        <w:spacing w:before="220"/>
        <w:ind w:firstLine="540"/>
        <w:jc w:val="both"/>
      </w:pPr>
      <w: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2C24" w:rsidRDefault="00D92C24">
      <w:pPr>
        <w:pStyle w:val="ConsPlusNormal"/>
        <w:spacing w:before="220"/>
        <w:ind w:firstLine="540"/>
        <w:jc w:val="both"/>
      </w:pPr>
      <w: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D92C24" w:rsidRDefault="00D92C24">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D92C24" w:rsidRDefault="00D92C24">
      <w:pPr>
        <w:pStyle w:val="ConsPlusNormal"/>
        <w:spacing w:before="220"/>
        <w:ind w:firstLine="540"/>
        <w:jc w:val="both"/>
      </w:pPr>
      <w:r>
        <w:t>б) цена сделки;</w:t>
      </w:r>
    </w:p>
    <w:p w:rsidR="00D92C24" w:rsidRDefault="00D92C24">
      <w:pPr>
        <w:pStyle w:val="ConsPlusNormal"/>
        <w:spacing w:before="220"/>
        <w:ind w:firstLine="540"/>
        <w:jc w:val="both"/>
      </w:pPr>
      <w:r>
        <w:t>в) фамилия, имя, отчество физического лица или наименование юридического лица - победителя.</w:t>
      </w:r>
    </w:p>
    <w:p w:rsidR="00D92C24" w:rsidRDefault="00D92C24">
      <w:pPr>
        <w:pStyle w:val="ConsPlusNormal"/>
        <w:spacing w:before="220"/>
        <w:ind w:firstLine="540"/>
        <w:jc w:val="both"/>
      </w:pPr>
      <w: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информации о проведении торгов в сети "Интернет" в день подведения итогов продажи.</w:t>
      </w:r>
    </w:p>
    <w:p w:rsidR="00D92C24" w:rsidRDefault="00D92C24">
      <w:pPr>
        <w:pStyle w:val="ConsPlusNormal"/>
        <w:spacing w:before="220"/>
        <w:ind w:firstLine="540"/>
        <w:jc w:val="both"/>
      </w:pPr>
      <w:r>
        <w:t>3.4.6.4. Оформление договора купли-продажи имущества с покупателем имущества.</w:t>
      </w:r>
    </w:p>
    <w:p w:rsidR="00D92C24" w:rsidRDefault="00D92C24">
      <w:pPr>
        <w:pStyle w:val="ConsPlusNormal"/>
        <w:spacing w:before="220"/>
        <w:ind w:firstLine="540"/>
        <w:jc w:val="both"/>
      </w:pPr>
      <w:r>
        <w:lastRenderedPageBreak/>
        <w:t>В течение 5 рабочих дней с даты подведения итогов продажи с покупателем имущества заключается договор купли-продажи в форме электронного документа.</w:t>
      </w:r>
    </w:p>
    <w:p w:rsidR="00D92C24" w:rsidRDefault="00D92C24">
      <w:pPr>
        <w:pStyle w:val="ConsPlusNormal"/>
        <w:spacing w:before="220"/>
        <w:ind w:firstLine="540"/>
        <w:jc w:val="both"/>
      </w:pPr>
      <w:r>
        <w:t>3.4.7. Необходимость получения дополнительных сведений от заявителя для предоставления муниципальной услуги не предусмотрена.</w:t>
      </w:r>
    </w:p>
    <w:p w:rsidR="00D92C24" w:rsidRDefault="00D92C24">
      <w:pPr>
        <w:pStyle w:val="ConsPlusNormal"/>
        <w:spacing w:before="220"/>
        <w:ind w:firstLine="540"/>
        <w:jc w:val="both"/>
      </w:pPr>
      <w:r>
        <w:t>3.4.8. Предоставление муниципальной услуги в упреждающем (проактивном) режиме не предусмотрено.</w:t>
      </w:r>
    </w:p>
    <w:p w:rsidR="00D92C24" w:rsidRDefault="00D92C24">
      <w:pPr>
        <w:pStyle w:val="ConsPlusNormal"/>
        <w:jc w:val="both"/>
      </w:pPr>
    </w:p>
    <w:p w:rsidR="00D92C24" w:rsidRDefault="00D92C24">
      <w:pPr>
        <w:pStyle w:val="ConsPlusTitle"/>
        <w:ind w:firstLine="540"/>
        <w:jc w:val="both"/>
        <w:outlineLvl w:val="2"/>
      </w:pPr>
      <w:r>
        <w:t>3.5. Вариант 3. Исправление допущенных опечаток и ошибок в выданных в результате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3.5.1. Максимальный срок предоставления муниципальной услуги в соответствии с вариантом - 3 рабочих дня со дня получения заявления об ошибке.</w:t>
      </w:r>
    </w:p>
    <w:p w:rsidR="00D92C24" w:rsidRDefault="00D92C24">
      <w:pPr>
        <w:pStyle w:val="ConsPlusNormal"/>
        <w:spacing w:before="220"/>
        <w:ind w:firstLine="540"/>
        <w:jc w:val="both"/>
      </w:pPr>
      <w: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92C24" w:rsidRDefault="00D92C24">
      <w:pPr>
        <w:pStyle w:val="ConsPlusNormal"/>
        <w:spacing w:before="220"/>
        <w:ind w:firstLine="540"/>
        <w:jc w:val="both"/>
      </w:pPr>
      <w:r>
        <w:t>3.5.3. Оснований для отказа в приеме заявления не предусмотрено.</w:t>
      </w:r>
    </w:p>
    <w:p w:rsidR="00D92C24" w:rsidRDefault="00D92C24">
      <w:pPr>
        <w:pStyle w:val="ConsPlusNormal"/>
        <w:spacing w:before="220"/>
        <w:ind w:firstLine="540"/>
        <w:jc w:val="both"/>
      </w:pPr>
      <w:r>
        <w:t>3.5.4. Оснований для приостановления предоставления муниципальной услуги не предусмотрено.</w:t>
      </w:r>
    </w:p>
    <w:p w:rsidR="00D92C24" w:rsidRDefault="00D92C24">
      <w:pPr>
        <w:pStyle w:val="ConsPlusNormal"/>
        <w:spacing w:before="220"/>
        <w:ind w:firstLine="540"/>
        <w:jc w:val="both"/>
      </w:pPr>
      <w: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D92C24" w:rsidRDefault="00D92C24">
      <w:pPr>
        <w:pStyle w:val="ConsPlusNormal"/>
        <w:spacing w:before="220"/>
        <w:ind w:firstLine="540"/>
        <w:jc w:val="both"/>
      </w:pPr>
      <w:r>
        <w:t>3.5.6. Для получения муниципальной услуги заявитель представляет в Комитет заявление в произвольной форме об исправлении опечаток и (или) ошибок.</w:t>
      </w:r>
    </w:p>
    <w:p w:rsidR="00D92C24" w:rsidRDefault="00D92C24">
      <w:pPr>
        <w:pStyle w:val="ConsPlusNormal"/>
        <w:spacing w:before="220"/>
        <w:ind w:firstLine="540"/>
        <w:jc w:val="both"/>
      </w:pPr>
      <w:r>
        <w:t>Срок регистрации заявления составляет 15 минут.</w:t>
      </w:r>
    </w:p>
    <w:p w:rsidR="00D92C24" w:rsidRDefault="00D92C24">
      <w:pPr>
        <w:pStyle w:val="ConsPlusNormal"/>
        <w:spacing w:before="220"/>
        <w:ind w:firstLine="540"/>
        <w:jc w:val="both"/>
      </w:pPr>
      <w: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D92C24" w:rsidRDefault="00D92C24">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Комитета осуществляет замену указанных документов в срок, не превышающий 3 рабочих дней со дня получения заявления об ошибке.</w:t>
      </w:r>
    </w:p>
    <w:p w:rsidR="00D92C24" w:rsidRDefault="00D92C24">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Комитета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D92C24" w:rsidRDefault="00D92C24">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92C24" w:rsidRDefault="00D92C24">
      <w:pPr>
        <w:pStyle w:val="ConsPlusNormal"/>
        <w:spacing w:before="220"/>
        <w:ind w:firstLine="540"/>
        <w:jc w:val="both"/>
      </w:pPr>
      <w: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уведомляет заявителя о необходимости замены указанных документов.</w:t>
      </w:r>
    </w:p>
    <w:p w:rsidR="00D92C24" w:rsidRDefault="00D92C24">
      <w:pPr>
        <w:pStyle w:val="ConsPlusNormal"/>
        <w:jc w:val="both"/>
      </w:pPr>
    </w:p>
    <w:p w:rsidR="00D92C24" w:rsidRDefault="00D92C24">
      <w:pPr>
        <w:pStyle w:val="ConsPlusTitle"/>
        <w:ind w:firstLine="540"/>
        <w:jc w:val="both"/>
        <w:outlineLvl w:val="2"/>
      </w:pPr>
      <w:r>
        <w:t>3.6. Особенности выполнения административных процедур в электронной форме</w:t>
      </w:r>
    </w:p>
    <w:p w:rsidR="00D92C24" w:rsidRDefault="00D92C24">
      <w:pPr>
        <w:pStyle w:val="ConsPlusNormal"/>
        <w:jc w:val="both"/>
      </w:pPr>
    </w:p>
    <w:p w:rsidR="00D92C24" w:rsidRDefault="00D92C24">
      <w:pPr>
        <w:pStyle w:val="ConsPlusNormal"/>
        <w:ind w:firstLine="540"/>
        <w:jc w:val="both"/>
      </w:pPr>
      <w:r>
        <w:t>3.6.1.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D92C24" w:rsidRDefault="00D92C24">
      <w:pPr>
        <w:pStyle w:val="ConsPlusNormal"/>
        <w:spacing w:before="220"/>
        <w:ind w:firstLine="540"/>
        <w:jc w:val="both"/>
      </w:pPr>
      <w:r>
        <w:t>Заявитель имеет возможность получения информации по вопросам, входящим в компетенцию Комитета, посредством размещения вопроса в разделе "Интерактивная приемная" на официальном сайте города Чебоксары в сети "Интернет".</w:t>
      </w:r>
    </w:p>
    <w:p w:rsidR="00D92C24" w:rsidRDefault="00D92C24">
      <w:pPr>
        <w:pStyle w:val="ConsPlusNormal"/>
        <w:spacing w:before="220"/>
        <w:ind w:firstLine="540"/>
        <w:jc w:val="both"/>
      </w:pPr>
      <w:r>
        <w:t xml:space="preserve">Поступившие обращения рассматриваются в сроки, установленные </w:t>
      </w:r>
      <w:hyperlink w:anchor="P102">
        <w:r>
          <w:rPr>
            <w:color w:val="0000FF"/>
          </w:rPr>
          <w:t>подразделом 2.4 раздела II</w:t>
        </w:r>
      </w:hyperlink>
      <w:r>
        <w:t xml:space="preserve"> Административного регламента.</w:t>
      </w:r>
    </w:p>
    <w:p w:rsidR="00D92C24" w:rsidRDefault="00D92C24">
      <w:pPr>
        <w:pStyle w:val="ConsPlusNormal"/>
        <w:spacing w:before="220"/>
        <w:ind w:firstLine="540"/>
        <w:jc w:val="both"/>
      </w:pPr>
      <w:r>
        <w:t xml:space="preserve">3.6.2.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5">
        <w:r>
          <w:rPr>
            <w:color w:val="0000FF"/>
          </w:rPr>
          <w:t>закона</w:t>
        </w:r>
      </w:hyperlink>
      <w:r>
        <w:t xml:space="preserve"> "Об электронной подписи" и требованиями Федерального </w:t>
      </w:r>
      <w:hyperlink r:id="rId36">
        <w:r>
          <w:rPr>
            <w:color w:val="0000FF"/>
          </w:rPr>
          <w:t>закона</w:t>
        </w:r>
      </w:hyperlink>
      <w:r>
        <w:t xml:space="preserve"> "Об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92C24" w:rsidRDefault="00D92C24">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92C24" w:rsidRDefault="00D92C24">
      <w:pPr>
        <w:pStyle w:val="ConsPlusNormal"/>
        <w:spacing w:before="220"/>
        <w:ind w:firstLine="540"/>
        <w:jc w:val="both"/>
      </w:pPr>
      <w:r>
        <w:t>3.6.3.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 с момента создания соответствующей информационной и телекоммуникационной инфраструктуры.</w:t>
      </w:r>
    </w:p>
    <w:p w:rsidR="00D92C24" w:rsidRDefault="00D92C24">
      <w:pPr>
        <w:pStyle w:val="ConsPlusNormal"/>
        <w:jc w:val="both"/>
      </w:pPr>
    </w:p>
    <w:p w:rsidR="00D92C24" w:rsidRDefault="00D92C24">
      <w:pPr>
        <w:pStyle w:val="ConsPlusTitle"/>
        <w:jc w:val="center"/>
        <w:outlineLvl w:val="1"/>
      </w:pPr>
      <w:r>
        <w:t>IV. Формы контроля</w:t>
      </w:r>
    </w:p>
    <w:p w:rsidR="00D92C24" w:rsidRDefault="00D92C24">
      <w:pPr>
        <w:pStyle w:val="ConsPlusTitle"/>
        <w:jc w:val="center"/>
      </w:pPr>
      <w:r>
        <w:t>за исполнением Административного регламента</w:t>
      </w:r>
    </w:p>
    <w:p w:rsidR="00D92C24" w:rsidRDefault="00D92C24">
      <w:pPr>
        <w:pStyle w:val="ConsPlusNormal"/>
        <w:jc w:val="both"/>
      </w:pPr>
    </w:p>
    <w:p w:rsidR="00D92C24" w:rsidRDefault="00D92C24">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2C24" w:rsidRDefault="00D92C24">
      <w:pPr>
        <w:pStyle w:val="ConsPlusNormal"/>
        <w:jc w:val="both"/>
      </w:pPr>
    </w:p>
    <w:p w:rsidR="00D92C24" w:rsidRDefault="00D92C24">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Чебоксарского городского комитета по управлению имуществом, курирующий предоставление муниципальной услуги, начальник отдела приватизации,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 путем проверки своевременности, полноты и качества выполнения процедур при предоставлении муниципальной услуги.</w:t>
      </w:r>
    </w:p>
    <w:p w:rsidR="00D92C24" w:rsidRDefault="00D92C24">
      <w:pPr>
        <w:pStyle w:val="ConsPlusNormal"/>
        <w:jc w:val="both"/>
      </w:pPr>
    </w:p>
    <w:p w:rsidR="00D92C24" w:rsidRDefault="00D92C24">
      <w:pPr>
        <w:pStyle w:val="ConsPlusTitle"/>
        <w:ind w:firstLine="540"/>
        <w:jc w:val="both"/>
        <w:outlineLvl w:val="2"/>
      </w:pPr>
      <w:r>
        <w:t xml:space="preserve">4.2. Порядок и периодичность осуществления плановых и внеплановых проверок полноты </w:t>
      </w:r>
      <w:r>
        <w:lastRenderedPageBreak/>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D92C24" w:rsidRDefault="00D92C24">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92C24" w:rsidRDefault="00D92C24">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D92C24" w:rsidRDefault="00D92C24">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D92C24" w:rsidRDefault="00D92C24">
      <w:pPr>
        <w:pStyle w:val="ConsPlusNormal"/>
        <w:jc w:val="both"/>
      </w:pPr>
    </w:p>
    <w:p w:rsidR="00D92C24" w:rsidRDefault="00D92C24">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92C24" w:rsidRDefault="00D92C24">
      <w:pPr>
        <w:pStyle w:val="ConsPlusNormal"/>
        <w:jc w:val="both"/>
      </w:pPr>
    </w:p>
    <w:p w:rsidR="00D92C24" w:rsidRDefault="00D92C24">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92C24" w:rsidRDefault="00D92C24">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92C24" w:rsidRDefault="00D92C24">
      <w:pPr>
        <w:pStyle w:val="ConsPlusNormal"/>
        <w:jc w:val="both"/>
      </w:pPr>
    </w:p>
    <w:p w:rsidR="00D92C24" w:rsidRDefault="00D92C24">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C24" w:rsidRDefault="00D92C24">
      <w:pPr>
        <w:pStyle w:val="ConsPlusNormal"/>
        <w:jc w:val="both"/>
      </w:pPr>
    </w:p>
    <w:p w:rsidR="00D92C24" w:rsidRDefault="00D92C2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D92C24" w:rsidRDefault="00D92C24">
      <w:pPr>
        <w:pStyle w:val="ConsPlusNormal"/>
        <w:jc w:val="both"/>
      </w:pPr>
    </w:p>
    <w:p w:rsidR="00D92C24" w:rsidRDefault="00D92C24">
      <w:pPr>
        <w:pStyle w:val="ConsPlusTitle"/>
        <w:jc w:val="center"/>
        <w:outlineLvl w:val="1"/>
      </w:pPr>
      <w:r>
        <w:t>V. Досудебный (внесудебный) порядок обжалования решений</w:t>
      </w:r>
    </w:p>
    <w:p w:rsidR="00D92C24" w:rsidRDefault="00D92C24">
      <w:pPr>
        <w:pStyle w:val="ConsPlusTitle"/>
        <w:jc w:val="center"/>
      </w:pPr>
      <w:r>
        <w:t>и действий (бездействия) органа, предоставляющего</w:t>
      </w:r>
    </w:p>
    <w:p w:rsidR="00D92C24" w:rsidRDefault="00D92C24">
      <w:pPr>
        <w:pStyle w:val="ConsPlusTitle"/>
        <w:jc w:val="center"/>
      </w:pPr>
      <w:r>
        <w:t>муниципальную услугу, а также его должностных лиц,</w:t>
      </w:r>
    </w:p>
    <w:p w:rsidR="00D92C24" w:rsidRDefault="00D92C24">
      <w:pPr>
        <w:pStyle w:val="ConsPlusTitle"/>
        <w:jc w:val="center"/>
      </w:pPr>
      <w:r>
        <w:t>муниципальных служащих, МФЦ, его работников</w:t>
      </w:r>
    </w:p>
    <w:p w:rsidR="00D92C24" w:rsidRDefault="00D92C24">
      <w:pPr>
        <w:pStyle w:val="ConsPlusNormal"/>
        <w:jc w:val="both"/>
      </w:pPr>
    </w:p>
    <w:p w:rsidR="00D92C24" w:rsidRDefault="00D92C24">
      <w:pPr>
        <w:pStyle w:val="ConsPlusTitle"/>
        <w:ind w:firstLine="540"/>
        <w:jc w:val="both"/>
        <w:outlineLvl w:val="2"/>
      </w:pPr>
      <w:r>
        <w:t>5.1. Способы информирования заявителей о порядке досудебного (внесудебного) обжалования</w:t>
      </w:r>
    </w:p>
    <w:p w:rsidR="00D92C24" w:rsidRDefault="00D92C24">
      <w:pPr>
        <w:pStyle w:val="ConsPlusNormal"/>
        <w:jc w:val="both"/>
      </w:pPr>
    </w:p>
    <w:p w:rsidR="00D92C24" w:rsidRDefault="00D92C24">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w:t>
      </w:r>
      <w:r>
        <w:lastRenderedPageBreak/>
        <w:t>(внесудебном) порядке.</w:t>
      </w:r>
    </w:p>
    <w:p w:rsidR="00D92C24" w:rsidRDefault="00D92C24">
      <w:pPr>
        <w:pStyle w:val="ConsPlusNormal"/>
        <w:spacing w:before="220"/>
        <w:ind w:firstLine="540"/>
        <w:jc w:val="both"/>
      </w:pPr>
      <w:r>
        <w:t>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p w:rsidR="00D92C24" w:rsidRDefault="00D92C24">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92C24" w:rsidRDefault="00D92C24">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Комитет:</w:t>
      </w:r>
    </w:p>
    <w:p w:rsidR="00D92C24" w:rsidRDefault="00D92C24">
      <w:pPr>
        <w:pStyle w:val="ConsPlusNormal"/>
        <w:spacing w:before="220"/>
        <w:ind w:firstLine="540"/>
        <w:jc w:val="both"/>
      </w:pPr>
      <w:r>
        <w:t>в устной форме;</w:t>
      </w:r>
    </w:p>
    <w:p w:rsidR="00D92C24" w:rsidRDefault="00D92C24">
      <w:pPr>
        <w:pStyle w:val="ConsPlusNormal"/>
        <w:spacing w:before="220"/>
        <w:ind w:firstLine="540"/>
        <w:jc w:val="both"/>
      </w:pPr>
      <w:r>
        <w:t>в форме электронного документа;</w:t>
      </w:r>
    </w:p>
    <w:p w:rsidR="00D92C24" w:rsidRDefault="00D92C24">
      <w:pPr>
        <w:pStyle w:val="ConsPlusNormal"/>
        <w:spacing w:before="220"/>
        <w:ind w:firstLine="540"/>
        <w:jc w:val="both"/>
      </w:pPr>
      <w:r>
        <w:t>по телефону;</w:t>
      </w:r>
    </w:p>
    <w:p w:rsidR="00D92C24" w:rsidRDefault="00D92C24">
      <w:pPr>
        <w:pStyle w:val="ConsPlusNormal"/>
        <w:spacing w:before="220"/>
        <w:ind w:firstLine="540"/>
        <w:jc w:val="both"/>
      </w:pPr>
      <w:r>
        <w:t>в письменной форме.</w:t>
      </w:r>
    </w:p>
    <w:p w:rsidR="00D92C24" w:rsidRDefault="00D92C24">
      <w:pPr>
        <w:pStyle w:val="ConsPlusNormal"/>
        <w:jc w:val="both"/>
      </w:pPr>
    </w:p>
    <w:p w:rsidR="00D92C24" w:rsidRDefault="00D92C24">
      <w:pPr>
        <w:pStyle w:val="ConsPlusTitle"/>
        <w:ind w:firstLine="540"/>
        <w:jc w:val="both"/>
        <w:outlineLvl w:val="2"/>
      </w:pPr>
      <w:r>
        <w:t>5.2. Формы и способы подачи жалобы</w:t>
      </w:r>
    </w:p>
    <w:p w:rsidR="00D92C24" w:rsidRDefault="00D92C24">
      <w:pPr>
        <w:pStyle w:val="ConsPlusNormal"/>
        <w:jc w:val="both"/>
      </w:pPr>
    </w:p>
    <w:p w:rsidR="00D92C24" w:rsidRDefault="00D92C24">
      <w:pPr>
        <w:pStyle w:val="ConsPlusNormal"/>
        <w:ind w:firstLine="540"/>
        <w:jc w:val="both"/>
      </w:pPr>
      <w:r>
        <w:t>Жалоба в администрацию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92C24" w:rsidRDefault="00D92C24">
      <w:pPr>
        <w:pStyle w:val="ConsPlusNormal"/>
        <w:spacing w:before="220"/>
        <w:ind w:firstLine="540"/>
        <w:jc w:val="both"/>
      </w:pPr>
      <w:hyperlink w:anchor="P813">
        <w:r>
          <w:rPr>
            <w:color w:val="0000FF"/>
          </w:rPr>
          <w:t>Жалоба</w:t>
        </w:r>
      </w:hyperlink>
      <w:r>
        <w:t xml:space="preserve"> (приложение N 3 к Административному регламенту) в соответствии с Федеральным </w:t>
      </w:r>
      <w:hyperlink r:id="rId37">
        <w:r>
          <w:rPr>
            <w:color w:val="0000FF"/>
          </w:rPr>
          <w:t>законом</w:t>
        </w:r>
      </w:hyperlink>
      <w:r>
        <w:t xml:space="preserve"> "Об организации предоставления государственных и муниципальных услуг" должна содержать:</w:t>
      </w:r>
    </w:p>
    <w:p w:rsidR="00D92C24" w:rsidRDefault="00D92C24">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92C24" w:rsidRDefault="00D92C2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C24" w:rsidRDefault="00D92C24">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92C24" w:rsidRDefault="00D92C24">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92C24" w:rsidRDefault="00D92C2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92C24" w:rsidRDefault="00D92C24">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right"/>
        <w:outlineLvl w:val="1"/>
      </w:pPr>
      <w:r>
        <w:t>Приложение N 1</w:t>
      </w:r>
    </w:p>
    <w:p w:rsidR="00D92C24" w:rsidRDefault="00D92C24">
      <w:pPr>
        <w:pStyle w:val="ConsPlusNormal"/>
        <w:jc w:val="right"/>
      </w:pPr>
      <w:r>
        <w:t>к Административному регламенту</w:t>
      </w:r>
    </w:p>
    <w:p w:rsidR="00D92C24" w:rsidRDefault="00D92C24">
      <w:pPr>
        <w:pStyle w:val="ConsPlusNormal"/>
        <w:jc w:val="right"/>
      </w:pPr>
      <w:r>
        <w:t>администрации города Чебоксары</w:t>
      </w:r>
    </w:p>
    <w:p w:rsidR="00D92C24" w:rsidRDefault="00D92C24">
      <w:pPr>
        <w:pStyle w:val="ConsPlusNormal"/>
        <w:jc w:val="both"/>
      </w:pPr>
    </w:p>
    <w:p w:rsidR="00D92C24" w:rsidRDefault="00D92C24">
      <w:pPr>
        <w:pStyle w:val="ConsPlusNormal"/>
        <w:jc w:val="right"/>
      </w:pPr>
      <w:r>
        <w:t>Форма заявки</w:t>
      </w:r>
    </w:p>
    <w:p w:rsidR="00D92C24" w:rsidRDefault="00D92C24">
      <w:pPr>
        <w:pStyle w:val="ConsPlusNormal"/>
        <w:jc w:val="both"/>
      </w:pPr>
    </w:p>
    <w:p w:rsidR="00D92C24" w:rsidRDefault="00D92C24">
      <w:pPr>
        <w:pStyle w:val="ConsPlusNonformat"/>
        <w:jc w:val="both"/>
      </w:pPr>
      <w:bookmarkStart w:id="7" w:name="P520"/>
      <w:bookmarkEnd w:id="7"/>
      <w:r>
        <w:t xml:space="preserve">                                  </w:t>
      </w:r>
      <w:r>
        <w:rPr>
          <w:b/>
        </w:rPr>
        <w:t>ЗАЯВКА</w:t>
      </w:r>
    </w:p>
    <w:p w:rsidR="00D92C24" w:rsidRDefault="00D92C24">
      <w:pPr>
        <w:pStyle w:val="ConsPlusNonformat"/>
        <w:jc w:val="both"/>
      </w:pPr>
      <w:r>
        <w:t xml:space="preserve">       </w:t>
      </w:r>
      <w:r>
        <w:rPr>
          <w:b/>
        </w:rPr>
        <w:t>НА УЧАСТИЕ В</w:t>
      </w:r>
      <w:r>
        <w:t xml:space="preserve"> ________________ </w:t>
      </w:r>
      <w:r>
        <w:rPr>
          <w:b/>
        </w:rPr>
        <w:t>(АУКЦИОНЕ, ПРОДАЖЕ ПОСРЕДСТВОМ</w:t>
      </w:r>
    </w:p>
    <w:p w:rsidR="00D92C24" w:rsidRDefault="00D92C24">
      <w:pPr>
        <w:pStyle w:val="ConsPlusNonformat"/>
        <w:jc w:val="both"/>
      </w:pPr>
      <w:r>
        <w:t xml:space="preserve">      </w:t>
      </w:r>
      <w:r>
        <w:rPr>
          <w:b/>
        </w:rPr>
        <w:t>ПУБЛИЧНОГО ПРЕДЛОЖЕНИЯ, ПРОДАЖЕ БЕЗ ОБЪЯВЛЕНИЯ ЦЕНЫ) ИМУЩЕСТВА,</w:t>
      </w:r>
    </w:p>
    <w:p w:rsidR="00D92C24" w:rsidRDefault="00D92C24">
      <w:pPr>
        <w:pStyle w:val="ConsPlusNonformat"/>
        <w:jc w:val="both"/>
      </w:pPr>
      <w:r>
        <w:t xml:space="preserve">        </w:t>
      </w:r>
      <w:r>
        <w:rPr>
          <w:b/>
        </w:rPr>
        <w:t>НАХОДЯЩЕГОСЯ В МУНИЦИПАЛЬНОЙ СОБСТВЕННОСТИ ГОРОДА ЧЕБОКСАРЫ</w:t>
      </w:r>
    </w:p>
    <w:p w:rsidR="00D92C24" w:rsidRDefault="00D92C24">
      <w:pPr>
        <w:pStyle w:val="ConsPlusNonformat"/>
        <w:jc w:val="both"/>
      </w:pPr>
      <w:r>
        <w:t xml:space="preserve">                 </w:t>
      </w:r>
      <w:r>
        <w:rPr>
          <w:b/>
        </w:rPr>
        <w:t>ЧУВАШСКОЙ РЕСПУБЛИКИ, В ЭЛЕКТРОННОЙ ФОРМЕ</w:t>
      </w:r>
    </w:p>
    <w:p w:rsidR="00D92C24" w:rsidRDefault="00D92C24">
      <w:pPr>
        <w:pStyle w:val="ConsPlusNonformat"/>
        <w:jc w:val="both"/>
      </w:pPr>
      <w:r>
        <w:t xml:space="preserve">                           (для физических лиц)</w:t>
      </w:r>
    </w:p>
    <w:p w:rsidR="00D92C24" w:rsidRDefault="00D92C24">
      <w:pPr>
        <w:pStyle w:val="ConsPlusNonformat"/>
        <w:jc w:val="both"/>
      </w:pPr>
      <w:r>
        <w:t xml:space="preserve">                (все графы заполняются в электронном виде)</w:t>
      </w:r>
    </w:p>
    <w:p w:rsidR="00D92C24" w:rsidRDefault="00D92C24">
      <w:pPr>
        <w:pStyle w:val="ConsPlusNonformat"/>
        <w:jc w:val="both"/>
      </w:pPr>
    </w:p>
    <w:p w:rsidR="00D92C24" w:rsidRDefault="00D92C24">
      <w:pPr>
        <w:pStyle w:val="ConsPlusNonformat"/>
        <w:jc w:val="both"/>
      </w:pPr>
      <w:r>
        <w:t>Заявка подана:</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(фамилия, имя, отчество, дата рождения лица, подающего заявку)</w:t>
      </w:r>
    </w:p>
    <w:p w:rsidR="00D92C24" w:rsidRDefault="00D92C24">
      <w:pPr>
        <w:pStyle w:val="ConsPlusNonformat"/>
        <w:jc w:val="both"/>
      </w:pPr>
      <w:r>
        <w:t>__________________________________________________________________________,</w:t>
      </w:r>
    </w:p>
    <w:p w:rsidR="00D92C24" w:rsidRDefault="00D92C24">
      <w:pPr>
        <w:pStyle w:val="ConsPlusNonformat"/>
        <w:jc w:val="both"/>
      </w:pPr>
      <w:r>
        <w:t xml:space="preserve">    именуемый далее Претендент, удостоверение личности</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(наименование документа, серия, дата и место выдачи)</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адрес электронной почты Претендента _______________________________________</w:t>
      </w:r>
    </w:p>
    <w:p w:rsidR="00D92C24" w:rsidRDefault="00D92C24">
      <w:pPr>
        <w:pStyle w:val="ConsPlusNonformat"/>
        <w:jc w:val="both"/>
      </w:pPr>
      <w:r>
        <w:t>контактный телефон Претендента ____________________________________________</w:t>
      </w:r>
    </w:p>
    <w:p w:rsidR="00D92C24" w:rsidRDefault="00D92C24">
      <w:pPr>
        <w:pStyle w:val="ConsPlusNonformat"/>
        <w:jc w:val="both"/>
      </w:pPr>
      <w:r>
        <w:t>адрес Претендента, банковские реквизиты, 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Доверенное лицо Претендента (ФИО) _________________________________________</w:t>
      </w:r>
    </w:p>
    <w:p w:rsidR="00D92C24" w:rsidRDefault="00D92C24">
      <w:pPr>
        <w:pStyle w:val="ConsPlusNonformat"/>
        <w:jc w:val="both"/>
      </w:pPr>
      <w:r>
        <w:t>действует на основании ____________________________________________________</w:t>
      </w:r>
    </w:p>
    <w:p w:rsidR="00D92C24" w:rsidRDefault="00D92C24">
      <w:pPr>
        <w:pStyle w:val="ConsPlusNonformat"/>
        <w:jc w:val="both"/>
      </w:pPr>
      <w:r>
        <w:t>удостоверение личности доверенного лица 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(наименование документа, серия, дата и место выдачи)</w:t>
      </w:r>
    </w:p>
    <w:p w:rsidR="00D92C24" w:rsidRDefault="00D92C24">
      <w:pPr>
        <w:pStyle w:val="ConsPlusNonformat"/>
        <w:jc w:val="both"/>
      </w:pPr>
      <w:r>
        <w:t>принимая решение об участии в торгах по продаже</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(наименование имущества, его основные характеристики</w:t>
      </w:r>
    </w:p>
    <w:p w:rsidR="00D92C24" w:rsidRDefault="00D92C24">
      <w:pPr>
        <w:pStyle w:val="ConsPlusNonformat"/>
        <w:jc w:val="both"/>
      </w:pPr>
      <w:r>
        <w:t xml:space="preserve">                       и местонахождение, код лота)</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(далее - Имущество)</w:t>
      </w:r>
    </w:p>
    <w:p w:rsidR="00D92C24" w:rsidRDefault="00D92C24">
      <w:pPr>
        <w:pStyle w:val="ConsPlusNonformat"/>
        <w:jc w:val="both"/>
      </w:pPr>
      <w:r>
        <w:t>обязуюсь:</w:t>
      </w:r>
    </w:p>
    <w:p w:rsidR="00D92C24" w:rsidRDefault="00D92C24">
      <w:pPr>
        <w:pStyle w:val="ConsPlusNonformat"/>
        <w:jc w:val="both"/>
      </w:pPr>
      <w:r>
        <w:t xml:space="preserve">    1.   Выполнять   правила  и  условия  проведения  торгов,  указанные  в</w:t>
      </w:r>
    </w:p>
    <w:p w:rsidR="00D92C24" w:rsidRDefault="00D92C24">
      <w:pPr>
        <w:pStyle w:val="ConsPlusNonformat"/>
        <w:jc w:val="both"/>
      </w:pPr>
      <w:r>
        <w:t>информационном  сообщении,  размещенном  на  сайте Чебоксарского городского</w:t>
      </w:r>
    </w:p>
    <w:p w:rsidR="00D92C24" w:rsidRDefault="00D92C24">
      <w:pPr>
        <w:pStyle w:val="ConsPlusNonformat"/>
        <w:jc w:val="both"/>
      </w:pPr>
      <w:r>
        <w:t>комитета  по  управлению  имуществом, http://gcheb-cgki.cap.ru, официальном</w:t>
      </w:r>
    </w:p>
    <w:p w:rsidR="00D92C24" w:rsidRDefault="00D92C24">
      <w:pPr>
        <w:pStyle w:val="ConsPlusNonformat"/>
        <w:jc w:val="both"/>
      </w:pPr>
      <w:r>
        <w:t>сайте  Российской  Федерации  https://torgi.gov.ru/new,  сайте Организатора</w:t>
      </w:r>
    </w:p>
    <w:p w:rsidR="00D92C24" w:rsidRDefault="00D92C24">
      <w:pPr>
        <w:pStyle w:val="ConsPlusNonformat"/>
        <w:jc w:val="both"/>
      </w:pPr>
      <w:r>
        <w:t>торгов ______________________________.</w:t>
      </w:r>
    </w:p>
    <w:p w:rsidR="00D92C24" w:rsidRDefault="00D92C24">
      <w:pPr>
        <w:pStyle w:val="ConsPlusNonformat"/>
        <w:jc w:val="both"/>
      </w:pPr>
      <w:r>
        <w:t xml:space="preserve">    2.  В  случае  признания  победителем  торгов  либо  лицом,  признанным</w:t>
      </w:r>
    </w:p>
    <w:p w:rsidR="00D92C24" w:rsidRDefault="00D92C24">
      <w:pPr>
        <w:pStyle w:val="ConsPlusNonformat"/>
        <w:jc w:val="both"/>
      </w:pPr>
      <w:r>
        <w:t>единственным  участником  аукциона,  от подписания договора, в течение пяти</w:t>
      </w:r>
    </w:p>
    <w:p w:rsidR="00D92C24" w:rsidRDefault="00D92C24">
      <w:pPr>
        <w:pStyle w:val="ConsPlusNonformat"/>
        <w:jc w:val="both"/>
      </w:pPr>
      <w:r>
        <w:lastRenderedPageBreak/>
        <w:t>рабочих  дней с даты подведения итогов торгов заключить с Продавцом договор</w:t>
      </w:r>
    </w:p>
    <w:p w:rsidR="00D92C24" w:rsidRDefault="00D92C24">
      <w:pPr>
        <w:pStyle w:val="ConsPlusNonformat"/>
        <w:jc w:val="both"/>
      </w:pPr>
      <w:r>
        <w:t>купли-продажи  и  уплатить  Продавцу  стоимость Имущества, установленную по</w:t>
      </w:r>
    </w:p>
    <w:p w:rsidR="00D92C24" w:rsidRDefault="00D92C24">
      <w:pPr>
        <w:pStyle w:val="ConsPlusNonformat"/>
        <w:jc w:val="both"/>
      </w:pPr>
      <w:r>
        <w:t>результатам   торгов,   в   сроки   и   на   счет,  определяемые  договором</w:t>
      </w:r>
    </w:p>
    <w:p w:rsidR="00D92C24" w:rsidRDefault="00D92C24">
      <w:pPr>
        <w:pStyle w:val="ConsPlusNonformat"/>
        <w:jc w:val="both"/>
      </w:pPr>
      <w:r>
        <w:t>купли-продажи.</w:t>
      </w:r>
    </w:p>
    <w:p w:rsidR="00D92C24" w:rsidRDefault="00D92C24">
      <w:pPr>
        <w:pStyle w:val="ConsPlusNonformat"/>
        <w:jc w:val="both"/>
      </w:pPr>
      <w:r>
        <w:t xml:space="preserve">    Мне известно, что:</w:t>
      </w:r>
    </w:p>
    <w:p w:rsidR="00D92C24" w:rsidRDefault="00D92C24">
      <w:pPr>
        <w:pStyle w:val="ConsPlusNonformat"/>
        <w:jc w:val="both"/>
      </w:pPr>
      <w:r>
        <w:t xml:space="preserve">    1.  Задаток  подлежит  перечислению  Претендентом  на счет Организатора</w:t>
      </w:r>
    </w:p>
    <w:p w:rsidR="00D92C24" w:rsidRDefault="00D92C24">
      <w:pPr>
        <w:pStyle w:val="ConsPlusNonformat"/>
        <w:jc w:val="both"/>
      </w:pPr>
      <w:r>
        <w:t>торгов  после  заключения  договора  о  задатке  (договора присоединения) и</w:t>
      </w:r>
    </w:p>
    <w:p w:rsidR="00D92C24" w:rsidRDefault="00D92C24">
      <w:pPr>
        <w:pStyle w:val="ConsPlusNonformat"/>
        <w:jc w:val="both"/>
      </w:pPr>
      <w:r>
        <w:t>перечисляется непосредственно Претендентом.</w:t>
      </w:r>
    </w:p>
    <w:p w:rsidR="00D92C24" w:rsidRDefault="00D92C24">
      <w:pPr>
        <w:pStyle w:val="ConsPlusNonformat"/>
        <w:jc w:val="both"/>
      </w:pPr>
      <w:r>
        <w:t xml:space="preserve">    Информационное  сообщение  об  аукционе  является публичной офертой для</w:t>
      </w:r>
    </w:p>
    <w:p w:rsidR="00D92C24" w:rsidRDefault="00D92C24">
      <w:pPr>
        <w:pStyle w:val="ConsPlusNonformat"/>
        <w:jc w:val="both"/>
      </w:pPr>
      <w:r>
        <w:t>заключения  договора  о  задатке в соответствии со статьей 437 Гражданского</w:t>
      </w:r>
    </w:p>
    <w:p w:rsidR="00D92C24" w:rsidRDefault="00D92C24">
      <w:pPr>
        <w:pStyle w:val="ConsPlusNonformat"/>
        <w:jc w:val="both"/>
      </w:pPr>
      <w:r>
        <w:t>кодекса  Российской  Федерации, а подача претендентом заявки и перечисление</w:t>
      </w:r>
    </w:p>
    <w:p w:rsidR="00D92C24" w:rsidRDefault="00D92C24">
      <w:pPr>
        <w:pStyle w:val="ConsPlusNonformat"/>
        <w:jc w:val="both"/>
      </w:pPr>
      <w:r>
        <w:t>задатка  являются  акцептом  такой  оферты,  после  чего  договор о задатке</w:t>
      </w:r>
    </w:p>
    <w:p w:rsidR="00D92C24" w:rsidRDefault="00D92C24">
      <w:pPr>
        <w:pStyle w:val="ConsPlusNonformat"/>
        <w:jc w:val="both"/>
      </w:pPr>
      <w:r>
        <w:t>считается заключенным в письменной форме.</w:t>
      </w:r>
    </w:p>
    <w:p w:rsidR="00D92C24" w:rsidRDefault="00D92C24">
      <w:pPr>
        <w:pStyle w:val="ConsPlusNonformat"/>
        <w:jc w:val="both"/>
      </w:pPr>
      <w:r>
        <w:t xml:space="preserve">    2. В случае отказа (уклонения) победителя торгов либо лица, признанного</w:t>
      </w:r>
    </w:p>
    <w:p w:rsidR="00D92C24" w:rsidRDefault="00D92C24">
      <w:pPr>
        <w:pStyle w:val="ConsPlusNonformat"/>
        <w:jc w:val="both"/>
      </w:pPr>
      <w:r>
        <w:t>единственным  участником  аукциона, от подписания договора, заключаемого по</w:t>
      </w:r>
    </w:p>
    <w:p w:rsidR="00D92C24" w:rsidRDefault="00D92C24">
      <w:pPr>
        <w:pStyle w:val="ConsPlusNonformat"/>
        <w:jc w:val="both"/>
      </w:pPr>
      <w:r>
        <w:t>итогам  торгов,  отказа  от  оплаты  цены Имущества, определенной по итогам</w:t>
      </w:r>
    </w:p>
    <w:p w:rsidR="00D92C24" w:rsidRDefault="00D92C24">
      <w:pPr>
        <w:pStyle w:val="ConsPlusNonformat"/>
        <w:jc w:val="both"/>
      </w:pPr>
      <w:r>
        <w:t>торгов,  за  вычетом  ранее внесенного задатка, сумма внесенного им задатка</w:t>
      </w:r>
    </w:p>
    <w:p w:rsidR="00D92C24" w:rsidRDefault="00D92C24">
      <w:pPr>
        <w:pStyle w:val="ConsPlusNonformat"/>
        <w:jc w:val="both"/>
      </w:pPr>
      <w:r>
        <w:t>ему не возвращается.</w:t>
      </w:r>
    </w:p>
    <w:p w:rsidR="00D92C24" w:rsidRDefault="00D92C24">
      <w:pPr>
        <w:pStyle w:val="ConsPlusNonformat"/>
        <w:jc w:val="both"/>
      </w:pPr>
      <w:r>
        <w:t xml:space="preserve">    Кроме  того,  в  случае  неисполнения покупателем обязанности по оплате</w:t>
      </w:r>
    </w:p>
    <w:p w:rsidR="00D92C24" w:rsidRDefault="00D92C24">
      <w:pPr>
        <w:pStyle w:val="ConsPlusNonformat"/>
        <w:jc w:val="both"/>
      </w:pPr>
      <w:r>
        <w:t>Имущества  в  срок,  установленный  договором,  на  него возлагаются пени в</w:t>
      </w:r>
    </w:p>
    <w:p w:rsidR="00D92C24" w:rsidRDefault="00D92C24">
      <w:pPr>
        <w:pStyle w:val="ConsPlusNonformat"/>
        <w:jc w:val="both"/>
      </w:pPr>
      <w:r>
        <w:t>размере  1/300 действующей в это время ставки рефинансирования Центрального</w:t>
      </w:r>
    </w:p>
    <w:p w:rsidR="00D92C24" w:rsidRDefault="00D92C24">
      <w:pPr>
        <w:pStyle w:val="ConsPlusNonformat"/>
        <w:jc w:val="both"/>
      </w:pPr>
      <w:r>
        <w:t>банка РФ от просроченной суммы за каждый день просрочки.</w:t>
      </w:r>
    </w:p>
    <w:p w:rsidR="00D92C24" w:rsidRDefault="00D92C24">
      <w:pPr>
        <w:pStyle w:val="ConsPlusNonformat"/>
        <w:jc w:val="both"/>
      </w:pPr>
      <w:r>
        <w:t xml:space="preserve">    3. Передача Имущества в собственность покупателя производится в срок не</w:t>
      </w:r>
    </w:p>
    <w:p w:rsidR="00D92C24" w:rsidRDefault="00D92C24">
      <w:pPr>
        <w:pStyle w:val="ConsPlusNonformat"/>
        <w:jc w:val="both"/>
      </w:pPr>
      <w:r>
        <w:t>более 30 дней после выполнения условий Договора купли-продажи.</w:t>
      </w:r>
    </w:p>
    <w:p w:rsidR="00D92C24" w:rsidRDefault="00D92C24">
      <w:pPr>
        <w:pStyle w:val="ConsPlusNonformat"/>
        <w:jc w:val="both"/>
      </w:pPr>
      <w:r>
        <w:t xml:space="preserve">    4.   Настоящим   подтверждаю,   что   ознакомился   с   информацией   о</w:t>
      </w:r>
    </w:p>
    <w:p w:rsidR="00D92C24" w:rsidRDefault="00D92C24">
      <w:pPr>
        <w:pStyle w:val="ConsPlusNonformat"/>
        <w:jc w:val="both"/>
      </w:pPr>
      <w:r>
        <w:t>приватизируемом  Имуществе.  Претензий по объему и качеству документации не</w:t>
      </w:r>
    </w:p>
    <w:p w:rsidR="00D92C24" w:rsidRDefault="00D92C24">
      <w:pPr>
        <w:pStyle w:val="ConsPlusNonformat"/>
        <w:jc w:val="both"/>
      </w:pPr>
      <w:r>
        <w:t>имею.</w:t>
      </w:r>
    </w:p>
    <w:p w:rsidR="00D92C24" w:rsidRDefault="00D92C24">
      <w:pPr>
        <w:pStyle w:val="ConsPlusNonformat"/>
        <w:jc w:val="both"/>
      </w:pPr>
      <w:r>
        <w:t xml:space="preserve">    5.  Вышеуказанный  объект  продажи  осмотрен  и претензий к Продавцу по</w:t>
      </w:r>
    </w:p>
    <w:p w:rsidR="00D92C24" w:rsidRDefault="00D92C24">
      <w:pPr>
        <w:pStyle w:val="ConsPlusNonformat"/>
        <w:jc w:val="both"/>
      </w:pPr>
      <w:r>
        <w:t>поводу технического состояния объекта не имеется.</w:t>
      </w:r>
    </w:p>
    <w:p w:rsidR="00D92C24" w:rsidRDefault="00D92C24">
      <w:pPr>
        <w:pStyle w:val="ConsPlusNonformat"/>
        <w:jc w:val="both"/>
      </w:pPr>
      <w:r>
        <w:t xml:space="preserve">    6.  Настоящей  заявкой  подтверждаю  согласие  (обладаю  правом  давать</w:t>
      </w:r>
    </w:p>
    <w:p w:rsidR="00D92C24" w:rsidRDefault="00D92C24">
      <w:pPr>
        <w:pStyle w:val="ConsPlusNonformat"/>
        <w:jc w:val="both"/>
      </w:pPr>
      <w:r>
        <w:t>письменное  согласие от имени Претендента) на использование предоставленных</w:t>
      </w:r>
    </w:p>
    <w:p w:rsidR="00D92C24" w:rsidRDefault="00D92C24">
      <w:pPr>
        <w:pStyle w:val="ConsPlusNonformat"/>
        <w:jc w:val="both"/>
      </w:pPr>
      <w:r>
        <w:t>мною персональных данных в связи с участием в торгах.</w:t>
      </w:r>
    </w:p>
    <w:p w:rsidR="00D92C24" w:rsidRDefault="00D92C24">
      <w:pPr>
        <w:pStyle w:val="ConsPlusNonformat"/>
        <w:jc w:val="both"/>
      </w:pPr>
      <w:r>
        <w:t xml:space="preserve">    Я  гарантирую  достоверность  информации,  содержащейся  в документах и</w:t>
      </w:r>
    </w:p>
    <w:p w:rsidR="00D92C24" w:rsidRDefault="00D92C24">
      <w:pPr>
        <w:pStyle w:val="ConsPlusNonformat"/>
        <w:jc w:val="both"/>
      </w:pPr>
      <w:r>
        <w:t>сведениях,  находящихся  в  реестре аккредитованных на электронной торговой</w:t>
      </w:r>
    </w:p>
    <w:p w:rsidR="00D92C24" w:rsidRDefault="00D92C24">
      <w:pPr>
        <w:pStyle w:val="ConsPlusNonformat"/>
        <w:jc w:val="both"/>
      </w:pPr>
      <w:r>
        <w:t>площадке Претендентов.</w:t>
      </w:r>
    </w:p>
    <w:p w:rsidR="00D92C24" w:rsidRDefault="00D92C24">
      <w:pPr>
        <w:pStyle w:val="ConsPlusNonformat"/>
        <w:jc w:val="both"/>
      </w:pPr>
      <w:r>
        <w:t xml:space="preserve">    Я  подтверждаю,  что располагаем данными о Продавце, предмете аукциона,</w:t>
      </w:r>
    </w:p>
    <w:p w:rsidR="00D92C24" w:rsidRDefault="00D92C24">
      <w:pPr>
        <w:pStyle w:val="ConsPlusNonformat"/>
        <w:jc w:val="both"/>
      </w:pPr>
      <w:r>
        <w:t>начальной цене продажи имущества, величине повышения начальной цены продажи</w:t>
      </w:r>
    </w:p>
    <w:p w:rsidR="00D92C24" w:rsidRDefault="00D92C24">
      <w:pPr>
        <w:pStyle w:val="ConsPlusNonformat"/>
        <w:jc w:val="both"/>
      </w:pPr>
      <w:r>
        <w:t>имущества  ("шаг аукциона"), дате, времени проведения аукциона, порядке его</w:t>
      </w:r>
    </w:p>
    <w:p w:rsidR="00D92C24" w:rsidRDefault="00D92C24">
      <w:pPr>
        <w:pStyle w:val="ConsPlusNonformat"/>
        <w:jc w:val="both"/>
      </w:pPr>
      <w:r>
        <w:t>проведения,    порядке    определения   победителя,   заключения   договора</w:t>
      </w:r>
    </w:p>
    <w:p w:rsidR="00D92C24" w:rsidRDefault="00D92C24">
      <w:pPr>
        <w:pStyle w:val="ConsPlusNonformat"/>
        <w:jc w:val="both"/>
      </w:pPr>
      <w:r>
        <w:t>купли-продажи  и  его  условиями,  последствиях  уклонения  или  отказа  от</w:t>
      </w:r>
    </w:p>
    <w:p w:rsidR="00D92C24" w:rsidRDefault="00D92C24">
      <w:pPr>
        <w:pStyle w:val="ConsPlusNonformat"/>
        <w:jc w:val="both"/>
      </w:pPr>
      <w:r>
        <w:t>подписания протокола об итогах аукциона, договора купли-продажи.</w:t>
      </w:r>
    </w:p>
    <w:p w:rsidR="00D92C24" w:rsidRDefault="00D92C24">
      <w:pPr>
        <w:pStyle w:val="ConsPlusNonformat"/>
        <w:jc w:val="both"/>
      </w:pPr>
      <w:r>
        <w:t xml:space="preserve">    Я  подтверждаю,  что  на  дату подписания настоящей заявки ознакомлен с</w:t>
      </w:r>
    </w:p>
    <w:p w:rsidR="00D92C24" w:rsidRDefault="00D92C24">
      <w:pPr>
        <w:pStyle w:val="ConsPlusNonformat"/>
        <w:jc w:val="both"/>
      </w:pPr>
      <w:r>
        <w:t>Регламентом  электронной  площадки  в соответствии с которым осуществляются</w:t>
      </w:r>
    </w:p>
    <w:p w:rsidR="00D92C24" w:rsidRDefault="00D92C24">
      <w:pPr>
        <w:pStyle w:val="ConsPlusNonformat"/>
        <w:jc w:val="both"/>
      </w:pPr>
      <w:r>
        <w:t>платежи  по  перечислению  задатка  для  участия в торгах и устанавливается</w:t>
      </w:r>
    </w:p>
    <w:p w:rsidR="00D92C24" w:rsidRDefault="00D92C24">
      <w:pPr>
        <w:pStyle w:val="ConsPlusNonformat"/>
        <w:jc w:val="both"/>
      </w:pPr>
      <w:r>
        <w:t>порядок возврата задатка.</w:t>
      </w:r>
    </w:p>
    <w:p w:rsidR="00D92C24" w:rsidRDefault="00D92C24">
      <w:pPr>
        <w:pStyle w:val="ConsPlusNonformat"/>
        <w:jc w:val="both"/>
      </w:pPr>
      <w:r>
        <w:t xml:space="preserve">    Я  подтверждаю,  что  на  дату подписания настоящей заявки ознакомлен с</w:t>
      </w:r>
    </w:p>
    <w:p w:rsidR="00D92C24" w:rsidRDefault="00D92C24">
      <w:pPr>
        <w:pStyle w:val="ConsPlusNonformat"/>
        <w:jc w:val="both"/>
      </w:pPr>
      <w:r>
        <w:t>характеристиками   имущества,   указанными  в  информационном  сообщении  о</w:t>
      </w:r>
    </w:p>
    <w:p w:rsidR="00D92C24" w:rsidRDefault="00D92C24">
      <w:pPr>
        <w:pStyle w:val="ConsPlusNonformat"/>
        <w:jc w:val="both"/>
      </w:pPr>
      <w:r>
        <w:t>проведении  настоящей  процедуры,  что  мне  была  представлена возможность</w:t>
      </w:r>
    </w:p>
    <w:p w:rsidR="00D92C24" w:rsidRDefault="00D92C24">
      <w:pPr>
        <w:pStyle w:val="ConsPlusNonformat"/>
        <w:jc w:val="both"/>
      </w:pPr>
      <w:r>
        <w:t>ознакомиться  с  состоянием  имущества  в  результате  осмотра,  в порядке,</w:t>
      </w:r>
    </w:p>
    <w:p w:rsidR="00D92C24" w:rsidRDefault="00D92C24">
      <w:pPr>
        <w:pStyle w:val="ConsPlusNonformat"/>
        <w:jc w:val="both"/>
      </w:pPr>
      <w:r>
        <w:t>установленном  информационным  сообщением о проведении настоящей процедуры,</w:t>
      </w:r>
    </w:p>
    <w:p w:rsidR="00D92C24" w:rsidRDefault="00D92C24">
      <w:pPr>
        <w:pStyle w:val="ConsPlusNonformat"/>
        <w:jc w:val="both"/>
      </w:pPr>
      <w:r>
        <w:t>претензий не имею.</w:t>
      </w:r>
    </w:p>
    <w:p w:rsidR="00D92C24" w:rsidRDefault="00D92C24">
      <w:pPr>
        <w:pStyle w:val="ConsPlusNonformat"/>
        <w:jc w:val="both"/>
      </w:pPr>
      <w:r>
        <w:t xml:space="preserve">    Я  ознакомлен  с положениями Федерального </w:t>
      </w:r>
      <w:hyperlink r:id="rId38">
        <w:r>
          <w:rPr>
            <w:color w:val="0000FF"/>
          </w:rPr>
          <w:t>закона</w:t>
        </w:r>
      </w:hyperlink>
      <w:r>
        <w:t xml:space="preserve"> от 27.07.2006 N 152-ФЗ</w:t>
      </w:r>
    </w:p>
    <w:p w:rsidR="00D92C24" w:rsidRDefault="00D92C24">
      <w:pPr>
        <w:pStyle w:val="ConsPlusNonformat"/>
        <w:jc w:val="both"/>
      </w:pPr>
      <w:r>
        <w:t>"О  персональных данных", права и обязанности в области защиты персональных</w:t>
      </w:r>
    </w:p>
    <w:p w:rsidR="00D92C24" w:rsidRDefault="00D92C24">
      <w:pPr>
        <w:pStyle w:val="ConsPlusNonformat"/>
        <w:jc w:val="both"/>
      </w:pPr>
      <w:r>
        <w:t>данных мне разъяснены.</w:t>
      </w:r>
    </w:p>
    <w:p w:rsidR="00D92C24" w:rsidRDefault="00D92C24">
      <w:pPr>
        <w:pStyle w:val="ConsPlusNonformat"/>
        <w:jc w:val="both"/>
      </w:pPr>
      <w:r>
        <w:t xml:space="preserve">    Я согласен на обработку своих персональных данных и персональных данных</w:t>
      </w:r>
    </w:p>
    <w:p w:rsidR="00D92C24" w:rsidRDefault="00D92C24">
      <w:pPr>
        <w:pStyle w:val="ConsPlusNonformat"/>
        <w:jc w:val="both"/>
      </w:pPr>
      <w:r>
        <w:t>доверителя (в случае передоверия).</w:t>
      </w:r>
    </w:p>
    <w:p w:rsidR="00D92C24" w:rsidRDefault="00D92C24">
      <w:pPr>
        <w:pStyle w:val="ConsPlusNonformat"/>
        <w:jc w:val="both"/>
      </w:pPr>
      <w:r>
        <w:t xml:space="preserve">    Опись документов, одновременно предоставляемых с заявкой:</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nformat"/>
        <w:jc w:val="both"/>
      </w:pPr>
      <w:r>
        <w:lastRenderedPageBreak/>
        <w:t xml:space="preserve">                                  </w:t>
      </w:r>
      <w:r>
        <w:rPr>
          <w:b/>
        </w:rPr>
        <w:t>ЗАЯВКА</w:t>
      </w:r>
    </w:p>
    <w:p w:rsidR="00D92C24" w:rsidRDefault="00D92C24">
      <w:pPr>
        <w:pStyle w:val="ConsPlusNonformat"/>
        <w:jc w:val="both"/>
      </w:pPr>
      <w:r>
        <w:t xml:space="preserve">       </w:t>
      </w:r>
      <w:r>
        <w:rPr>
          <w:b/>
        </w:rPr>
        <w:t>НА УЧАСТИЕ В</w:t>
      </w:r>
      <w:r>
        <w:t xml:space="preserve"> ________________ </w:t>
      </w:r>
      <w:r>
        <w:rPr>
          <w:b/>
        </w:rPr>
        <w:t>(АУКЦИОНЕ, ПРОДАЖЕ ПОСРЕДСТВОМ</w:t>
      </w:r>
    </w:p>
    <w:p w:rsidR="00D92C24" w:rsidRDefault="00D92C24">
      <w:pPr>
        <w:pStyle w:val="ConsPlusNonformat"/>
        <w:jc w:val="both"/>
      </w:pPr>
      <w:r>
        <w:t xml:space="preserve">      </w:t>
      </w:r>
      <w:r>
        <w:rPr>
          <w:b/>
        </w:rPr>
        <w:t>ПУБЛИЧНОГО ПРЕДЛОЖЕНИЯ, ПРОДАЖЕ БЕЗ ОБЪЯВЛЕНИЯ ЦЕНЫ) ИМУЩЕСТВА,</w:t>
      </w:r>
    </w:p>
    <w:p w:rsidR="00D92C24" w:rsidRDefault="00D92C24">
      <w:pPr>
        <w:pStyle w:val="ConsPlusNonformat"/>
        <w:jc w:val="both"/>
      </w:pPr>
      <w:r>
        <w:t xml:space="preserve">        </w:t>
      </w:r>
      <w:r>
        <w:rPr>
          <w:b/>
        </w:rPr>
        <w:t>НАХОДЯЩЕГОСЯ В МУНИЦИПАЛЬНОЙ СОБСТВЕННОСТИ ГОРОДА ЧЕБОКСАРЫ</w:t>
      </w:r>
    </w:p>
    <w:p w:rsidR="00D92C24" w:rsidRDefault="00D92C24">
      <w:pPr>
        <w:pStyle w:val="ConsPlusNonformat"/>
        <w:jc w:val="both"/>
      </w:pPr>
      <w:r>
        <w:t xml:space="preserve">                 </w:t>
      </w:r>
      <w:r>
        <w:rPr>
          <w:b/>
        </w:rPr>
        <w:t>ЧУВАШСКОЙ РЕСПУБЛИКИ, В ЭЛЕКТРОННОЙ ФОРМЕ</w:t>
      </w:r>
    </w:p>
    <w:p w:rsidR="00D92C24" w:rsidRDefault="00D92C24">
      <w:pPr>
        <w:pStyle w:val="ConsPlusNonformat"/>
        <w:jc w:val="both"/>
      </w:pPr>
      <w:r>
        <w:t xml:space="preserve">                           (для юридических лиц)</w:t>
      </w:r>
    </w:p>
    <w:p w:rsidR="00D92C24" w:rsidRDefault="00D92C24">
      <w:pPr>
        <w:pStyle w:val="ConsPlusNonformat"/>
        <w:jc w:val="both"/>
      </w:pPr>
      <w:r>
        <w:t xml:space="preserve">                (все графы заполняются в электронном виде)</w:t>
      </w:r>
    </w:p>
    <w:p w:rsidR="00D92C24" w:rsidRDefault="00D92C24">
      <w:pPr>
        <w:pStyle w:val="ConsPlusNonformat"/>
        <w:jc w:val="both"/>
      </w:pPr>
    </w:p>
    <w:p w:rsidR="00D92C24" w:rsidRDefault="00D92C24">
      <w:pPr>
        <w:pStyle w:val="ConsPlusNonformat"/>
        <w:jc w:val="both"/>
      </w:pPr>
      <w:r>
        <w:t>Заявка подана:</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(полное наименование юридического лица, ИНН, подающего заявку)</w:t>
      </w:r>
    </w:p>
    <w:p w:rsidR="00D92C24" w:rsidRDefault="00D92C24">
      <w:pPr>
        <w:pStyle w:val="ConsPlusNonformat"/>
        <w:jc w:val="both"/>
      </w:pPr>
      <w:r>
        <w:t>__________________________________________________________, именуемый далее</w:t>
      </w:r>
    </w:p>
    <w:p w:rsidR="00D92C24" w:rsidRDefault="00D92C24">
      <w:pPr>
        <w:pStyle w:val="ConsPlusNonformat"/>
        <w:jc w:val="both"/>
      </w:pPr>
      <w:r>
        <w:t>Претендент, в лице _______________________________________________________,</w:t>
      </w:r>
    </w:p>
    <w:p w:rsidR="00D92C24" w:rsidRDefault="00D92C24">
      <w:pPr>
        <w:pStyle w:val="ConsPlusNonformat"/>
        <w:jc w:val="both"/>
      </w:pPr>
      <w:r>
        <w:t xml:space="preserve">                              (Фамилия, имя, отчество, должность)</w:t>
      </w:r>
    </w:p>
    <w:p w:rsidR="00D92C24" w:rsidRDefault="00D92C24">
      <w:pPr>
        <w:pStyle w:val="ConsPlusNonformat"/>
        <w:jc w:val="both"/>
      </w:pPr>
      <w:r>
        <w:t>действующего на основании 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адрес электронной почты Претендента _______________________________________</w:t>
      </w:r>
    </w:p>
    <w:p w:rsidR="00D92C24" w:rsidRDefault="00D92C24">
      <w:pPr>
        <w:pStyle w:val="ConsPlusNonformat"/>
        <w:jc w:val="both"/>
      </w:pPr>
      <w:r>
        <w:t>банковские реквизиты Претендента 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юридический адрес Претендента 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фактический адрес Претендента, 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контактный телефон Претендента ____________________________________________</w:t>
      </w:r>
    </w:p>
    <w:p w:rsidR="00D92C24" w:rsidRDefault="00D92C24">
      <w:pPr>
        <w:pStyle w:val="ConsPlusNonformat"/>
        <w:jc w:val="both"/>
      </w:pPr>
      <w:r>
        <w:t>принимая решение об участии в торгах по продаже</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(наименование имущества, его основные характеристики</w:t>
      </w:r>
    </w:p>
    <w:p w:rsidR="00D92C24" w:rsidRDefault="00D92C24">
      <w:pPr>
        <w:pStyle w:val="ConsPlusNonformat"/>
        <w:jc w:val="both"/>
      </w:pPr>
      <w:r>
        <w:t xml:space="preserve">                       и местонахождение, код лота)</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 xml:space="preserve">                            (далее - Имущество)</w:t>
      </w:r>
    </w:p>
    <w:p w:rsidR="00D92C24" w:rsidRDefault="00D92C24">
      <w:pPr>
        <w:pStyle w:val="ConsPlusNonformat"/>
        <w:jc w:val="both"/>
      </w:pPr>
      <w:r>
        <w:t>обязуемся:</w:t>
      </w:r>
    </w:p>
    <w:p w:rsidR="00D92C24" w:rsidRDefault="00D92C24">
      <w:pPr>
        <w:pStyle w:val="ConsPlusNonformat"/>
        <w:jc w:val="both"/>
      </w:pPr>
      <w:r>
        <w:t xml:space="preserve">    1.   Выполнять   правила  и  условия  проведения  торгов,  указанные  в</w:t>
      </w:r>
    </w:p>
    <w:p w:rsidR="00D92C24" w:rsidRDefault="00D92C24">
      <w:pPr>
        <w:pStyle w:val="ConsPlusNonformat"/>
        <w:jc w:val="both"/>
      </w:pPr>
      <w:r>
        <w:t>информационном  сообщении,  размещенном  на  сайте Чебоксарского городского</w:t>
      </w:r>
    </w:p>
    <w:p w:rsidR="00D92C24" w:rsidRDefault="00D92C24">
      <w:pPr>
        <w:pStyle w:val="ConsPlusNonformat"/>
        <w:jc w:val="both"/>
      </w:pPr>
      <w:r>
        <w:t>комитета  по  управлению  имуществом, http://gcheb-cgki.cap.ru, официальном</w:t>
      </w:r>
    </w:p>
    <w:p w:rsidR="00D92C24" w:rsidRDefault="00D92C24">
      <w:pPr>
        <w:pStyle w:val="ConsPlusNonformat"/>
        <w:jc w:val="both"/>
      </w:pPr>
      <w:r>
        <w:t>сайте  Российской  Федерации  https://torgi.gov.ru/new,  сайте Организатора</w:t>
      </w:r>
    </w:p>
    <w:p w:rsidR="00D92C24" w:rsidRDefault="00D92C24">
      <w:pPr>
        <w:pStyle w:val="ConsPlusNonformat"/>
        <w:jc w:val="both"/>
      </w:pPr>
      <w:r>
        <w:t>торгов ______________________________.</w:t>
      </w:r>
    </w:p>
    <w:p w:rsidR="00D92C24" w:rsidRDefault="00D92C24">
      <w:pPr>
        <w:pStyle w:val="ConsPlusNonformat"/>
        <w:jc w:val="both"/>
      </w:pPr>
      <w:r>
        <w:t xml:space="preserve">    2.  В  случае  признания  победителем  торгов  либо  лицом,  признанным</w:t>
      </w:r>
    </w:p>
    <w:p w:rsidR="00D92C24" w:rsidRDefault="00D92C24">
      <w:pPr>
        <w:pStyle w:val="ConsPlusNonformat"/>
        <w:jc w:val="both"/>
      </w:pPr>
      <w:r>
        <w:t>единственным  участником  аукциона,  от подписания договора, в течение пяти</w:t>
      </w:r>
    </w:p>
    <w:p w:rsidR="00D92C24" w:rsidRDefault="00D92C24">
      <w:pPr>
        <w:pStyle w:val="ConsPlusNonformat"/>
        <w:jc w:val="both"/>
      </w:pPr>
      <w:r>
        <w:t>рабочих  дней с даты подведения итогов торгов заключить с Продавцом договор</w:t>
      </w:r>
    </w:p>
    <w:p w:rsidR="00D92C24" w:rsidRDefault="00D92C24">
      <w:pPr>
        <w:pStyle w:val="ConsPlusNonformat"/>
        <w:jc w:val="both"/>
      </w:pPr>
      <w:r>
        <w:t>купли-продажи  и  уплатить  Продавцу  стоимость Имущества, установленную по</w:t>
      </w:r>
    </w:p>
    <w:p w:rsidR="00D92C24" w:rsidRDefault="00D92C24">
      <w:pPr>
        <w:pStyle w:val="ConsPlusNonformat"/>
        <w:jc w:val="both"/>
      </w:pPr>
      <w:r>
        <w:t>результатам   торгов,   в   сроки   и   на   счет,  определяемые  договором</w:t>
      </w:r>
    </w:p>
    <w:p w:rsidR="00D92C24" w:rsidRDefault="00D92C24">
      <w:pPr>
        <w:pStyle w:val="ConsPlusNonformat"/>
        <w:jc w:val="both"/>
      </w:pPr>
      <w:r>
        <w:t>купли-продажи.</w:t>
      </w:r>
    </w:p>
    <w:p w:rsidR="00D92C24" w:rsidRDefault="00D92C24">
      <w:pPr>
        <w:pStyle w:val="ConsPlusNonformat"/>
        <w:jc w:val="both"/>
      </w:pPr>
      <w:r>
        <w:t xml:space="preserve">    Нам известно, что:</w:t>
      </w:r>
    </w:p>
    <w:p w:rsidR="00D92C24" w:rsidRDefault="00D92C24">
      <w:pPr>
        <w:pStyle w:val="ConsPlusNonformat"/>
        <w:jc w:val="both"/>
      </w:pPr>
      <w:r>
        <w:t xml:space="preserve">    1.  Задаток  подлежит  перечислению  Претендентом  на счет Организатора</w:t>
      </w:r>
    </w:p>
    <w:p w:rsidR="00D92C24" w:rsidRDefault="00D92C24">
      <w:pPr>
        <w:pStyle w:val="ConsPlusNonformat"/>
        <w:jc w:val="both"/>
      </w:pPr>
      <w:r>
        <w:t>торгов  после  заключения  договора  о  задатке  (договора присоединения) и</w:t>
      </w:r>
    </w:p>
    <w:p w:rsidR="00D92C24" w:rsidRDefault="00D92C24">
      <w:pPr>
        <w:pStyle w:val="ConsPlusNonformat"/>
        <w:jc w:val="both"/>
      </w:pPr>
      <w:r>
        <w:t>перечисляется непосредственно Претендентом.</w:t>
      </w:r>
    </w:p>
    <w:p w:rsidR="00D92C24" w:rsidRDefault="00D92C24">
      <w:pPr>
        <w:pStyle w:val="ConsPlusNonformat"/>
        <w:jc w:val="both"/>
      </w:pPr>
      <w:r>
        <w:t xml:space="preserve">    Информационное  сообщение  об  аукционе  является публичной офертой для</w:t>
      </w:r>
    </w:p>
    <w:p w:rsidR="00D92C24" w:rsidRDefault="00D92C24">
      <w:pPr>
        <w:pStyle w:val="ConsPlusNonformat"/>
        <w:jc w:val="both"/>
      </w:pPr>
      <w:r>
        <w:t>заключения  договора  о  задатке в соответствии со статьей 437 Гражданского</w:t>
      </w:r>
    </w:p>
    <w:p w:rsidR="00D92C24" w:rsidRDefault="00D92C24">
      <w:pPr>
        <w:pStyle w:val="ConsPlusNonformat"/>
        <w:jc w:val="both"/>
      </w:pPr>
      <w:r>
        <w:t>кодекса  Российской  Федерации, а подача претендентом заявки и перечисление</w:t>
      </w:r>
    </w:p>
    <w:p w:rsidR="00D92C24" w:rsidRDefault="00D92C24">
      <w:pPr>
        <w:pStyle w:val="ConsPlusNonformat"/>
        <w:jc w:val="both"/>
      </w:pPr>
      <w:r>
        <w:t>задатка  являются  акцептом  такой  оферты,  после  чего  договор о задатке</w:t>
      </w:r>
    </w:p>
    <w:p w:rsidR="00D92C24" w:rsidRDefault="00D92C24">
      <w:pPr>
        <w:pStyle w:val="ConsPlusNonformat"/>
        <w:jc w:val="both"/>
      </w:pPr>
      <w:r>
        <w:t>считается заключенным в письменной форме.</w:t>
      </w:r>
    </w:p>
    <w:p w:rsidR="00D92C24" w:rsidRDefault="00D92C24">
      <w:pPr>
        <w:pStyle w:val="ConsPlusNonformat"/>
        <w:jc w:val="both"/>
      </w:pPr>
      <w:r>
        <w:t xml:space="preserve">    2. В случае отказа (уклонения) победителя торгов либо лица, признанного</w:t>
      </w:r>
    </w:p>
    <w:p w:rsidR="00D92C24" w:rsidRDefault="00D92C24">
      <w:pPr>
        <w:pStyle w:val="ConsPlusNonformat"/>
        <w:jc w:val="both"/>
      </w:pPr>
      <w:r>
        <w:t>единственным  участником  аукциона, от подписания договора, заключаемого по</w:t>
      </w:r>
    </w:p>
    <w:p w:rsidR="00D92C24" w:rsidRDefault="00D92C24">
      <w:pPr>
        <w:pStyle w:val="ConsPlusNonformat"/>
        <w:jc w:val="both"/>
      </w:pPr>
      <w:r>
        <w:t>итогам  торгов,  отказа  от  оплаты  цены Имущества, определенной по итогам</w:t>
      </w:r>
    </w:p>
    <w:p w:rsidR="00D92C24" w:rsidRDefault="00D92C24">
      <w:pPr>
        <w:pStyle w:val="ConsPlusNonformat"/>
        <w:jc w:val="both"/>
      </w:pPr>
      <w:r>
        <w:t>торгов,  за  вычетом  ранее внесенного задатка, сумма внесенного им задатка</w:t>
      </w:r>
    </w:p>
    <w:p w:rsidR="00D92C24" w:rsidRDefault="00D92C24">
      <w:pPr>
        <w:pStyle w:val="ConsPlusNonformat"/>
        <w:jc w:val="both"/>
      </w:pPr>
      <w:r>
        <w:t>ему не возвращается.</w:t>
      </w:r>
    </w:p>
    <w:p w:rsidR="00D92C24" w:rsidRDefault="00D92C24">
      <w:pPr>
        <w:pStyle w:val="ConsPlusNonformat"/>
        <w:jc w:val="both"/>
      </w:pPr>
      <w:r>
        <w:t xml:space="preserve">    Кроме  того,  в  случае  неисполнения покупателем обязанности по оплате</w:t>
      </w:r>
    </w:p>
    <w:p w:rsidR="00D92C24" w:rsidRDefault="00D92C24">
      <w:pPr>
        <w:pStyle w:val="ConsPlusNonformat"/>
        <w:jc w:val="both"/>
      </w:pPr>
      <w:r>
        <w:t>Имущества  в  срок,  установленный  договором,  на  него возлагаются пени в</w:t>
      </w:r>
    </w:p>
    <w:p w:rsidR="00D92C24" w:rsidRDefault="00D92C24">
      <w:pPr>
        <w:pStyle w:val="ConsPlusNonformat"/>
        <w:jc w:val="both"/>
      </w:pPr>
      <w:r>
        <w:t>размере  1/300 действующей в это время ставки рефинансирования Центрального</w:t>
      </w:r>
    </w:p>
    <w:p w:rsidR="00D92C24" w:rsidRDefault="00D92C24">
      <w:pPr>
        <w:pStyle w:val="ConsPlusNonformat"/>
        <w:jc w:val="both"/>
      </w:pPr>
      <w:r>
        <w:t>банка РФ от просроченной суммы за каждый день просрочки.</w:t>
      </w:r>
    </w:p>
    <w:p w:rsidR="00D92C24" w:rsidRDefault="00D92C24">
      <w:pPr>
        <w:pStyle w:val="ConsPlusNonformat"/>
        <w:jc w:val="both"/>
      </w:pPr>
      <w:r>
        <w:t xml:space="preserve">    3. Передача Имущества в собственность покупателя производится в срок не</w:t>
      </w:r>
    </w:p>
    <w:p w:rsidR="00D92C24" w:rsidRDefault="00D92C24">
      <w:pPr>
        <w:pStyle w:val="ConsPlusNonformat"/>
        <w:jc w:val="both"/>
      </w:pPr>
      <w:r>
        <w:t>более 30 дней после выполнения условий Договора купли-продажи.</w:t>
      </w:r>
    </w:p>
    <w:p w:rsidR="00D92C24" w:rsidRDefault="00D92C24">
      <w:pPr>
        <w:pStyle w:val="ConsPlusNonformat"/>
        <w:jc w:val="both"/>
      </w:pPr>
      <w:r>
        <w:t xml:space="preserve">    4.   Настоящим   подтверждаю,   что   ознакомился   с   информацией   о</w:t>
      </w:r>
    </w:p>
    <w:p w:rsidR="00D92C24" w:rsidRDefault="00D92C24">
      <w:pPr>
        <w:pStyle w:val="ConsPlusNonformat"/>
        <w:jc w:val="both"/>
      </w:pPr>
      <w:r>
        <w:lastRenderedPageBreak/>
        <w:t>приватизируемом  Имуществе.  Претензий по объему и качеству документации не</w:t>
      </w:r>
    </w:p>
    <w:p w:rsidR="00D92C24" w:rsidRDefault="00D92C24">
      <w:pPr>
        <w:pStyle w:val="ConsPlusNonformat"/>
        <w:jc w:val="both"/>
      </w:pPr>
      <w:r>
        <w:t>имею.</w:t>
      </w:r>
    </w:p>
    <w:p w:rsidR="00D92C24" w:rsidRDefault="00D92C24">
      <w:pPr>
        <w:pStyle w:val="ConsPlusNonformat"/>
        <w:jc w:val="both"/>
      </w:pPr>
      <w:r>
        <w:t xml:space="preserve">    5.  Вышеуказанный  объект  продажи  осмотрен  и претензий к Продавцу по</w:t>
      </w:r>
    </w:p>
    <w:p w:rsidR="00D92C24" w:rsidRDefault="00D92C24">
      <w:pPr>
        <w:pStyle w:val="ConsPlusNonformat"/>
        <w:jc w:val="both"/>
      </w:pPr>
      <w:r>
        <w:t>поводу технического состояния объекта не имеется.</w:t>
      </w:r>
    </w:p>
    <w:p w:rsidR="00D92C24" w:rsidRDefault="00D92C24">
      <w:pPr>
        <w:pStyle w:val="ConsPlusNonformat"/>
        <w:jc w:val="both"/>
      </w:pPr>
      <w:r>
        <w:t xml:space="preserve">    6.  Настоящей  заявкой  подтверждаю  согласие  (обладаю  правом  давать</w:t>
      </w:r>
    </w:p>
    <w:p w:rsidR="00D92C24" w:rsidRDefault="00D92C24">
      <w:pPr>
        <w:pStyle w:val="ConsPlusNonformat"/>
        <w:jc w:val="both"/>
      </w:pPr>
      <w:r>
        <w:t>письменное  согласие от имени Претендента) на использование предоставленных</w:t>
      </w:r>
    </w:p>
    <w:p w:rsidR="00D92C24" w:rsidRDefault="00D92C24">
      <w:pPr>
        <w:pStyle w:val="ConsPlusNonformat"/>
        <w:jc w:val="both"/>
      </w:pPr>
      <w:r>
        <w:t>мною персональных данных в связи с участием в торгах.</w:t>
      </w:r>
    </w:p>
    <w:p w:rsidR="00D92C24" w:rsidRDefault="00D92C24">
      <w:pPr>
        <w:pStyle w:val="ConsPlusNonformat"/>
        <w:jc w:val="both"/>
      </w:pPr>
      <w:r>
        <w:t xml:space="preserve">    Мы  гарантируем  достоверность  информации, содержащейся в документах и</w:t>
      </w:r>
    </w:p>
    <w:p w:rsidR="00D92C24" w:rsidRDefault="00D92C24">
      <w:pPr>
        <w:pStyle w:val="ConsPlusNonformat"/>
        <w:jc w:val="both"/>
      </w:pPr>
      <w:r>
        <w:t>сведениях,  находящихся  в  реестре аккредитованных на электронной торговой</w:t>
      </w:r>
    </w:p>
    <w:p w:rsidR="00D92C24" w:rsidRDefault="00D92C24">
      <w:pPr>
        <w:pStyle w:val="ConsPlusNonformat"/>
        <w:jc w:val="both"/>
      </w:pPr>
      <w:r>
        <w:t>площадке Претендентов.</w:t>
      </w:r>
    </w:p>
    <w:p w:rsidR="00D92C24" w:rsidRDefault="00D92C24">
      <w:pPr>
        <w:pStyle w:val="ConsPlusNonformat"/>
        <w:jc w:val="both"/>
      </w:pPr>
      <w:r>
        <w:t xml:space="preserve">    Мы подтверждаем, что располагаем данными о Продавце, предмете аукциона,</w:t>
      </w:r>
    </w:p>
    <w:p w:rsidR="00D92C24" w:rsidRDefault="00D92C24">
      <w:pPr>
        <w:pStyle w:val="ConsPlusNonformat"/>
        <w:jc w:val="both"/>
      </w:pPr>
      <w:r>
        <w:t>начальной цене продажи имущества, величине повышения начальной цены продажи</w:t>
      </w:r>
    </w:p>
    <w:p w:rsidR="00D92C24" w:rsidRDefault="00D92C24">
      <w:pPr>
        <w:pStyle w:val="ConsPlusNonformat"/>
        <w:jc w:val="both"/>
      </w:pPr>
      <w:r>
        <w:t>имущества  ("шаг аукциона"), дате, времени проведения аукциона, порядке его</w:t>
      </w:r>
    </w:p>
    <w:p w:rsidR="00D92C24" w:rsidRDefault="00D92C24">
      <w:pPr>
        <w:pStyle w:val="ConsPlusNonformat"/>
        <w:jc w:val="both"/>
      </w:pPr>
      <w:r>
        <w:t>проведения,    порядке    определения   победителя,   заключения   договора</w:t>
      </w:r>
    </w:p>
    <w:p w:rsidR="00D92C24" w:rsidRDefault="00D92C24">
      <w:pPr>
        <w:pStyle w:val="ConsPlusNonformat"/>
        <w:jc w:val="both"/>
      </w:pPr>
      <w:r>
        <w:t>купли-продажи  и  его  условиями,  последствиях  уклонения  или  отказа  от</w:t>
      </w:r>
    </w:p>
    <w:p w:rsidR="00D92C24" w:rsidRDefault="00D92C24">
      <w:pPr>
        <w:pStyle w:val="ConsPlusNonformat"/>
        <w:jc w:val="both"/>
      </w:pPr>
      <w:r>
        <w:t>подписания протокола об итогах аукциона, договора купли-продажи.</w:t>
      </w:r>
    </w:p>
    <w:p w:rsidR="00D92C24" w:rsidRDefault="00D92C24">
      <w:pPr>
        <w:pStyle w:val="ConsPlusNonformat"/>
        <w:jc w:val="both"/>
      </w:pPr>
      <w:r>
        <w:t xml:space="preserve">    Мы  подтверждаем, что на дату подписания настоящей заявки ознакомлены с</w:t>
      </w:r>
    </w:p>
    <w:p w:rsidR="00D92C24" w:rsidRDefault="00D92C24">
      <w:pPr>
        <w:pStyle w:val="ConsPlusNonformat"/>
        <w:jc w:val="both"/>
      </w:pPr>
      <w:r>
        <w:t>Регламентом  электронной  площадки  в соответствии с которым осуществляются</w:t>
      </w:r>
    </w:p>
    <w:p w:rsidR="00D92C24" w:rsidRDefault="00D92C24">
      <w:pPr>
        <w:pStyle w:val="ConsPlusNonformat"/>
        <w:jc w:val="both"/>
      </w:pPr>
      <w:r>
        <w:t>платежи  по  перечислению  задатка  для  участия в торгах и устанавливается</w:t>
      </w:r>
    </w:p>
    <w:p w:rsidR="00D92C24" w:rsidRDefault="00D92C24">
      <w:pPr>
        <w:pStyle w:val="ConsPlusNonformat"/>
        <w:jc w:val="both"/>
      </w:pPr>
      <w:r>
        <w:t>порядок возврата задатка.</w:t>
      </w:r>
    </w:p>
    <w:p w:rsidR="00D92C24" w:rsidRDefault="00D92C24">
      <w:pPr>
        <w:pStyle w:val="ConsPlusNonformat"/>
        <w:jc w:val="both"/>
      </w:pPr>
      <w:r>
        <w:t xml:space="preserve">    Мы  подтверждаем, что на дату подписания настоящей заявки ознакомлены с</w:t>
      </w:r>
    </w:p>
    <w:p w:rsidR="00D92C24" w:rsidRDefault="00D92C24">
      <w:pPr>
        <w:pStyle w:val="ConsPlusNonformat"/>
        <w:jc w:val="both"/>
      </w:pPr>
      <w:r>
        <w:t>характеристиками   имущества,   указанными  в  информационном  сообщении  о</w:t>
      </w:r>
    </w:p>
    <w:p w:rsidR="00D92C24" w:rsidRDefault="00D92C24">
      <w:pPr>
        <w:pStyle w:val="ConsPlusNonformat"/>
        <w:jc w:val="both"/>
      </w:pPr>
      <w:r>
        <w:t>проведении  настоящей  процедуры,  что  нам  была  представлена возможность</w:t>
      </w:r>
    </w:p>
    <w:p w:rsidR="00D92C24" w:rsidRDefault="00D92C24">
      <w:pPr>
        <w:pStyle w:val="ConsPlusNonformat"/>
        <w:jc w:val="both"/>
      </w:pPr>
      <w:r>
        <w:t>ознакомиться  с  состоянием  имущества  в  результате  осмотра,  в порядке,</w:t>
      </w:r>
    </w:p>
    <w:p w:rsidR="00D92C24" w:rsidRDefault="00D92C24">
      <w:pPr>
        <w:pStyle w:val="ConsPlusNonformat"/>
        <w:jc w:val="both"/>
      </w:pPr>
      <w:r>
        <w:t>установленном  информационным  сообщением о проведении настоящей процедуры,</w:t>
      </w:r>
    </w:p>
    <w:p w:rsidR="00D92C24" w:rsidRDefault="00D92C24">
      <w:pPr>
        <w:pStyle w:val="ConsPlusNonformat"/>
        <w:jc w:val="both"/>
      </w:pPr>
      <w:r>
        <w:t>претензий не имеем.</w:t>
      </w:r>
    </w:p>
    <w:p w:rsidR="00D92C24" w:rsidRDefault="00D92C24">
      <w:pPr>
        <w:pStyle w:val="ConsPlusNonformat"/>
        <w:jc w:val="both"/>
      </w:pPr>
      <w:r>
        <w:t xml:space="preserve">    Мы ознакомлены с положениями Федерального </w:t>
      </w:r>
      <w:hyperlink r:id="rId39">
        <w:r>
          <w:rPr>
            <w:color w:val="0000FF"/>
          </w:rPr>
          <w:t>закона</w:t>
        </w:r>
      </w:hyperlink>
      <w:r>
        <w:t xml:space="preserve"> от 27.07.2006 N 152-ФЗ</w:t>
      </w:r>
    </w:p>
    <w:p w:rsidR="00D92C24" w:rsidRDefault="00D92C24">
      <w:pPr>
        <w:pStyle w:val="ConsPlusNonformat"/>
        <w:jc w:val="both"/>
      </w:pPr>
      <w:r>
        <w:t>"О  персональных данных", права и обязанности в области защиты персональных</w:t>
      </w:r>
    </w:p>
    <w:p w:rsidR="00D92C24" w:rsidRDefault="00D92C24">
      <w:pPr>
        <w:pStyle w:val="ConsPlusNonformat"/>
        <w:jc w:val="both"/>
      </w:pPr>
      <w:r>
        <w:t>данных нам разъяснены.</w:t>
      </w:r>
    </w:p>
    <w:p w:rsidR="00D92C24" w:rsidRDefault="00D92C24">
      <w:pPr>
        <w:pStyle w:val="ConsPlusNonformat"/>
        <w:jc w:val="both"/>
      </w:pPr>
      <w:r>
        <w:t xml:space="preserve">    Мы  согласны  на  обработку  своих  персональных  данных и персональных</w:t>
      </w:r>
    </w:p>
    <w:p w:rsidR="00D92C24" w:rsidRDefault="00D92C24">
      <w:pPr>
        <w:pStyle w:val="ConsPlusNonformat"/>
        <w:jc w:val="both"/>
      </w:pPr>
      <w:r>
        <w:t>данных доверителя (в случае передоверия).</w:t>
      </w:r>
    </w:p>
    <w:p w:rsidR="00D92C24" w:rsidRDefault="00D92C24">
      <w:pPr>
        <w:pStyle w:val="ConsPlusNonformat"/>
        <w:jc w:val="both"/>
      </w:pPr>
      <w:r>
        <w:t xml:space="preserve">    Опись документов, одновременно предоставляемых с заявкой:</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right"/>
        <w:outlineLvl w:val="2"/>
      </w:pPr>
      <w:r>
        <w:t>Приложение</w:t>
      </w:r>
    </w:p>
    <w:p w:rsidR="00D92C24" w:rsidRDefault="00D92C24">
      <w:pPr>
        <w:pStyle w:val="ConsPlusNormal"/>
        <w:jc w:val="right"/>
      </w:pPr>
      <w:r>
        <w:t>к заявлению</w:t>
      </w:r>
    </w:p>
    <w:p w:rsidR="00D92C24" w:rsidRDefault="00D92C24">
      <w:pPr>
        <w:pStyle w:val="ConsPlusNormal"/>
        <w:jc w:val="both"/>
      </w:pPr>
    </w:p>
    <w:p w:rsidR="00D92C24" w:rsidRDefault="00D92C24">
      <w:pPr>
        <w:pStyle w:val="ConsPlusNonformat"/>
        <w:jc w:val="both"/>
      </w:pPr>
      <w:bookmarkStart w:id="8" w:name="P734"/>
      <w:bookmarkEnd w:id="8"/>
      <w:r>
        <w:t xml:space="preserve">                 </w:t>
      </w:r>
      <w:r>
        <w:rPr>
          <w:b/>
        </w:rPr>
        <w:t>СОГЛАСИЕ НА ОБРАБОТКУ ПЕРСОНАЛЬНЫХ ДАННЫХ</w:t>
      </w:r>
    </w:p>
    <w:p w:rsidR="00D92C24" w:rsidRDefault="00D92C24">
      <w:pPr>
        <w:pStyle w:val="ConsPlusNonformat"/>
        <w:jc w:val="both"/>
      </w:pPr>
    </w:p>
    <w:p w:rsidR="00D92C24" w:rsidRDefault="00D92C24">
      <w:pPr>
        <w:pStyle w:val="ConsPlusNonformat"/>
        <w:jc w:val="both"/>
      </w:pPr>
      <w:r>
        <w:t xml:space="preserve">    Я ____________________________________________________________________,</w:t>
      </w:r>
    </w:p>
    <w:p w:rsidR="00D92C24" w:rsidRDefault="00D92C24">
      <w:pPr>
        <w:pStyle w:val="ConsPlusNonformat"/>
        <w:jc w:val="both"/>
      </w:pPr>
      <w:r>
        <w:t xml:space="preserve">              (фамилия, имя, отчество субъекта персональных данных)</w:t>
      </w:r>
    </w:p>
    <w:p w:rsidR="00D92C24" w:rsidRDefault="00D92C24">
      <w:pPr>
        <w:pStyle w:val="ConsPlusNonformat"/>
        <w:jc w:val="both"/>
      </w:pPr>
    </w:p>
    <w:p w:rsidR="00D92C24" w:rsidRDefault="00D92C24">
      <w:pPr>
        <w:pStyle w:val="ConsPlusNonformat"/>
        <w:jc w:val="both"/>
      </w:pPr>
      <w:r>
        <w:t>документ, удостоверяющий личность __________________ ______________________</w:t>
      </w:r>
    </w:p>
    <w:p w:rsidR="00D92C24" w:rsidRDefault="00D92C24">
      <w:pPr>
        <w:pStyle w:val="ConsPlusNonformat"/>
        <w:jc w:val="both"/>
      </w:pPr>
      <w:r>
        <w:t xml:space="preserve">                                    (вид документа)       серия, номер</w:t>
      </w:r>
    </w:p>
    <w:p w:rsidR="00D92C24" w:rsidRDefault="00D92C24">
      <w:pPr>
        <w:pStyle w:val="ConsPlusNonformat"/>
        <w:jc w:val="both"/>
      </w:pPr>
    </w:p>
    <w:p w:rsidR="00D92C24" w:rsidRDefault="00D92C24">
      <w:pPr>
        <w:pStyle w:val="ConsPlusNonformat"/>
        <w:jc w:val="both"/>
      </w:pPr>
      <w:r>
        <w:t>выдан ____________________________________________________________________,</w:t>
      </w:r>
    </w:p>
    <w:p w:rsidR="00D92C24" w:rsidRDefault="00D92C24">
      <w:pPr>
        <w:pStyle w:val="ConsPlusNonformat"/>
        <w:jc w:val="both"/>
      </w:pPr>
      <w:r>
        <w:t xml:space="preserve">            (дата выдачи указанного документа, наименование органа,</w:t>
      </w:r>
    </w:p>
    <w:p w:rsidR="00D92C24" w:rsidRDefault="00D92C24">
      <w:pPr>
        <w:pStyle w:val="ConsPlusNonformat"/>
        <w:jc w:val="both"/>
      </w:pPr>
      <w:r>
        <w:t xml:space="preserve">                              выдавшего документ)</w:t>
      </w:r>
    </w:p>
    <w:p w:rsidR="00D92C24" w:rsidRDefault="00D92C24">
      <w:pPr>
        <w:pStyle w:val="ConsPlusNonformat"/>
        <w:jc w:val="both"/>
      </w:pPr>
    </w:p>
    <w:p w:rsidR="00D92C24" w:rsidRDefault="00D92C24">
      <w:pPr>
        <w:pStyle w:val="ConsPlusNonformat"/>
        <w:jc w:val="both"/>
      </w:pPr>
      <w:r>
        <w:t>зарегистрирован (на) по адресу:</w:t>
      </w:r>
    </w:p>
    <w:p w:rsidR="00D92C24" w:rsidRDefault="00D92C24">
      <w:pPr>
        <w:pStyle w:val="ConsPlusNonformat"/>
        <w:jc w:val="both"/>
      </w:pPr>
      <w:r>
        <w:t>__________________________________________________________________________,</w:t>
      </w:r>
    </w:p>
    <w:p w:rsidR="00D92C24" w:rsidRDefault="00D92C24">
      <w:pPr>
        <w:pStyle w:val="ConsPlusNonformat"/>
        <w:jc w:val="both"/>
      </w:pPr>
    </w:p>
    <w:p w:rsidR="00D92C24" w:rsidRDefault="00D92C24">
      <w:pPr>
        <w:pStyle w:val="ConsPlusNonformat"/>
        <w:jc w:val="both"/>
      </w:pPr>
      <w:r>
        <w:t xml:space="preserve">    в   целях  оказания  муниципальной  услуги  по  продаже  муниципального</w:t>
      </w:r>
    </w:p>
    <w:p w:rsidR="00D92C24" w:rsidRDefault="00D92C24">
      <w:pPr>
        <w:pStyle w:val="ConsPlusNonformat"/>
        <w:jc w:val="both"/>
      </w:pPr>
      <w:r>
        <w:t>имущества,  находящегося в муниципальной собственности города Чебоксары даю</w:t>
      </w:r>
    </w:p>
    <w:p w:rsidR="00D92C24" w:rsidRDefault="00D92C24">
      <w:pPr>
        <w:pStyle w:val="ConsPlusNonformat"/>
        <w:jc w:val="both"/>
      </w:pPr>
      <w:r>
        <w:t>согласие   администрации   города  Чебоксары,  находящейся  по  адресу:  г.</w:t>
      </w:r>
    </w:p>
    <w:p w:rsidR="00D92C24" w:rsidRDefault="00D92C24">
      <w:pPr>
        <w:pStyle w:val="ConsPlusNonformat"/>
        <w:jc w:val="both"/>
      </w:pPr>
      <w:r>
        <w:t>Чебоксары,  ул.  Карла  Маркса,  36,  ИНН 2126003194, ОГРН 1022101150037 на</w:t>
      </w:r>
    </w:p>
    <w:p w:rsidR="00D92C24" w:rsidRDefault="00D92C24">
      <w:pPr>
        <w:pStyle w:val="ConsPlusNonformat"/>
        <w:jc w:val="both"/>
      </w:pPr>
      <w:r>
        <w:lastRenderedPageBreak/>
        <w:t>обработку  следующих  персональных данных: фамилии, имени, отчества, адреса</w:t>
      </w:r>
    </w:p>
    <w:p w:rsidR="00D92C24" w:rsidRDefault="00D92C24">
      <w:pPr>
        <w:pStyle w:val="ConsPlusNonformat"/>
        <w:jc w:val="both"/>
      </w:pPr>
      <w:r>
        <w:t>места  жительства  (по паспорту и фактический), номера основного документа,</w:t>
      </w:r>
    </w:p>
    <w:p w:rsidR="00D92C24" w:rsidRDefault="00D92C24">
      <w:pPr>
        <w:pStyle w:val="ConsPlusNonformat"/>
        <w:jc w:val="both"/>
      </w:pPr>
      <w:r>
        <w:t>удостоверяющего  личность,  сведений  о  дате выдачи указанного документа и</w:t>
      </w:r>
    </w:p>
    <w:p w:rsidR="00D92C24" w:rsidRDefault="00D92C24">
      <w:pPr>
        <w:pStyle w:val="ConsPlusNonformat"/>
        <w:jc w:val="both"/>
      </w:pPr>
      <w:r>
        <w:t>выдавшем  его органе; контактных телефонов, то есть на совершение действий,</w:t>
      </w:r>
    </w:p>
    <w:p w:rsidR="00D92C24" w:rsidRDefault="00D92C24">
      <w:pPr>
        <w:pStyle w:val="ConsPlusNonformat"/>
        <w:jc w:val="both"/>
      </w:pPr>
      <w:r>
        <w:t xml:space="preserve">предусмотренных  </w:t>
      </w:r>
      <w:hyperlink r:id="rId40">
        <w:r>
          <w:rPr>
            <w:color w:val="0000FF"/>
          </w:rPr>
          <w:t>п.  3  ст. 3</w:t>
        </w:r>
      </w:hyperlink>
      <w:r>
        <w:t xml:space="preserve"> Федерального закона от 27.07.2006 N 152-ФЗ "О</w:t>
      </w:r>
    </w:p>
    <w:p w:rsidR="00D92C24" w:rsidRDefault="00D92C24">
      <w:pPr>
        <w:pStyle w:val="ConsPlusNonformat"/>
        <w:jc w:val="both"/>
      </w:pPr>
      <w:r>
        <w:t>персональных данных".</w:t>
      </w:r>
    </w:p>
    <w:p w:rsidR="00D92C24" w:rsidRDefault="00D92C24">
      <w:pPr>
        <w:pStyle w:val="ConsPlusNonformat"/>
        <w:jc w:val="both"/>
      </w:pPr>
      <w:r>
        <w:t xml:space="preserve">    Перечень действий с персональными данными: получение (сбор) информации,</w:t>
      </w:r>
    </w:p>
    <w:p w:rsidR="00D92C24" w:rsidRDefault="00D92C24">
      <w:pPr>
        <w:pStyle w:val="ConsPlusNonformat"/>
        <w:jc w:val="both"/>
      </w:pPr>
      <w:r>
        <w:t>ее   хранение,   комбинирование,   систематизация,   накопление,  уточнение</w:t>
      </w:r>
    </w:p>
    <w:p w:rsidR="00D92C24" w:rsidRDefault="00D92C24">
      <w:pPr>
        <w:pStyle w:val="ConsPlusNonformat"/>
        <w:jc w:val="both"/>
      </w:pPr>
      <w:r>
        <w:t>(обновление,    изменение),   использование,   передачу   (распространение,</w:t>
      </w:r>
    </w:p>
    <w:p w:rsidR="00D92C24" w:rsidRDefault="00D92C24">
      <w:pPr>
        <w:pStyle w:val="ConsPlusNonformat"/>
        <w:jc w:val="both"/>
      </w:pPr>
      <w:r>
        <w:t>предоставление, доступ), обезличивание, блокирование, удаление, уничтожение</w:t>
      </w:r>
    </w:p>
    <w:p w:rsidR="00D92C24" w:rsidRDefault="00D92C24">
      <w:pPr>
        <w:pStyle w:val="ConsPlusNonformat"/>
        <w:jc w:val="both"/>
      </w:pPr>
      <w:r>
        <w:t>персональных  данных.  Обработка  вышеуказанных  персональных  данных будет</w:t>
      </w:r>
    </w:p>
    <w:p w:rsidR="00D92C24" w:rsidRDefault="00D92C24">
      <w:pPr>
        <w:pStyle w:val="ConsPlusNonformat"/>
        <w:jc w:val="both"/>
      </w:pPr>
      <w:r>
        <w:t>осуществляться    путем   смешанной   обработки   персональных   данных   с</w:t>
      </w:r>
    </w:p>
    <w:p w:rsidR="00D92C24" w:rsidRDefault="00D92C24">
      <w:pPr>
        <w:pStyle w:val="ConsPlusNonformat"/>
        <w:jc w:val="both"/>
      </w:pPr>
      <w:r>
        <w:t>использованием  ПЭВМ,  с  передачей  полученной  информации  по  внутренней</w:t>
      </w:r>
    </w:p>
    <w:p w:rsidR="00D92C24" w:rsidRDefault="00D92C24">
      <w:pPr>
        <w:pStyle w:val="ConsPlusNonformat"/>
        <w:jc w:val="both"/>
      </w:pPr>
      <w:r>
        <w:t>(локальной) сети организации.</w:t>
      </w:r>
    </w:p>
    <w:p w:rsidR="00D92C24" w:rsidRDefault="00D92C24">
      <w:pPr>
        <w:pStyle w:val="ConsPlusNonformat"/>
        <w:jc w:val="both"/>
      </w:pPr>
    </w:p>
    <w:p w:rsidR="00D92C24" w:rsidRDefault="00D92C24">
      <w:pPr>
        <w:pStyle w:val="ConsPlusNonformat"/>
        <w:jc w:val="both"/>
      </w:pPr>
      <w:r>
        <w:t>Настоящее  согласие  действует  со  дня  его  подписания  до  дня  отзыва в</w:t>
      </w:r>
    </w:p>
    <w:p w:rsidR="00D92C24" w:rsidRDefault="00D92C24">
      <w:pPr>
        <w:pStyle w:val="ConsPlusNonformat"/>
        <w:jc w:val="both"/>
      </w:pPr>
      <w:r>
        <w:t>письменной форме.</w:t>
      </w:r>
    </w:p>
    <w:p w:rsidR="00D92C24" w:rsidRDefault="00D92C24">
      <w:pPr>
        <w:pStyle w:val="ConsPlusNonformat"/>
        <w:jc w:val="both"/>
      </w:pPr>
    </w:p>
    <w:p w:rsidR="00D92C24" w:rsidRDefault="00D92C24">
      <w:pPr>
        <w:pStyle w:val="ConsPlusNonformat"/>
        <w:jc w:val="both"/>
      </w:pPr>
      <w:r>
        <w:t>Дата ____________________     _________________     _______________________</w:t>
      </w:r>
    </w:p>
    <w:p w:rsidR="00D92C24" w:rsidRDefault="00D92C24">
      <w:pPr>
        <w:pStyle w:val="ConsPlusNonformat"/>
        <w:jc w:val="both"/>
      </w:pPr>
      <w:r>
        <w:t xml:space="preserve">                                  (подпись)                (Ф.И.О.)</w:t>
      </w: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right"/>
        <w:outlineLvl w:val="1"/>
      </w:pPr>
      <w:r>
        <w:t>Приложение N 2</w:t>
      </w:r>
    </w:p>
    <w:p w:rsidR="00D92C24" w:rsidRDefault="00D92C24">
      <w:pPr>
        <w:pStyle w:val="ConsPlusNormal"/>
        <w:jc w:val="right"/>
      </w:pPr>
      <w:r>
        <w:t>к Административному регламенту</w:t>
      </w:r>
    </w:p>
    <w:p w:rsidR="00D92C24" w:rsidRDefault="00D92C24">
      <w:pPr>
        <w:pStyle w:val="ConsPlusNormal"/>
        <w:jc w:val="right"/>
      </w:pPr>
      <w:r>
        <w:t>администрации города Чебоксары</w:t>
      </w:r>
    </w:p>
    <w:p w:rsidR="00D92C24" w:rsidRDefault="00D92C24">
      <w:pPr>
        <w:pStyle w:val="ConsPlusNormal"/>
        <w:jc w:val="both"/>
      </w:pPr>
    </w:p>
    <w:p w:rsidR="00D92C24" w:rsidRDefault="00D92C24">
      <w:pPr>
        <w:pStyle w:val="ConsPlusTitle"/>
        <w:jc w:val="center"/>
      </w:pPr>
      <w:bookmarkStart w:id="9" w:name="P782"/>
      <w:bookmarkEnd w:id="9"/>
      <w:r>
        <w:t>ПЕРЕЧЕНЬ</w:t>
      </w:r>
    </w:p>
    <w:p w:rsidR="00D92C24" w:rsidRDefault="00D92C24">
      <w:pPr>
        <w:pStyle w:val="ConsPlusTitle"/>
        <w:jc w:val="center"/>
      </w:pPr>
      <w:r>
        <w:t>ПРИЗНАКОВ ЗАЯВИТЕЛЕЙ</w:t>
      </w:r>
    </w:p>
    <w:p w:rsidR="00D92C24" w:rsidRDefault="00D92C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340"/>
        <w:gridCol w:w="7597"/>
      </w:tblGrid>
      <w:tr w:rsidR="00D92C24">
        <w:tc>
          <w:tcPr>
            <w:tcW w:w="1114" w:type="dxa"/>
          </w:tcPr>
          <w:p w:rsidR="00D92C24" w:rsidRDefault="00D92C24">
            <w:pPr>
              <w:pStyle w:val="ConsPlusNormal"/>
              <w:jc w:val="center"/>
            </w:pPr>
            <w:r>
              <w:t>Признак заявителя</w:t>
            </w:r>
          </w:p>
        </w:tc>
        <w:tc>
          <w:tcPr>
            <w:tcW w:w="340" w:type="dxa"/>
          </w:tcPr>
          <w:p w:rsidR="00D92C24" w:rsidRDefault="00D92C24">
            <w:pPr>
              <w:pStyle w:val="ConsPlusNormal"/>
              <w:jc w:val="center"/>
            </w:pPr>
            <w:r>
              <w:t>N</w:t>
            </w:r>
          </w:p>
        </w:tc>
        <w:tc>
          <w:tcPr>
            <w:tcW w:w="7597" w:type="dxa"/>
          </w:tcPr>
          <w:p w:rsidR="00D92C24" w:rsidRDefault="00D92C24">
            <w:pPr>
              <w:pStyle w:val="ConsPlusNormal"/>
              <w:jc w:val="center"/>
            </w:pPr>
            <w:r>
              <w:t>Значения признака заявителя</w:t>
            </w:r>
          </w:p>
        </w:tc>
      </w:tr>
      <w:tr w:rsidR="00D92C24">
        <w:tc>
          <w:tcPr>
            <w:tcW w:w="1114" w:type="dxa"/>
          </w:tcPr>
          <w:p w:rsidR="00D92C24" w:rsidRDefault="00D92C24">
            <w:pPr>
              <w:pStyle w:val="ConsPlusNormal"/>
              <w:jc w:val="both"/>
            </w:pPr>
            <w:r>
              <w:t>Статус заявителя</w:t>
            </w:r>
          </w:p>
        </w:tc>
        <w:tc>
          <w:tcPr>
            <w:tcW w:w="340" w:type="dxa"/>
          </w:tcPr>
          <w:p w:rsidR="00D92C24" w:rsidRDefault="00D92C24">
            <w:pPr>
              <w:pStyle w:val="ConsPlusNormal"/>
              <w:jc w:val="center"/>
            </w:pPr>
            <w:r>
              <w:t>1</w:t>
            </w:r>
          </w:p>
        </w:tc>
        <w:tc>
          <w:tcPr>
            <w:tcW w:w="7597" w:type="dxa"/>
          </w:tcPr>
          <w:p w:rsidR="00D92C24" w:rsidRDefault="00D92C24">
            <w:pPr>
              <w:pStyle w:val="ConsPlusNormal"/>
              <w:jc w:val="both"/>
            </w:pPr>
            <w:r>
              <w:t>физические и юридические лица, за исключением:</w:t>
            </w:r>
          </w:p>
          <w:p w:rsidR="00D92C24" w:rsidRDefault="00D92C24">
            <w:pPr>
              <w:pStyle w:val="ConsPlusNormal"/>
              <w:jc w:val="both"/>
            </w:pPr>
            <w:r>
              <w:t>государственных и муниципальных унитарных предприятий, государственных и муниципальных учреждений;</w:t>
            </w:r>
          </w:p>
          <w:p w:rsidR="00D92C24" w:rsidRDefault="00D92C24">
            <w:pPr>
              <w:pStyle w:val="ConsPlusNormal"/>
              <w:jc w:val="both"/>
            </w:pPr>
            <w: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D92C24" w:rsidRDefault="00D92C24">
            <w:pPr>
              <w:pStyle w:val="ConsPlusNormal"/>
              <w:jc w:val="both"/>
            </w:pPr>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bl>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both"/>
      </w:pPr>
    </w:p>
    <w:p w:rsidR="00D92C24" w:rsidRDefault="00D92C24">
      <w:pPr>
        <w:pStyle w:val="ConsPlusNormal"/>
        <w:jc w:val="right"/>
        <w:outlineLvl w:val="1"/>
      </w:pPr>
      <w:r>
        <w:lastRenderedPageBreak/>
        <w:t>Приложение N 3</w:t>
      </w:r>
    </w:p>
    <w:p w:rsidR="00D92C24" w:rsidRDefault="00D92C24">
      <w:pPr>
        <w:pStyle w:val="ConsPlusNormal"/>
        <w:jc w:val="right"/>
      </w:pPr>
      <w:r>
        <w:t>к Административному регламенту</w:t>
      </w:r>
    </w:p>
    <w:p w:rsidR="00D92C24" w:rsidRDefault="00D92C24">
      <w:pPr>
        <w:pStyle w:val="ConsPlusNormal"/>
        <w:jc w:val="right"/>
      </w:pPr>
      <w:r>
        <w:t>администрации города Чебоксары</w:t>
      </w:r>
    </w:p>
    <w:p w:rsidR="00D92C24" w:rsidRDefault="00D92C24">
      <w:pPr>
        <w:pStyle w:val="ConsPlusNormal"/>
        <w:jc w:val="both"/>
      </w:pPr>
    </w:p>
    <w:p w:rsidR="00D92C24" w:rsidRDefault="00D92C24">
      <w:pPr>
        <w:pStyle w:val="ConsPlusNonformat"/>
        <w:jc w:val="both"/>
      </w:pPr>
      <w:r>
        <w:t xml:space="preserve">                             ______________________________________________</w:t>
      </w:r>
    </w:p>
    <w:p w:rsidR="00D92C24" w:rsidRDefault="00D92C24">
      <w:pPr>
        <w:pStyle w:val="ConsPlusNonformat"/>
        <w:jc w:val="both"/>
      </w:pPr>
      <w:r>
        <w:t xml:space="preserve">                             должностное лицо, которому направляется жалоба</w:t>
      </w:r>
    </w:p>
    <w:p w:rsidR="00D92C24" w:rsidRDefault="00D92C24">
      <w:pPr>
        <w:pStyle w:val="ConsPlusNonformat"/>
        <w:jc w:val="both"/>
      </w:pPr>
      <w:r>
        <w:t xml:space="preserve">                             от ___________________________________________</w:t>
      </w:r>
    </w:p>
    <w:p w:rsidR="00D92C24" w:rsidRDefault="00D92C24">
      <w:pPr>
        <w:pStyle w:val="ConsPlusNonformat"/>
        <w:jc w:val="both"/>
      </w:pPr>
      <w:r>
        <w:t xml:space="preserve">                                             Ф.И.О., полностью</w:t>
      </w:r>
    </w:p>
    <w:p w:rsidR="00D92C24" w:rsidRDefault="00D92C24">
      <w:pPr>
        <w:pStyle w:val="ConsPlusNonformat"/>
        <w:jc w:val="both"/>
      </w:pPr>
      <w:r>
        <w:t xml:space="preserve">                             _____________________________________________,</w:t>
      </w:r>
    </w:p>
    <w:p w:rsidR="00D92C24" w:rsidRDefault="00D92C24">
      <w:pPr>
        <w:pStyle w:val="ConsPlusNonformat"/>
        <w:jc w:val="both"/>
      </w:pPr>
      <w:r>
        <w:t xml:space="preserve">                             зарегистрированного(-ой) по адресу:</w:t>
      </w:r>
    </w:p>
    <w:p w:rsidR="00D92C24" w:rsidRDefault="00D92C24">
      <w:pPr>
        <w:pStyle w:val="ConsPlusNonformat"/>
        <w:jc w:val="both"/>
      </w:pPr>
      <w:r>
        <w:t xml:space="preserve">                             ______________________________________________</w:t>
      </w:r>
    </w:p>
    <w:p w:rsidR="00D92C24" w:rsidRDefault="00D92C24">
      <w:pPr>
        <w:pStyle w:val="ConsPlusNonformat"/>
        <w:jc w:val="both"/>
      </w:pPr>
      <w:r>
        <w:t xml:space="preserve">                             ______________________________________________</w:t>
      </w:r>
    </w:p>
    <w:p w:rsidR="00D92C24" w:rsidRDefault="00D92C24">
      <w:pPr>
        <w:pStyle w:val="ConsPlusNonformat"/>
        <w:jc w:val="both"/>
      </w:pPr>
      <w:r>
        <w:t xml:space="preserve">                             телефон ______________________________________</w:t>
      </w:r>
    </w:p>
    <w:p w:rsidR="00D92C24" w:rsidRDefault="00D92C24">
      <w:pPr>
        <w:pStyle w:val="ConsPlusNonformat"/>
        <w:jc w:val="both"/>
      </w:pPr>
    </w:p>
    <w:p w:rsidR="00D92C24" w:rsidRDefault="00D92C24">
      <w:pPr>
        <w:pStyle w:val="ConsPlusNonformat"/>
        <w:jc w:val="both"/>
      </w:pPr>
      <w:bookmarkStart w:id="10" w:name="P813"/>
      <w:bookmarkEnd w:id="10"/>
      <w:r>
        <w:t xml:space="preserve">                                  </w:t>
      </w:r>
      <w:r>
        <w:rPr>
          <w:b/>
        </w:rPr>
        <w:t>ЖАЛОБА</w:t>
      </w:r>
    </w:p>
    <w:p w:rsidR="00D92C24" w:rsidRDefault="00D92C24">
      <w:pPr>
        <w:pStyle w:val="ConsPlusNonformat"/>
        <w:jc w:val="both"/>
      </w:pPr>
      <w:r>
        <w:t xml:space="preserve">     на действия (бездействия) или решения, осуществленные (принятые)</w:t>
      </w:r>
    </w:p>
    <w:p w:rsidR="00D92C24" w:rsidRDefault="00D92C24">
      <w:pPr>
        <w:pStyle w:val="ConsPlusNonformat"/>
        <w:jc w:val="both"/>
      </w:pPr>
      <w:r>
        <w:t xml:space="preserve">                в ходе предоставления муниципальной услуги</w:t>
      </w:r>
    </w:p>
    <w:p w:rsidR="00D92C24" w:rsidRDefault="00D92C24">
      <w:pPr>
        <w:pStyle w:val="ConsPlusNonformat"/>
        <w:jc w:val="both"/>
      </w:pPr>
      <w:r>
        <w:t xml:space="preserve">        ___________________________________________________________</w:t>
      </w:r>
    </w:p>
    <w:p w:rsidR="00D92C24" w:rsidRDefault="00D92C24">
      <w:pPr>
        <w:pStyle w:val="ConsPlusNonformat"/>
        <w:jc w:val="both"/>
      </w:pPr>
      <w:r>
        <w:t xml:space="preserve">        (наименование структурного подразделения, должность, Ф.И.О.</w:t>
      </w:r>
    </w:p>
    <w:p w:rsidR="00D92C24" w:rsidRDefault="00D92C24">
      <w:pPr>
        <w:pStyle w:val="ConsPlusNonformat"/>
        <w:jc w:val="both"/>
      </w:pPr>
      <w:r>
        <w:t xml:space="preserve">        должностного лица администрации, МФЦ, Ф.И.О. руководителя,</w:t>
      </w:r>
    </w:p>
    <w:p w:rsidR="00D92C24" w:rsidRDefault="00D92C24">
      <w:pPr>
        <w:pStyle w:val="ConsPlusNonformat"/>
        <w:jc w:val="both"/>
      </w:pPr>
      <w:r>
        <w:t xml:space="preserve">          работника, организации, Ф.И.О. руководителя, работника,</w:t>
      </w:r>
    </w:p>
    <w:p w:rsidR="00D92C24" w:rsidRDefault="00D92C24">
      <w:pPr>
        <w:pStyle w:val="ConsPlusNonformat"/>
        <w:jc w:val="both"/>
      </w:pPr>
      <w:r>
        <w:t xml:space="preserve">                        на которых подается жалоба)</w:t>
      </w:r>
    </w:p>
    <w:p w:rsidR="00D92C24" w:rsidRDefault="00D92C24">
      <w:pPr>
        <w:pStyle w:val="ConsPlusNonformat"/>
        <w:jc w:val="both"/>
      </w:pPr>
    </w:p>
    <w:p w:rsidR="00D92C24" w:rsidRDefault="00D92C24">
      <w:pPr>
        <w:pStyle w:val="ConsPlusNonformat"/>
        <w:jc w:val="both"/>
      </w:pPr>
      <w:r>
        <w:t>1.  Предмет жалобы (краткое изложение обжалуемых действий (бездействий) или</w:t>
      </w:r>
    </w:p>
    <w:p w:rsidR="00D92C24" w:rsidRDefault="00D92C24">
      <w:pPr>
        <w:pStyle w:val="ConsPlusNonformat"/>
        <w:jc w:val="both"/>
      </w:pPr>
      <w:r>
        <w:t>решений)</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p>
    <w:p w:rsidR="00D92C24" w:rsidRDefault="00D92C24">
      <w:pPr>
        <w:pStyle w:val="ConsPlusNonformat"/>
        <w:jc w:val="both"/>
      </w:pPr>
      <w:r>
        <w:t>2.  Причина  несогласия  (основания,  по  которым  лицо,  подающее  жалобу,</w:t>
      </w:r>
    </w:p>
    <w:p w:rsidR="00D92C24" w:rsidRDefault="00D92C24">
      <w:pPr>
        <w:pStyle w:val="ConsPlusNonformat"/>
        <w:jc w:val="both"/>
      </w:pPr>
      <w:r>
        <w:t>несогласно  с  действием  (бездействием) или решением со ссылками на пункты</w:t>
      </w:r>
    </w:p>
    <w:p w:rsidR="00D92C24" w:rsidRDefault="00D92C24">
      <w:pPr>
        <w:pStyle w:val="ConsPlusNonformat"/>
        <w:jc w:val="both"/>
      </w:pPr>
      <w:r>
        <w:t>административного регламента, либо статьи закона)</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p>
    <w:p w:rsidR="00D92C24" w:rsidRDefault="00D92C24">
      <w:pPr>
        <w:pStyle w:val="ConsPlusNonformat"/>
        <w:jc w:val="both"/>
      </w:pPr>
      <w:r>
        <w:t>3. Приложение: (документы, либо копии документов, подтверждающие изложенные</w:t>
      </w:r>
    </w:p>
    <w:p w:rsidR="00D92C24" w:rsidRDefault="00D92C24">
      <w:pPr>
        <w:pStyle w:val="ConsPlusNonformat"/>
        <w:jc w:val="both"/>
      </w:pPr>
      <w:r>
        <w:t>обстоятельства)</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r>
        <w:t>___________________________________________________________________________</w:t>
      </w:r>
    </w:p>
    <w:p w:rsidR="00D92C24" w:rsidRDefault="00D92C24">
      <w:pPr>
        <w:pStyle w:val="ConsPlusNonformat"/>
        <w:jc w:val="both"/>
      </w:pPr>
    </w:p>
    <w:p w:rsidR="00D92C24" w:rsidRDefault="00D92C24">
      <w:pPr>
        <w:pStyle w:val="ConsPlusNonformat"/>
        <w:jc w:val="both"/>
      </w:pPr>
      <w:r>
        <w:t>Способ получения ответа (нужное подчеркнуть):</w:t>
      </w:r>
    </w:p>
    <w:p w:rsidR="00D92C24" w:rsidRDefault="00D92C24">
      <w:pPr>
        <w:pStyle w:val="ConsPlusNonformat"/>
        <w:jc w:val="both"/>
      </w:pPr>
      <w:r>
        <w:t>- при личном обращении;</w:t>
      </w:r>
    </w:p>
    <w:p w:rsidR="00D92C24" w:rsidRDefault="00D92C24">
      <w:pPr>
        <w:pStyle w:val="ConsPlusNonformat"/>
        <w:jc w:val="both"/>
      </w:pPr>
      <w:r>
        <w:t>- посредством почтового отправления на адрес, указанного в заявлении;</w:t>
      </w:r>
    </w:p>
    <w:p w:rsidR="00D92C24" w:rsidRDefault="00D92C24">
      <w:pPr>
        <w:pStyle w:val="ConsPlusNonformat"/>
        <w:jc w:val="both"/>
      </w:pPr>
      <w:r>
        <w:t>- посредством электронной почты __________________________________________.</w:t>
      </w:r>
    </w:p>
    <w:p w:rsidR="00D92C24" w:rsidRDefault="00D92C24">
      <w:pPr>
        <w:pStyle w:val="ConsPlusNonformat"/>
        <w:jc w:val="both"/>
      </w:pPr>
    </w:p>
    <w:p w:rsidR="00D92C24" w:rsidRDefault="00D92C24">
      <w:pPr>
        <w:pStyle w:val="ConsPlusNonformat"/>
        <w:jc w:val="both"/>
      </w:pPr>
      <w:r>
        <w:t>_____________________                      ________________________________</w:t>
      </w:r>
    </w:p>
    <w:p w:rsidR="00D92C24" w:rsidRDefault="00D92C24">
      <w:pPr>
        <w:pStyle w:val="ConsPlusNonformat"/>
        <w:jc w:val="both"/>
      </w:pPr>
      <w:r>
        <w:t xml:space="preserve">  подпись заявителя                        фамилия, имя, отчество заявителя</w:t>
      </w:r>
    </w:p>
    <w:p w:rsidR="00D92C24" w:rsidRDefault="00D92C24">
      <w:pPr>
        <w:pStyle w:val="ConsPlusNonformat"/>
        <w:jc w:val="both"/>
      </w:pPr>
    </w:p>
    <w:p w:rsidR="00D92C24" w:rsidRDefault="00D92C24">
      <w:pPr>
        <w:pStyle w:val="ConsPlusNonformat"/>
        <w:jc w:val="both"/>
      </w:pPr>
      <w:r>
        <w:t xml:space="preserve">                                                 "___" ___________ 20___ г.</w:t>
      </w:r>
    </w:p>
    <w:p w:rsidR="00D92C24" w:rsidRDefault="00D92C24">
      <w:pPr>
        <w:pStyle w:val="ConsPlusNormal"/>
        <w:jc w:val="both"/>
      </w:pPr>
    </w:p>
    <w:p w:rsidR="00D92C24" w:rsidRDefault="00D92C24">
      <w:pPr>
        <w:pStyle w:val="ConsPlusNormal"/>
        <w:jc w:val="both"/>
      </w:pPr>
    </w:p>
    <w:p w:rsidR="00D92C24" w:rsidRDefault="00D92C24">
      <w:pPr>
        <w:pStyle w:val="ConsPlusNormal"/>
        <w:pBdr>
          <w:bottom w:val="single" w:sz="6" w:space="0" w:color="auto"/>
        </w:pBdr>
        <w:spacing w:before="100" w:after="100"/>
        <w:jc w:val="both"/>
        <w:rPr>
          <w:sz w:val="2"/>
          <w:szCs w:val="2"/>
        </w:rPr>
      </w:pPr>
    </w:p>
    <w:p w:rsidR="008B084D" w:rsidRDefault="008B084D">
      <w:bookmarkStart w:id="11" w:name="_GoBack"/>
      <w:bookmarkEnd w:id="11"/>
    </w:p>
    <w:sectPr w:rsidR="008B084D" w:rsidSect="006A2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24"/>
    <w:rsid w:val="00004AD2"/>
    <w:rsid w:val="00204045"/>
    <w:rsid w:val="00247946"/>
    <w:rsid w:val="00336A61"/>
    <w:rsid w:val="004D0E12"/>
    <w:rsid w:val="00623ACD"/>
    <w:rsid w:val="008B084D"/>
    <w:rsid w:val="00D20B3D"/>
    <w:rsid w:val="00D9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FF161-8535-468C-BC8D-730D1237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D92C24"/>
    <w:pPr>
      <w:widowControl w:val="0"/>
      <w:autoSpaceDE w:val="0"/>
      <w:autoSpaceDN w:val="0"/>
    </w:pPr>
    <w:rPr>
      <w:rFonts w:eastAsiaTheme="minorEastAsia" w:cs="Calibri"/>
      <w:sz w:val="22"/>
      <w:szCs w:val="22"/>
    </w:rPr>
  </w:style>
  <w:style w:type="paragraph" w:customStyle="1" w:styleId="ConsPlusNonformat">
    <w:name w:val="ConsPlusNonformat"/>
    <w:rsid w:val="00D92C24"/>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D92C24"/>
    <w:pPr>
      <w:widowControl w:val="0"/>
      <w:autoSpaceDE w:val="0"/>
      <w:autoSpaceDN w:val="0"/>
    </w:pPr>
    <w:rPr>
      <w:rFonts w:eastAsiaTheme="minorEastAsia" w:cs="Calibri"/>
      <w:b/>
      <w:sz w:val="22"/>
      <w:szCs w:val="22"/>
    </w:rPr>
  </w:style>
  <w:style w:type="paragraph" w:customStyle="1" w:styleId="ConsPlusCell">
    <w:name w:val="ConsPlusCell"/>
    <w:rsid w:val="00D92C24"/>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D92C24"/>
    <w:pPr>
      <w:widowControl w:val="0"/>
      <w:autoSpaceDE w:val="0"/>
      <w:autoSpaceDN w:val="0"/>
    </w:pPr>
    <w:rPr>
      <w:rFonts w:eastAsiaTheme="minorEastAsia" w:cs="Calibri"/>
      <w:sz w:val="22"/>
      <w:szCs w:val="22"/>
    </w:rPr>
  </w:style>
  <w:style w:type="paragraph" w:customStyle="1" w:styleId="ConsPlusTitlePage">
    <w:name w:val="ConsPlusTitlePage"/>
    <w:rsid w:val="00D92C24"/>
    <w:pPr>
      <w:widowControl w:val="0"/>
      <w:autoSpaceDE w:val="0"/>
      <w:autoSpaceDN w:val="0"/>
    </w:pPr>
    <w:rPr>
      <w:rFonts w:ascii="Tahoma" w:eastAsiaTheme="minorEastAsia" w:hAnsi="Tahoma" w:cs="Tahoma"/>
      <w:szCs w:val="22"/>
    </w:rPr>
  </w:style>
  <w:style w:type="paragraph" w:customStyle="1" w:styleId="ConsPlusJurTerm">
    <w:name w:val="ConsPlusJurTerm"/>
    <w:rsid w:val="00D92C24"/>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D92C24"/>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6DA78DB757E74CA50992E2DCF464037FCA3F99E0940E42496BC16E9EB884F38A2F8A76B17A9E4384FD7509E7F188970142729EBw1KDL" TargetMode="External"/><Relationship Id="rId18" Type="http://schemas.openxmlformats.org/officeDocument/2006/relationships/hyperlink" Target="consultantplus://offline/ref=4556DA78DB757E74CA50992E2DCF464030FCA4FB9F0840E42496BC16E9EB884F38A2F8A26F12A2B16800D60CD82C0B8B77142528F71C2799wCKAL" TargetMode="External"/><Relationship Id="rId26" Type="http://schemas.openxmlformats.org/officeDocument/2006/relationships/hyperlink" Target="consultantplus://offline/ref=4556DA78DB757E74CA50992E2DCF464037FFA6F29F0440E42496BC16E9EB884F2AA2A0AE6D14BCB06815805D9Ew7KAL" TargetMode="External"/><Relationship Id="rId39" Type="http://schemas.openxmlformats.org/officeDocument/2006/relationships/hyperlink" Target="consultantplus://offline/ref=4556DA78DB757E74CA50992E2DCF464037FCA3F99E0D40E42496BC16E9EB884F2AA2A0AE6D14BCB06815805D9Ew7KAL" TargetMode="External"/><Relationship Id="rId21" Type="http://schemas.openxmlformats.org/officeDocument/2006/relationships/hyperlink" Target="consultantplus://offline/ref=4556DA78DB757E74CA50992E2DCF464037FDA4F3920B40E42496BC16E9EB884F2AA2A0AE6D14BCB06815805D9Ew7KAL" TargetMode="External"/><Relationship Id="rId34" Type="http://schemas.openxmlformats.org/officeDocument/2006/relationships/hyperlink" Target="consultantplus://offline/ref=4556DA78DB757E74CA50992E2DCF464037FCA3F99E0940E42496BC16E9EB884F2AA2A0AE6D14BCB06815805D9Ew7KAL" TargetMode="External"/><Relationship Id="rId42" Type="http://schemas.openxmlformats.org/officeDocument/2006/relationships/theme" Target="theme/theme1.xml"/><Relationship Id="rId7" Type="http://schemas.openxmlformats.org/officeDocument/2006/relationships/hyperlink" Target="consultantplus://offline/ref=4556DA78DB757E74CA5087233BA318443BF5FFF69B094AB079C7BA41B6BB8E1A78E2FEF72C56AFB1690B825E957252D8355F282BEF00279AD71EA9D6w2KEL" TargetMode="External"/><Relationship Id="rId2" Type="http://schemas.openxmlformats.org/officeDocument/2006/relationships/settings" Target="settings.xml"/><Relationship Id="rId16" Type="http://schemas.openxmlformats.org/officeDocument/2006/relationships/hyperlink" Target="consultantplus://offline/ref=4556DA78DB757E74CA50992E2DCF464037FFA1FC9A0840E42496BC16E9EB884F2AA2A0AE6D14BCB06815805D9Ew7KAL" TargetMode="External"/><Relationship Id="rId20" Type="http://schemas.openxmlformats.org/officeDocument/2006/relationships/hyperlink" Target="consultantplus://offline/ref=4556DA78DB757E74CA50992E2DCF464030F7A0FD990A40E42496BC16E9EB884F2AA2A0AE6D14BCB06815805D9Ew7KAL" TargetMode="External"/><Relationship Id="rId29" Type="http://schemas.openxmlformats.org/officeDocument/2006/relationships/hyperlink" Target="consultantplus://offline/ref=4556DA78DB757E74CA50992E2DCF464037FDA7FD9C0F40E42496BC16E9EB884F38A2F8A26F12A0B76A00D60CD82C0B8B77142528F71C2799wCKA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56DA78DB757E74CA50992E2DCF464037FFA6F29F0440E42496BC16E9EB884F38A2F8A26F12A2B96D00D60CD82C0B8B77142528F71C2799wCKAL" TargetMode="External"/><Relationship Id="rId11" Type="http://schemas.openxmlformats.org/officeDocument/2006/relationships/hyperlink" Target="consultantplus://offline/ref=4556DA78DB757E74CA5087233BA318443BF5FFF69B0F4DB27DC4BA41B6BB8E1A78E2FEF73E56F7BD6B0D9C5D9D67048973w0K9L" TargetMode="External"/><Relationship Id="rId24" Type="http://schemas.openxmlformats.org/officeDocument/2006/relationships/hyperlink" Target="consultantplus://offline/ref=4556DA78DB757E74CA50992E2DCF464037FFA6F29F0440E42496BC16E9EB884F38A2F8A16B16A9E4384FD7509E7F188970142729EBw1KDL" TargetMode="External"/><Relationship Id="rId32" Type="http://schemas.openxmlformats.org/officeDocument/2006/relationships/hyperlink" Target="consultantplus://offline/ref=4556DA78DB757E74CA50992E2DCF464037FDA7FD9C0F40E42496BC16E9EB884F38A2F8A26F12A0B76A00D60CD82C0B8B77142528F71C2799wCKAL" TargetMode="External"/><Relationship Id="rId37" Type="http://schemas.openxmlformats.org/officeDocument/2006/relationships/hyperlink" Target="consultantplus://offline/ref=4556DA78DB757E74CA50992E2DCF464037FFA6F29F0440E42496BC16E9EB884F2AA2A0AE6D14BCB06815805D9Ew7KAL" TargetMode="External"/><Relationship Id="rId40" Type="http://schemas.openxmlformats.org/officeDocument/2006/relationships/hyperlink" Target="consultantplus://offline/ref=4556DA78DB757E74CA50992E2DCF464037FCA3F99E0D40E42496BC16E9EB884F38A2F8A26F12A0B36000D60CD82C0B8B77142528F71C2799wCKAL" TargetMode="External"/><Relationship Id="rId5" Type="http://schemas.openxmlformats.org/officeDocument/2006/relationships/hyperlink" Target="consultantplus://offline/ref=4556DA78DB757E74CA50992E2DCF464037FCA3F99F0C40E42496BC16E9EB884F38A2F8A26F13A1B66900D60CD82C0B8B77142528F71C2799wCKAL" TargetMode="External"/><Relationship Id="rId15" Type="http://schemas.openxmlformats.org/officeDocument/2006/relationships/hyperlink" Target="consultantplus://offline/ref=4556DA78DB757E74CA50992E2DCF464037FDA7F89D0840E42496BC16E9EB884F38A2F8A26F12A0B56100D60CD82C0B8B77142528F71C2799wCKAL" TargetMode="External"/><Relationship Id="rId23" Type="http://schemas.openxmlformats.org/officeDocument/2006/relationships/hyperlink" Target="consultantplus://offline/ref=4556DA78DB757E74CA50992E2DCF464037FFA6F29F0440E42496BC16E9EB884F38A2F8A76446F3F43C06805B82790797730A27w2KAL" TargetMode="External"/><Relationship Id="rId28" Type="http://schemas.openxmlformats.org/officeDocument/2006/relationships/hyperlink" Target="consultantplus://offline/ref=4556DA78DB757E74CA50992E2DCF464030F7A0FD990A40E42496BC16E9EB884F2AA2A0AE6D14BCB06815805D9Ew7KAL" TargetMode="External"/><Relationship Id="rId36" Type="http://schemas.openxmlformats.org/officeDocument/2006/relationships/hyperlink" Target="consultantplus://offline/ref=4556DA78DB757E74CA50992E2DCF464037FFA6F29F0440E42496BC16E9EB884F2AA2A0AE6D14BCB06815805D9Ew7KAL" TargetMode="External"/><Relationship Id="rId10" Type="http://schemas.openxmlformats.org/officeDocument/2006/relationships/hyperlink" Target="consultantplus://offline/ref=4556DA78DB757E74CA5087233BA318443BF5FFF69B0C43B17BCABA41B6BB8E1A78E2FEF72C56AFB1690B82549B7252D8355F282BEF00279AD71EA9D6w2KEL" TargetMode="External"/><Relationship Id="rId19" Type="http://schemas.openxmlformats.org/officeDocument/2006/relationships/hyperlink" Target="consultantplus://offline/ref=4556DA78DB757E74CA50992E2DCF464037FCA3F99E0D40E42496BC16E9EB884F2AA2A0AE6D14BCB06815805D9Ew7KAL" TargetMode="External"/><Relationship Id="rId31" Type="http://schemas.openxmlformats.org/officeDocument/2006/relationships/hyperlink" Target="consultantplus://offline/ref=4556DA78DB757E74CA50992E2DCF464037FCA3F99E0940E42496BC16E9EB884F2AA2A0AE6D14BCB06815805D9Ew7K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56DA78DB757E74CA5087233BA318443BF5FFF69B0F4DB27FC5BA41B6BB8E1A78E2FEF73E56F7BD6B0D9C5D9D67048973w0K9L" TargetMode="External"/><Relationship Id="rId14" Type="http://schemas.openxmlformats.org/officeDocument/2006/relationships/hyperlink" Target="consultantplus://offline/ref=4556DA78DB757E74CA50992E2DCF464037FCA1FE9E0E40E42496BC16E9EB884F38A2F8A26F12A2B36A00D60CD82C0B8B77142528F71C2799wCKAL" TargetMode="External"/><Relationship Id="rId22" Type="http://schemas.openxmlformats.org/officeDocument/2006/relationships/hyperlink" Target="consultantplus://offline/ref=4556DA78DB757E74CA50992E2DCF464037FFA6F29F0440E42496BC16E9EB884F38A2F8A26446F3F43C06805B82790797730A27w2KAL" TargetMode="External"/><Relationship Id="rId27" Type="http://schemas.openxmlformats.org/officeDocument/2006/relationships/hyperlink" Target="consultantplus://offline/ref=4556DA78DB757E74CA50992E2DCF464030F6A4FB9A0840E42496BC16E9EB884F38A2F8A26F12A2B16900D60CD82C0B8B77142528F71C2799wCKAL" TargetMode="External"/><Relationship Id="rId30" Type="http://schemas.openxmlformats.org/officeDocument/2006/relationships/hyperlink" Target="consultantplus://offline/ref=4556DA78DB757E74CA50992E2DCF464037FDA4F9990540E42496BC16E9EB884F38A2F8A26F12A2B16900D60CD82C0B8B77142528F71C2799wCKAL" TargetMode="External"/><Relationship Id="rId35" Type="http://schemas.openxmlformats.org/officeDocument/2006/relationships/hyperlink" Target="consultantplus://offline/ref=4556DA78DB757E74CA50992E2DCF464037FDA4F3920B40E42496BC16E9EB884F2AA2A0AE6D14BCB06815805D9Ew7KAL" TargetMode="External"/><Relationship Id="rId8" Type="http://schemas.openxmlformats.org/officeDocument/2006/relationships/hyperlink" Target="consultantplus://offline/ref=4556DA78DB757E74CA5087233BA318443BF5FFF69B0842B079CABA41B6BB8E1A78E2FEF72C56AFB1690B825F997252D8355F282BEF00279AD71EA9D6w2KEL" TargetMode="External"/><Relationship Id="rId3" Type="http://schemas.openxmlformats.org/officeDocument/2006/relationships/webSettings" Target="webSettings.xml"/><Relationship Id="rId12" Type="http://schemas.openxmlformats.org/officeDocument/2006/relationships/hyperlink" Target="consultantplus://offline/ref=4556DA78DB757E74CA50992E2DCF464037FCA3F99E0940E42496BC16E9EB884F2AA2A0AE6D14BCB06815805D9Ew7KAL" TargetMode="External"/><Relationship Id="rId17" Type="http://schemas.openxmlformats.org/officeDocument/2006/relationships/hyperlink" Target="consultantplus://offline/ref=4556DA78DB757E74CA50992E2DCF464037FCA0FB9B0440E42496BC16E9EB884F38A2F8A26F12A2B66A00D60CD82C0B8B77142528F71C2799wCKAL" TargetMode="External"/><Relationship Id="rId25" Type="http://schemas.openxmlformats.org/officeDocument/2006/relationships/hyperlink" Target="consultantplus://offline/ref=4556DA78DB757E74CA50992E2DCF464037FDA4F3920B40E42496BC16E9EB884F2AA2A0AE6D14BCB06815805D9Ew7KAL" TargetMode="External"/><Relationship Id="rId33" Type="http://schemas.openxmlformats.org/officeDocument/2006/relationships/hyperlink" Target="consultantplus://offline/ref=4556DA78DB757E74CA50992E2DCF464037FDA4F9990540E42496BC16E9EB884F38A2F8A26F12A2B16900D60CD82C0B8B77142528F71C2799wCKAL" TargetMode="External"/><Relationship Id="rId38" Type="http://schemas.openxmlformats.org/officeDocument/2006/relationships/hyperlink" Target="consultantplus://offline/ref=4556DA78DB757E74CA50992E2DCF464037FCA3F99E0D40E42496BC16E9EB884F2AA2A0AE6D14BCB06815805D9Ew7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15849</Words>
  <Characters>90341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2023-01-26T11:10:00Z</dcterms:created>
  <dcterms:modified xsi:type="dcterms:W3CDTF">2023-01-26T11:11:00Z</dcterms:modified>
</cp:coreProperties>
</file>