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78" w:rsidRDefault="00E504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0478" w:rsidRDefault="00E50478">
      <w:pPr>
        <w:pStyle w:val="ConsPlusNormal"/>
        <w:jc w:val="both"/>
        <w:outlineLvl w:val="0"/>
      </w:pPr>
    </w:p>
    <w:p w:rsidR="00E50478" w:rsidRDefault="00E50478">
      <w:pPr>
        <w:pStyle w:val="ConsPlusTitle"/>
        <w:jc w:val="center"/>
        <w:outlineLvl w:val="0"/>
      </w:pPr>
      <w:r>
        <w:t>АДМИНИСТРАЦИЯ ГОРОДА ЧЕБОКСАРЫ</w:t>
      </w:r>
    </w:p>
    <w:p w:rsidR="00E50478" w:rsidRDefault="00E50478">
      <w:pPr>
        <w:pStyle w:val="ConsPlusTitle"/>
        <w:jc w:val="center"/>
      </w:pPr>
      <w:r>
        <w:t>ЧУВАШСКОЙ РЕСПУБЛИКИ</w:t>
      </w:r>
    </w:p>
    <w:p w:rsidR="00E50478" w:rsidRDefault="00E50478">
      <w:pPr>
        <w:pStyle w:val="ConsPlusTitle"/>
        <w:jc w:val="both"/>
      </w:pPr>
    </w:p>
    <w:p w:rsidR="00E50478" w:rsidRDefault="00E50478">
      <w:pPr>
        <w:pStyle w:val="ConsPlusTitle"/>
        <w:jc w:val="center"/>
      </w:pPr>
      <w:r>
        <w:t>ПОСТАНОВЛЕНИЕ</w:t>
      </w:r>
    </w:p>
    <w:p w:rsidR="00E50478" w:rsidRDefault="00E50478">
      <w:pPr>
        <w:pStyle w:val="ConsPlusTitle"/>
        <w:jc w:val="center"/>
      </w:pPr>
      <w:r>
        <w:t>от 8 декабря 2022 г. N 4379</w:t>
      </w:r>
    </w:p>
    <w:p w:rsidR="00E50478" w:rsidRDefault="00E50478">
      <w:pPr>
        <w:pStyle w:val="ConsPlusTitle"/>
        <w:jc w:val="both"/>
      </w:pPr>
    </w:p>
    <w:p w:rsidR="00E50478" w:rsidRDefault="00E50478">
      <w:pPr>
        <w:pStyle w:val="ConsPlusTitle"/>
        <w:jc w:val="center"/>
      </w:pPr>
      <w:r>
        <w:t>ОБ УТВЕРЖДЕНИИ АДМИНИСТРАТИВНОГО РЕГЛАМЕНТА</w:t>
      </w:r>
    </w:p>
    <w:p w:rsidR="00E50478" w:rsidRDefault="00E50478">
      <w:pPr>
        <w:pStyle w:val="ConsPlusTitle"/>
        <w:jc w:val="center"/>
      </w:pPr>
      <w:r>
        <w:t>АДМИНИСТРАЦИИ ГОРОДА ЧЕБОКСАРЫ ПРЕДОСТАВЛЕНИЯ</w:t>
      </w:r>
    </w:p>
    <w:p w:rsidR="00E50478" w:rsidRDefault="00E50478">
      <w:pPr>
        <w:pStyle w:val="ConsPlusTitle"/>
        <w:jc w:val="center"/>
      </w:pPr>
      <w:r>
        <w:t>МУНИЦИПАЛЬНОЙ УСЛУГИ "ПОДГОТОВКА И ВЫДАЧА</w:t>
      </w:r>
    </w:p>
    <w:p w:rsidR="00E50478" w:rsidRDefault="00E50478">
      <w:pPr>
        <w:pStyle w:val="ConsPlusTitle"/>
        <w:jc w:val="center"/>
      </w:pPr>
      <w:r>
        <w:t>ГРАДОСТРОИТЕЛЬНЫХ ПЛАНОВ ЗЕМЕЛЬНЫХ УЧАСТКОВ"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администрации города Чебоксары предоставления муниципальной услуги "Подготовка и выдача градостроительных планов земельных участков" согласно приложению.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30.06.2017 N 1597 "Об утверждении административного регламента по предоставлению муниципальной услуги "Подготовка и выдача градостроительных планов земельных участков";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28.12.2017 N 3022 "О внесении изменений в постановление администрации города Чебоксары от 30.06.2017 N 1597";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пункт 1</w:t>
        </w:r>
      </w:hyperlink>
      <w:r>
        <w:t xml:space="preserve"> постановления администрации города Чебоксары от 11.07.2018 N 1226 "О внесении изменений в некоторые постановления администрации города Чебоксары";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пункт 1.5</w:t>
        </w:r>
      </w:hyperlink>
      <w:r>
        <w:t xml:space="preserve"> постановления администрации города Чебоксары от 06.11.2018 N 2144 "О внесении изменений в некоторые постановления администрации города Чебоксары";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16.12.2019 N 3098 "О внесении изменений в постановление администрации города Чебоксары от 30.06.2017 N 1597";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пункт 1</w:t>
        </w:r>
      </w:hyperlink>
      <w:r>
        <w:t xml:space="preserve"> постановления администрации города Чебоксары от 28.02.2020 N 415 "О внесении изменений в некоторые постановления администрации города Чебоксары";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пункт 1.3</w:t>
        </w:r>
      </w:hyperlink>
      <w:r>
        <w:t xml:space="preserve"> постановления администрации города Чебоксары от 21.07.2020 N 1243 "О внесении изменений в некоторые постановления администрации города Чебоксары";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пункт 4</w:t>
        </w:r>
      </w:hyperlink>
      <w:r>
        <w:t xml:space="preserve"> постановления администрации города Чебоксары от 27.04.2021 N 755 "О внесении изменений в некоторые постановления администрации города Чебоксары";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8">
        <w:r>
          <w:rPr>
            <w:color w:val="0000FF"/>
          </w:rPr>
          <w:t>пункт 2</w:t>
        </w:r>
      </w:hyperlink>
      <w:r>
        <w:t xml:space="preserve"> постановления администрации города Чебоксары от 13.09.2021 N 1629 "О внесении изменений в некоторые постановления администрации города Чебоксары";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23.11.2021 N 2056 "О внесении изменений в постановление администрации города Чебоксары от 30.06.2017 N 1597".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Кучерявого И.Л.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right"/>
      </w:pPr>
      <w:r>
        <w:t>Глава администрации</w:t>
      </w:r>
    </w:p>
    <w:p w:rsidR="00E50478" w:rsidRDefault="00E50478">
      <w:pPr>
        <w:pStyle w:val="ConsPlusNormal"/>
        <w:jc w:val="right"/>
      </w:pPr>
      <w:r>
        <w:t>города Чебоксары</w:t>
      </w:r>
    </w:p>
    <w:p w:rsidR="00E50478" w:rsidRDefault="00E50478">
      <w:pPr>
        <w:pStyle w:val="ConsPlusNormal"/>
        <w:jc w:val="right"/>
      </w:pPr>
      <w:r>
        <w:t>Д.В.СПИРИН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right"/>
        <w:outlineLvl w:val="0"/>
      </w:pPr>
      <w:r>
        <w:t>Утвержден</w:t>
      </w:r>
    </w:p>
    <w:p w:rsidR="00E50478" w:rsidRDefault="00E50478">
      <w:pPr>
        <w:pStyle w:val="ConsPlusNormal"/>
        <w:jc w:val="right"/>
      </w:pPr>
      <w:r>
        <w:t>постановлением</w:t>
      </w:r>
    </w:p>
    <w:p w:rsidR="00E50478" w:rsidRDefault="00E50478">
      <w:pPr>
        <w:pStyle w:val="ConsPlusNormal"/>
        <w:jc w:val="right"/>
      </w:pPr>
      <w:r>
        <w:t>администрации</w:t>
      </w:r>
    </w:p>
    <w:p w:rsidR="00E50478" w:rsidRDefault="00E50478">
      <w:pPr>
        <w:pStyle w:val="ConsPlusNormal"/>
        <w:jc w:val="right"/>
      </w:pPr>
      <w:r>
        <w:t>города Чебоксары</w:t>
      </w:r>
    </w:p>
    <w:p w:rsidR="00E50478" w:rsidRDefault="00E50478">
      <w:pPr>
        <w:pStyle w:val="ConsPlusNormal"/>
        <w:jc w:val="right"/>
      </w:pPr>
      <w:r>
        <w:t>от 08.12.2022 N 4379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E50478" w:rsidRDefault="00E50478">
      <w:pPr>
        <w:pStyle w:val="ConsPlusTitle"/>
        <w:jc w:val="center"/>
      </w:pPr>
      <w:r>
        <w:t>АДМИНИСТРАЦИИ ГОРОДА ЧЕБОКСАРЫ ПРЕДОСТАВЛЕНИЯ</w:t>
      </w:r>
    </w:p>
    <w:p w:rsidR="00E50478" w:rsidRDefault="00E50478">
      <w:pPr>
        <w:pStyle w:val="ConsPlusTitle"/>
        <w:jc w:val="center"/>
      </w:pPr>
      <w:r>
        <w:t>МУНИЦИПАЛЬНОЙ УСЛУГИ "ПОДГОТОВКА И ВЫДАЧА</w:t>
      </w:r>
    </w:p>
    <w:p w:rsidR="00E50478" w:rsidRDefault="00E50478">
      <w:pPr>
        <w:pStyle w:val="ConsPlusTitle"/>
        <w:jc w:val="center"/>
      </w:pPr>
      <w:r>
        <w:t>ГРАДОСТРОИТЕЛЬНЫХ ПЛАНОВ ЗЕМЕЛЬНЫХ УЧАСТКОВ"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  <w:outlineLvl w:val="1"/>
      </w:pPr>
      <w:r>
        <w:t>I. Общие положения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"Подготовка и выдача градостроительных планов земельных участков" (далее - Административный регламент) определяет сроки и последовательность действий при предоставлении муниципальной услуги по подготовке и выдаче градостроительного плана земельного участка (далее - муниципальная услуга).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bookmarkStart w:id="1" w:name="P54"/>
      <w:bookmarkEnd w:id="1"/>
      <w:r>
        <w:t>1.2. Круг заявителей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 xml:space="preserve">Заявителями на предоставление муниципальной услуги являются физические лица, в том числе индивидуальные предприниматели, юридические лица, являющиеся правообладателями земельных участков, а также иные лица в случае, предусмотренном </w:t>
      </w:r>
      <w:hyperlink r:id="rId20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Федерации. С заявлением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</w:t>
      </w:r>
      <w:r>
        <w:lastRenderedPageBreak/>
        <w:t>заявители).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E50478" w:rsidRDefault="00E50478">
      <w:pPr>
        <w:pStyle w:val="ConsPlusNormal"/>
        <w:spacing w:before="220"/>
        <w:jc w:val="both"/>
      </w:pPr>
      <w:r>
        <w:t>"Подготовка и выдача градостроительных планов земельных участков".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(далее также - администрация) и осуществляется через управление архитектуры и градостроительства администрации города Чебоксары (далее также - уполномоченное структурное подразделение).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Информационное и техническое сопровождение предоставления муниципальной услуги осуществляется МБУ "Управление территориального планирования" города Чебоксары.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1) в случае принятия решения о предоставлении муниципальной услуги - градостроительный план земельного участка;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2) в случае отказа в предоставлении муниципальной услуги - письменное мотивированное решение администрации города Чебоксары об отказе в подготовке и выдаче градостроительного плана земельного участка;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3) в случае принятия решения об исправлении технической ошибки или ошибки в градостроительном плане земельного участка - замена документов, выданных в результате предоставления муниципальной услуги, либо уведомление об отсутствии таких опечаток и (или) </w:t>
      </w:r>
      <w:r>
        <w:lastRenderedPageBreak/>
        <w:t>ошибок.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2.3.2. Документом, содержащим положительное решение о предоставлении муниципальной услуги, является градостроительный план земельного участка, форма которого установлена уполномоченным Правительством Российской Федерации федеральным органом исполнительной власти.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подготовке и выдаче градостроительного плана земельного участка, содержащее: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дату;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номер;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основания для отказа и возможности их устранения;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подпись руководителя уполномоченного структурного подразделения.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2.3.3.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уполномоченного структурного подразделения,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14 рабочих дней со дня поступления заявления о выдаче градостроительного плана земельного участка.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земельного участка либо решения об отказе в подготовке и выдаче градостроительного плана земельного участка.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10 рабочих дней со дня получения от заявителя письменного заявления об ошибке.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</w:t>
      </w:r>
      <w:r>
        <w:lastRenderedPageBreak/>
        <w:t>муниципальных служащих администрации города Чебоксары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для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3"/>
      </w:pPr>
      <w:bookmarkStart w:id="2" w:name="P106"/>
      <w:bookmarkEnd w:id="2"/>
      <w:r>
        <w:t>2.6.1. Сведения и документы, которые заявитель должен представить самостоятельно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 xml:space="preserve">Заявители предоставляют лично в администрацию города Чебоксары либо в МФЦ, либо направляют почтовым отправлением в адрес администрации города Чебоксары </w:t>
      </w:r>
      <w:hyperlink w:anchor="P423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по форме согласно приложению N 1 к Административному регламенту (далее - Заявление) в 2 экз. (оригинал) (один экземпляр остается в администрации города Чебоксары, второй у заявителя). При подаче заявления в МФЦ требуется 1 экз. заявления (оригинал).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Образцы заявлений можно получить в администрации города Чебоксары а также на официальном сайте города Чебоксары в информационно-телекоммуникационной сети "Интернет", на Едином портале государственных и муниципальных услуг.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Заявлении указываются следующие обязательные характеристики: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1) полное и сокращенное наименование и организационно-правовая форма юридического лица;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2)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5) почтовый адрес и (или) адрес электронной почты для связи с заявителем;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6) контактный телефон;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7) сведения о земельном(ых) участке(ах) (адрес, местоположение, площадь, кадастровый номер);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8) </w:t>
      </w:r>
      <w:hyperlink w:anchor="P456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к заявлению).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 заявлению о предоставлении муниципальной услуги прилагаются: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 города Чебоксары либо специалистом МФЦ оригиналы возвращаются заявителям.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Заявление, предоставляемое в форме электронного документа, подписывается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22">
        <w:r>
          <w:rPr>
            <w:color w:val="0000FF"/>
          </w:rPr>
          <w:t>статьями 21.1</w:t>
        </w:r>
      </w:hyperlink>
      <w:r>
        <w:t xml:space="preserve"> и </w:t>
      </w:r>
      <w:hyperlink r:id="rId23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3"/>
      </w:pPr>
      <w:bookmarkStart w:id="3" w:name="P127"/>
      <w:bookmarkEnd w:id="3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нем,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обеспечения, выданные правообладателями сетей инженерно-технического обеспечения.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настоящем пункте, специалистами уполномоченных структурных подразделений осуществляется межведомственное взаимодействие с органами, указанными в </w:t>
      </w:r>
      <w:hyperlink w:anchor="P249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или отказа в предоставлении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E50478" w:rsidRDefault="00E50478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2.8.2. Основаниями для отказа в предоставлении муниципальной услуги являются: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1) поступление заявления о предоставлении муниципальной услуги от лица, не являющегося заявителем, в соответствии с </w:t>
      </w:r>
      <w:hyperlink w:anchor="P54">
        <w:r>
          <w:rPr>
            <w:color w:val="0000FF"/>
          </w:rPr>
          <w:t>подразделом 1.2</w:t>
        </w:r>
      </w:hyperlink>
      <w:r>
        <w:t xml:space="preserve"> Административного регламента;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2) поступление от заявителя письменного заявления о прекращении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3) поступление в структурное подразделение, предоставляющее муниципальную услугу и </w:t>
      </w:r>
      <w:r>
        <w:lastRenderedPageBreak/>
        <w:t xml:space="preserve">направившее в порядке </w:t>
      </w:r>
      <w:hyperlink w:anchor="P249">
        <w:r>
          <w:rPr>
            <w:color w:val="0000FF"/>
          </w:rPr>
          <w:t>подраздела 3.3.6.2</w:t>
        </w:r>
      </w:hyperlink>
      <w: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подготовки градостроительного плана земельного участка в соответствии со </w:t>
      </w:r>
      <w:hyperlink r:id="rId24">
        <w:r>
          <w:rPr>
            <w:color w:val="0000FF"/>
          </w:rPr>
          <w:t>статьей 57.3</w:t>
        </w:r>
      </w:hyperlink>
      <w:r>
        <w:t xml:space="preserve"> Градостроительного кодекса Российской Федерации, если соответствующий документ не предоставлен заявителем по собственной инициативе;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4) непредставление документов или представление документов не в полном объеме, предусмотренных </w:t>
      </w:r>
      <w:hyperlink w:anchor="P106">
        <w:r>
          <w:rPr>
            <w:color w:val="0000FF"/>
          </w:rPr>
          <w:t>пунктом 2.6.1 раздела II</w:t>
        </w:r>
      </w:hyperlink>
      <w:r>
        <w:t xml:space="preserve"> Административного регламента;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5) отсутствие в Едином государственном реестре недвижимости сведений о границах земельного участка, установленных в соответствии с требованиями земельного законодательства Российской Федерации, за исключением случая, предусмотренного </w:t>
      </w:r>
      <w:hyperlink r:id="rId25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6) отсутствие утвержденной документации по планировке территории, если размещение объекта капитального строительства не допускается при отсутствии документации по планировке территории в случаях, предусмотренных Градостроительным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lastRenderedPageBreak/>
        <w:t>2.12. Требования к помещениям, в которых предоставляется муниципальная услуга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7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не предусмотрена.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в электронной форме осуществляются: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  <w:outlineLvl w:val="1"/>
      </w:pPr>
      <w:r>
        <w:t>III. Состав, последовательность</w:t>
      </w:r>
    </w:p>
    <w:p w:rsidR="00E50478" w:rsidRDefault="00E50478">
      <w:pPr>
        <w:pStyle w:val="ConsPlusTitle"/>
        <w:jc w:val="center"/>
      </w:pPr>
      <w:r>
        <w:t>и сроки выполнения административных процедур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1. Подготовка градостроительного плана земельного участка;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 города Чебоксары, МФЦ, а также посредством Единого портала государственных и муниципальных услуг.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hyperlink w:anchor="P498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2 к Административному регламенту.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3.3. Вариант 1. Подготовка градостроительного плана земельного участка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не должен превышать 14 рабочих дней со дня регистрации заявления. Срок выдачи (направления) документов, являющихся результатом предоставления муниципальной услуги, не должен превышать 1 рабочий дней со дня регистрации.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градостроительный план земельного участка либо письменное уведомление об отказе в предоставлении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3.3.3. Оснований для отказа в приеме заявления и документов и (или) информации не предусмотрено.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39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представляются документы, указанные в </w:t>
      </w:r>
      <w:hyperlink w:anchor="P106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0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E50478" w:rsidRDefault="00E50478">
      <w:pPr>
        <w:pStyle w:val="ConsPlusNormal"/>
        <w:spacing w:before="220"/>
        <w:ind w:firstLine="540"/>
        <w:jc w:val="both"/>
      </w:pPr>
      <w:bookmarkStart w:id="5" w:name="P249"/>
      <w:bookmarkEnd w:id="5"/>
      <w:r>
        <w:t>3.3.6.2. Межведомственное информационное взаимодействие при предоставлении муниципальной услуги осуществляется: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1) с филиалом ФГБУ "Федеральная кадастровая палата Федеральной службы государственной регистрации, кадастра и картографии" по Чувашской Республике - запрашивается выписка из Единого государственного реестра недвижимости об объекте недвижимости;</w:t>
      </w:r>
    </w:p>
    <w:p w:rsidR="00E50478" w:rsidRDefault="00E504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4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478" w:rsidRDefault="00E504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478" w:rsidRDefault="00E504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478" w:rsidRDefault="00E504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0478" w:rsidRDefault="00E50478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478" w:rsidRDefault="00E50478">
            <w:pPr>
              <w:pStyle w:val="ConsPlusNormal"/>
            </w:pPr>
          </w:p>
        </w:tc>
      </w:tr>
    </w:tbl>
    <w:p w:rsidR="00E50478" w:rsidRDefault="00E50478">
      <w:pPr>
        <w:pStyle w:val="ConsPlusNormal"/>
        <w:spacing w:before="280"/>
        <w:ind w:firstLine="540"/>
        <w:jc w:val="both"/>
      </w:pPr>
      <w:r>
        <w:t>3) с правообладателями сетей инженерно-технического обеспечения - запрашивается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Специалисты уполномоченного структурного подразделения, ответственного за организацию работы по предоставлению муниципальной услуги, в течение 2-х рабочих дней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27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31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закона "Об организации предоставления государственных и муниципальных услуг").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 вопросу предоставления муниципальной услуги специалист уполномоченного структурного подразделения, ответственного за организацию работы по предоставлению муниципальной услуги, 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 с МКУ "Земельное управление" города Чебоксары - об имеющихся действующих правах на земельные участки.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МКУ "Земельное управление" города Чебоксары в течение 1 рабочего дня со дня поступления внутриведомственного запроса подготавливает соответствующий ответ и направляют его специалисту уполномоченного структурного подразделения, ответственного за организацию работы по предоставлению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39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 в течение 4-х рабочих дней с даты получения органом, предоставляющим муниципальную услугу, всех сведений, необходимых для принятия решения, готовит проект градостроительного плана земельного участка.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Проект градостроительного плана земельного участка в течение 3 рабочих дней согласовывается со структурными подразделениями управления архитектуры и градостроительства администрации города Чебоксары и подписывается заместителем начальника управления архитектуры и градостроительства - главным архитектором города Чебоксары.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Подписанный градостроительный план земельного участка регистрируется в течение 1 рабочего дня.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В случае выявления в ходе предоставления муниципальной услуги оснований, предусмотренных в </w:t>
      </w:r>
      <w:hyperlink w:anchor="P139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регламента, специалист уполномоченного структурного подразделения в течение 2-х рабочих дней со дня их выявления готовит письмо в адрес заявителя об отказе в подготовке и выдаче градостроительного плана земельного участка и передает его в порядке делопроизводства заместителю главы администрации города Чебоксары - начальнику управления архитектуры и градостроительства либо заместителю начальника управления архитектуры и градостроительства - главному архитектору города для рассмотрения и подписания.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3.3.6.4. Градостроительный план земельного участка либо уведомление об отказе в предоставлении муниципальной услуги выдаются (направляются) заявителю в срок, не превышающий 1-го рабочего дня со дня регистрации.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администрация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10 рабочих дней со дня получения заявления об ошибке.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</w:t>
      </w:r>
      <w:r>
        <w:lastRenderedPageBreak/>
        <w:t>выданных в результате предоставления муниципальной услуги документах.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замену в срок, не превышающий 10 рабочих дней со дня получения заявления об ошибке.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10 рабочих дней со дня получения заявления об ошибке.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3.4.8.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10 рабочих дней с момента обнаружения ошибки, готовит документ о внесении исправлений и (или) дополнений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Федеральным </w:t>
      </w:r>
      <w:hyperlink r:id="rId32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</w:t>
      </w:r>
      <w:r>
        <w:lastRenderedPageBreak/>
        <w:t>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3.5.3. Информационное взаимодействие уполномоченного структурного подразделения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49">
        <w:r>
          <w:rPr>
            <w:color w:val="0000FF"/>
          </w:rPr>
          <w:t>пунктом 3.3.6.2 подраздела 3.3</w:t>
        </w:r>
      </w:hyperlink>
      <w:r>
        <w:t xml:space="preserve"> Административного регламента.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3.5.4.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lastRenderedPageBreak/>
        <w:t>3.6. Особенности выполнения административных процедур в МФЦ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3.6.2.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06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</w:t>
      </w:r>
      <w:r>
        <w:lastRenderedPageBreak/>
        <w:t>исправлений; на наличие повреждений, которые могут повлечь к неправильному истолкованию содержания документов.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3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одного рабочего дня в администрацию, 3-й остается в МФЦ) в соответствии с действующими правилами ведения учета документов.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3.6.3.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  <w:outlineLvl w:val="1"/>
      </w:pPr>
      <w:r>
        <w:t>IV. Формы контроля</w:t>
      </w:r>
    </w:p>
    <w:p w:rsidR="00E50478" w:rsidRDefault="00E50478">
      <w:pPr>
        <w:pStyle w:val="ConsPlusTitle"/>
        <w:jc w:val="center"/>
      </w:pPr>
      <w:r>
        <w:t>за исполнением Административного регламента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по вопросам архитектуры и градостроительства - начальник управления архитектуры и градостроительства, </w:t>
      </w:r>
      <w:r>
        <w:lastRenderedPageBreak/>
        <w:t>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Чебоксары, приказов управления архитектуры и градостроительства администрации города Чебоксары.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50478" w:rsidRDefault="00E50478">
      <w:pPr>
        <w:pStyle w:val="ConsPlusTitle"/>
        <w:jc w:val="center"/>
      </w:pPr>
      <w:r>
        <w:t>и действий (бездействия) органа, предоставляющего</w:t>
      </w:r>
    </w:p>
    <w:p w:rsidR="00E50478" w:rsidRDefault="00E50478">
      <w:pPr>
        <w:pStyle w:val="ConsPlusTitle"/>
        <w:jc w:val="center"/>
      </w:pPr>
      <w:r>
        <w:t>муниципальную услугу, а также его должностных лиц,</w:t>
      </w:r>
    </w:p>
    <w:p w:rsidR="00E50478" w:rsidRDefault="00E50478">
      <w:pPr>
        <w:pStyle w:val="ConsPlusTitle"/>
        <w:jc w:val="center"/>
      </w:pPr>
      <w:r>
        <w:t>муниципальных служащих, МФЦ, его работников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 xml:space="preserve">5.1. Способы информирования заявителей о порядке досудебного (внесудебного) </w:t>
      </w:r>
      <w:r>
        <w:lastRenderedPageBreak/>
        <w:t>обжалования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устной форме;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по телефону;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ind w:firstLine="540"/>
        <w:jc w:val="both"/>
      </w:pPr>
      <w:r>
        <w:t>Жалоба в администрацию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E50478" w:rsidRDefault="00E50478">
      <w:pPr>
        <w:pStyle w:val="ConsPlusNormal"/>
        <w:spacing w:before="220"/>
        <w:ind w:firstLine="540"/>
        <w:jc w:val="both"/>
      </w:pPr>
      <w:hyperlink w:anchor="P525">
        <w:r>
          <w:rPr>
            <w:color w:val="0000FF"/>
          </w:rPr>
          <w:t>Жалоба</w:t>
        </w:r>
      </w:hyperlink>
      <w:r>
        <w:t xml:space="preserve"> (приложение N 3 к Административному регламенту)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478" w:rsidRDefault="00E50478">
      <w:pPr>
        <w:pStyle w:val="ConsPlusNormal"/>
        <w:spacing w:before="220"/>
        <w:ind w:firstLine="540"/>
        <w:jc w:val="both"/>
      </w:pPr>
      <w:r>
        <w:t>Решения и действия (бездействие) МФЦ, его работников обжалуются в соответствии с действующим законодательством.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right"/>
        <w:outlineLvl w:val="1"/>
      </w:pPr>
      <w:r>
        <w:t>Приложение N 1</w:t>
      </w:r>
    </w:p>
    <w:p w:rsidR="00E50478" w:rsidRDefault="00E50478">
      <w:pPr>
        <w:pStyle w:val="ConsPlusNormal"/>
        <w:jc w:val="right"/>
      </w:pPr>
      <w:r>
        <w:t>к Административному регламенту</w:t>
      </w:r>
    </w:p>
    <w:p w:rsidR="00E50478" w:rsidRDefault="00E50478">
      <w:pPr>
        <w:pStyle w:val="ConsPlusNormal"/>
        <w:jc w:val="right"/>
      </w:pPr>
      <w:r>
        <w:t>администрации города Чебоксары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E50478" w:rsidRDefault="00E50478">
      <w:pPr>
        <w:pStyle w:val="ConsPlusNonformat"/>
        <w:jc w:val="both"/>
      </w:pPr>
      <w:r>
        <w:t xml:space="preserve">                                   Чувашской Республики</w:t>
      </w:r>
    </w:p>
    <w:p w:rsidR="00E50478" w:rsidRDefault="00E504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     (Ф.И.О. (последнее при наличии)</w:t>
      </w:r>
    </w:p>
    <w:p w:rsidR="00E50478" w:rsidRDefault="00E50478">
      <w:pPr>
        <w:pStyle w:val="ConsPlusNonformat"/>
        <w:jc w:val="both"/>
      </w:pPr>
      <w:r>
        <w:t xml:space="preserve">                                      полностью для физических лиц/полное</w:t>
      </w:r>
    </w:p>
    <w:p w:rsidR="00E50478" w:rsidRDefault="00E50478">
      <w:pPr>
        <w:pStyle w:val="ConsPlusNonformat"/>
        <w:jc w:val="both"/>
      </w:pPr>
      <w:r>
        <w:t xml:space="preserve">                                          и сокращенное наименование</w:t>
      </w:r>
    </w:p>
    <w:p w:rsidR="00E50478" w:rsidRDefault="00E50478">
      <w:pPr>
        <w:pStyle w:val="ConsPlusNonformat"/>
        <w:jc w:val="both"/>
      </w:pPr>
      <w:r>
        <w:t xml:space="preserve">                                       организации для юридических лиц)</w:t>
      </w:r>
    </w:p>
    <w:p w:rsidR="00E50478" w:rsidRDefault="00E50478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Факс: 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Электронная почта: 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     (Ф.И.О. (последнее при наличии)</w:t>
      </w:r>
    </w:p>
    <w:p w:rsidR="00E50478" w:rsidRDefault="00E50478">
      <w:pPr>
        <w:pStyle w:val="ConsPlusNonformat"/>
        <w:jc w:val="both"/>
      </w:pPr>
      <w:r>
        <w:t xml:space="preserve">                                          представителя, действующего</w:t>
      </w:r>
    </w:p>
    <w:p w:rsidR="00E50478" w:rsidRDefault="00E50478">
      <w:pPr>
        <w:pStyle w:val="ConsPlusNonformat"/>
        <w:jc w:val="both"/>
      </w:pPr>
      <w:r>
        <w:t xml:space="preserve">                                     по доверенности, реквизиты документа,</w:t>
      </w:r>
    </w:p>
    <w:p w:rsidR="00E50478" w:rsidRDefault="00E50478">
      <w:pPr>
        <w:pStyle w:val="ConsPlusNonformat"/>
        <w:jc w:val="both"/>
      </w:pPr>
      <w:r>
        <w:t xml:space="preserve">                                          удостоверяющего полномочия)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bookmarkStart w:id="6" w:name="P423"/>
      <w:bookmarkEnd w:id="6"/>
      <w:r>
        <w:t xml:space="preserve">                                 </w:t>
      </w:r>
      <w:r>
        <w:rPr>
          <w:b/>
        </w:rPr>
        <w:t>Заявление</w:t>
      </w:r>
    </w:p>
    <w:p w:rsidR="00E50478" w:rsidRDefault="00E50478">
      <w:pPr>
        <w:pStyle w:val="ConsPlusNonformat"/>
        <w:jc w:val="both"/>
      </w:pPr>
      <w:r>
        <w:t xml:space="preserve">           </w:t>
      </w:r>
      <w:r>
        <w:rPr>
          <w:b/>
        </w:rPr>
        <w:t>о выдаче градостроительного плана земельного участка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 xml:space="preserve">    Прошу  подготовить и выдать градостроительный план земельного участка с</w:t>
      </w:r>
    </w:p>
    <w:p w:rsidR="00E50478" w:rsidRDefault="00E50478">
      <w:pPr>
        <w:pStyle w:val="ConsPlusNonformat"/>
        <w:jc w:val="both"/>
      </w:pPr>
      <w:r>
        <w:t>кадастровым номером _____________________________ площадью _________ кв. м,</w:t>
      </w:r>
    </w:p>
    <w:p w:rsidR="00E50478" w:rsidRDefault="00E50478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(местоположение земельного участка)</w:t>
      </w:r>
    </w:p>
    <w:p w:rsidR="00E50478" w:rsidRDefault="00E50478">
      <w:pPr>
        <w:pStyle w:val="ConsPlusNonformat"/>
        <w:jc w:val="both"/>
      </w:pPr>
      <w:r>
        <w:t>Иная информация ___________________________________________________________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Приложение:</w:t>
      </w:r>
    </w:p>
    <w:p w:rsidR="00E50478" w:rsidRDefault="00E50478">
      <w:pPr>
        <w:pStyle w:val="ConsPlusNonformat"/>
        <w:jc w:val="both"/>
      </w:pPr>
      <w:r>
        <w:t>1.   Копия   документа,  удостоверяющего  личность  заявителя,  являющегося</w:t>
      </w:r>
    </w:p>
    <w:p w:rsidR="00E50478" w:rsidRDefault="00E50478">
      <w:pPr>
        <w:pStyle w:val="ConsPlusNonformat"/>
        <w:jc w:val="both"/>
      </w:pPr>
      <w:r>
        <w:t>физическим  лицом, либо личность представителя физического или юридического</w:t>
      </w:r>
    </w:p>
    <w:p w:rsidR="00E50478" w:rsidRDefault="00E50478">
      <w:pPr>
        <w:pStyle w:val="ConsPlusNonformat"/>
        <w:jc w:val="both"/>
      </w:pPr>
      <w:r>
        <w:t>лица.</w:t>
      </w:r>
    </w:p>
    <w:p w:rsidR="00E50478" w:rsidRDefault="00E50478">
      <w:pPr>
        <w:pStyle w:val="ConsPlusNonformat"/>
        <w:jc w:val="both"/>
      </w:pPr>
      <w:r>
        <w:t>2.   Копия  документа,  удостоверяющего  права  (полномочия)  представителя</w:t>
      </w:r>
    </w:p>
    <w:p w:rsidR="00E50478" w:rsidRDefault="00E50478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E50478" w:rsidRDefault="00E50478">
      <w:pPr>
        <w:pStyle w:val="ConsPlusNonformat"/>
        <w:jc w:val="both"/>
      </w:pPr>
      <w:r>
        <w:t>представитель заявителя.</w:t>
      </w:r>
    </w:p>
    <w:p w:rsidR="00E50478" w:rsidRDefault="00E50478">
      <w:pPr>
        <w:pStyle w:val="ConsPlusNonformat"/>
        <w:jc w:val="both"/>
      </w:pPr>
      <w:r>
        <w:t>3. 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4. ________________________________________________________________________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>__________________ ________________________________________________________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(подпись)                  (Ф.И.О. (последнее при наличии)</w:t>
      </w:r>
    </w:p>
    <w:p w:rsidR="00E50478" w:rsidRDefault="00E50478">
      <w:pPr>
        <w:pStyle w:val="ConsPlusNonformat"/>
        <w:jc w:val="both"/>
      </w:pPr>
      <w:r>
        <w:t xml:space="preserve">                             гражданина/руководителя организации)</w:t>
      </w:r>
    </w:p>
    <w:p w:rsidR="00E50478" w:rsidRDefault="00E50478">
      <w:pPr>
        <w:pStyle w:val="ConsPlusNonformat"/>
        <w:jc w:val="both"/>
      </w:pPr>
      <w:r>
        <w:t>____________________</w:t>
      </w:r>
    </w:p>
    <w:p w:rsidR="00E50478" w:rsidRDefault="00E50478">
      <w:pPr>
        <w:pStyle w:val="ConsPlusNonformat"/>
        <w:jc w:val="both"/>
      </w:pPr>
      <w:r>
        <w:lastRenderedPageBreak/>
        <w:t xml:space="preserve">       (дата)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right"/>
        <w:outlineLvl w:val="2"/>
      </w:pPr>
      <w:r>
        <w:t>Приложение</w:t>
      </w:r>
    </w:p>
    <w:p w:rsidR="00E50478" w:rsidRDefault="00E50478">
      <w:pPr>
        <w:pStyle w:val="ConsPlusNormal"/>
        <w:jc w:val="right"/>
      </w:pPr>
      <w:r>
        <w:t>к заявлению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nformat"/>
        <w:jc w:val="both"/>
      </w:pPr>
      <w:bookmarkStart w:id="7" w:name="P456"/>
      <w:bookmarkEnd w:id="7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50478" w:rsidRDefault="00E50478">
      <w:pPr>
        <w:pStyle w:val="ConsPlusNonformat"/>
        <w:jc w:val="both"/>
      </w:pPr>
      <w:r>
        <w:t xml:space="preserve">       (фамилия, имя, отчество (при наличии) субъекта персональных данных)</w:t>
      </w:r>
    </w:p>
    <w:p w:rsidR="00E50478" w:rsidRDefault="00E50478">
      <w:pPr>
        <w:pStyle w:val="ConsPlusNonformat"/>
        <w:jc w:val="both"/>
      </w:pPr>
      <w:r>
        <w:t>документ, удостоверяющий личность _______________ 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(вид документа)       серия, номер</w:t>
      </w:r>
    </w:p>
    <w:p w:rsidR="00E50478" w:rsidRDefault="00E50478">
      <w:pPr>
        <w:pStyle w:val="ConsPlusNonformat"/>
        <w:jc w:val="both"/>
      </w:pPr>
      <w:r>
        <w:t>выдан ____________________________________________________________________,</w:t>
      </w:r>
    </w:p>
    <w:p w:rsidR="00E50478" w:rsidRDefault="00E50478">
      <w:pPr>
        <w:pStyle w:val="ConsPlusNonformat"/>
        <w:jc w:val="both"/>
      </w:pPr>
      <w:r>
        <w:t>(дата выдачи указанного документа, наименование органа, выдавшего документ)</w:t>
      </w:r>
    </w:p>
    <w:p w:rsidR="00E50478" w:rsidRDefault="00E50478">
      <w:pPr>
        <w:pStyle w:val="ConsPlusNonformat"/>
        <w:jc w:val="both"/>
      </w:pPr>
      <w:r>
        <w:t>зарегистрирован(на) по адресу: 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__________________________________________________________________________,</w:t>
      </w:r>
    </w:p>
    <w:p w:rsidR="00E50478" w:rsidRDefault="00E50478">
      <w:pPr>
        <w:pStyle w:val="ConsPlusNonformat"/>
        <w:jc w:val="both"/>
      </w:pPr>
      <w:r>
        <w:t>в   целях   оказания   муниципальной   услуги   по   подготовке   и  выдаче</w:t>
      </w:r>
    </w:p>
    <w:p w:rsidR="00E50478" w:rsidRDefault="00E50478">
      <w:pPr>
        <w:pStyle w:val="ConsPlusNonformat"/>
        <w:jc w:val="both"/>
      </w:pPr>
      <w:r>
        <w:t>градостроительного  плана  земельного  участка  даю  согласие администрации</w:t>
      </w:r>
    </w:p>
    <w:p w:rsidR="00E50478" w:rsidRDefault="00E50478">
      <w:pPr>
        <w:pStyle w:val="ConsPlusNonformat"/>
        <w:jc w:val="both"/>
      </w:pPr>
      <w:r>
        <w:t>города Чебоксары, находящейся по адресу: г. Чебоксары, ул. Карла Маркса, д.</w:t>
      </w:r>
    </w:p>
    <w:p w:rsidR="00E50478" w:rsidRDefault="00E50478">
      <w:pPr>
        <w:pStyle w:val="ConsPlusNonformat"/>
        <w:jc w:val="both"/>
      </w:pPr>
      <w:r>
        <w:t>36,  ИНН 2126003194, ОГРН 1022101150037 на обработку следующих персональных</w:t>
      </w:r>
    </w:p>
    <w:p w:rsidR="00E50478" w:rsidRDefault="00E50478">
      <w:pPr>
        <w:pStyle w:val="ConsPlusNonformat"/>
        <w:jc w:val="both"/>
      </w:pPr>
      <w:r>
        <w:t>данных: фамилии, имени, отчества (при наличии), адреса места жительства (по</w:t>
      </w:r>
    </w:p>
    <w:p w:rsidR="00E50478" w:rsidRDefault="00E50478">
      <w:pPr>
        <w:pStyle w:val="ConsPlusNonformat"/>
        <w:jc w:val="both"/>
      </w:pPr>
      <w:r>
        <w:t>паспорту   и  фактический),  номера  основного  документа,  удостоверяющего</w:t>
      </w:r>
    </w:p>
    <w:p w:rsidR="00E50478" w:rsidRDefault="00E50478">
      <w:pPr>
        <w:pStyle w:val="ConsPlusNonformat"/>
        <w:jc w:val="both"/>
      </w:pPr>
      <w:r>
        <w:t>личность,  сведений  о  дате  выдачи  указанного  документа  и выдавшем его</w:t>
      </w:r>
    </w:p>
    <w:p w:rsidR="00E50478" w:rsidRDefault="00E50478">
      <w:pPr>
        <w:pStyle w:val="ConsPlusNonformat"/>
        <w:jc w:val="both"/>
      </w:pPr>
      <w:r>
        <w:t>органе;   даты  рождения,  контактных  телефонов,  то  есть  на  совершение</w:t>
      </w:r>
    </w:p>
    <w:p w:rsidR="00E50478" w:rsidRDefault="00E50478">
      <w:pPr>
        <w:pStyle w:val="ConsPlusNonformat"/>
        <w:jc w:val="both"/>
      </w:pPr>
      <w:r>
        <w:t xml:space="preserve">действий,  предусмотренных  </w:t>
      </w:r>
      <w:hyperlink r:id="rId35">
        <w:r>
          <w:rPr>
            <w:color w:val="0000FF"/>
          </w:rPr>
          <w:t>п.  3  ст.  3</w:t>
        </w:r>
      </w:hyperlink>
      <w:r>
        <w:t xml:space="preserve"> Федерального закона от 27.07.2006</w:t>
      </w:r>
    </w:p>
    <w:p w:rsidR="00E50478" w:rsidRDefault="00E50478">
      <w:pPr>
        <w:pStyle w:val="ConsPlusNonformat"/>
        <w:jc w:val="both"/>
      </w:pPr>
      <w:r>
        <w:t>N 152-ФЗ "О персональных данных".</w:t>
      </w:r>
    </w:p>
    <w:p w:rsidR="00E50478" w:rsidRDefault="00E50478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E50478" w:rsidRDefault="00E50478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E50478" w:rsidRDefault="00E50478">
      <w:pPr>
        <w:pStyle w:val="ConsPlusNonformat"/>
        <w:jc w:val="both"/>
      </w:pPr>
      <w:r>
        <w:t>(обновление,    изменение),   использование,   передачу   (распространение,</w:t>
      </w:r>
    </w:p>
    <w:p w:rsidR="00E50478" w:rsidRDefault="00E50478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E50478" w:rsidRDefault="00E50478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E50478" w:rsidRDefault="00E50478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E50478" w:rsidRDefault="00E50478">
      <w:pPr>
        <w:pStyle w:val="ConsPlusNonformat"/>
        <w:jc w:val="both"/>
      </w:pPr>
      <w:r>
        <w:t>использованием  ПЭВМ,  с  передачей  полученной  информации  по  внутренней</w:t>
      </w:r>
    </w:p>
    <w:p w:rsidR="00E50478" w:rsidRDefault="00E50478">
      <w:pPr>
        <w:pStyle w:val="ConsPlusNonformat"/>
        <w:jc w:val="both"/>
      </w:pPr>
      <w:r>
        <w:t>(локальной) сети организации.</w:t>
      </w:r>
    </w:p>
    <w:p w:rsidR="00E50478" w:rsidRDefault="00E50478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E50478" w:rsidRDefault="00E50478">
      <w:pPr>
        <w:pStyle w:val="ConsPlusNonformat"/>
        <w:jc w:val="both"/>
      </w:pPr>
      <w:r>
        <w:t>письменной форме.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>Дата _______________ ________________ 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(подпись)        (Ф.И.О. последнее при наличии)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right"/>
        <w:outlineLvl w:val="1"/>
      </w:pPr>
      <w:r>
        <w:t>Приложение N 2</w:t>
      </w:r>
    </w:p>
    <w:p w:rsidR="00E50478" w:rsidRDefault="00E50478">
      <w:pPr>
        <w:pStyle w:val="ConsPlusNormal"/>
        <w:jc w:val="right"/>
      </w:pPr>
      <w:r>
        <w:t>к Административному регламенту</w:t>
      </w:r>
    </w:p>
    <w:p w:rsidR="00E50478" w:rsidRDefault="00E50478">
      <w:pPr>
        <w:pStyle w:val="ConsPlusNormal"/>
        <w:jc w:val="right"/>
      </w:pPr>
      <w:r>
        <w:t>администрации города Чебоксары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Title"/>
        <w:jc w:val="center"/>
      </w:pPr>
      <w:bookmarkStart w:id="8" w:name="P498"/>
      <w:bookmarkEnd w:id="8"/>
      <w:r>
        <w:t>ПЕРЕЧЕНЬ</w:t>
      </w:r>
    </w:p>
    <w:p w:rsidR="00E50478" w:rsidRDefault="00E50478">
      <w:pPr>
        <w:pStyle w:val="ConsPlusTitle"/>
        <w:jc w:val="center"/>
      </w:pPr>
      <w:r>
        <w:t>ПРИЗНАКОВ ЗАЯВИТЕЛЕЙ</w:t>
      </w:r>
    </w:p>
    <w:p w:rsidR="00E50478" w:rsidRDefault="00E504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97"/>
        <w:gridCol w:w="6520"/>
      </w:tblGrid>
      <w:tr w:rsidR="00E50478">
        <w:tc>
          <w:tcPr>
            <w:tcW w:w="2098" w:type="dxa"/>
          </w:tcPr>
          <w:p w:rsidR="00E50478" w:rsidRDefault="00E50478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97" w:type="dxa"/>
          </w:tcPr>
          <w:p w:rsidR="00E50478" w:rsidRDefault="00E504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E50478" w:rsidRDefault="00E50478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E50478">
        <w:tc>
          <w:tcPr>
            <w:tcW w:w="2098" w:type="dxa"/>
          </w:tcPr>
          <w:p w:rsidR="00E50478" w:rsidRDefault="00E50478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97" w:type="dxa"/>
          </w:tcPr>
          <w:p w:rsidR="00E50478" w:rsidRDefault="00E50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50478" w:rsidRDefault="00E50478">
            <w:pPr>
              <w:pStyle w:val="ConsPlusNormal"/>
              <w:jc w:val="both"/>
            </w:pPr>
            <w:r>
              <w:t xml:space="preserve">Физические лица, в том числе индивидуальные предприниматели, юридические лица, являющиеся правообладателями земельных </w:t>
            </w:r>
            <w:r>
              <w:lastRenderedPageBreak/>
              <w:t xml:space="preserve">участков, а также иные лица в случае, предусмотренном </w:t>
            </w:r>
            <w:hyperlink r:id="rId36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Федерации, желающие получить градостроительный план земельного участка</w:t>
            </w:r>
          </w:p>
        </w:tc>
      </w:tr>
    </w:tbl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right"/>
        <w:outlineLvl w:val="1"/>
      </w:pPr>
      <w:r>
        <w:t>Приложение N 3</w:t>
      </w:r>
    </w:p>
    <w:p w:rsidR="00E50478" w:rsidRDefault="00E50478">
      <w:pPr>
        <w:pStyle w:val="ConsPlusNormal"/>
        <w:jc w:val="right"/>
      </w:pPr>
      <w:r>
        <w:t>к Административному регламенту</w:t>
      </w:r>
    </w:p>
    <w:p w:rsidR="00E50478" w:rsidRDefault="00E50478">
      <w:pPr>
        <w:pStyle w:val="ConsPlusNormal"/>
        <w:jc w:val="right"/>
      </w:pPr>
      <w:r>
        <w:t>администрации города Чебоксары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E50478" w:rsidRDefault="00E5047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     Ф.И.О. (при наличии), полностью</w:t>
      </w:r>
    </w:p>
    <w:p w:rsidR="00E50478" w:rsidRDefault="00E50478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50478" w:rsidRDefault="00E50478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E50478" w:rsidRDefault="00E504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bookmarkStart w:id="9" w:name="P525"/>
      <w:bookmarkEnd w:id="9"/>
      <w:r>
        <w:t xml:space="preserve">                                  </w:t>
      </w:r>
      <w:r>
        <w:rPr>
          <w:b/>
        </w:rPr>
        <w:t>ЖАЛОБА</w:t>
      </w:r>
    </w:p>
    <w:p w:rsidR="00E50478" w:rsidRDefault="00E50478">
      <w:pPr>
        <w:pStyle w:val="ConsPlusNonformat"/>
        <w:jc w:val="both"/>
      </w:pPr>
      <w:r>
        <w:t xml:space="preserve">           </w:t>
      </w:r>
      <w:r>
        <w:rPr>
          <w:b/>
        </w:rPr>
        <w:t>на действия (бездействия) или решения, осуществленные</w:t>
      </w:r>
    </w:p>
    <w:p w:rsidR="00E50478" w:rsidRDefault="00E50478">
      <w:pPr>
        <w:pStyle w:val="ConsPlusNonformat"/>
        <w:jc w:val="both"/>
      </w:pPr>
      <w:r>
        <w:t xml:space="preserve">           </w:t>
      </w:r>
      <w:r>
        <w:rPr>
          <w:b/>
        </w:rPr>
        <w:t>(принятые) в ходе предоставления муниципальной услуги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E50478" w:rsidRDefault="00E50478">
      <w:pPr>
        <w:pStyle w:val="ConsPlusNonformat"/>
        <w:jc w:val="both"/>
      </w:pPr>
      <w:r>
        <w:t>(при наличии) должностного лица администрации, на которое подается жалоба)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 xml:space="preserve">    1.  Предмет жалобы (краткое изложение обжалуемых действий (бездействий)</w:t>
      </w:r>
    </w:p>
    <w:p w:rsidR="00E50478" w:rsidRDefault="00E50478">
      <w:pPr>
        <w:pStyle w:val="ConsPlusNonformat"/>
        <w:jc w:val="both"/>
      </w:pPr>
      <w:r>
        <w:t>или решений)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2.  Причина  несогласия  (основания,  по которым лицо, подающее жалобу,</w:t>
      </w:r>
    </w:p>
    <w:p w:rsidR="00E50478" w:rsidRDefault="00E50478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E50478" w:rsidRDefault="00E50478">
      <w:pPr>
        <w:pStyle w:val="ConsPlusNonformat"/>
        <w:jc w:val="both"/>
      </w:pPr>
      <w:r>
        <w:t>административного регламента, либо статьи закона)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3.   Приложение:  (документы,  либо  копии  документов,  подтверждающие</w:t>
      </w:r>
    </w:p>
    <w:p w:rsidR="00E50478" w:rsidRDefault="00E50478">
      <w:pPr>
        <w:pStyle w:val="ConsPlusNonformat"/>
        <w:jc w:val="both"/>
      </w:pPr>
      <w:r>
        <w:t>изложенные обстоятельства)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>___________________________________________________________________________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  Способ получения ответа (нужное подчеркнуть):</w:t>
      </w:r>
    </w:p>
    <w:p w:rsidR="00E50478" w:rsidRDefault="00E50478">
      <w:pPr>
        <w:pStyle w:val="ConsPlusNonformat"/>
        <w:jc w:val="both"/>
      </w:pPr>
      <w:r>
        <w:t xml:space="preserve">    - при личном обращении;</w:t>
      </w:r>
    </w:p>
    <w:p w:rsidR="00E50478" w:rsidRDefault="00E50478">
      <w:pPr>
        <w:pStyle w:val="ConsPlusNonformat"/>
        <w:jc w:val="both"/>
      </w:pPr>
      <w:r>
        <w:t xml:space="preserve">    - посредством почтового отправления на адрес, указанного в заявлении;</w:t>
      </w:r>
    </w:p>
    <w:p w:rsidR="00E50478" w:rsidRDefault="00E50478">
      <w:pPr>
        <w:pStyle w:val="ConsPlusNonformat"/>
        <w:jc w:val="both"/>
      </w:pPr>
      <w:r>
        <w:t xml:space="preserve">    - посредством электронной почты ______________________________________.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>_____________________ _____________________________________________________</w:t>
      </w:r>
    </w:p>
    <w:p w:rsidR="00E50478" w:rsidRDefault="00E50478">
      <w:pPr>
        <w:pStyle w:val="ConsPlusNonformat"/>
        <w:jc w:val="both"/>
      </w:pPr>
      <w:r>
        <w:t xml:space="preserve">  подпись заявителя      фамилия, имя, отчество (при наличии) заявителя</w:t>
      </w:r>
    </w:p>
    <w:p w:rsidR="00E50478" w:rsidRDefault="00E50478">
      <w:pPr>
        <w:pStyle w:val="ConsPlusNonformat"/>
        <w:jc w:val="both"/>
      </w:pPr>
    </w:p>
    <w:p w:rsidR="00E50478" w:rsidRDefault="00E50478">
      <w:pPr>
        <w:pStyle w:val="ConsPlusNonformat"/>
        <w:jc w:val="both"/>
      </w:pPr>
      <w:r>
        <w:t>"___" ___________ 20___ г.</w:t>
      </w: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jc w:val="both"/>
      </w:pPr>
    </w:p>
    <w:p w:rsidR="00E50478" w:rsidRDefault="00E504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0" w:name="_GoBack"/>
      <w:bookmarkEnd w:id="10"/>
    </w:p>
    <w:sectPr w:rsidR="008B084D" w:rsidSect="0088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8"/>
    <w:rsid w:val="00004AD2"/>
    <w:rsid w:val="00204045"/>
    <w:rsid w:val="00247946"/>
    <w:rsid w:val="00336A61"/>
    <w:rsid w:val="004D0E12"/>
    <w:rsid w:val="00623ACD"/>
    <w:rsid w:val="008B084D"/>
    <w:rsid w:val="00D20B3D"/>
    <w:rsid w:val="00E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6E83-2193-488F-8BC8-CCC3B36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50478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E5047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E50478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E5047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CC3BB42DEBEE7150DC4CAB36F0BF7AE2E611D63EA1188EAB4BAAE2719BC60A060D857655E1B365B149827DFC397D4F8250976324BA04BC62DEB78g4DEL" TargetMode="External"/><Relationship Id="rId18" Type="http://schemas.openxmlformats.org/officeDocument/2006/relationships/hyperlink" Target="consultantplus://offline/ref=16FCC3BB42DEBEE7150DC4CAB36F0BF7AE2E611D63EC1088EEB7BAAE2719BC60A060D857655E1B365B149820D9C397D4F8250976324BA04BC62DEB78g4DEL" TargetMode="External"/><Relationship Id="rId26" Type="http://schemas.openxmlformats.org/officeDocument/2006/relationships/hyperlink" Target="consultantplus://offline/ref=16FCC3BB42DEBEE7150DDAC7A50355F3A2273D1264EF19DDB0E1BCF97849BA35F220860E241C08375A0A9A20DCgCDBL" TargetMode="External"/><Relationship Id="rId21" Type="http://schemas.openxmlformats.org/officeDocument/2006/relationships/hyperlink" Target="consultantplus://offline/ref=16FCC3BB42DEBEE7150DDAC7A50355F3A2263A186AEF19DDB0E1BCF97849BA35F220860E241C08375A0A9A20DCgCDBL" TargetMode="External"/><Relationship Id="rId34" Type="http://schemas.openxmlformats.org/officeDocument/2006/relationships/hyperlink" Target="consultantplus://offline/ref=16FCC3BB42DEBEE7150DDAC7A50355F3A224381967E019DDB0E1BCF97849BA35F220860E241C08375A0A9A20DCgCDBL" TargetMode="External"/><Relationship Id="rId7" Type="http://schemas.openxmlformats.org/officeDocument/2006/relationships/hyperlink" Target="consultantplus://offline/ref=16FCC3BB42DEBEE7150DDAC7A50355F3A224381967E019DDB0E1BCF97849BA35E020DE02261A163E5F1FCC719A9DCE87BA6E04752A57A048gDDBL" TargetMode="External"/><Relationship Id="rId12" Type="http://schemas.openxmlformats.org/officeDocument/2006/relationships/hyperlink" Target="consultantplus://offline/ref=16FCC3BB42DEBEE7150DC4CAB36F0BF7AE2E611D63E81788EDB2BAAE2719BC60A060D857655E1B365B149820DBC397D4F8250976324BA04BC62DEB78g4DEL" TargetMode="External"/><Relationship Id="rId17" Type="http://schemas.openxmlformats.org/officeDocument/2006/relationships/hyperlink" Target="consultantplus://offline/ref=16FCC3BB42DEBEE7150DC4CAB36F0BF7AE2E611D63EB1A89E9B1BAAE2719BC60A060D857655E1B365B149827DCC397D4F8250976324BA04BC62DEB78g4DEL" TargetMode="External"/><Relationship Id="rId25" Type="http://schemas.openxmlformats.org/officeDocument/2006/relationships/hyperlink" Target="consultantplus://offline/ref=16FCC3BB42DEBEE7150DDAC7A50355F3A2273D1264EF19DDB0E1BCF97849BA35E020DE002713143C0F45DC75D3CAC59BBC711A763457gAD3L" TargetMode="External"/><Relationship Id="rId33" Type="http://schemas.openxmlformats.org/officeDocument/2006/relationships/hyperlink" Target="consultantplus://offline/ref=16FCC3BB42DEBEE7150DDAC7A50355F3A226391664EB19DDB0E1BCF97849BA35E020DE02261A1436531FCC719A9DCE87BA6E04752A57A048gDDB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CC3BB42DEBEE7150DC4CAB36F0BF7AE2E611D63EA1A89EAB0BAAE2719BC60A060D857655E1B365B149827DDC397D4F8250976324BA04BC62DEB78g4DEL" TargetMode="External"/><Relationship Id="rId20" Type="http://schemas.openxmlformats.org/officeDocument/2006/relationships/hyperlink" Target="consultantplus://offline/ref=16FCC3BB42DEBEE7150DDAC7A50355F3A2273D1264EF19DDB0E1BCF97849BA35E020DE002713143C0F45DC75D3CAC59BBC711A763457gAD3L" TargetMode="External"/><Relationship Id="rId29" Type="http://schemas.openxmlformats.org/officeDocument/2006/relationships/hyperlink" Target="consultantplus://offline/ref=16FCC3BB42DEBEE7150DDAC7A50355F3A224381967E019DDB0E1BCF97849BA35F220860E241C08375A0A9A20DCgC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CC3BB42DEBEE7150DDAC7A50355F3A2273D1267E819DDB0E1BCF97849BA35E020DE0B2F181D630A50CD2DDCCEDD85BD6E067436g5D6L" TargetMode="External"/><Relationship Id="rId11" Type="http://schemas.openxmlformats.org/officeDocument/2006/relationships/hyperlink" Target="consultantplus://offline/ref=16FCC3BB42DEBEE7150DC4CAB36F0BF7AE2E611D63E81288EDBDBAAE2719BC60A060D857775E433A59128620DFD6C185BEg7D3L" TargetMode="External"/><Relationship Id="rId24" Type="http://schemas.openxmlformats.org/officeDocument/2006/relationships/hyperlink" Target="consultantplus://offline/ref=16FCC3BB42DEBEE7150DDAC7A50355F3A2273D1264EF19DDB0E1BCF97849BA35E020DE022F1A1F3C0F45DC75D3CAC59BBC711A763457gAD3L" TargetMode="External"/><Relationship Id="rId32" Type="http://schemas.openxmlformats.org/officeDocument/2006/relationships/hyperlink" Target="consultantplus://offline/ref=16FCC3BB42DEBEE7150DDAC7A50355F3A224381967E019DDB0E1BCF97849BA35F220860E241C08375A0A9A20DCgCDB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6FCC3BB42DEBEE7150DDAC7A50355F3A2273D1264EF19DDB0E1BCF97849BA35E020DE022F1A1F3C0F45DC75D3CAC59BBC711A763457gAD3L" TargetMode="External"/><Relationship Id="rId15" Type="http://schemas.openxmlformats.org/officeDocument/2006/relationships/hyperlink" Target="consultantplus://offline/ref=16FCC3BB42DEBEE7150DC4CAB36F0BF7AE2E611D63EA1189E9B2BAAE2719BC60A060D857655E1B365B149820DBC397D4F8250976324BA04BC62DEB78g4DEL" TargetMode="External"/><Relationship Id="rId23" Type="http://schemas.openxmlformats.org/officeDocument/2006/relationships/hyperlink" Target="consultantplus://offline/ref=16FCC3BB42DEBEE7150DDAC7A50355F3A224381967E019DDB0E1BCF97849BA35E020DE072D4E47730E199A26C0C8C29BBE7006g7D7L" TargetMode="External"/><Relationship Id="rId28" Type="http://schemas.openxmlformats.org/officeDocument/2006/relationships/hyperlink" Target="consultantplus://offline/ref=16FCC3BB42DEBEE7150DDAC7A50355F3A2263A186AEF19DDB0E1BCF97849BA35F220860E241C08375A0A9A20DCgCDBL" TargetMode="External"/><Relationship Id="rId36" Type="http://schemas.openxmlformats.org/officeDocument/2006/relationships/hyperlink" Target="consultantplus://offline/ref=16FCC3BB42DEBEE7150DDAC7A50355F3A2273D1264EF19DDB0E1BCF97849BA35E020DE002713143C0F45DC75D3CAC59BBC711A763457gAD3L" TargetMode="External"/><Relationship Id="rId10" Type="http://schemas.openxmlformats.org/officeDocument/2006/relationships/hyperlink" Target="consultantplus://offline/ref=16FCC3BB42DEBEE7150DC4CAB36F0BF7AE2E611D63EC168EE9B5BAAE2719BC60A060D857775E433A59128620DFD6C185BEg7D3L" TargetMode="External"/><Relationship Id="rId19" Type="http://schemas.openxmlformats.org/officeDocument/2006/relationships/hyperlink" Target="consultantplus://offline/ref=16FCC3BB42DEBEE7150DC4CAB36F0BF7AE2E611D63EC168EEFB3BAAE2719BC60A060D857775E433A59128620DFD6C185BEg7D3L" TargetMode="External"/><Relationship Id="rId31" Type="http://schemas.openxmlformats.org/officeDocument/2006/relationships/hyperlink" Target="consultantplus://offline/ref=16FCC3BB42DEBEE7150DDAC7A50355F3A224381967E019DDB0E1BCF97849BA35E020DE0024121D630A50CD2DDCCEDD85BD6E067436g5D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FCC3BB42DEBEE7150DC4CAB36F0BF7AE2E611D63EC1B89EDBDBAAE2719BC60A060D857655E1B365B149822DBC397D4F8250976324BA04BC62DEB78g4DEL" TargetMode="External"/><Relationship Id="rId14" Type="http://schemas.openxmlformats.org/officeDocument/2006/relationships/hyperlink" Target="consultantplus://offline/ref=16FCC3BB42DEBEE7150DC4CAB36F0BF7AE2E611D63EA1283E5B7BAAE2719BC60A060D857775E433A59128620DFD6C185BEg7D3L" TargetMode="External"/><Relationship Id="rId22" Type="http://schemas.openxmlformats.org/officeDocument/2006/relationships/hyperlink" Target="consultantplus://offline/ref=16FCC3BB42DEBEE7150DDAC7A50355F3A224381967E019DDB0E1BCF97849BA35E020DE022D4E47730E199A26C0C8C29BBE7006g7D7L" TargetMode="External"/><Relationship Id="rId27" Type="http://schemas.openxmlformats.org/officeDocument/2006/relationships/hyperlink" Target="consultantplus://offline/ref=16FCC3BB42DEBEE7150DDAC7A50355F3A224381967E019DDB0E1BCF97849BA35E020DE01221E1D630A50CD2DDCCEDD85BD6E067436g5D6L" TargetMode="External"/><Relationship Id="rId30" Type="http://schemas.openxmlformats.org/officeDocument/2006/relationships/hyperlink" Target="consultantplus://offline/ref=16FCC3BB42DEBEE7150DDAC7A50355F3A226391664EB19DDB0E1BCF97849BA35E020DE02261A1436531FCC719A9DCE87BA6E04752A57A048gDDBL" TargetMode="External"/><Relationship Id="rId35" Type="http://schemas.openxmlformats.org/officeDocument/2006/relationships/hyperlink" Target="consultantplus://offline/ref=16FCC3BB42DEBEE7150DDAC7A50355F3A2273D1266E919DDB0E1BCF97849BA35E020DE02261A1434521FCC719A9DCE87BA6E04752A57A048gDDBL" TargetMode="External"/><Relationship Id="rId8" Type="http://schemas.openxmlformats.org/officeDocument/2006/relationships/hyperlink" Target="consultantplus://offline/ref=16FCC3BB42DEBEE7150DC4CAB36F0BF7AE2E611D63ED1389EDB0BAAE2719BC60A060D857655E1B365B159D26D8C397D4F8250976324BA04BC62DEB78g4DE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10574</Words>
  <Characters>60273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2023-01-26T11:03:00Z</dcterms:created>
  <dcterms:modified xsi:type="dcterms:W3CDTF">2023-01-26T11:03:00Z</dcterms:modified>
</cp:coreProperties>
</file>