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1F4" w:rsidRDefault="005D11F4">
      <w:pPr>
        <w:pStyle w:val="ConsPlusTitlePage"/>
      </w:pPr>
      <w:r>
        <w:t xml:space="preserve">Документ предоставлен </w:t>
      </w:r>
      <w:hyperlink r:id="rId5">
        <w:r>
          <w:rPr>
            <w:color w:val="0000FF"/>
          </w:rPr>
          <w:t>КонсультантПлюс</w:t>
        </w:r>
      </w:hyperlink>
      <w:r>
        <w:br/>
      </w:r>
    </w:p>
    <w:p w:rsidR="005D11F4" w:rsidRDefault="005D11F4">
      <w:pPr>
        <w:pStyle w:val="ConsPlusNormal"/>
        <w:jc w:val="both"/>
        <w:outlineLvl w:val="0"/>
      </w:pPr>
    </w:p>
    <w:p w:rsidR="005D11F4" w:rsidRDefault="005D11F4">
      <w:pPr>
        <w:pStyle w:val="ConsPlusTitle"/>
        <w:jc w:val="center"/>
        <w:outlineLvl w:val="0"/>
      </w:pPr>
      <w:r>
        <w:t>ЧЕБОКСАРСКОЕ ГОРОДСКОЕ СОБРАНИЕ ДЕПУТАТОВ</w:t>
      </w:r>
    </w:p>
    <w:p w:rsidR="005D11F4" w:rsidRDefault="005D11F4">
      <w:pPr>
        <w:pStyle w:val="ConsPlusTitle"/>
        <w:jc w:val="center"/>
      </w:pPr>
      <w:r>
        <w:t>ЧУВАШСКОЙ РЕСПУБЛИКИ</w:t>
      </w:r>
    </w:p>
    <w:p w:rsidR="005D11F4" w:rsidRDefault="005D11F4">
      <w:pPr>
        <w:pStyle w:val="ConsPlusTitle"/>
        <w:jc w:val="both"/>
      </w:pPr>
    </w:p>
    <w:p w:rsidR="005D11F4" w:rsidRDefault="005D11F4">
      <w:pPr>
        <w:pStyle w:val="ConsPlusTitle"/>
        <w:jc w:val="center"/>
      </w:pPr>
      <w:r>
        <w:t>РЕШЕНИЕ</w:t>
      </w:r>
    </w:p>
    <w:p w:rsidR="005D11F4" w:rsidRDefault="005D11F4">
      <w:pPr>
        <w:pStyle w:val="ConsPlusTitle"/>
        <w:jc w:val="center"/>
      </w:pPr>
      <w:r>
        <w:t>от 23 декабря 2021 г. N 587</w:t>
      </w:r>
    </w:p>
    <w:p w:rsidR="005D11F4" w:rsidRDefault="005D11F4">
      <w:pPr>
        <w:pStyle w:val="ConsPlusTitle"/>
        <w:jc w:val="both"/>
      </w:pPr>
    </w:p>
    <w:p w:rsidR="005D11F4" w:rsidRDefault="005D11F4">
      <w:pPr>
        <w:pStyle w:val="ConsPlusTitle"/>
        <w:jc w:val="center"/>
      </w:pPr>
      <w:bookmarkStart w:id="0" w:name="_GoBack"/>
      <w:r>
        <w:t>ОБ УТВЕРЖДЕНИИ ПОЛОЖЕНИЯ О МУНИЦИПАЛЬНОМ КОНТРОЛЕ</w:t>
      </w:r>
    </w:p>
    <w:p w:rsidR="005D11F4" w:rsidRDefault="005D11F4">
      <w:pPr>
        <w:pStyle w:val="ConsPlusTitle"/>
        <w:jc w:val="center"/>
      </w:pPr>
      <w:r>
        <w:t>В СФЕРЕ БЛАГОУСТРОЙСТВА НА ТЕРРИТОРИИ ГОРОДА ЧЕБОКСАРЫ</w:t>
      </w:r>
    </w:p>
    <w:bookmarkEnd w:id="0"/>
    <w:p w:rsidR="005D11F4" w:rsidRDefault="005D11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1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1F4" w:rsidRDefault="005D1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1F4" w:rsidRDefault="005D1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1F4" w:rsidRDefault="005D11F4">
            <w:pPr>
              <w:pStyle w:val="ConsPlusNormal"/>
              <w:jc w:val="center"/>
            </w:pPr>
            <w:r>
              <w:rPr>
                <w:color w:val="392C69"/>
              </w:rPr>
              <w:t>Список изменяющих документов</w:t>
            </w:r>
          </w:p>
          <w:p w:rsidR="005D11F4" w:rsidRDefault="005D11F4">
            <w:pPr>
              <w:pStyle w:val="ConsPlusNormal"/>
              <w:jc w:val="center"/>
            </w:pPr>
            <w:proofErr w:type="gramStart"/>
            <w:r>
              <w:rPr>
                <w:color w:val="392C69"/>
              </w:rPr>
              <w:t xml:space="preserve">(в ред. </w:t>
            </w:r>
            <w:hyperlink r:id="rId6">
              <w:r>
                <w:rPr>
                  <w:color w:val="0000FF"/>
                </w:rPr>
                <w:t>Решения</w:t>
              </w:r>
            </w:hyperlink>
            <w:r>
              <w:rPr>
                <w:color w:val="392C69"/>
              </w:rPr>
              <w:t xml:space="preserve"> Чебоксарского городского Собрания депутатов ЧР</w:t>
            </w:r>
            <w:proofErr w:type="gramEnd"/>
          </w:p>
          <w:p w:rsidR="005D11F4" w:rsidRDefault="005D11F4">
            <w:pPr>
              <w:pStyle w:val="ConsPlusNormal"/>
              <w:jc w:val="center"/>
            </w:pPr>
            <w:r>
              <w:rPr>
                <w:color w:val="392C69"/>
              </w:rPr>
              <w:t>от 16.08.2022 N 878)</w:t>
            </w:r>
          </w:p>
        </w:tc>
        <w:tc>
          <w:tcPr>
            <w:tcW w:w="113" w:type="dxa"/>
            <w:tcBorders>
              <w:top w:val="nil"/>
              <w:left w:val="nil"/>
              <w:bottom w:val="nil"/>
              <w:right w:val="nil"/>
            </w:tcBorders>
            <w:shd w:val="clear" w:color="auto" w:fill="F4F3F8"/>
            <w:tcMar>
              <w:top w:w="0" w:type="dxa"/>
              <w:left w:w="0" w:type="dxa"/>
              <w:bottom w:w="0" w:type="dxa"/>
              <w:right w:w="0" w:type="dxa"/>
            </w:tcMar>
          </w:tcPr>
          <w:p w:rsidR="005D11F4" w:rsidRDefault="005D11F4">
            <w:pPr>
              <w:pStyle w:val="ConsPlusNormal"/>
            </w:pPr>
          </w:p>
        </w:tc>
      </w:tr>
    </w:tbl>
    <w:p w:rsidR="005D11F4" w:rsidRDefault="005D11F4">
      <w:pPr>
        <w:pStyle w:val="ConsPlusNormal"/>
        <w:jc w:val="both"/>
      </w:pPr>
    </w:p>
    <w:p w:rsidR="005D11F4" w:rsidRDefault="005D11F4">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 </w:t>
      </w:r>
      <w:hyperlink r:id="rId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9">
        <w:r>
          <w:rPr>
            <w:color w:val="0000FF"/>
          </w:rPr>
          <w:t>Законом</w:t>
        </w:r>
      </w:hyperlink>
      <w:r>
        <w:t xml:space="preserve"> Чувашской Республики от 18 октября 2004 года N 19 "Об организации местного самоуправления в Чувашской Республике", </w:t>
      </w:r>
      <w:hyperlink r:id="rId10">
        <w:r>
          <w:rPr>
            <w:color w:val="0000FF"/>
          </w:rPr>
          <w:t>Правилами</w:t>
        </w:r>
      </w:hyperlink>
      <w:r>
        <w:t xml:space="preserve"> благоустройства территории</w:t>
      </w:r>
      <w:proofErr w:type="gramEnd"/>
      <w:r>
        <w:t xml:space="preserve"> </w:t>
      </w:r>
      <w:proofErr w:type="gramStart"/>
      <w:r>
        <w:t>города Чебоксары, утвержденными решением Чебоксарского городского Собрания депутатов от 28 ноября 2017 года N 1006 (в редакции решения Чебоксарского городского Собрания депутатов от 18 мая 2021 года N 304), руководствуясь Уставом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года N 40, Чебоксарское городское Собрание депутатов решило:</w:t>
      </w:r>
      <w:proofErr w:type="gramEnd"/>
    </w:p>
    <w:p w:rsidR="005D11F4" w:rsidRDefault="005D11F4">
      <w:pPr>
        <w:pStyle w:val="ConsPlusNormal"/>
        <w:spacing w:before="200"/>
        <w:ind w:firstLine="540"/>
        <w:jc w:val="both"/>
      </w:pPr>
      <w:r>
        <w:t xml:space="preserve">1. Утвердить </w:t>
      </w:r>
      <w:hyperlink w:anchor="P34">
        <w:r>
          <w:rPr>
            <w:color w:val="0000FF"/>
          </w:rPr>
          <w:t>Положение</w:t>
        </w:r>
      </w:hyperlink>
      <w:r>
        <w:t xml:space="preserve"> о муниципальном контроле в сфере благоустройства на территории города Чебоксары согласно приложению.</w:t>
      </w:r>
    </w:p>
    <w:p w:rsidR="005D11F4" w:rsidRDefault="005D11F4">
      <w:pPr>
        <w:pStyle w:val="ConsPlusNormal"/>
        <w:spacing w:before="200"/>
        <w:ind w:firstLine="540"/>
        <w:jc w:val="both"/>
      </w:pPr>
      <w:r>
        <w:t xml:space="preserve">2. Признать утратившим силу </w:t>
      </w:r>
      <w:hyperlink r:id="rId11">
        <w:r>
          <w:rPr>
            <w:color w:val="0000FF"/>
          </w:rPr>
          <w:t>решение</w:t>
        </w:r>
      </w:hyperlink>
      <w:r>
        <w:t xml:space="preserve"> Чебоксарского городского Собрания депутатов от 20 августа 2019 года N 1807 "Об утверждении Порядка осуществления на территории муниципального образования города Чебоксары - столицы Чувашской Республики муниципального </w:t>
      </w:r>
      <w:proofErr w:type="gramStart"/>
      <w:r>
        <w:t>контроля за</w:t>
      </w:r>
      <w:proofErr w:type="gramEnd"/>
      <w:r>
        <w:t xml:space="preserve"> соблюдением требований, установленных Правилами благоустройства территории города Чебоксары".</w:t>
      </w:r>
    </w:p>
    <w:p w:rsidR="005D11F4" w:rsidRDefault="005D11F4">
      <w:pPr>
        <w:pStyle w:val="ConsPlusNormal"/>
        <w:spacing w:before="200"/>
        <w:ind w:firstLine="540"/>
        <w:jc w:val="both"/>
      </w:pPr>
      <w:r>
        <w:t>3. Администрации города Чебоксары привести муниципальные нормативные правовые акты города Чебоксары в соответствие с настоящим решением.</w:t>
      </w:r>
    </w:p>
    <w:p w:rsidR="005D11F4" w:rsidRDefault="005D11F4">
      <w:pPr>
        <w:pStyle w:val="ConsPlusNormal"/>
        <w:spacing w:before="200"/>
        <w:ind w:firstLine="540"/>
        <w:jc w:val="both"/>
      </w:pPr>
      <w:r>
        <w:t>4. Опубликовать настоящее решение в Вестнике органов местного самоуправления города Чебоксары.</w:t>
      </w:r>
    </w:p>
    <w:p w:rsidR="005D11F4" w:rsidRDefault="005D11F4">
      <w:pPr>
        <w:pStyle w:val="ConsPlusNormal"/>
        <w:spacing w:before="200"/>
        <w:ind w:firstLine="540"/>
        <w:jc w:val="both"/>
      </w:pPr>
      <w:r>
        <w:t>5. Настоящее решение вступает в силу со дня его официального опубликования, но не ранее 1 января 2022 года.</w:t>
      </w:r>
    </w:p>
    <w:p w:rsidR="005D11F4" w:rsidRDefault="005D11F4">
      <w:pPr>
        <w:pStyle w:val="ConsPlusNormal"/>
        <w:spacing w:before="200"/>
        <w:ind w:firstLine="540"/>
        <w:jc w:val="both"/>
      </w:pPr>
      <w:r>
        <w:t xml:space="preserve">6. </w:t>
      </w:r>
      <w:proofErr w:type="gramStart"/>
      <w:r>
        <w:t>Контроль за</w:t>
      </w:r>
      <w:proofErr w:type="gramEnd"/>
      <w:r>
        <w:t xml:space="preserve"> исполнением настоящего решения возложить на постоянную комиссию Чебоксарского городского Собрания депутатов по городскому хозяйству.</w:t>
      </w:r>
    </w:p>
    <w:p w:rsidR="005D11F4" w:rsidRDefault="005D11F4">
      <w:pPr>
        <w:pStyle w:val="ConsPlusNormal"/>
        <w:jc w:val="both"/>
      </w:pPr>
    </w:p>
    <w:p w:rsidR="005D11F4" w:rsidRDefault="005D11F4">
      <w:pPr>
        <w:pStyle w:val="ConsPlusNormal"/>
        <w:jc w:val="right"/>
      </w:pPr>
      <w:r>
        <w:t>Глава города Чебоксары</w:t>
      </w:r>
    </w:p>
    <w:p w:rsidR="005D11F4" w:rsidRDefault="005D11F4">
      <w:pPr>
        <w:pStyle w:val="ConsPlusNormal"/>
        <w:jc w:val="right"/>
      </w:pPr>
      <w:r>
        <w:t>О.И.КОРТУНОВ</w:t>
      </w:r>
    </w:p>
    <w:p w:rsidR="005D11F4" w:rsidRDefault="005D11F4">
      <w:pPr>
        <w:pStyle w:val="ConsPlusNormal"/>
        <w:jc w:val="both"/>
      </w:pPr>
    </w:p>
    <w:p w:rsidR="005D11F4" w:rsidRDefault="005D11F4">
      <w:pPr>
        <w:pStyle w:val="ConsPlusNormal"/>
        <w:jc w:val="both"/>
      </w:pPr>
    </w:p>
    <w:p w:rsidR="005D11F4" w:rsidRDefault="005D11F4">
      <w:pPr>
        <w:pStyle w:val="ConsPlusNormal"/>
        <w:jc w:val="both"/>
      </w:pPr>
    </w:p>
    <w:p w:rsidR="005D11F4" w:rsidRDefault="005D11F4">
      <w:pPr>
        <w:pStyle w:val="ConsPlusNormal"/>
        <w:jc w:val="both"/>
      </w:pPr>
    </w:p>
    <w:p w:rsidR="005D11F4" w:rsidRDefault="005D11F4">
      <w:pPr>
        <w:pStyle w:val="ConsPlusNormal"/>
        <w:jc w:val="both"/>
      </w:pPr>
    </w:p>
    <w:p w:rsidR="005D11F4" w:rsidRDefault="005D11F4">
      <w:pPr>
        <w:pStyle w:val="ConsPlusNormal"/>
        <w:jc w:val="right"/>
        <w:outlineLvl w:val="0"/>
      </w:pPr>
      <w:r>
        <w:t>Утверждено</w:t>
      </w:r>
    </w:p>
    <w:p w:rsidR="005D11F4" w:rsidRDefault="005D11F4">
      <w:pPr>
        <w:pStyle w:val="ConsPlusNormal"/>
        <w:jc w:val="right"/>
      </w:pPr>
      <w:r>
        <w:t>решением</w:t>
      </w:r>
    </w:p>
    <w:p w:rsidR="005D11F4" w:rsidRDefault="005D11F4">
      <w:pPr>
        <w:pStyle w:val="ConsPlusNormal"/>
        <w:jc w:val="right"/>
      </w:pPr>
      <w:r>
        <w:t>Чебоксарского городского</w:t>
      </w:r>
    </w:p>
    <w:p w:rsidR="005D11F4" w:rsidRDefault="005D11F4">
      <w:pPr>
        <w:pStyle w:val="ConsPlusNormal"/>
        <w:jc w:val="right"/>
      </w:pPr>
      <w:r>
        <w:t>Собрания депутатов</w:t>
      </w:r>
    </w:p>
    <w:p w:rsidR="005D11F4" w:rsidRDefault="005D11F4">
      <w:pPr>
        <w:pStyle w:val="ConsPlusNormal"/>
        <w:jc w:val="right"/>
      </w:pPr>
      <w:r>
        <w:t>от 23.12.2021 N 587</w:t>
      </w:r>
    </w:p>
    <w:p w:rsidR="005D11F4" w:rsidRDefault="005D11F4">
      <w:pPr>
        <w:pStyle w:val="ConsPlusNormal"/>
        <w:jc w:val="both"/>
      </w:pPr>
    </w:p>
    <w:p w:rsidR="005D11F4" w:rsidRDefault="005D11F4">
      <w:pPr>
        <w:pStyle w:val="ConsPlusTitle"/>
        <w:jc w:val="center"/>
      </w:pPr>
      <w:bookmarkStart w:id="1" w:name="P34"/>
      <w:bookmarkEnd w:id="1"/>
      <w:r>
        <w:t>ПОЛОЖЕНИЕ</w:t>
      </w:r>
    </w:p>
    <w:p w:rsidR="005D11F4" w:rsidRDefault="005D11F4">
      <w:pPr>
        <w:pStyle w:val="ConsPlusTitle"/>
        <w:jc w:val="center"/>
      </w:pPr>
      <w:r>
        <w:lastRenderedPageBreak/>
        <w:t>О МУНИЦИПАЛЬНОМ КОНТРОЛЕ В СФЕРЕ БЛАГОУСТРОЙСТВА</w:t>
      </w:r>
    </w:p>
    <w:p w:rsidR="005D11F4" w:rsidRDefault="005D11F4">
      <w:pPr>
        <w:pStyle w:val="ConsPlusTitle"/>
        <w:jc w:val="center"/>
      </w:pPr>
      <w:r>
        <w:t>НА ТЕРРИТОРИИ ГОРОДА ЧЕБОКСАРЫ</w:t>
      </w:r>
    </w:p>
    <w:p w:rsidR="005D11F4" w:rsidRDefault="005D11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1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1F4" w:rsidRDefault="005D1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1F4" w:rsidRDefault="005D1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1F4" w:rsidRDefault="005D11F4">
            <w:pPr>
              <w:pStyle w:val="ConsPlusNormal"/>
              <w:jc w:val="center"/>
            </w:pPr>
            <w:r>
              <w:rPr>
                <w:color w:val="392C69"/>
              </w:rPr>
              <w:t>Список изменяющих документов</w:t>
            </w:r>
          </w:p>
          <w:p w:rsidR="005D11F4" w:rsidRDefault="005D11F4">
            <w:pPr>
              <w:pStyle w:val="ConsPlusNormal"/>
              <w:jc w:val="center"/>
            </w:pPr>
            <w:proofErr w:type="gramStart"/>
            <w:r>
              <w:rPr>
                <w:color w:val="392C69"/>
              </w:rPr>
              <w:t xml:space="preserve">(в ред. </w:t>
            </w:r>
            <w:hyperlink r:id="rId12">
              <w:r>
                <w:rPr>
                  <w:color w:val="0000FF"/>
                </w:rPr>
                <w:t>Решения</w:t>
              </w:r>
            </w:hyperlink>
            <w:r>
              <w:rPr>
                <w:color w:val="392C69"/>
              </w:rPr>
              <w:t xml:space="preserve"> Чебоксарского городского Собрания депутатов ЧР</w:t>
            </w:r>
            <w:proofErr w:type="gramEnd"/>
          </w:p>
          <w:p w:rsidR="005D11F4" w:rsidRDefault="005D11F4">
            <w:pPr>
              <w:pStyle w:val="ConsPlusNormal"/>
              <w:jc w:val="center"/>
            </w:pPr>
            <w:r>
              <w:rPr>
                <w:color w:val="392C69"/>
              </w:rPr>
              <w:t>от 16.08.2022 N 878)</w:t>
            </w:r>
          </w:p>
        </w:tc>
        <w:tc>
          <w:tcPr>
            <w:tcW w:w="113" w:type="dxa"/>
            <w:tcBorders>
              <w:top w:val="nil"/>
              <w:left w:val="nil"/>
              <w:bottom w:val="nil"/>
              <w:right w:val="nil"/>
            </w:tcBorders>
            <w:shd w:val="clear" w:color="auto" w:fill="F4F3F8"/>
            <w:tcMar>
              <w:top w:w="0" w:type="dxa"/>
              <w:left w:w="0" w:type="dxa"/>
              <w:bottom w:w="0" w:type="dxa"/>
              <w:right w:w="0" w:type="dxa"/>
            </w:tcMar>
          </w:tcPr>
          <w:p w:rsidR="005D11F4" w:rsidRDefault="005D11F4">
            <w:pPr>
              <w:pStyle w:val="ConsPlusNormal"/>
            </w:pPr>
          </w:p>
        </w:tc>
      </w:tr>
    </w:tbl>
    <w:p w:rsidR="005D11F4" w:rsidRDefault="005D11F4">
      <w:pPr>
        <w:pStyle w:val="ConsPlusNormal"/>
        <w:jc w:val="both"/>
      </w:pPr>
    </w:p>
    <w:p w:rsidR="005D11F4" w:rsidRDefault="005D11F4">
      <w:pPr>
        <w:pStyle w:val="ConsPlusTitle"/>
        <w:jc w:val="center"/>
        <w:outlineLvl w:val="1"/>
      </w:pPr>
      <w:r>
        <w:t>I. Общие положения</w:t>
      </w:r>
    </w:p>
    <w:p w:rsidR="005D11F4" w:rsidRDefault="005D11F4">
      <w:pPr>
        <w:pStyle w:val="ConsPlusNormal"/>
        <w:jc w:val="both"/>
      </w:pPr>
    </w:p>
    <w:p w:rsidR="005D11F4" w:rsidRDefault="005D11F4">
      <w:pPr>
        <w:pStyle w:val="ConsPlusNormal"/>
        <w:ind w:firstLine="540"/>
        <w:jc w:val="both"/>
      </w:pPr>
      <w:r>
        <w:t xml:space="preserve">1.1. </w:t>
      </w:r>
      <w:proofErr w:type="gramStart"/>
      <w:r>
        <w:t>Настоящее Положение о муниципальном контроле в сфере благоустройства на территории города Чебоксары (далее - Положение) устанавливает порядок организации и осуществления за соблюдением правил благоустройства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t xml:space="preserve"> возникновения таких нарушений.</w:t>
      </w:r>
    </w:p>
    <w:p w:rsidR="005D11F4" w:rsidRDefault="005D11F4">
      <w:pPr>
        <w:pStyle w:val="ConsPlusNormal"/>
        <w:spacing w:before="200"/>
        <w:ind w:firstLine="540"/>
        <w:jc w:val="both"/>
      </w:pPr>
      <w:r>
        <w:t xml:space="preserve">1.2. </w:t>
      </w:r>
      <w:proofErr w:type="gramStart"/>
      <w:r>
        <w:t xml:space="preserve">Предметом муниципального контроля в сфере благоустройства на территории города Чебоксары (далее - муниципальный контроль) является соблюдение юридическими лицами, индивидуальными предпринимателями и гражданами (далее - контролируемые лица) </w:t>
      </w:r>
      <w:hyperlink r:id="rId13">
        <w:r>
          <w:rPr>
            <w:color w:val="0000FF"/>
          </w:rPr>
          <w:t>Правил</w:t>
        </w:r>
      </w:hyperlink>
      <w:r>
        <w:t xml:space="preserve"> благоустройства территории города Чебоксары, утвержденных решением Чебоксарского городского Собрания депутатов от 28 ноября 2017 года N 1006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w:t>
      </w:r>
      <w:proofErr w:type="gramEnd"/>
      <w:r>
        <w:t xml:space="preserve"> и предоставляемых услуг, соблюдение (реализация) 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5D11F4" w:rsidRDefault="005D11F4">
      <w:pPr>
        <w:pStyle w:val="ConsPlusNormal"/>
        <w:spacing w:before="200"/>
        <w:ind w:firstLine="540"/>
        <w:jc w:val="both"/>
      </w:pPr>
      <w:r>
        <w:t>1.3. Объектами муниципального контроля (далее - объекты контроля) являются:</w:t>
      </w:r>
    </w:p>
    <w:p w:rsidR="005D11F4" w:rsidRDefault="005D11F4">
      <w:pPr>
        <w:pStyle w:val="ConsPlusNormal"/>
        <w:spacing w:before="200"/>
        <w:ind w:firstLine="540"/>
        <w:jc w:val="both"/>
      </w:pPr>
      <w:proofErr w:type="gramStart"/>
      <w:r>
        <w:t>1) деятельность, действия (бездействие) граждан и организаций, в рамках которых должны соблюдаться обязательные требования в сфере благоустройства, в том числе предъявляемые к гражданам и организациям, осуществляющим деятельность, действия (бездействие);</w:t>
      </w:r>
      <w:proofErr w:type="gramEnd"/>
    </w:p>
    <w:p w:rsidR="005D11F4" w:rsidRDefault="005D11F4">
      <w:pPr>
        <w:pStyle w:val="ConsPlusNormal"/>
        <w:spacing w:before="200"/>
        <w:ind w:firstLine="540"/>
        <w:jc w:val="both"/>
      </w:pPr>
      <w:r>
        <w:t xml:space="preserve">2) указанные в </w:t>
      </w:r>
      <w:hyperlink r:id="rId14">
        <w:r>
          <w:rPr>
            <w:color w:val="0000FF"/>
          </w:rPr>
          <w:t>Правилах</w:t>
        </w:r>
      </w:hyperlink>
      <w:r>
        <w:t xml:space="preserve"> благоустройства здания, помещения, сооружения, территории, иные объекты и элементы благоустройства территории города Чебоксары, к которым предъявляются требования Правил благоустройства.</w:t>
      </w:r>
    </w:p>
    <w:p w:rsidR="005D11F4" w:rsidRDefault="005D11F4">
      <w:pPr>
        <w:pStyle w:val="ConsPlusNormal"/>
        <w:spacing w:before="200"/>
        <w:ind w:firstLine="540"/>
        <w:jc w:val="both"/>
      </w:pPr>
      <w:r>
        <w:t xml:space="preserve">1.3.1. Контрольные мероприятия в отношении указанных объектов контроля проводятся из числа предусмотренных Федеральным </w:t>
      </w:r>
      <w:hyperlink r:id="rId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(далее - контрольные мероприятия, Федеральный закон N 248-ФЗ).</w:t>
      </w:r>
    </w:p>
    <w:p w:rsidR="005D11F4" w:rsidRDefault="005D11F4">
      <w:pPr>
        <w:pStyle w:val="ConsPlusNormal"/>
        <w:spacing w:before="200"/>
        <w:ind w:firstLine="540"/>
        <w:jc w:val="both"/>
      </w:pPr>
      <w:r>
        <w:t>1.4. Муниципальный контроль осуществляется администрацией города Чебоксары. Уполномоченными органами на осуществление муниципального контроля, являются следующие территориальные, отраслевые органы администрации города Чебоксары и структурные подразделения администрации города Чебоксары (далее - контрольный орган):</w:t>
      </w:r>
    </w:p>
    <w:p w:rsidR="005D11F4" w:rsidRDefault="005D11F4">
      <w:pPr>
        <w:pStyle w:val="ConsPlusNormal"/>
        <w:spacing w:before="200"/>
        <w:ind w:firstLine="540"/>
        <w:jc w:val="both"/>
      </w:pPr>
      <w:r>
        <w:t>1.4.1. Администрации Калининского, Ленинского и Московского районов города Чебоксары, Заволжское территориальное управление администрации города Чебоксары по принадлежности территории в пределах установленных полномочий.</w:t>
      </w:r>
    </w:p>
    <w:p w:rsidR="005D11F4" w:rsidRDefault="005D11F4">
      <w:pPr>
        <w:pStyle w:val="ConsPlusNormal"/>
        <w:spacing w:before="200"/>
        <w:ind w:firstLine="540"/>
        <w:jc w:val="both"/>
      </w:pPr>
      <w:r>
        <w:t>1.4.2. Управление ЖКХ, энергетики, транспорта и связи администрации города Чебоксары, в отношении вопросов содержания:</w:t>
      </w:r>
    </w:p>
    <w:p w:rsidR="005D11F4" w:rsidRDefault="005D11F4">
      <w:pPr>
        <w:pStyle w:val="ConsPlusNormal"/>
        <w:spacing w:before="200"/>
        <w:ind w:firstLine="540"/>
        <w:jc w:val="both"/>
      </w:pPr>
      <w:r>
        <w:t>улично-дорожной сети города Чебоксары;</w:t>
      </w:r>
    </w:p>
    <w:p w:rsidR="005D11F4" w:rsidRDefault="005D11F4">
      <w:pPr>
        <w:pStyle w:val="ConsPlusNormal"/>
        <w:spacing w:before="200"/>
        <w:ind w:firstLine="540"/>
        <w:jc w:val="both"/>
      </w:pPr>
      <w:r>
        <w:t>инженерных сооружений и коммуникаций;</w:t>
      </w:r>
    </w:p>
    <w:p w:rsidR="005D11F4" w:rsidRDefault="005D11F4">
      <w:pPr>
        <w:pStyle w:val="ConsPlusNormal"/>
        <w:spacing w:before="200"/>
        <w:ind w:firstLine="540"/>
        <w:jc w:val="both"/>
      </w:pPr>
      <w:r>
        <w:t>территорий общего пользования;</w:t>
      </w:r>
    </w:p>
    <w:p w:rsidR="005D11F4" w:rsidRDefault="005D11F4">
      <w:pPr>
        <w:pStyle w:val="ConsPlusNormal"/>
        <w:spacing w:before="200"/>
        <w:ind w:firstLine="540"/>
        <w:jc w:val="both"/>
      </w:pPr>
      <w:r>
        <w:t>объектов транспортной инфраструктуры;</w:t>
      </w:r>
    </w:p>
    <w:p w:rsidR="005D11F4" w:rsidRDefault="005D11F4">
      <w:pPr>
        <w:pStyle w:val="ConsPlusNormal"/>
        <w:spacing w:before="200"/>
        <w:ind w:firstLine="540"/>
        <w:jc w:val="both"/>
      </w:pPr>
      <w:r>
        <w:lastRenderedPageBreak/>
        <w:t>территорий кладбищ (в части, касающейся воздействия на природную среду).</w:t>
      </w:r>
    </w:p>
    <w:p w:rsidR="005D11F4" w:rsidRDefault="005D11F4">
      <w:pPr>
        <w:pStyle w:val="ConsPlusNormal"/>
        <w:spacing w:before="200"/>
        <w:ind w:firstLine="540"/>
        <w:jc w:val="both"/>
      </w:pPr>
      <w:r>
        <w:t>1.4.3. Управление архитектуры и градостроительства администрации города Чебоксары, в части, касающейся:</w:t>
      </w:r>
    </w:p>
    <w:p w:rsidR="005D11F4" w:rsidRDefault="005D11F4">
      <w:pPr>
        <w:pStyle w:val="ConsPlusNormal"/>
        <w:spacing w:before="200"/>
        <w:ind w:firstLine="540"/>
        <w:jc w:val="both"/>
      </w:pPr>
      <w:r>
        <w:t>средств наружной рекламы и информации;</w:t>
      </w:r>
    </w:p>
    <w:p w:rsidR="005D11F4" w:rsidRDefault="005D11F4">
      <w:pPr>
        <w:pStyle w:val="ConsPlusNormal"/>
        <w:spacing w:before="200"/>
        <w:ind w:firstLine="540"/>
        <w:jc w:val="both"/>
      </w:pPr>
      <w:r>
        <w:t>строящихся и реконструируемых объектов;</w:t>
      </w:r>
    </w:p>
    <w:p w:rsidR="005D11F4" w:rsidRDefault="005D11F4">
      <w:pPr>
        <w:pStyle w:val="ConsPlusNormal"/>
        <w:spacing w:before="200"/>
        <w:ind w:firstLine="540"/>
        <w:jc w:val="both"/>
      </w:pPr>
      <w:r>
        <w:t>требований к внешнему виду их фасадов и ограждений, земельных участков, на которых они расположены.</w:t>
      </w:r>
    </w:p>
    <w:p w:rsidR="005D11F4" w:rsidRDefault="005D11F4">
      <w:pPr>
        <w:pStyle w:val="ConsPlusNormal"/>
        <w:spacing w:before="200"/>
        <w:ind w:firstLine="540"/>
        <w:jc w:val="both"/>
      </w:pPr>
      <w:r>
        <w:t>1.4.4. Управление по развитию потребительского рынка и предпринимательства, в части, касающейся:</w:t>
      </w:r>
    </w:p>
    <w:p w:rsidR="005D11F4" w:rsidRDefault="005D11F4">
      <w:pPr>
        <w:pStyle w:val="ConsPlusNormal"/>
        <w:spacing w:before="200"/>
        <w:ind w:firstLine="540"/>
        <w:jc w:val="both"/>
      </w:pPr>
      <w:r>
        <w:t>объектов торговли, общественного питания, оказания бытовых услуг;</w:t>
      </w:r>
    </w:p>
    <w:p w:rsidR="005D11F4" w:rsidRDefault="005D11F4">
      <w:pPr>
        <w:pStyle w:val="ConsPlusNormal"/>
        <w:spacing w:before="200"/>
        <w:ind w:firstLine="540"/>
        <w:jc w:val="both"/>
      </w:pPr>
      <w:r>
        <w:t>относящихся к ним элементов благоустройства;</w:t>
      </w:r>
    </w:p>
    <w:p w:rsidR="005D11F4" w:rsidRDefault="005D11F4">
      <w:pPr>
        <w:pStyle w:val="ConsPlusNormal"/>
        <w:spacing w:before="200"/>
        <w:ind w:firstLine="540"/>
        <w:jc w:val="both"/>
      </w:pPr>
      <w:r>
        <w:t>земельных участков, на которых они расположены.</w:t>
      </w:r>
    </w:p>
    <w:p w:rsidR="005D11F4" w:rsidRDefault="005D11F4">
      <w:pPr>
        <w:pStyle w:val="ConsPlusNormal"/>
        <w:spacing w:before="200"/>
        <w:ind w:firstLine="540"/>
        <w:jc w:val="both"/>
      </w:pPr>
      <w:r>
        <w:t>1.4.5. Управление образования администрации города Чебоксары, в части, касающейся подведомственных ему учреждений, относящихся к ним элементов благоустройства, земельных участков, на которых они расположены.</w:t>
      </w:r>
    </w:p>
    <w:p w:rsidR="005D11F4" w:rsidRDefault="005D11F4">
      <w:pPr>
        <w:pStyle w:val="ConsPlusNormal"/>
        <w:spacing w:before="200"/>
        <w:ind w:firstLine="540"/>
        <w:jc w:val="both"/>
      </w:pPr>
      <w:r>
        <w:t>1.4.6. Управление физкультуры и спорта администрации города Чебоксары, в части, касающейся подведомственных ему учреждений, относящихся к ним элементов благоустройства, земельных участков, на которых они расположены.</w:t>
      </w:r>
    </w:p>
    <w:p w:rsidR="005D11F4" w:rsidRDefault="005D11F4">
      <w:pPr>
        <w:pStyle w:val="ConsPlusNormal"/>
        <w:spacing w:before="200"/>
        <w:ind w:firstLine="540"/>
        <w:jc w:val="both"/>
      </w:pPr>
      <w:r>
        <w:t>1.4.7. Управление культуры и развития туризма администрации города Чебоксары, в части, касающейся подведомственных ему учреждений, относящихся к ним элементов благоустройства, земельных участков, на которых они расположены.</w:t>
      </w:r>
    </w:p>
    <w:p w:rsidR="005D11F4" w:rsidRDefault="005D11F4">
      <w:pPr>
        <w:pStyle w:val="ConsPlusNormal"/>
        <w:jc w:val="both"/>
      </w:pPr>
      <w:r>
        <w:t>(</w:t>
      </w:r>
      <w:proofErr w:type="gramStart"/>
      <w:r>
        <w:t>п</w:t>
      </w:r>
      <w:proofErr w:type="gramEnd"/>
      <w:r>
        <w:t xml:space="preserve">. 1.4 в ред. </w:t>
      </w:r>
      <w:hyperlink r:id="rId16">
        <w:r>
          <w:rPr>
            <w:color w:val="0000FF"/>
          </w:rPr>
          <w:t>Решения</w:t>
        </w:r>
      </w:hyperlink>
      <w:r>
        <w:t xml:space="preserve"> Чебоксарского городского Собрания депутатов ЧР от 16.08.2022 N 878)</w:t>
      </w:r>
    </w:p>
    <w:p w:rsidR="005D11F4" w:rsidRDefault="005D11F4">
      <w:pPr>
        <w:pStyle w:val="ConsPlusNormal"/>
        <w:spacing w:before="200"/>
        <w:ind w:firstLine="540"/>
        <w:jc w:val="both"/>
      </w:pPr>
      <w:r>
        <w:t>1.5. Учет объектов контроля обеспечивается в рамках осуществления муниципального контроля.</w:t>
      </w:r>
    </w:p>
    <w:p w:rsidR="005D11F4" w:rsidRDefault="005D11F4">
      <w:pPr>
        <w:pStyle w:val="ConsPlusNormal"/>
        <w:spacing w:before="200"/>
        <w:ind w:firstLine="540"/>
        <w:jc w:val="both"/>
      </w:pPr>
      <w:r>
        <w:t>При сборе, обработке, анализе и учете сведений об объектах контроля для целей их учета используется:</w:t>
      </w:r>
    </w:p>
    <w:p w:rsidR="005D11F4" w:rsidRDefault="005D11F4">
      <w:pPr>
        <w:pStyle w:val="ConsPlusNormal"/>
        <w:spacing w:before="200"/>
        <w:ind w:firstLine="540"/>
        <w:jc w:val="both"/>
      </w:pPr>
      <w:r>
        <w:t>- информация, представляемая в соответствии с нормативными правовыми актами;</w:t>
      </w:r>
    </w:p>
    <w:p w:rsidR="005D11F4" w:rsidRDefault="005D11F4">
      <w:pPr>
        <w:pStyle w:val="ConsPlusNormal"/>
        <w:spacing w:before="200"/>
        <w:ind w:firstLine="540"/>
        <w:jc w:val="both"/>
      </w:pPr>
      <w:r>
        <w:t>- информация, получаемая в рамках межведомственного взаимодействия;</w:t>
      </w:r>
    </w:p>
    <w:p w:rsidR="005D11F4" w:rsidRDefault="005D11F4">
      <w:pPr>
        <w:pStyle w:val="ConsPlusNormal"/>
        <w:spacing w:before="200"/>
        <w:ind w:firstLine="540"/>
        <w:jc w:val="both"/>
      </w:pPr>
      <w:r>
        <w:t>- общедоступная информация.</w:t>
      </w:r>
    </w:p>
    <w:p w:rsidR="005D11F4" w:rsidRDefault="005D11F4">
      <w:pPr>
        <w:pStyle w:val="ConsPlusNormal"/>
        <w:spacing w:before="200"/>
        <w:ind w:firstLine="540"/>
        <w:jc w:val="both"/>
      </w:pPr>
      <w: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5D11F4" w:rsidRDefault="005D11F4">
      <w:pPr>
        <w:pStyle w:val="ConsPlusNormal"/>
        <w:spacing w:before="200"/>
        <w:ind w:firstLine="540"/>
        <w:jc w:val="both"/>
      </w:pPr>
      <w:r>
        <w:t>1.6. Контрольные мероприятия в сфере благоустройства территории города Чебоксары вправе осуществлять следующие должностные лица:</w:t>
      </w:r>
    </w:p>
    <w:p w:rsidR="005D11F4" w:rsidRDefault="005D11F4">
      <w:pPr>
        <w:pStyle w:val="ConsPlusNormal"/>
        <w:spacing w:before="200"/>
        <w:ind w:firstLine="540"/>
        <w:jc w:val="both"/>
      </w:pPr>
      <w:r>
        <w:t>1) руководитель (заместители руководителя) контрольного органа;</w:t>
      </w:r>
    </w:p>
    <w:p w:rsidR="005D11F4" w:rsidRDefault="005D11F4">
      <w:pPr>
        <w:pStyle w:val="ConsPlusNormal"/>
        <w:spacing w:before="200"/>
        <w:ind w:firstLine="540"/>
        <w:jc w:val="both"/>
      </w:pPr>
      <w:r>
        <w:t>2) должностное лицо контрольного органа, в должностные обязанности которого в соответствии с должностной инструкцией входит проведение профилактических и (или) контрольных мероприятий в сфере благоустройства территории города Чебоксары (далее также - инспектор).</w:t>
      </w:r>
    </w:p>
    <w:p w:rsidR="005D11F4" w:rsidRDefault="005D11F4">
      <w:pPr>
        <w:pStyle w:val="ConsPlusNormal"/>
        <w:spacing w:before="200"/>
        <w:ind w:firstLine="540"/>
        <w:jc w:val="both"/>
      </w:pPr>
      <w:r>
        <w:t>1.6.1.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не запрещается.</w:t>
      </w:r>
    </w:p>
    <w:p w:rsidR="005D11F4" w:rsidRDefault="005D11F4">
      <w:pPr>
        <w:pStyle w:val="ConsPlusNormal"/>
        <w:spacing w:before="200"/>
        <w:ind w:firstLine="540"/>
        <w:jc w:val="both"/>
      </w:pPr>
      <w:r>
        <w:t xml:space="preserve">1.7. Инспекторы контрольного органа для проведения конкретного профилактического или </w:t>
      </w:r>
      <w:r>
        <w:lastRenderedPageBreak/>
        <w:t>контрольного мероприятия, определяются решением руководителя (заместителя руководителя) контрольного органа о проведении такого мероприятия.</w:t>
      </w:r>
    </w:p>
    <w:p w:rsidR="005D11F4" w:rsidRDefault="005D11F4">
      <w:pPr>
        <w:pStyle w:val="ConsPlusNormal"/>
        <w:spacing w:before="200"/>
        <w:ind w:firstLine="540"/>
        <w:jc w:val="both"/>
      </w:pPr>
      <w:r>
        <w:t xml:space="preserve">1.8. К отношениям, связанным с осуществлением муниципального контроля, применяются положения Федерального </w:t>
      </w:r>
      <w:hyperlink r:id="rId17">
        <w:r>
          <w:rPr>
            <w:color w:val="0000FF"/>
          </w:rPr>
          <w:t>закона</w:t>
        </w:r>
      </w:hyperlink>
      <w:r>
        <w:t xml:space="preserve"> N 248-ФЗ.</w:t>
      </w:r>
    </w:p>
    <w:p w:rsidR="005D11F4" w:rsidRDefault="005D11F4">
      <w:pPr>
        <w:pStyle w:val="ConsPlusNormal"/>
        <w:jc w:val="both"/>
      </w:pPr>
    </w:p>
    <w:p w:rsidR="005D11F4" w:rsidRDefault="005D11F4">
      <w:pPr>
        <w:pStyle w:val="ConsPlusTitle"/>
        <w:jc w:val="center"/>
        <w:outlineLvl w:val="1"/>
      </w:pPr>
      <w:r>
        <w:t>II. Управление рисками причинения вреда (ущерба)</w:t>
      </w:r>
    </w:p>
    <w:p w:rsidR="005D11F4" w:rsidRDefault="005D11F4">
      <w:pPr>
        <w:pStyle w:val="ConsPlusTitle"/>
        <w:jc w:val="center"/>
      </w:pPr>
      <w:r>
        <w:t>охраняемым законом ценностям при осуществлении контроля</w:t>
      </w:r>
    </w:p>
    <w:p w:rsidR="005D11F4" w:rsidRDefault="005D11F4">
      <w:pPr>
        <w:pStyle w:val="ConsPlusNormal"/>
        <w:jc w:val="both"/>
      </w:pPr>
    </w:p>
    <w:p w:rsidR="005D11F4" w:rsidRDefault="005D11F4">
      <w:pPr>
        <w:pStyle w:val="ConsPlusNormal"/>
        <w:ind w:firstLine="540"/>
        <w:jc w:val="both"/>
      </w:pPr>
      <w:r>
        <w:t>2.1. При осуществлении муниципального контроля:</w:t>
      </w:r>
    </w:p>
    <w:p w:rsidR="005D11F4" w:rsidRDefault="005D11F4">
      <w:pPr>
        <w:pStyle w:val="ConsPlusNormal"/>
        <w:spacing w:before="200"/>
        <w:ind w:firstLine="540"/>
        <w:jc w:val="both"/>
      </w:pPr>
      <w:r>
        <w:t>- система оценки и управления рисками не применяется;</w:t>
      </w:r>
    </w:p>
    <w:p w:rsidR="005D11F4" w:rsidRDefault="005D11F4">
      <w:pPr>
        <w:pStyle w:val="ConsPlusNormal"/>
        <w:spacing w:before="200"/>
        <w:ind w:firstLine="540"/>
        <w:jc w:val="both"/>
      </w:pPr>
      <w:r>
        <w:t xml:space="preserve">- плановые контрольные мероприятия не проводятся (в соответствии с </w:t>
      </w:r>
      <w:hyperlink r:id="rId18">
        <w:r>
          <w:rPr>
            <w:color w:val="0000FF"/>
          </w:rPr>
          <w:t>частью 2 статьи 61</w:t>
        </w:r>
      </w:hyperlink>
      <w:r>
        <w:t xml:space="preserve"> Федерального закона N 248-ФЗ).</w:t>
      </w:r>
    </w:p>
    <w:p w:rsidR="005D11F4" w:rsidRDefault="005D11F4">
      <w:pPr>
        <w:pStyle w:val="ConsPlusNormal"/>
        <w:jc w:val="both"/>
      </w:pPr>
    </w:p>
    <w:p w:rsidR="005D11F4" w:rsidRDefault="005D11F4">
      <w:pPr>
        <w:pStyle w:val="ConsPlusTitle"/>
        <w:jc w:val="center"/>
        <w:outlineLvl w:val="1"/>
      </w:pPr>
      <w:r>
        <w:t>III. Профилактика рисков причинения вреда</w:t>
      </w:r>
    </w:p>
    <w:p w:rsidR="005D11F4" w:rsidRDefault="005D11F4">
      <w:pPr>
        <w:pStyle w:val="ConsPlusTitle"/>
        <w:jc w:val="center"/>
      </w:pPr>
      <w:r>
        <w:t>(ущерба) охраняемым законом ценностям</w:t>
      </w:r>
    </w:p>
    <w:p w:rsidR="005D11F4" w:rsidRDefault="005D11F4">
      <w:pPr>
        <w:pStyle w:val="ConsPlusNormal"/>
        <w:jc w:val="both"/>
      </w:pPr>
    </w:p>
    <w:p w:rsidR="005D11F4" w:rsidRDefault="005D11F4">
      <w:pPr>
        <w:pStyle w:val="ConsPlusNormal"/>
        <w:ind w:firstLine="540"/>
        <w:jc w:val="both"/>
      </w:pPr>
      <w:r>
        <w:t>3.1. Профилактика рисков причинения вреда (ущерба) охраняемым законом ценностям направлена на достижение следующих основных целей:</w:t>
      </w:r>
    </w:p>
    <w:p w:rsidR="005D11F4" w:rsidRDefault="005D11F4">
      <w:pPr>
        <w:pStyle w:val="ConsPlusNormal"/>
        <w:spacing w:before="200"/>
        <w:ind w:firstLine="540"/>
        <w:jc w:val="both"/>
      </w:pPr>
      <w:r>
        <w:t>1) стимулирование добросовестного соблюдения обязательных требований контролируемыми лицами;</w:t>
      </w:r>
    </w:p>
    <w:p w:rsidR="005D11F4" w:rsidRDefault="005D11F4">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D11F4" w:rsidRDefault="005D11F4">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D11F4" w:rsidRDefault="005D11F4">
      <w:pPr>
        <w:pStyle w:val="ConsPlusNormal"/>
        <w:spacing w:before="200"/>
        <w:ind w:firstLine="540"/>
        <w:jc w:val="both"/>
      </w:pPr>
      <w:r>
        <w:t xml:space="preserve">3.2. Инспектор при проведении профилактических мероприятий осуществляет взаимодействие с гражданами, юридическими лицами и индивидуальными предпринимателями только в случаях, установленных Федеральным </w:t>
      </w:r>
      <w:hyperlink r:id="rId19">
        <w:r>
          <w:rPr>
            <w:color w:val="0000FF"/>
          </w:rPr>
          <w:t>законом</w:t>
        </w:r>
      </w:hyperlink>
      <w:r>
        <w:t xml:space="preserve"> N 248-ФЗ.</w:t>
      </w:r>
    </w:p>
    <w:p w:rsidR="005D11F4" w:rsidRDefault="005D11F4">
      <w:pPr>
        <w:pStyle w:val="ConsPlusNormal"/>
        <w:spacing w:before="200"/>
        <w:ind w:firstLine="540"/>
        <w:jc w:val="both"/>
      </w:pPr>
      <w: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D11F4" w:rsidRDefault="005D11F4">
      <w:pPr>
        <w:pStyle w:val="ConsPlusNormal"/>
        <w:spacing w:before="200"/>
        <w:ind w:firstLine="540"/>
        <w:jc w:val="both"/>
      </w:pPr>
      <w:r>
        <w:t>3.3.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своему руководителю (его заместителю) для принятия решения о проведении контрольных мероприятий.</w:t>
      </w:r>
    </w:p>
    <w:p w:rsidR="005D11F4" w:rsidRDefault="005D11F4">
      <w:pPr>
        <w:pStyle w:val="ConsPlusNormal"/>
        <w:spacing w:before="200"/>
        <w:ind w:firstLine="540"/>
        <w:jc w:val="both"/>
      </w:pPr>
      <w:r>
        <w:t>3.4. В рамках осуществления муниципального контроля проводятся следующие профилактические мероприятия:</w:t>
      </w:r>
    </w:p>
    <w:p w:rsidR="005D11F4" w:rsidRDefault="005D11F4">
      <w:pPr>
        <w:pStyle w:val="ConsPlusNormal"/>
        <w:spacing w:before="200"/>
        <w:ind w:firstLine="540"/>
        <w:jc w:val="both"/>
      </w:pPr>
      <w:r>
        <w:t>1) информирование;</w:t>
      </w:r>
    </w:p>
    <w:p w:rsidR="005D11F4" w:rsidRDefault="005D11F4">
      <w:pPr>
        <w:pStyle w:val="ConsPlusNormal"/>
        <w:spacing w:before="200"/>
        <w:ind w:firstLine="540"/>
        <w:jc w:val="both"/>
      </w:pPr>
      <w:r>
        <w:t>2) обобщение правоприменительной практики;</w:t>
      </w:r>
    </w:p>
    <w:p w:rsidR="005D11F4" w:rsidRDefault="005D11F4">
      <w:pPr>
        <w:pStyle w:val="ConsPlusNormal"/>
        <w:spacing w:before="200"/>
        <w:ind w:firstLine="540"/>
        <w:jc w:val="both"/>
      </w:pPr>
      <w:r>
        <w:t>3) консультирование;</w:t>
      </w:r>
    </w:p>
    <w:p w:rsidR="005D11F4" w:rsidRDefault="005D11F4">
      <w:pPr>
        <w:pStyle w:val="ConsPlusNormal"/>
        <w:spacing w:before="200"/>
        <w:ind w:firstLine="540"/>
        <w:jc w:val="both"/>
      </w:pPr>
      <w:r>
        <w:t>4) профилактический визит.</w:t>
      </w:r>
    </w:p>
    <w:p w:rsidR="005D11F4" w:rsidRDefault="005D11F4">
      <w:pPr>
        <w:pStyle w:val="ConsPlusNormal"/>
        <w:spacing w:before="200"/>
        <w:ind w:firstLine="540"/>
        <w:jc w:val="both"/>
      </w:pPr>
      <w:r>
        <w:t>3.5. Информирование осуществляется посредством размещения сведений на официальном сайте города Чебоксары в сети "Интернет", в средствах массовой информации и в иных формах.</w:t>
      </w:r>
    </w:p>
    <w:p w:rsidR="005D11F4" w:rsidRDefault="005D11F4">
      <w:pPr>
        <w:pStyle w:val="ConsPlusNormal"/>
        <w:spacing w:before="200"/>
        <w:ind w:firstLine="540"/>
        <w:jc w:val="both"/>
      </w:pPr>
      <w:r>
        <w:t xml:space="preserve">3.5.1. Управление муниципального контроля администрации города Чебоксары обязано </w:t>
      </w:r>
      <w:proofErr w:type="gramStart"/>
      <w:r>
        <w:t>размещать и поддерживать</w:t>
      </w:r>
      <w:proofErr w:type="gramEnd"/>
      <w:r>
        <w:t xml:space="preserve"> в актуальном состоянии на официальном сайте города Чебоксары в сети "Интернет":</w:t>
      </w:r>
    </w:p>
    <w:p w:rsidR="005D11F4" w:rsidRDefault="005D11F4">
      <w:pPr>
        <w:pStyle w:val="ConsPlusNormal"/>
        <w:spacing w:before="200"/>
        <w:ind w:firstLine="540"/>
        <w:jc w:val="both"/>
      </w:pPr>
      <w:r>
        <w:t>1) тексты нормативных правовых актов, регулирующих осуществление муниципального контроля;</w:t>
      </w:r>
    </w:p>
    <w:p w:rsidR="005D11F4" w:rsidRDefault="005D11F4">
      <w:pPr>
        <w:pStyle w:val="ConsPlusNormal"/>
        <w:spacing w:before="200"/>
        <w:ind w:firstLine="540"/>
        <w:jc w:val="both"/>
      </w:pPr>
      <w:r>
        <w:lastRenderedPageBreak/>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5D11F4" w:rsidRDefault="005D11F4">
      <w:pPr>
        <w:pStyle w:val="ConsPlusNormal"/>
        <w:spacing w:before="20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D11F4" w:rsidRDefault="005D11F4">
      <w:pPr>
        <w:pStyle w:val="ConsPlusNormal"/>
        <w:spacing w:before="200"/>
        <w:ind w:firstLine="540"/>
        <w:jc w:val="both"/>
      </w:pPr>
      <w:r>
        <w:t>4) исчерпывающий перечень сведений, которые могут запрашиваться контрольным органом у контролируемого лица;</w:t>
      </w:r>
    </w:p>
    <w:p w:rsidR="005D11F4" w:rsidRDefault="005D11F4">
      <w:pPr>
        <w:pStyle w:val="ConsPlusNormal"/>
        <w:spacing w:before="200"/>
        <w:ind w:firstLine="540"/>
        <w:jc w:val="both"/>
      </w:pPr>
      <w:r>
        <w:t>5) сведения о способах получения консультаций по вопросам соблюдения обязательных требований;</w:t>
      </w:r>
    </w:p>
    <w:p w:rsidR="005D11F4" w:rsidRDefault="005D11F4">
      <w:pPr>
        <w:pStyle w:val="ConsPlusNormal"/>
        <w:spacing w:before="200"/>
        <w:ind w:firstLine="540"/>
        <w:jc w:val="both"/>
      </w:pPr>
      <w:r>
        <w:t>6) доклады, содержащие результаты обобщения правоприменительной практики контрольного органа;</w:t>
      </w:r>
    </w:p>
    <w:p w:rsidR="005D11F4" w:rsidRDefault="005D11F4">
      <w:pPr>
        <w:pStyle w:val="ConsPlusNormal"/>
        <w:spacing w:before="200"/>
        <w:ind w:firstLine="540"/>
        <w:jc w:val="both"/>
      </w:pPr>
      <w:r>
        <w:t xml:space="preserve">7) доклады о муниципальном контроле, подготовленные в соответствии с </w:t>
      </w:r>
      <w:hyperlink r:id="rId20">
        <w:r>
          <w:rPr>
            <w:color w:val="0000FF"/>
          </w:rPr>
          <w:t>требованиями</w:t>
        </w:r>
      </w:hyperlink>
      <w:r>
        <w:t>, утвержденными постановлением Правительства Российской Федерации от 07.12.2020 N 2041;</w:t>
      </w:r>
    </w:p>
    <w:p w:rsidR="005D11F4" w:rsidRDefault="005D11F4">
      <w:pPr>
        <w:pStyle w:val="ConsPlusNormal"/>
        <w:spacing w:before="200"/>
        <w:ind w:firstLine="540"/>
        <w:jc w:val="both"/>
      </w:pPr>
      <w:r>
        <w:t>8) иные сведения, предусмотренные нормативными правовыми актами Российской Федерации и Чувашской Республики, муниципальными правовыми актами.</w:t>
      </w:r>
    </w:p>
    <w:p w:rsidR="005D11F4" w:rsidRDefault="005D11F4">
      <w:pPr>
        <w:pStyle w:val="ConsPlusNormal"/>
        <w:spacing w:before="200"/>
        <w:ind w:firstLine="540"/>
        <w:jc w:val="both"/>
      </w:pPr>
      <w:r>
        <w:t>3.6. Обобщение правоприменительной практики осуществляется Управлением муниципального контроля администрации города Чебоксары посредством сбора и анализа данных о проведенных контрольных мероприятиях и их результатах.</w:t>
      </w:r>
    </w:p>
    <w:p w:rsidR="005D11F4" w:rsidRDefault="005D11F4">
      <w:pPr>
        <w:pStyle w:val="ConsPlusNormal"/>
        <w:spacing w:before="200"/>
        <w:ind w:firstLine="540"/>
        <w:jc w:val="both"/>
      </w:pPr>
      <w:r>
        <w:t>Обобщение правоприменительной практики проводится для решения следующих задач:</w:t>
      </w:r>
    </w:p>
    <w:p w:rsidR="005D11F4" w:rsidRDefault="005D11F4">
      <w:pPr>
        <w:pStyle w:val="ConsPlusNormal"/>
        <w:spacing w:before="200"/>
        <w:ind w:firstLine="540"/>
        <w:jc w:val="both"/>
      </w:pPr>
      <w: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5D11F4" w:rsidRDefault="005D11F4">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D11F4" w:rsidRDefault="005D11F4">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D11F4" w:rsidRDefault="005D11F4">
      <w:pPr>
        <w:pStyle w:val="ConsPlusNormal"/>
        <w:spacing w:before="200"/>
        <w:ind w:firstLine="540"/>
        <w:jc w:val="both"/>
      </w:pPr>
      <w:r>
        <w:t>4) подготовка предложений об актуализации обязательных требований;</w:t>
      </w:r>
    </w:p>
    <w:p w:rsidR="005D11F4" w:rsidRDefault="005D11F4">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D11F4" w:rsidRDefault="005D11F4">
      <w:pPr>
        <w:pStyle w:val="ConsPlusNormal"/>
        <w:spacing w:before="200"/>
        <w:ind w:firstLine="540"/>
        <w:jc w:val="both"/>
      </w:pPr>
      <w:r>
        <w:t>3.6.1. По итогам обобщения правоприменительной практики Управление муниципального контроля администрации города Чебоксары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5D11F4" w:rsidRDefault="005D11F4">
      <w:pPr>
        <w:pStyle w:val="ConsPlusNormal"/>
        <w:spacing w:before="200"/>
        <w:ind w:firstLine="540"/>
        <w:jc w:val="both"/>
      </w:pPr>
      <w:r>
        <w:t xml:space="preserve">Доклад о правоприменительной практике готовится с периодичностью не реже одного раза в год и не позднее 31 марта года, следующего за отчетным годом, </w:t>
      </w:r>
      <w:proofErr w:type="gramStart"/>
      <w:r>
        <w:t>утверждается распоряжением администрации города Чебоксары и размещается</w:t>
      </w:r>
      <w:proofErr w:type="gramEnd"/>
      <w:r>
        <w:t xml:space="preserve"> на официальном сайте города Чебоксары в сети "Интернет".</w:t>
      </w:r>
    </w:p>
    <w:p w:rsidR="005D11F4" w:rsidRDefault="005D11F4">
      <w:pPr>
        <w:pStyle w:val="ConsPlusNormal"/>
        <w:spacing w:before="200"/>
        <w:ind w:firstLine="540"/>
        <w:jc w:val="both"/>
      </w:pPr>
      <w:r>
        <w:t>3.7. Консультирование контролируемых лиц и их представителей осуществляется инспектором по следующим вопросам:</w:t>
      </w:r>
    </w:p>
    <w:p w:rsidR="005D11F4" w:rsidRDefault="005D11F4">
      <w:pPr>
        <w:pStyle w:val="ConsPlusNormal"/>
        <w:spacing w:before="200"/>
        <w:ind w:firstLine="540"/>
        <w:jc w:val="both"/>
      </w:pPr>
      <w:r>
        <w:t>1) организация и осуществление муниципального контроля;</w:t>
      </w:r>
    </w:p>
    <w:p w:rsidR="005D11F4" w:rsidRDefault="005D11F4">
      <w:pPr>
        <w:pStyle w:val="ConsPlusNormal"/>
        <w:spacing w:before="200"/>
        <w:ind w:firstLine="540"/>
        <w:jc w:val="both"/>
      </w:pPr>
      <w:r>
        <w:t>2) порядок осуществления контрольных мероприятий, установленных настоящим Положением.</w:t>
      </w:r>
    </w:p>
    <w:p w:rsidR="005D11F4" w:rsidRDefault="005D11F4">
      <w:pPr>
        <w:pStyle w:val="ConsPlusNormal"/>
        <w:spacing w:before="200"/>
        <w:ind w:firstLine="540"/>
        <w:jc w:val="both"/>
      </w:pPr>
      <w:r>
        <w:t>3.7.1. Консультирование может осуществляться инспектором в виде устных разъяснений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D11F4" w:rsidRDefault="005D11F4">
      <w:pPr>
        <w:pStyle w:val="ConsPlusNormal"/>
        <w:spacing w:before="200"/>
        <w:ind w:firstLine="540"/>
        <w:jc w:val="both"/>
      </w:pPr>
      <w:r>
        <w:lastRenderedPageBreak/>
        <w:t>Индивидуальное консультирование инспектором каждого заявителя на личном приеме не может превышать 10 минут.</w:t>
      </w:r>
    </w:p>
    <w:p w:rsidR="005D11F4" w:rsidRDefault="005D11F4">
      <w:pPr>
        <w:pStyle w:val="ConsPlusNormal"/>
        <w:spacing w:before="200"/>
        <w:ind w:firstLine="540"/>
        <w:jc w:val="both"/>
      </w:pPr>
      <w:r>
        <w:t>Время разговора по телефону не должно превышать 10 минут.</w:t>
      </w:r>
    </w:p>
    <w:p w:rsidR="005D11F4" w:rsidRDefault="005D11F4">
      <w:pPr>
        <w:pStyle w:val="ConsPlusNormal"/>
        <w:spacing w:before="200"/>
        <w:ind w:firstLine="540"/>
        <w:jc w:val="both"/>
      </w:pPr>
      <w:r>
        <w:t>3.7.2. Личный прием граждан проводится руководителем или заместителями руководителя контрольного органа.</w:t>
      </w:r>
    </w:p>
    <w:p w:rsidR="005D11F4" w:rsidRDefault="005D11F4">
      <w:pPr>
        <w:pStyle w:val="ConsPlusNormal"/>
        <w:spacing w:before="200"/>
        <w:ind w:firstLine="540"/>
        <w:jc w:val="both"/>
      </w:pPr>
      <w:r>
        <w:t>Информация о месте приема, а также об установленных для приема днях и часах размещается на официальном сайте города Чебоксары в сети "Интернет".</w:t>
      </w:r>
    </w:p>
    <w:p w:rsidR="005D11F4" w:rsidRDefault="005D11F4">
      <w:pPr>
        <w:pStyle w:val="ConsPlusNormal"/>
        <w:spacing w:before="200"/>
        <w:ind w:firstLine="540"/>
        <w:jc w:val="both"/>
      </w:pPr>
      <w:r>
        <w:t xml:space="preserve">3.7.3. Консультирование в письменной форме осуществляется инспектором в сроки, установленные Федеральным </w:t>
      </w:r>
      <w:hyperlink r:id="rId21">
        <w:r>
          <w:rPr>
            <w:color w:val="0000FF"/>
          </w:rPr>
          <w:t>законом</w:t>
        </w:r>
      </w:hyperlink>
      <w:r>
        <w:t xml:space="preserve"> от 2 мая 2006 года N 59-ФЗ "О порядке рассмотрения обращений граждан Российской Федерации", в следующих случаях:</w:t>
      </w:r>
    </w:p>
    <w:p w:rsidR="005D11F4" w:rsidRDefault="005D11F4">
      <w:pPr>
        <w:pStyle w:val="ConsPlusNormal"/>
        <w:spacing w:before="200"/>
        <w:ind w:firstLine="540"/>
        <w:jc w:val="both"/>
      </w:pPr>
      <w:r>
        <w:t>1) контролируемым лицом представлен письменный запрос о предоставлении письменного ответа по вопросам консультирования;</w:t>
      </w:r>
    </w:p>
    <w:p w:rsidR="005D11F4" w:rsidRDefault="005D11F4">
      <w:pPr>
        <w:pStyle w:val="ConsPlusNormal"/>
        <w:spacing w:before="200"/>
        <w:ind w:firstLine="540"/>
        <w:jc w:val="both"/>
      </w:pPr>
      <w:r>
        <w:t>2) за время консультирования предоставить ответ на поставленные вопросы невозможно;</w:t>
      </w:r>
    </w:p>
    <w:p w:rsidR="005D11F4" w:rsidRDefault="005D11F4">
      <w:pPr>
        <w:pStyle w:val="ConsPlusNormal"/>
        <w:spacing w:before="200"/>
        <w:ind w:firstLine="540"/>
        <w:jc w:val="both"/>
      </w:pPr>
      <w:r>
        <w:t>3) ответ на поставленные вопросы требует дополнительного запроса сведений от иных органов власти или лиц.</w:t>
      </w:r>
    </w:p>
    <w:p w:rsidR="005D11F4" w:rsidRDefault="005D11F4">
      <w:pPr>
        <w:pStyle w:val="ConsPlusNormal"/>
        <w:spacing w:before="200"/>
        <w:ind w:firstLine="540"/>
        <w:jc w:val="both"/>
      </w:pPr>
      <w:r>
        <w:t>3.7.4.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5D11F4" w:rsidRDefault="005D11F4">
      <w:pPr>
        <w:pStyle w:val="ConsPlusNormal"/>
        <w:spacing w:before="200"/>
        <w:ind w:firstLine="540"/>
        <w:jc w:val="both"/>
      </w:pPr>
      <w:r>
        <w:t>3.7.5.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5D11F4" w:rsidRDefault="005D11F4">
      <w:pPr>
        <w:pStyle w:val="ConsPlusNormal"/>
        <w:spacing w:before="200"/>
        <w:ind w:firstLine="540"/>
        <w:jc w:val="both"/>
      </w:pPr>
      <w: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D11F4" w:rsidRDefault="005D11F4">
      <w:pPr>
        <w:pStyle w:val="ConsPlusNormal"/>
        <w:spacing w:before="200"/>
        <w:ind w:firstLine="540"/>
        <w:jc w:val="both"/>
      </w:pPr>
      <w:r>
        <w:t>3.7.6.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5D11F4" w:rsidRDefault="005D11F4">
      <w:pPr>
        <w:pStyle w:val="ConsPlusNormal"/>
        <w:spacing w:before="200"/>
        <w:ind w:firstLine="540"/>
        <w:jc w:val="both"/>
      </w:pPr>
      <w:proofErr w:type="gramStart"/>
      <w: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города Чебоксары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5D11F4" w:rsidRDefault="005D11F4">
      <w:pPr>
        <w:pStyle w:val="ConsPlusNormal"/>
        <w:spacing w:before="200"/>
        <w:ind w:firstLine="540"/>
        <w:jc w:val="both"/>
      </w:pPr>
      <w:r>
        <w:t>3.8.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D11F4" w:rsidRDefault="005D11F4">
      <w:pPr>
        <w:pStyle w:val="ConsPlusNormal"/>
        <w:spacing w:before="200"/>
        <w:ind w:firstLine="540"/>
        <w:jc w:val="both"/>
      </w:pPr>
      <w:r>
        <w:t>3.8.1. Инспектор проводит обязательный профилактический визит в отношении контролируемых лиц, приступающих к осуществлению деятельности в сфере благоустройства, не позднее чем в течение 1 года с момента начала такой деятельности (при наличии сведений о начале деятельности).</w:t>
      </w:r>
    </w:p>
    <w:p w:rsidR="005D11F4" w:rsidRDefault="005D11F4">
      <w:pPr>
        <w:pStyle w:val="ConsPlusNormal"/>
        <w:spacing w:before="200"/>
        <w:ind w:firstLine="540"/>
        <w:jc w:val="both"/>
      </w:pPr>
      <w:r>
        <w:t>3.8.2. Профилактические визиты проводятся по согласованию с контролируемыми лицами.</w:t>
      </w:r>
    </w:p>
    <w:p w:rsidR="005D11F4" w:rsidRDefault="005D11F4">
      <w:pPr>
        <w:pStyle w:val="ConsPlusNormal"/>
        <w:spacing w:before="200"/>
        <w:ind w:firstLine="540"/>
        <w:jc w:val="both"/>
      </w:pPr>
      <w: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22">
        <w:r>
          <w:rPr>
            <w:color w:val="0000FF"/>
          </w:rPr>
          <w:t>статьей 50</w:t>
        </w:r>
      </w:hyperlink>
      <w:r>
        <w:t xml:space="preserve"> Федерального закона N 248-ФЗ.</w:t>
      </w:r>
    </w:p>
    <w:p w:rsidR="005D11F4" w:rsidRDefault="005D11F4">
      <w:pPr>
        <w:pStyle w:val="ConsPlusNormal"/>
        <w:spacing w:before="200"/>
        <w:ind w:firstLine="540"/>
        <w:jc w:val="both"/>
      </w:pPr>
      <w:r>
        <w:t>3.8.3.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D11F4" w:rsidRDefault="005D11F4">
      <w:pPr>
        <w:pStyle w:val="ConsPlusNormal"/>
        <w:spacing w:before="200"/>
        <w:ind w:firstLine="540"/>
        <w:jc w:val="both"/>
      </w:pPr>
      <w:r>
        <w:t xml:space="preserve">Контролируемое лицо вправе отказаться от проведения обязательного профилактического </w:t>
      </w:r>
      <w:r>
        <w:lastRenderedPageBreak/>
        <w:t>визита, уведомив об этом контрольный орган не позднее, чем за три рабочих дня до даты его проведения.</w:t>
      </w:r>
    </w:p>
    <w:p w:rsidR="005D11F4" w:rsidRDefault="005D11F4">
      <w:pPr>
        <w:pStyle w:val="ConsPlusNormal"/>
        <w:spacing w:before="200"/>
        <w:ind w:firstLine="540"/>
        <w:jc w:val="both"/>
      </w:pPr>
      <w:r>
        <w:t>3.8.4. По итогам профилактического визита инспектор составляет акт о проведении профилактического визита, форма которого утверждается распоряжением администрации города Чебоксары.</w:t>
      </w:r>
    </w:p>
    <w:p w:rsidR="005D11F4" w:rsidRDefault="005D11F4">
      <w:pPr>
        <w:pStyle w:val="ConsPlusNormal"/>
        <w:spacing w:before="200"/>
        <w:ind w:firstLine="540"/>
        <w:jc w:val="both"/>
      </w:pPr>
      <w:r>
        <w:t>Контрольный орган осуществляет учет проведенных профилактических визитов.</w:t>
      </w:r>
    </w:p>
    <w:p w:rsidR="005D11F4" w:rsidRDefault="005D11F4">
      <w:pPr>
        <w:pStyle w:val="ConsPlusNormal"/>
        <w:jc w:val="both"/>
      </w:pPr>
    </w:p>
    <w:p w:rsidR="005D11F4" w:rsidRDefault="005D11F4">
      <w:pPr>
        <w:pStyle w:val="ConsPlusTitle"/>
        <w:jc w:val="center"/>
        <w:outlineLvl w:val="1"/>
      </w:pPr>
      <w:r>
        <w:t>IV. Осуществление муниципального контроля</w:t>
      </w:r>
    </w:p>
    <w:p w:rsidR="005D11F4" w:rsidRDefault="005D11F4">
      <w:pPr>
        <w:pStyle w:val="ConsPlusNormal"/>
        <w:jc w:val="both"/>
      </w:pPr>
    </w:p>
    <w:p w:rsidR="005D11F4" w:rsidRDefault="005D11F4">
      <w:pPr>
        <w:pStyle w:val="ConsPlusNormal"/>
        <w:ind w:firstLine="540"/>
        <w:jc w:val="both"/>
      </w:pPr>
      <w:r>
        <w:t>4.1. Контрольные мероприятия при осуществлении муниципального контроля могут проводиться с взаимодействием или без взаимодействия с контролируемым лицом.</w:t>
      </w:r>
    </w:p>
    <w:p w:rsidR="005D11F4" w:rsidRDefault="005D11F4">
      <w:pPr>
        <w:pStyle w:val="ConsPlusNormal"/>
        <w:spacing w:before="200"/>
        <w:ind w:firstLine="540"/>
        <w:jc w:val="both"/>
      </w:pPr>
      <w:r>
        <w:t xml:space="preserve">4.2. С взаимодействием с контролируемым лицом, на внеплановой основе и при наличии оснований, установленных </w:t>
      </w:r>
      <w:hyperlink r:id="rId23">
        <w:r>
          <w:rPr>
            <w:color w:val="0000FF"/>
          </w:rPr>
          <w:t>пунктами 1</w:t>
        </w:r>
      </w:hyperlink>
      <w:r>
        <w:t xml:space="preserve">, </w:t>
      </w:r>
      <w:hyperlink r:id="rId24">
        <w:r>
          <w:rPr>
            <w:color w:val="0000FF"/>
          </w:rPr>
          <w:t>3</w:t>
        </w:r>
      </w:hyperlink>
      <w:r>
        <w:t xml:space="preserve"> - </w:t>
      </w:r>
      <w:hyperlink r:id="rId25">
        <w:r>
          <w:rPr>
            <w:color w:val="0000FF"/>
          </w:rPr>
          <w:t>5 части 1 статьи 57</w:t>
        </w:r>
      </w:hyperlink>
      <w:r>
        <w:t xml:space="preserve"> Федерального закона N 248-ФЗ, проводятся следующие контрольные мероприятия:</w:t>
      </w:r>
    </w:p>
    <w:p w:rsidR="005D11F4" w:rsidRDefault="005D11F4">
      <w:pPr>
        <w:pStyle w:val="ConsPlusNormal"/>
        <w:spacing w:before="200"/>
        <w:ind w:firstLine="540"/>
        <w:jc w:val="both"/>
      </w:pPr>
      <w:r>
        <w:t>1) инспекционный визит;</w:t>
      </w:r>
    </w:p>
    <w:p w:rsidR="005D11F4" w:rsidRDefault="005D11F4">
      <w:pPr>
        <w:pStyle w:val="ConsPlusNormal"/>
        <w:spacing w:before="200"/>
        <w:ind w:firstLine="540"/>
        <w:jc w:val="both"/>
      </w:pPr>
      <w:r>
        <w:t>2) документарная проверка;</w:t>
      </w:r>
    </w:p>
    <w:p w:rsidR="005D11F4" w:rsidRDefault="005D11F4">
      <w:pPr>
        <w:pStyle w:val="ConsPlusNormal"/>
        <w:spacing w:before="200"/>
        <w:ind w:firstLine="540"/>
        <w:jc w:val="both"/>
      </w:pPr>
      <w:r>
        <w:t>3) выездная проверка.</w:t>
      </w:r>
    </w:p>
    <w:p w:rsidR="005D11F4" w:rsidRDefault="005D11F4">
      <w:pPr>
        <w:pStyle w:val="ConsPlusNormal"/>
        <w:spacing w:before="200"/>
        <w:ind w:firstLine="540"/>
        <w:jc w:val="both"/>
      </w:pPr>
      <w:r>
        <w:t xml:space="preserve">Для их проведения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w:t>
      </w:r>
      <w:hyperlink r:id="rId26">
        <w:r>
          <w:rPr>
            <w:color w:val="0000FF"/>
          </w:rPr>
          <w:t>частью 1 статьи 64</w:t>
        </w:r>
      </w:hyperlink>
      <w:r>
        <w:t xml:space="preserve"> Федерального закона N 248-ФЗ.</w:t>
      </w:r>
    </w:p>
    <w:p w:rsidR="005D11F4" w:rsidRDefault="005D11F4">
      <w:pPr>
        <w:pStyle w:val="ConsPlusNormal"/>
        <w:spacing w:before="200"/>
        <w:ind w:firstLine="540"/>
        <w:jc w:val="both"/>
      </w:pPr>
      <w: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D11F4" w:rsidRDefault="005D11F4">
      <w:pPr>
        <w:pStyle w:val="ConsPlusNormal"/>
        <w:spacing w:before="200"/>
        <w:ind w:firstLine="540"/>
        <w:jc w:val="both"/>
      </w:pPr>
      <w:r>
        <w:t>1) наблюдение за соблюдением обязательных требований;</w:t>
      </w:r>
    </w:p>
    <w:p w:rsidR="005D11F4" w:rsidRDefault="005D11F4">
      <w:pPr>
        <w:pStyle w:val="ConsPlusNormal"/>
        <w:spacing w:before="200"/>
        <w:ind w:firstLine="540"/>
        <w:jc w:val="both"/>
      </w:pPr>
      <w:r>
        <w:t>2) выездное обследование.</w:t>
      </w:r>
    </w:p>
    <w:p w:rsidR="005D11F4" w:rsidRDefault="005D11F4">
      <w:pPr>
        <w:pStyle w:val="ConsPlusNormal"/>
        <w:spacing w:before="200"/>
        <w:ind w:firstLine="540"/>
        <w:jc w:val="both"/>
      </w:pPr>
      <w:r>
        <w:t>Контрольные мероприятия без взаимодействия проводятся должностными лицами контрольного органа на основании заданий уполномоченных должностных лиц контрольного органа, включая задания, содержащиеся в планах работы контрольного органа.</w:t>
      </w:r>
    </w:p>
    <w:p w:rsidR="005D11F4" w:rsidRDefault="005D11F4">
      <w:pPr>
        <w:pStyle w:val="ConsPlusNormal"/>
        <w:spacing w:before="200"/>
        <w:ind w:firstLine="540"/>
        <w:jc w:val="both"/>
      </w:pPr>
      <w:r>
        <w:t>4.4.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5D11F4" w:rsidRDefault="005D11F4">
      <w:pPr>
        <w:pStyle w:val="ConsPlusNormal"/>
        <w:spacing w:before="200"/>
        <w:ind w:firstLine="540"/>
        <w:jc w:val="both"/>
      </w:pPr>
      <w:r>
        <w:t xml:space="preserve">При осуществлении муниципального контроля контролируемое лицо имеет права, указанные в </w:t>
      </w:r>
      <w:hyperlink r:id="rId27">
        <w:r>
          <w:rPr>
            <w:color w:val="0000FF"/>
          </w:rPr>
          <w:t>статье 36</w:t>
        </w:r>
      </w:hyperlink>
      <w:r>
        <w:t xml:space="preserve"> Федерального закона N 248-ФЗ.</w:t>
      </w:r>
    </w:p>
    <w:p w:rsidR="005D11F4" w:rsidRDefault="005D11F4">
      <w:pPr>
        <w:pStyle w:val="ConsPlusNormal"/>
        <w:spacing w:before="200"/>
        <w:ind w:firstLine="540"/>
        <w:jc w:val="both"/>
      </w:pPr>
      <w:r>
        <w:t>4.5. При осуществлении муниципального контроля должностное лицо контрольного органа имеет право:</w:t>
      </w:r>
    </w:p>
    <w:p w:rsidR="005D11F4" w:rsidRDefault="005D11F4">
      <w:pPr>
        <w:pStyle w:val="ConsPlusNormal"/>
        <w:spacing w:before="200"/>
        <w:ind w:firstLine="540"/>
        <w:jc w:val="both"/>
      </w:pPr>
      <w:r>
        <w:t xml:space="preserve">1) совершать действия, предусмотренные </w:t>
      </w:r>
      <w:hyperlink r:id="rId28">
        <w:r>
          <w:rPr>
            <w:color w:val="0000FF"/>
          </w:rPr>
          <w:t>частью 2 статьи 29</w:t>
        </w:r>
      </w:hyperlink>
      <w:r>
        <w:t xml:space="preserve"> Федерального закона N 248-ФЗ;</w:t>
      </w:r>
    </w:p>
    <w:p w:rsidR="005D11F4" w:rsidRDefault="005D11F4">
      <w:pPr>
        <w:pStyle w:val="ConsPlusNormal"/>
        <w:spacing w:before="200"/>
        <w:ind w:firstLine="540"/>
        <w:jc w:val="both"/>
      </w:pPr>
      <w:r>
        <w:t>2) использовать для фиксации доказательств нарушений обязательных требований фотосъемку, ауди</w:t>
      </w:r>
      <w:proofErr w:type="gramStart"/>
      <w:r>
        <w:t>о-</w:t>
      </w:r>
      <w:proofErr w:type="gramEnd"/>
      <w:r>
        <w:t xml:space="preserve"> и (или) видеозапись, если совершение указанных действий не запрещено федеральными законами.</w:t>
      </w:r>
    </w:p>
    <w:p w:rsidR="005D11F4" w:rsidRDefault="005D11F4">
      <w:pPr>
        <w:pStyle w:val="ConsPlusNormal"/>
        <w:spacing w:before="200"/>
        <w:ind w:firstLine="540"/>
        <w:jc w:val="both"/>
      </w:pPr>
      <w:bookmarkStart w:id="2" w:name="P166"/>
      <w:bookmarkEnd w:id="2"/>
      <w:r>
        <w:t>4.5.1. Должностное лицо контрольного органа также вправе:</w:t>
      </w:r>
    </w:p>
    <w:p w:rsidR="005D11F4" w:rsidRDefault="005D11F4">
      <w:pPr>
        <w:pStyle w:val="ConsPlusNormal"/>
        <w:spacing w:before="200"/>
        <w:ind w:firstLine="540"/>
        <w:jc w:val="both"/>
      </w:pPr>
      <w:r>
        <w:t>1) выдавать предписания об устранении выявленных нарушений с указанием сроков их устранения;</w:t>
      </w:r>
    </w:p>
    <w:p w:rsidR="005D11F4" w:rsidRDefault="005D11F4">
      <w:pPr>
        <w:pStyle w:val="ConsPlusNormal"/>
        <w:spacing w:before="200"/>
        <w:ind w:firstLine="540"/>
        <w:jc w:val="both"/>
      </w:pPr>
      <w:r>
        <w:t>2) возбуждать дела об административных правонарушениях по выявленным фактам нарушения законодательства Российской Федерации и Чувашской Республики, в том числе:</w:t>
      </w:r>
    </w:p>
    <w:p w:rsidR="005D11F4" w:rsidRDefault="005D11F4">
      <w:pPr>
        <w:pStyle w:val="ConsPlusNormal"/>
        <w:spacing w:before="200"/>
        <w:ind w:firstLine="540"/>
        <w:jc w:val="both"/>
      </w:pPr>
      <w:proofErr w:type="gramStart"/>
      <w:r>
        <w:t xml:space="preserve">- направлять в городскую административную комиссию, административные комиссии </w:t>
      </w:r>
      <w:r>
        <w:lastRenderedPageBreak/>
        <w:t xml:space="preserve">администраций Калининского, Ленинского и Московского районов города Чебоксары материалы об установлении фактов нарушения требований, установленных </w:t>
      </w:r>
      <w:hyperlink r:id="rId29">
        <w:r>
          <w:rPr>
            <w:color w:val="0000FF"/>
          </w:rPr>
          <w:t>Правилами</w:t>
        </w:r>
      </w:hyperlink>
      <w:r>
        <w:t xml:space="preserve"> благоустройства и иными муниципальными правовыми актами, регулирующими вопросы благоустройства территории города Чебоксары, для возбуждения и рассмотрения дел об административных правонарушениях, предусмотренных </w:t>
      </w:r>
      <w:hyperlink r:id="rId30">
        <w:r>
          <w:rPr>
            <w:color w:val="0000FF"/>
          </w:rPr>
          <w:t>Законом</w:t>
        </w:r>
      </w:hyperlink>
      <w:r>
        <w:t xml:space="preserve"> Чувашской Республики от 23 июля 2003 года N 22 "Об административных правонарушениях в Чувашской Республике</w:t>
      </w:r>
      <w:proofErr w:type="gramEnd"/>
      <w:r>
        <w:t>" (далее - Закон N 22);</w:t>
      </w:r>
    </w:p>
    <w:p w:rsidR="005D11F4" w:rsidRDefault="005D11F4">
      <w:pPr>
        <w:pStyle w:val="ConsPlusNormal"/>
        <w:spacing w:before="200"/>
        <w:ind w:firstLine="540"/>
        <w:jc w:val="both"/>
      </w:pPr>
      <w:r>
        <w:t xml:space="preserve">- составлять протоколы об административных правонарушениях, предусмотренных Законом N 22, в соответствии с </w:t>
      </w:r>
      <w:hyperlink r:id="rId31">
        <w:r>
          <w:rPr>
            <w:color w:val="0000FF"/>
          </w:rPr>
          <w:t>пунктом "г" части 2 статьи 33</w:t>
        </w:r>
      </w:hyperlink>
      <w:r>
        <w:t xml:space="preserve"> Закона N 22;</w:t>
      </w:r>
    </w:p>
    <w:p w:rsidR="005D11F4" w:rsidRDefault="005D11F4">
      <w:pPr>
        <w:pStyle w:val="ConsPlusNormal"/>
        <w:spacing w:before="200"/>
        <w:ind w:firstLine="540"/>
        <w:jc w:val="both"/>
      </w:pPr>
      <w:r>
        <w:t xml:space="preserve">- составлять протоколы об административных правонарушениях, предусмотренных </w:t>
      </w:r>
      <w:hyperlink r:id="rId32">
        <w:r>
          <w:rPr>
            <w:color w:val="0000FF"/>
          </w:rPr>
          <w:t>Кодексом</w:t>
        </w:r>
      </w:hyperlink>
      <w:r>
        <w:t xml:space="preserve"> Российской Федерации об административных правонарушениях, в соответствии с </w:t>
      </w:r>
      <w:hyperlink r:id="rId33">
        <w:r>
          <w:rPr>
            <w:color w:val="0000FF"/>
          </w:rPr>
          <w:t>частью 4 статьи 33.1</w:t>
        </w:r>
      </w:hyperlink>
      <w:r>
        <w:t xml:space="preserve"> Закона N 22.</w:t>
      </w:r>
    </w:p>
    <w:p w:rsidR="005D11F4" w:rsidRDefault="005D11F4">
      <w:pPr>
        <w:pStyle w:val="ConsPlusNormal"/>
        <w:spacing w:before="200"/>
        <w:ind w:firstLine="540"/>
        <w:jc w:val="both"/>
      </w:pPr>
      <w:r>
        <w:t>4.5.2. При проведении контрольных мероприятий должностное лицо контрольного органа:</w:t>
      </w:r>
    </w:p>
    <w:p w:rsidR="005D11F4" w:rsidRDefault="005D11F4">
      <w:pPr>
        <w:pStyle w:val="ConsPlusNormal"/>
        <w:spacing w:before="200"/>
        <w:ind w:firstLine="540"/>
        <w:jc w:val="both"/>
      </w:pPr>
      <w:r>
        <w:t xml:space="preserve">- </w:t>
      </w:r>
      <w:proofErr w:type="gramStart"/>
      <w:r>
        <w:t>несет обязанности</w:t>
      </w:r>
      <w:proofErr w:type="gramEnd"/>
      <w:r>
        <w:t xml:space="preserve">, предусмотренные </w:t>
      </w:r>
      <w:hyperlink r:id="rId34">
        <w:r>
          <w:rPr>
            <w:color w:val="0000FF"/>
          </w:rPr>
          <w:t>частью 1 статьи 29</w:t>
        </w:r>
      </w:hyperlink>
      <w:r>
        <w:t xml:space="preserve"> Федерального закона N 248-ФЗ;</w:t>
      </w:r>
    </w:p>
    <w:p w:rsidR="005D11F4" w:rsidRDefault="005D11F4">
      <w:pPr>
        <w:pStyle w:val="ConsPlusNormal"/>
        <w:spacing w:before="200"/>
        <w:ind w:firstLine="540"/>
        <w:jc w:val="both"/>
      </w:pPr>
      <w:r>
        <w:t xml:space="preserve">- должно соблюдать ограничения и запреты согласно </w:t>
      </w:r>
      <w:hyperlink r:id="rId35">
        <w:r>
          <w:rPr>
            <w:color w:val="0000FF"/>
          </w:rPr>
          <w:t>статье 37</w:t>
        </w:r>
      </w:hyperlink>
      <w:r>
        <w:t xml:space="preserve"> Федерального закона N 248-ФЗ.</w:t>
      </w:r>
    </w:p>
    <w:p w:rsidR="005D11F4" w:rsidRDefault="005D11F4">
      <w:pPr>
        <w:pStyle w:val="ConsPlusNormal"/>
        <w:spacing w:before="200"/>
        <w:ind w:firstLine="540"/>
        <w:jc w:val="both"/>
      </w:pPr>
      <w:r>
        <w:t xml:space="preserve">4.6. В целях, связанных с осуществлением муниципального контроля, контрольный орган вправе </w:t>
      </w:r>
      <w:proofErr w:type="gramStart"/>
      <w:r>
        <w:t>запросить и получить</w:t>
      </w:r>
      <w:proofErr w:type="gramEnd"/>
      <w:r>
        <w:t xml:space="preserve">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5D11F4" w:rsidRDefault="005D11F4">
      <w:pPr>
        <w:pStyle w:val="ConsPlusNormal"/>
        <w:spacing w:before="200"/>
        <w:ind w:firstLine="540"/>
        <w:jc w:val="both"/>
      </w:pPr>
      <w: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w:t>
      </w:r>
      <w:hyperlink r:id="rId36">
        <w:r>
          <w:rPr>
            <w:color w:val="0000FF"/>
          </w:rPr>
          <w:t>законом</w:t>
        </w:r>
      </w:hyperlink>
      <w:r>
        <w:t xml:space="preserve"> N 248-ФЗ, осуществляются с учетом требований законодательства Российской Федерации о государственной и иной охраняемой законом тайне.</w:t>
      </w:r>
    </w:p>
    <w:p w:rsidR="005D11F4" w:rsidRDefault="005D11F4">
      <w:pPr>
        <w:pStyle w:val="ConsPlusNormal"/>
        <w:spacing w:before="200"/>
        <w:ind w:firstLine="540"/>
        <w:jc w:val="both"/>
      </w:pPr>
      <w:r>
        <w:t>4.7.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D11F4" w:rsidRDefault="005D11F4">
      <w:pPr>
        <w:pStyle w:val="ConsPlusNormal"/>
        <w:spacing w:before="200"/>
        <w:ind w:firstLine="540"/>
        <w:jc w:val="both"/>
      </w:pPr>
      <w:r>
        <w:t xml:space="preserve">4.8. Контрольный орган (инспектор) в соответствии со </w:t>
      </w:r>
      <w:hyperlink r:id="rId37">
        <w:r>
          <w:rPr>
            <w:color w:val="0000FF"/>
          </w:rPr>
          <w:t>статьей 32</w:t>
        </w:r>
      </w:hyperlink>
      <w:r>
        <w:t xml:space="preserve"> Федерального закона N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5D11F4" w:rsidRDefault="005D11F4">
      <w:pPr>
        <w:pStyle w:val="ConsPlusNormal"/>
        <w:spacing w:before="200"/>
        <w:ind w:firstLine="540"/>
        <w:jc w:val="both"/>
      </w:pPr>
      <w:r>
        <w:t xml:space="preserve">4.9. Контрольный орган в соответствии со </w:t>
      </w:r>
      <w:hyperlink r:id="rId38">
        <w:r>
          <w:rPr>
            <w:color w:val="0000FF"/>
          </w:rPr>
          <w:t>статьей 34</w:t>
        </w:r>
      </w:hyperlink>
      <w:r>
        <w:t xml:space="preserve"> Федерального закона N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5D11F4" w:rsidRDefault="005D11F4">
      <w:pPr>
        <w:pStyle w:val="ConsPlusNormal"/>
        <w:spacing w:before="200"/>
        <w:ind w:firstLine="540"/>
        <w:jc w:val="both"/>
      </w:pPr>
      <w:r>
        <w:t xml:space="preserve">4.10.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39">
        <w:r>
          <w:rPr>
            <w:color w:val="0000FF"/>
          </w:rPr>
          <w:t>частями 4</w:t>
        </w:r>
      </w:hyperlink>
      <w:r>
        <w:t xml:space="preserve"> и </w:t>
      </w:r>
      <w:hyperlink r:id="rId40">
        <w:r>
          <w:rPr>
            <w:color w:val="0000FF"/>
          </w:rPr>
          <w:t>5 статьи 21</w:t>
        </w:r>
      </w:hyperlink>
      <w:r>
        <w:t xml:space="preserve"> Федерального закона N 248-ФЗ.</w:t>
      </w:r>
    </w:p>
    <w:p w:rsidR="005D11F4" w:rsidRDefault="005D11F4">
      <w:pPr>
        <w:pStyle w:val="ConsPlusNormal"/>
        <w:spacing w:before="200"/>
        <w:ind w:firstLine="540"/>
        <w:jc w:val="both"/>
      </w:pPr>
      <w:r>
        <w:t>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5D11F4" w:rsidRDefault="005D11F4">
      <w:pPr>
        <w:pStyle w:val="ConsPlusNormal"/>
        <w:spacing w:before="200"/>
        <w:ind w:firstLine="540"/>
        <w:jc w:val="both"/>
      </w:pPr>
      <w:r>
        <w:t>4.11.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5D11F4" w:rsidRDefault="005D11F4">
      <w:pPr>
        <w:pStyle w:val="ConsPlusNormal"/>
        <w:spacing w:before="200"/>
        <w:ind w:firstLine="540"/>
        <w:jc w:val="both"/>
      </w:pPr>
      <w:proofErr w:type="gramStart"/>
      <w:r>
        <w:lastRenderedPageBreak/>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5D11F4" w:rsidRDefault="005D11F4">
      <w:pPr>
        <w:pStyle w:val="ConsPlusNormal"/>
        <w:spacing w:before="200"/>
        <w:ind w:firstLine="540"/>
        <w:jc w:val="both"/>
      </w:pPr>
      <w:r>
        <w:t xml:space="preserve">4.12. Случаи, при наступлении которых индивидуальный предприниматель и гражданин, являющиеся контролируемыми лицами, вправе представить в контрольный и орган информацию о невозможности присутствия при проведении контрольного мероприятия, в </w:t>
      </w:r>
      <w:proofErr w:type="gramStart"/>
      <w:r>
        <w:t>связи</w:t>
      </w:r>
      <w:proofErr w:type="gramEnd"/>
      <w: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и гражданина в контрольный орган:</w:t>
      </w:r>
    </w:p>
    <w:p w:rsidR="005D11F4" w:rsidRDefault="005D11F4">
      <w:pPr>
        <w:pStyle w:val="ConsPlusNormal"/>
        <w:spacing w:before="200"/>
        <w:ind w:firstLine="540"/>
        <w:jc w:val="both"/>
      </w:pPr>
      <w:r>
        <w:t>1) нахождение на стационарном лечении в медицинском учреждении;</w:t>
      </w:r>
    </w:p>
    <w:p w:rsidR="005D11F4" w:rsidRDefault="005D11F4">
      <w:pPr>
        <w:pStyle w:val="ConsPlusNormal"/>
        <w:spacing w:before="200"/>
        <w:ind w:firstLine="540"/>
        <w:jc w:val="both"/>
      </w:pPr>
      <w:r>
        <w:t>2) нахождение за пределами Российской Федерации;</w:t>
      </w:r>
    </w:p>
    <w:p w:rsidR="005D11F4" w:rsidRDefault="005D11F4">
      <w:pPr>
        <w:pStyle w:val="ConsPlusNormal"/>
        <w:spacing w:before="200"/>
        <w:ind w:firstLine="540"/>
        <w:jc w:val="both"/>
      </w:pPr>
      <w:r>
        <w:t>3) административный арест;</w:t>
      </w:r>
    </w:p>
    <w:p w:rsidR="005D11F4" w:rsidRDefault="005D11F4">
      <w:pPr>
        <w:pStyle w:val="ConsPlusNormal"/>
        <w:spacing w:before="200"/>
        <w:ind w:firstLine="540"/>
        <w:jc w:val="both"/>
      </w:pPr>
      <w: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D11F4" w:rsidRDefault="005D11F4">
      <w:pPr>
        <w:pStyle w:val="ConsPlusNormal"/>
        <w:spacing w:before="200"/>
        <w:ind w:firstLine="540"/>
        <w:jc w:val="both"/>
      </w:pPr>
      <w: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D11F4" w:rsidRDefault="005D11F4">
      <w:pPr>
        <w:pStyle w:val="ConsPlusNormal"/>
        <w:spacing w:before="200"/>
        <w:ind w:firstLine="540"/>
        <w:jc w:val="both"/>
      </w:pPr>
      <w:r>
        <w:t>4.13. При наступлении обстоятельств непреодолимой силы контролируемое лицо направляет в адрес контрольного органа информацию, которая должна содержать:</w:t>
      </w:r>
    </w:p>
    <w:p w:rsidR="005D11F4" w:rsidRDefault="005D11F4">
      <w:pPr>
        <w:pStyle w:val="ConsPlusNormal"/>
        <w:spacing w:before="200"/>
        <w:ind w:firstLine="540"/>
        <w:jc w:val="both"/>
      </w:pPr>
      <w:r>
        <w:t>1) описание обстоятельств непреодолимой силы и их продолжительность;</w:t>
      </w:r>
    </w:p>
    <w:p w:rsidR="005D11F4" w:rsidRDefault="005D11F4">
      <w:pPr>
        <w:pStyle w:val="ConsPlusNormal"/>
        <w:spacing w:before="200"/>
        <w:ind w:firstLine="540"/>
        <w:jc w:val="both"/>
      </w:pPr>
      <w: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5D11F4" w:rsidRDefault="005D11F4">
      <w:pPr>
        <w:pStyle w:val="ConsPlusNormal"/>
        <w:spacing w:before="200"/>
        <w:ind w:firstLine="540"/>
        <w:jc w:val="both"/>
      </w:pPr>
      <w:r>
        <w:t>3) указание на срок, необходимый для устранения обстоятельств, препятствующих присутствию при проведении контрольного мероприятия.</w:t>
      </w:r>
    </w:p>
    <w:p w:rsidR="005D11F4" w:rsidRDefault="005D11F4">
      <w:pPr>
        <w:pStyle w:val="ConsPlusNormal"/>
        <w:spacing w:before="200"/>
        <w:ind w:firstLine="540"/>
        <w:jc w:val="both"/>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и гражданина.</w:t>
      </w:r>
    </w:p>
    <w:p w:rsidR="005D11F4" w:rsidRDefault="005D11F4">
      <w:pPr>
        <w:pStyle w:val="ConsPlusNormal"/>
        <w:spacing w:before="200"/>
        <w:ind w:firstLine="540"/>
        <w:jc w:val="both"/>
      </w:pPr>
      <w:r>
        <w:t xml:space="preserve">4.14. Контрольное мероприятие может быть начато после внесения в единый реестр контрольных (надзорных) мероприятий сведений (далее - ЕРКНМ), в соответствии с </w:t>
      </w:r>
      <w:hyperlink r:id="rId41">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N 604.</w:t>
      </w:r>
    </w:p>
    <w:p w:rsidR="005D11F4" w:rsidRDefault="005D11F4">
      <w:pPr>
        <w:pStyle w:val="ConsPlusNormal"/>
        <w:spacing w:before="200"/>
        <w:ind w:firstLine="540"/>
        <w:jc w:val="both"/>
      </w:pPr>
      <w: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5D11F4" w:rsidRDefault="005D11F4">
      <w:pPr>
        <w:pStyle w:val="ConsPlusNormal"/>
        <w:spacing w:before="200"/>
        <w:ind w:firstLine="540"/>
        <w:jc w:val="both"/>
      </w:pPr>
      <w:bookmarkStart w:id="3" w:name="P197"/>
      <w:bookmarkEnd w:id="3"/>
      <w:r>
        <w:t>4.15. В случае</w:t>
      </w:r>
      <w:proofErr w:type="gramStart"/>
      <w:r>
        <w:t>,</w:t>
      </w:r>
      <w:proofErr w:type="gramEnd"/>
      <w:r>
        <w:t xml:space="preserve"> если контрольное мероприятие с взаимодействием с контролируемым лицом может быть проведено только после согласования с органами прокуратуры, указанное мероприятие проводится после такого согласования.</w:t>
      </w:r>
    </w:p>
    <w:p w:rsidR="005D11F4" w:rsidRDefault="005D11F4">
      <w:pPr>
        <w:pStyle w:val="ConsPlusNormal"/>
        <w:spacing w:before="200"/>
        <w:ind w:firstLine="540"/>
        <w:jc w:val="both"/>
      </w:pPr>
      <w: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5D11F4" w:rsidRDefault="005D11F4">
      <w:pPr>
        <w:pStyle w:val="ConsPlusNormal"/>
        <w:spacing w:before="200"/>
        <w:ind w:firstLine="540"/>
        <w:jc w:val="both"/>
      </w:pPr>
      <w:r>
        <w:t xml:space="preserve">4.15.1. </w:t>
      </w:r>
      <w:proofErr w:type="gramStart"/>
      <w: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lastRenderedPageBreak/>
        <w:t>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t xml:space="preserve"> </w:t>
      </w:r>
      <w:proofErr w:type="gramStart"/>
      <w:r>
        <w:t>же</w:t>
      </w:r>
      <w:proofErr w:type="gramEnd"/>
      <w:r>
        <w:t xml:space="preserve"> срок документов, предусмотренных </w:t>
      </w:r>
      <w:hyperlink w:anchor="P197">
        <w:r>
          <w:rPr>
            <w:color w:val="0000FF"/>
          </w:rPr>
          <w:t>пунктом 4.15</w:t>
        </w:r>
      </w:hyperlink>
      <w:r>
        <w:t xml:space="preserve"> настоящего Положения.</w:t>
      </w:r>
    </w:p>
    <w:p w:rsidR="005D11F4" w:rsidRDefault="005D11F4">
      <w:pPr>
        <w:pStyle w:val="ConsPlusNormal"/>
        <w:spacing w:before="200"/>
        <w:ind w:firstLine="540"/>
        <w:jc w:val="both"/>
      </w:pPr>
      <w:r>
        <w:t xml:space="preserve">4.16. </w:t>
      </w:r>
      <w:proofErr w:type="gramStart"/>
      <w: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5D11F4" w:rsidRDefault="005D11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1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1F4" w:rsidRDefault="005D1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1F4" w:rsidRDefault="005D1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1F4" w:rsidRDefault="005D11F4">
            <w:pPr>
              <w:pStyle w:val="ConsPlusNormal"/>
              <w:jc w:val="both"/>
            </w:pPr>
            <w:r>
              <w:rPr>
                <w:color w:val="392C69"/>
              </w:rPr>
              <w:t>КонсультантПлюс: примечание.</w:t>
            </w:r>
          </w:p>
          <w:p w:rsidR="005D11F4" w:rsidRDefault="005D11F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11F4" w:rsidRDefault="005D11F4">
            <w:pPr>
              <w:pStyle w:val="ConsPlusNormal"/>
            </w:pPr>
          </w:p>
        </w:tc>
      </w:tr>
    </w:tbl>
    <w:p w:rsidR="005D11F4" w:rsidRDefault="005D11F4">
      <w:pPr>
        <w:pStyle w:val="ConsPlusNormal"/>
        <w:spacing w:before="260"/>
        <w:ind w:firstLine="540"/>
        <w:jc w:val="both"/>
      </w:pPr>
      <w:r>
        <w:t>4.16.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5D11F4" w:rsidRDefault="005D11F4">
      <w:pPr>
        <w:pStyle w:val="ConsPlusNormal"/>
        <w:spacing w:before="200"/>
        <w:ind w:firstLine="540"/>
        <w:jc w:val="both"/>
      </w:pPr>
      <w:r>
        <w:t>1) осмотр;</w:t>
      </w:r>
    </w:p>
    <w:p w:rsidR="005D11F4" w:rsidRDefault="005D11F4">
      <w:pPr>
        <w:pStyle w:val="ConsPlusNormal"/>
        <w:spacing w:before="200"/>
        <w:ind w:firstLine="540"/>
        <w:jc w:val="both"/>
      </w:pPr>
      <w:r>
        <w:t>2) опрос;</w:t>
      </w:r>
    </w:p>
    <w:p w:rsidR="005D11F4" w:rsidRDefault="005D11F4">
      <w:pPr>
        <w:pStyle w:val="ConsPlusNormal"/>
        <w:spacing w:before="200"/>
        <w:ind w:firstLine="540"/>
        <w:jc w:val="both"/>
      </w:pPr>
      <w:r>
        <w:t>3) получение письменных объяснений;</w:t>
      </w:r>
    </w:p>
    <w:p w:rsidR="005D11F4" w:rsidRDefault="005D11F4">
      <w:pPr>
        <w:pStyle w:val="ConsPlusNormal"/>
        <w:spacing w:before="200"/>
        <w:ind w:firstLine="540"/>
        <w:jc w:val="both"/>
      </w:pPr>
      <w:r>
        <w:t>4) истребование документов;</w:t>
      </w:r>
    </w:p>
    <w:p w:rsidR="005D11F4" w:rsidRDefault="005D11F4">
      <w:pPr>
        <w:pStyle w:val="ConsPlusNormal"/>
        <w:spacing w:before="200"/>
        <w:ind w:firstLine="540"/>
        <w:jc w:val="both"/>
      </w:pPr>
      <w:r>
        <w:t>5) инструментальное обследование.</w:t>
      </w:r>
    </w:p>
    <w:p w:rsidR="005D11F4" w:rsidRDefault="005D11F4">
      <w:pPr>
        <w:pStyle w:val="ConsPlusNormal"/>
        <w:spacing w:before="200"/>
        <w:ind w:firstLine="540"/>
        <w:jc w:val="both"/>
      </w:pPr>
      <w:r>
        <w:t xml:space="preserve">4.17. Инспекционный визит проводится в порядке, установленном </w:t>
      </w:r>
      <w:hyperlink r:id="rId42">
        <w:r>
          <w:rPr>
            <w:color w:val="0000FF"/>
          </w:rPr>
          <w:t>статьей 70</w:t>
        </w:r>
      </w:hyperlink>
      <w:r>
        <w:t xml:space="preserve"> Федерального закона N 248-ФЗ.</w:t>
      </w:r>
    </w:p>
    <w:p w:rsidR="005D11F4" w:rsidRDefault="005D11F4">
      <w:pPr>
        <w:pStyle w:val="ConsPlusNormal"/>
        <w:spacing w:before="200"/>
        <w:ind w:firstLine="540"/>
        <w:jc w:val="both"/>
      </w:pPr>
      <w: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объекта контроля.</w:t>
      </w:r>
    </w:p>
    <w:p w:rsidR="005D11F4" w:rsidRDefault="005D11F4">
      <w:pPr>
        <w:pStyle w:val="ConsPlusNormal"/>
        <w:spacing w:before="200"/>
        <w:ind w:firstLine="54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11F4" w:rsidRDefault="005D11F4">
      <w:pPr>
        <w:pStyle w:val="ConsPlusNormal"/>
        <w:spacing w:before="200"/>
        <w:ind w:firstLine="540"/>
        <w:jc w:val="both"/>
      </w:pPr>
      <w:r>
        <w:t>4.17.1. В ходе инспекционного визита могут совершаться следующие контрольные действия:</w:t>
      </w:r>
    </w:p>
    <w:p w:rsidR="005D11F4" w:rsidRDefault="005D11F4">
      <w:pPr>
        <w:pStyle w:val="ConsPlusNormal"/>
        <w:spacing w:before="200"/>
        <w:ind w:firstLine="540"/>
        <w:jc w:val="both"/>
      </w:pPr>
      <w:r>
        <w:t>1) осмотр;</w:t>
      </w:r>
    </w:p>
    <w:p w:rsidR="005D11F4" w:rsidRDefault="005D11F4">
      <w:pPr>
        <w:pStyle w:val="ConsPlusNormal"/>
        <w:spacing w:before="200"/>
        <w:ind w:firstLine="540"/>
        <w:jc w:val="both"/>
      </w:pPr>
      <w:r>
        <w:t>2) опрос;</w:t>
      </w:r>
    </w:p>
    <w:p w:rsidR="005D11F4" w:rsidRDefault="005D11F4">
      <w:pPr>
        <w:pStyle w:val="ConsPlusNormal"/>
        <w:spacing w:before="200"/>
        <w:ind w:firstLine="540"/>
        <w:jc w:val="both"/>
      </w:pPr>
      <w:r>
        <w:t>3) получение письменных объяснений;</w:t>
      </w:r>
    </w:p>
    <w:p w:rsidR="005D11F4" w:rsidRDefault="005D11F4">
      <w:pPr>
        <w:pStyle w:val="ConsPlusNormal"/>
        <w:spacing w:before="200"/>
        <w:ind w:firstLine="540"/>
        <w:jc w:val="both"/>
      </w:pPr>
      <w:r>
        <w:t>4) инструментальное обследование;</w:t>
      </w:r>
    </w:p>
    <w:p w:rsidR="005D11F4" w:rsidRDefault="005D11F4">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11F4" w:rsidRDefault="005D11F4">
      <w:pPr>
        <w:pStyle w:val="ConsPlusNormal"/>
        <w:spacing w:before="200"/>
        <w:ind w:firstLine="540"/>
        <w:jc w:val="both"/>
      </w:pPr>
      <w:r>
        <w:t>4.17.2. Инспекционный визит проводится без предварительного уведомления контролируемого лица и собственника объекта контроля.</w:t>
      </w:r>
    </w:p>
    <w:p w:rsidR="005D11F4" w:rsidRDefault="005D11F4">
      <w:pPr>
        <w:pStyle w:val="ConsPlusNormal"/>
        <w:spacing w:before="200"/>
        <w:ind w:firstLine="540"/>
        <w:jc w:val="both"/>
      </w:pPr>
      <w:r>
        <w:t>Срок проведения инспекционного визита в одном месте осуществления деятельности либо на одном объекте контроля (территории) не может превышать один рабочий день.</w:t>
      </w:r>
    </w:p>
    <w:p w:rsidR="005D11F4" w:rsidRDefault="005D11F4">
      <w:pPr>
        <w:pStyle w:val="ConsPlusNormal"/>
        <w:spacing w:before="200"/>
        <w:ind w:firstLine="540"/>
        <w:jc w:val="both"/>
      </w:pPr>
      <w:r>
        <w:t xml:space="preserve">Контролируемые лица или их представители обязаны обеспечить беспрепятственный доступ </w:t>
      </w:r>
      <w:r>
        <w:lastRenderedPageBreak/>
        <w:t>должностного лица в здания, сооружения, помещения.</w:t>
      </w:r>
    </w:p>
    <w:p w:rsidR="005D11F4" w:rsidRDefault="005D11F4">
      <w:pPr>
        <w:pStyle w:val="ConsPlusNormal"/>
        <w:spacing w:before="200"/>
        <w:ind w:firstLine="540"/>
        <w:jc w:val="both"/>
      </w:pPr>
      <w:r>
        <w:t xml:space="preserve">4.17.3.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43">
        <w:r>
          <w:rPr>
            <w:color w:val="0000FF"/>
          </w:rPr>
          <w:t>пунктами 3</w:t>
        </w:r>
      </w:hyperlink>
      <w:r>
        <w:t xml:space="preserve"> - </w:t>
      </w:r>
      <w:hyperlink r:id="rId44">
        <w:r>
          <w:rPr>
            <w:color w:val="0000FF"/>
          </w:rPr>
          <w:t>6 части 1</w:t>
        </w:r>
      </w:hyperlink>
      <w:r>
        <w:t xml:space="preserve">, </w:t>
      </w:r>
      <w:hyperlink r:id="rId45">
        <w:r>
          <w:rPr>
            <w:color w:val="0000FF"/>
          </w:rPr>
          <w:t>частью 3 статьи 57</w:t>
        </w:r>
      </w:hyperlink>
      <w:r>
        <w:t xml:space="preserve"> и </w:t>
      </w:r>
      <w:hyperlink r:id="rId46">
        <w:r>
          <w:rPr>
            <w:color w:val="0000FF"/>
          </w:rPr>
          <w:t>частью 12 статьи 66</w:t>
        </w:r>
      </w:hyperlink>
      <w:r>
        <w:t xml:space="preserve"> Федерального закона N 248-ФЗ.</w:t>
      </w:r>
    </w:p>
    <w:p w:rsidR="005D11F4" w:rsidRDefault="005D11F4">
      <w:pPr>
        <w:pStyle w:val="ConsPlusNormal"/>
        <w:spacing w:before="200"/>
        <w:ind w:firstLine="540"/>
        <w:jc w:val="both"/>
      </w:pPr>
      <w:r>
        <w:t xml:space="preserve">4.18. Документарная проверка проводится в порядке, установленном </w:t>
      </w:r>
      <w:hyperlink r:id="rId47">
        <w:r>
          <w:rPr>
            <w:color w:val="0000FF"/>
          </w:rPr>
          <w:t>статьей 72</w:t>
        </w:r>
      </w:hyperlink>
      <w:r>
        <w:t xml:space="preserve"> Федерального закона N 248-ФЗ.</w:t>
      </w:r>
    </w:p>
    <w:p w:rsidR="005D11F4" w:rsidRDefault="005D11F4">
      <w:pPr>
        <w:pStyle w:val="ConsPlusNormal"/>
        <w:spacing w:before="200"/>
        <w:ind w:firstLine="540"/>
        <w:jc w:val="both"/>
      </w:pPr>
      <w:r>
        <w:t xml:space="preserve">Под документарной проверкой понимается контрольное мероприятие, которое </w:t>
      </w:r>
      <w:proofErr w:type="gramStart"/>
      <w:r>
        <w:t>проводится по месту нахождения контрольного органа и предметом которого являются</w:t>
      </w:r>
      <w:proofErr w:type="gramEnd"/>
      <w:r>
        <w:t xml:space="preserve">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D11F4" w:rsidRDefault="005D11F4">
      <w:pPr>
        <w:pStyle w:val="ConsPlusNormal"/>
        <w:spacing w:before="200"/>
        <w:ind w:firstLine="540"/>
        <w:jc w:val="both"/>
      </w:pPr>
      <w: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D11F4" w:rsidRDefault="005D11F4">
      <w:pPr>
        <w:pStyle w:val="ConsPlusNormal"/>
        <w:spacing w:before="200"/>
        <w:ind w:firstLine="540"/>
        <w:jc w:val="both"/>
      </w:pPr>
      <w:r>
        <w:t>4.18.1. В ходе документарной проверки могут совершаться следующие контрольные действия:</w:t>
      </w:r>
    </w:p>
    <w:p w:rsidR="005D11F4" w:rsidRDefault="005D11F4">
      <w:pPr>
        <w:pStyle w:val="ConsPlusNormal"/>
        <w:spacing w:before="200"/>
        <w:ind w:firstLine="540"/>
        <w:jc w:val="both"/>
      </w:pPr>
      <w:r>
        <w:t>1) получение письменных объяснений;</w:t>
      </w:r>
    </w:p>
    <w:p w:rsidR="005D11F4" w:rsidRDefault="005D11F4">
      <w:pPr>
        <w:pStyle w:val="ConsPlusNormal"/>
        <w:spacing w:before="200"/>
        <w:ind w:firstLine="540"/>
        <w:jc w:val="both"/>
      </w:pPr>
      <w:r>
        <w:t>2) истребование документов.</w:t>
      </w:r>
    </w:p>
    <w:p w:rsidR="005D11F4" w:rsidRDefault="005D11F4">
      <w:pPr>
        <w:pStyle w:val="ConsPlusNormal"/>
        <w:spacing w:before="200"/>
        <w:ind w:firstLine="540"/>
        <w:jc w:val="both"/>
      </w:pPr>
      <w:r>
        <w:t>4.18.2. 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D11F4" w:rsidRDefault="005D11F4">
      <w:pPr>
        <w:pStyle w:val="ConsPlusNormal"/>
        <w:spacing w:before="200"/>
        <w:ind w:firstLine="540"/>
        <w:jc w:val="both"/>
      </w:pPr>
      <w: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D11F4" w:rsidRDefault="005D11F4">
      <w:pPr>
        <w:pStyle w:val="ConsPlusNormal"/>
        <w:spacing w:before="200"/>
        <w:ind w:firstLine="540"/>
        <w:jc w:val="both"/>
      </w:pPr>
      <w:r>
        <w:t>4.18.3.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
    <w:p w:rsidR="005D11F4" w:rsidRDefault="005D11F4">
      <w:pPr>
        <w:pStyle w:val="ConsPlusNormal"/>
        <w:spacing w:before="200"/>
        <w:ind w:firstLine="540"/>
        <w:jc w:val="both"/>
      </w:pPr>
      <w:proofErr w:type="gramStart"/>
      <w: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5D11F4" w:rsidRDefault="005D11F4">
      <w:pPr>
        <w:pStyle w:val="ConsPlusNormal"/>
        <w:spacing w:before="200"/>
        <w:ind w:firstLine="540"/>
        <w:jc w:val="both"/>
      </w:pPr>
      <w:r>
        <w:t>4.18.4.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D11F4" w:rsidRDefault="005D11F4">
      <w:pPr>
        <w:pStyle w:val="ConsPlusNormal"/>
        <w:spacing w:before="200"/>
        <w:ind w:firstLine="540"/>
        <w:jc w:val="both"/>
      </w:pPr>
      <w:r>
        <w:t>4.18.5. Срок проведения документарной проверки не может превышать 10 рабочих дней.</w:t>
      </w:r>
    </w:p>
    <w:p w:rsidR="005D11F4" w:rsidRDefault="005D11F4">
      <w:pPr>
        <w:pStyle w:val="ConsPlusNormal"/>
        <w:spacing w:before="200"/>
        <w:ind w:firstLine="540"/>
        <w:jc w:val="both"/>
      </w:pPr>
      <w:proofErr w:type="gramStart"/>
      <w: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w:t>
      </w:r>
      <w:r>
        <w:lastRenderedPageBreak/>
        <w:t>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D11F4" w:rsidRDefault="005D11F4">
      <w:pPr>
        <w:pStyle w:val="ConsPlusNormal"/>
        <w:spacing w:before="200"/>
        <w:ind w:firstLine="540"/>
        <w:jc w:val="both"/>
      </w:pPr>
      <w:r>
        <w:t>Документарная проверка проводится без согласования с органами прокуратуры.</w:t>
      </w:r>
    </w:p>
    <w:p w:rsidR="005D11F4" w:rsidRDefault="005D11F4">
      <w:pPr>
        <w:pStyle w:val="ConsPlusNormal"/>
        <w:spacing w:before="200"/>
        <w:ind w:firstLine="540"/>
        <w:jc w:val="both"/>
      </w:pPr>
      <w:r>
        <w:t xml:space="preserve">4.19. Выездная проверка проводится в порядке, установленном </w:t>
      </w:r>
      <w:hyperlink r:id="rId48">
        <w:r>
          <w:rPr>
            <w:color w:val="0000FF"/>
          </w:rPr>
          <w:t>статьей 73</w:t>
        </w:r>
      </w:hyperlink>
      <w:r>
        <w:t xml:space="preserve"> Федерального закона N 248-ФЗ.</w:t>
      </w:r>
    </w:p>
    <w:p w:rsidR="005D11F4" w:rsidRDefault="005D11F4">
      <w:pPr>
        <w:pStyle w:val="ConsPlusNormal"/>
        <w:spacing w:before="200"/>
        <w:ind w:firstLine="540"/>
        <w:jc w:val="both"/>
      </w:pPr>
      <w: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объектами контроля (или) использующим их, в целях оценки соблюдения таким лицом обязательных требований, а также оценки выполнения решений контрольного органа.</w:t>
      </w:r>
    </w:p>
    <w:p w:rsidR="005D11F4" w:rsidRDefault="005D11F4">
      <w:pPr>
        <w:pStyle w:val="ConsPlusNormal"/>
        <w:spacing w:before="200"/>
        <w:ind w:firstLine="540"/>
        <w:jc w:val="both"/>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11F4" w:rsidRDefault="005D11F4">
      <w:pPr>
        <w:pStyle w:val="ConsPlusNormal"/>
        <w:spacing w:before="200"/>
        <w:ind w:firstLine="540"/>
        <w:jc w:val="both"/>
      </w:pPr>
      <w:r>
        <w:t>4.19.1. Выездная проверка проводится в случае, если не представляется возможным:</w:t>
      </w:r>
    </w:p>
    <w:p w:rsidR="005D11F4" w:rsidRDefault="005D11F4">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D11F4" w:rsidRDefault="005D11F4">
      <w:pPr>
        <w:pStyle w:val="ConsPlusNormal"/>
        <w:spacing w:before="20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5D11F4" w:rsidRDefault="005D11F4">
      <w:pPr>
        <w:pStyle w:val="ConsPlusNormal"/>
        <w:spacing w:before="200"/>
        <w:ind w:firstLine="540"/>
        <w:jc w:val="both"/>
      </w:pPr>
      <w:r>
        <w:t>4.19.2. В ходе выездной проверки могут совершаться следующие контрольные действия:</w:t>
      </w:r>
    </w:p>
    <w:p w:rsidR="005D11F4" w:rsidRDefault="005D11F4">
      <w:pPr>
        <w:pStyle w:val="ConsPlusNormal"/>
        <w:spacing w:before="200"/>
        <w:ind w:firstLine="540"/>
        <w:jc w:val="both"/>
      </w:pPr>
      <w:r>
        <w:t>1) осмотр;</w:t>
      </w:r>
    </w:p>
    <w:p w:rsidR="005D11F4" w:rsidRDefault="005D11F4">
      <w:pPr>
        <w:pStyle w:val="ConsPlusNormal"/>
        <w:spacing w:before="200"/>
        <w:ind w:firstLine="540"/>
        <w:jc w:val="both"/>
      </w:pPr>
      <w:r>
        <w:t>2) опрос;</w:t>
      </w:r>
    </w:p>
    <w:p w:rsidR="005D11F4" w:rsidRDefault="005D11F4">
      <w:pPr>
        <w:pStyle w:val="ConsPlusNormal"/>
        <w:spacing w:before="200"/>
        <w:ind w:firstLine="540"/>
        <w:jc w:val="both"/>
      </w:pPr>
      <w:r>
        <w:t>3) получение письменных объяснений;</w:t>
      </w:r>
    </w:p>
    <w:p w:rsidR="005D11F4" w:rsidRDefault="005D11F4">
      <w:pPr>
        <w:pStyle w:val="ConsPlusNormal"/>
        <w:spacing w:before="200"/>
        <w:ind w:firstLine="540"/>
        <w:jc w:val="both"/>
      </w:pPr>
      <w:r>
        <w:t>4) истребование документов;</w:t>
      </w:r>
    </w:p>
    <w:p w:rsidR="005D11F4" w:rsidRDefault="005D11F4">
      <w:pPr>
        <w:pStyle w:val="ConsPlusNormal"/>
        <w:spacing w:before="200"/>
        <w:ind w:firstLine="540"/>
        <w:jc w:val="both"/>
      </w:pPr>
      <w:r>
        <w:t>5) инструментальное обследование.</w:t>
      </w:r>
    </w:p>
    <w:p w:rsidR="005D11F4" w:rsidRDefault="005D11F4">
      <w:pPr>
        <w:pStyle w:val="ConsPlusNormal"/>
        <w:spacing w:before="200"/>
        <w:ind w:firstLine="540"/>
        <w:jc w:val="both"/>
      </w:pPr>
      <w:r>
        <w:t xml:space="preserve">4.19.2. Выездная проверка может проводиться только по согласованию с органами прокуратуры, за исключением случаев ее проведения в соответствии с </w:t>
      </w:r>
      <w:hyperlink r:id="rId49">
        <w:r>
          <w:rPr>
            <w:color w:val="0000FF"/>
          </w:rPr>
          <w:t>пунктами 3</w:t>
        </w:r>
      </w:hyperlink>
      <w:r>
        <w:t xml:space="preserve"> - </w:t>
      </w:r>
      <w:hyperlink r:id="rId50">
        <w:r>
          <w:rPr>
            <w:color w:val="0000FF"/>
          </w:rPr>
          <w:t>6 части 1</w:t>
        </w:r>
      </w:hyperlink>
      <w:r>
        <w:t xml:space="preserve">, </w:t>
      </w:r>
      <w:hyperlink r:id="rId51">
        <w:r>
          <w:rPr>
            <w:color w:val="0000FF"/>
          </w:rPr>
          <w:t>частью 3 статьи 57</w:t>
        </w:r>
      </w:hyperlink>
      <w:r>
        <w:t xml:space="preserve"> и </w:t>
      </w:r>
      <w:hyperlink r:id="rId52">
        <w:r>
          <w:rPr>
            <w:color w:val="0000FF"/>
          </w:rPr>
          <w:t>частью 12 статьи 66</w:t>
        </w:r>
      </w:hyperlink>
      <w:r>
        <w:t xml:space="preserve"> Федерального закона N 248-ФЗ.</w:t>
      </w:r>
    </w:p>
    <w:p w:rsidR="005D11F4" w:rsidRDefault="005D11F4">
      <w:pPr>
        <w:pStyle w:val="ConsPlusNormal"/>
        <w:spacing w:before="200"/>
        <w:ind w:firstLine="540"/>
        <w:jc w:val="both"/>
      </w:pPr>
      <w:r>
        <w:t xml:space="preserve">4.19.3.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53">
        <w:r>
          <w:rPr>
            <w:color w:val="0000FF"/>
          </w:rPr>
          <w:t>статьей 21</w:t>
        </w:r>
      </w:hyperlink>
      <w:r>
        <w:t xml:space="preserve"> Федерального закона N 248-ФЗ.</w:t>
      </w:r>
    </w:p>
    <w:p w:rsidR="005D11F4" w:rsidRDefault="005D11F4">
      <w:pPr>
        <w:pStyle w:val="ConsPlusNormal"/>
        <w:spacing w:before="200"/>
        <w:ind w:firstLine="540"/>
        <w:jc w:val="both"/>
      </w:pPr>
      <w:r>
        <w:t>4.19.4. Срок проведения выездной проверки не может превышать 10 рабочих дней.</w:t>
      </w:r>
    </w:p>
    <w:p w:rsidR="005D11F4" w:rsidRDefault="005D11F4">
      <w:pPr>
        <w:pStyle w:val="ConsPlusNormal"/>
        <w:spacing w:before="20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D11F4" w:rsidRDefault="005D11F4">
      <w:pPr>
        <w:pStyle w:val="ConsPlusNormal"/>
        <w:spacing w:before="200"/>
        <w:ind w:firstLine="540"/>
        <w:jc w:val="both"/>
      </w:pPr>
      <w:r>
        <w:t xml:space="preserve">4.20.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w:t>
      </w:r>
      <w:hyperlink r:id="rId54">
        <w:r>
          <w:rPr>
            <w:color w:val="0000FF"/>
          </w:rPr>
          <w:t>статьей 74</w:t>
        </w:r>
      </w:hyperlink>
      <w:r>
        <w:t xml:space="preserve"> Федерального закона N 248-ФЗ.</w:t>
      </w:r>
    </w:p>
    <w:p w:rsidR="005D11F4" w:rsidRDefault="005D11F4">
      <w:pPr>
        <w:pStyle w:val="ConsPlusNormal"/>
        <w:spacing w:before="200"/>
        <w:ind w:firstLine="540"/>
        <w:jc w:val="both"/>
      </w:pPr>
      <w:r>
        <w:t>Под наблюдением за соблюдением обязательных требований (мониторингом безопасности) понимается:</w:t>
      </w:r>
    </w:p>
    <w:p w:rsidR="005D11F4" w:rsidRDefault="005D11F4">
      <w:pPr>
        <w:pStyle w:val="ConsPlusNormal"/>
        <w:spacing w:before="200"/>
        <w:ind w:firstLine="540"/>
        <w:jc w:val="both"/>
      </w:pPr>
      <w:r>
        <w:lastRenderedPageBreak/>
        <w:t>1) сбор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w:t>
      </w:r>
      <w:proofErr w:type="gramStart"/>
      <w:r>
        <w:t>о-</w:t>
      </w:r>
      <w:proofErr w:type="gramEnd"/>
      <w:r>
        <w:t xml:space="preserve"> киносъемки, видеозаписи;</w:t>
      </w:r>
    </w:p>
    <w:p w:rsidR="005D11F4" w:rsidRDefault="005D11F4">
      <w:pPr>
        <w:pStyle w:val="ConsPlusNormal"/>
        <w:spacing w:before="200"/>
        <w:ind w:firstLine="540"/>
        <w:jc w:val="both"/>
      </w:pPr>
      <w:r>
        <w:t>2)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5D11F4" w:rsidRDefault="005D11F4">
      <w:pPr>
        <w:pStyle w:val="ConsPlusNormal"/>
        <w:spacing w:before="200"/>
        <w:ind w:firstLine="540"/>
        <w:jc w:val="both"/>
      </w:pPr>
      <w:r>
        <w:t>4.20.1.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11F4" w:rsidRDefault="005D11F4">
      <w:pPr>
        <w:pStyle w:val="ConsPlusNormal"/>
        <w:spacing w:before="200"/>
        <w:ind w:firstLine="540"/>
        <w:jc w:val="both"/>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D11F4" w:rsidRDefault="005D11F4">
      <w:pPr>
        <w:pStyle w:val="ConsPlusNormal"/>
        <w:spacing w:before="200"/>
        <w:ind w:firstLine="540"/>
        <w:jc w:val="both"/>
      </w:pPr>
      <w:r>
        <w:t xml:space="preserve">1) решение о проведении внепланового контрольного мероприятия в соответствии со </w:t>
      </w:r>
      <w:hyperlink r:id="rId55">
        <w:r>
          <w:rPr>
            <w:color w:val="0000FF"/>
          </w:rPr>
          <w:t>статьей 60</w:t>
        </w:r>
      </w:hyperlink>
      <w:r>
        <w:t xml:space="preserve"> Федерального закона N 248-ФЗ;</w:t>
      </w:r>
    </w:p>
    <w:p w:rsidR="005D11F4" w:rsidRDefault="005D11F4">
      <w:pPr>
        <w:pStyle w:val="ConsPlusNormal"/>
        <w:spacing w:before="200"/>
        <w:ind w:firstLine="540"/>
        <w:jc w:val="both"/>
      </w:pPr>
      <w:r>
        <w:t>2) решение об объявлении предостережения;</w:t>
      </w:r>
    </w:p>
    <w:p w:rsidR="005D11F4" w:rsidRDefault="005D11F4">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r:id="rId56">
        <w:r>
          <w:rPr>
            <w:color w:val="0000FF"/>
          </w:rPr>
          <w:t>пунктом 1 части 2 статьи 90</w:t>
        </w:r>
      </w:hyperlink>
      <w: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5D11F4" w:rsidRDefault="005D11F4">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57">
        <w:r>
          <w:rPr>
            <w:color w:val="0000FF"/>
          </w:rPr>
          <w:t>частью 3 статьи 90</w:t>
        </w:r>
      </w:hyperlink>
      <w: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5D11F4" w:rsidRDefault="005D11F4">
      <w:pPr>
        <w:pStyle w:val="ConsPlusNormal"/>
        <w:spacing w:before="200"/>
        <w:ind w:firstLine="540"/>
        <w:jc w:val="both"/>
      </w:pPr>
      <w:r>
        <w:t xml:space="preserve">4.21. Выездное обследование проводится без взаимодействия с контролируемым лицом и без его информирования в порядке, установленном </w:t>
      </w:r>
      <w:hyperlink r:id="rId58">
        <w:r>
          <w:rPr>
            <w:color w:val="0000FF"/>
          </w:rPr>
          <w:t>статьей 75</w:t>
        </w:r>
      </w:hyperlink>
      <w:r>
        <w:t xml:space="preserve"> Федерального закона N 248-ФЗ.</w:t>
      </w:r>
    </w:p>
    <w:p w:rsidR="005D11F4" w:rsidRDefault="005D11F4">
      <w:pPr>
        <w:pStyle w:val="ConsPlusNormal"/>
        <w:spacing w:before="200"/>
        <w:ind w:firstLine="540"/>
        <w:jc w:val="both"/>
      </w:pPr>
      <w: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D11F4" w:rsidRDefault="005D11F4">
      <w:pPr>
        <w:pStyle w:val="ConsPlusNormal"/>
        <w:spacing w:before="200"/>
        <w:ind w:firstLine="540"/>
        <w:jc w:val="both"/>
      </w:pPr>
      <w:r>
        <w:t>4.22.1.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 индивидуального предпринимателя, месту нахождения объекта контроля.</w:t>
      </w:r>
    </w:p>
    <w:p w:rsidR="005D11F4" w:rsidRDefault="005D11F4">
      <w:pPr>
        <w:pStyle w:val="ConsPlusNormal"/>
        <w:spacing w:before="200"/>
        <w:ind w:firstLine="540"/>
        <w:jc w:val="both"/>
      </w:pPr>
      <w:r>
        <w:t>В ходе выездного обследования инспектор может осуществлять осмотр общедоступных (открытых для посещения неограниченным кругом лиц) объектов контроля.</w:t>
      </w:r>
    </w:p>
    <w:p w:rsidR="005D11F4" w:rsidRDefault="005D11F4">
      <w:pPr>
        <w:pStyle w:val="ConsPlusNormal"/>
        <w:spacing w:before="200"/>
        <w:ind w:firstLine="540"/>
        <w:jc w:val="both"/>
      </w:pPr>
      <w:r>
        <w:t xml:space="preserve">4.22.2. По результатам проведения выездного обследования не могут быть приняты решения, предусмотренные </w:t>
      </w:r>
      <w:hyperlink r:id="rId59">
        <w:r>
          <w:rPr>
            <w:color w:val="0000FF"/>
          </w:rPr>
          <w:t>пунктами 1</w:t>
        </w:r>
      </w:hyperlink>
      <w:r>
        <w:t xml:space="preserve"> и </w:t>
      </w:r>
      <w:hyperlink r:id="rId60">
        <w:r>
          <w:rPr>
            <w:color w:val="0000FF"/>
          </w:rPr>
          <w:t>2 части 2 статьи 90</w:t>
        </w:r>
      </w:hyperlink>
      <w:r>
        <w:t xml:space="preserve"> Федерального закона N 248-ФЗ.</w:t>
      </w:r>
    </w:p>
    <w:p w:rsidR="005D11F4" w:rsidRDefault="005D11F4">
      <w:pPr>
        <w:pStyle w:val="ConsPlusNormal"/>
        <w:spacing w:before="200"/>
        <w:ind w:firstLine="540"/>
        <w:jc w:val="both"/>
      </w:pPr>
      <w:r>
        <w:t>4.22.3.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D11F4" w:rsidRDefault="005D11F4">
      <w:pPr>
        <w:pStyle w:val="ConsPlusNormal"/>
        <w:jc w:val="both"/>
      </w:pPr>
    </w:p>
    <w:p w:rsidR="005D11F4" w:rsidRDefault="005D11F4">
      <w:pPr>
        <w:pStyle w:val="ConsPlusTitle"/>
        <w:jc w:val="center"/>
        <w:outlineLvl w:val="1"/>
      </w:pPr>
      <w:r>
        <w:t>V. Результаты контрольного мероприятия</w:t>
      </w:r>
    </w:p>
    <w:p w:rsidR="005D11F4" w:rsidRDefault="005D11F4">
      <w:pPr>
        <w:pStyle w:val="ConsPlusNormal"/>
        <w:jc w:val="both"/>
      </w:pPr>
    </w:p>
    <w:p w:rsidR="005D11F4" w:rsidRDefault="005D11F4">
      <w:pPr>
        <w:pStyle w:val="ConsPlusNormal"/>
        <w:ind w:firstLine="540"/>
        <w:jc w:val="both"/>
      </w:pPr>
      <w:r>
        <w:t>5.1. Результатами контрольного мероприятия являются:</w:t>
      </w:r>
    </w:p>
    <w:p w:rsidR="005D11F4" w:rsidRDefault="005D11F4">
      <w:pPr>
        <w:pStyle w:val="ConsPlusNormal"/>
        <w:spacing w:before="200"/>
        <w:ind w:firstLine="540"/>
        <w:jc w:val="both"/>
      </w:pPr>
      <w:r>
        <w:t>1) оценка соблюдения контролируемым лицом обязательных требований;</w:t>
      </w:r>
    </w:p>
    <w:p w:rsidR="005D11F4" w:rsidRDefault="005D11F4">
      <w:pPr>
        <w:pStyle w:val="ConsPlusNormal"/>
        <w:spacing w:before="200"/>
        <w:ind w:firstLine="540"/>
        <w:jc w:val="both"/>
      </w:pPr>
      <w:r>
        <w:t>2) создание условий для предупреждения нарушений обязательных требований и (или) прекращения их нарушений;</w:t>
      </w:r>
    </w:p>
    <w:p w:rsidR="005D11F4" w:rsidRDefault="005D11F4">
      <w:pPr>
        <w:pStyle w:val="ConsPlusNormal"/>
        <w:spacing w:before="200"/>
        <w:ind w:firstLine="540"/>
        <w:jc w:val="both"/>
      </w:pPr>
      <w:r>
        <w:t>3) восстановление нарушенного положения;</w:t>
      </w:r>
    </w:p>
    <w:p w:rsidR="005D11F4" w:rsidRDefault="005D11F4">
      <w:pPr>
        <w:pStyle w:val="ConsPlusNormal"/>
        <w:spacing w:before="200"/>
        <w:ind w:firstLine="540"/>
        <w:jc w:val="both"/>
      </w:pPr>
      <w:r>
        <w:lastRenderedPageBreak/>
        <w:t>4) направление руководителю (заместителю руководителя) контрольного органа, информации для рассмотрения вопроса о привлечении к ответственности;</w:t>
      </w:r>
    </w:p>
    <w:p w:rsidR="005D11F4" w:rsidRDefault="005D11F4">
      <w:pPr>
        <w:pStyle w:val="ConsPlusNormal"/>
        <w:spacing w:before="200"/>
        <w:ind w:firstLine="540"/>
        <w:jc w:val="both"/>
      </w:pPr>
      <w:r>
        <w:t xml:space="preserve">5) применение контрольным органом мер, предусмотренных </w:t>
      </w:r>
      <w:hyperlink r:id="rId61">
        <w:r>
          <w:rPr>
            <w:color w:val="0000FF"/>
          </w:rPr>
          <w:t>пунктом 2 части 2 статьи 90</w:t>
        </w:r>
      </w:hyperlink>
      <w:r>
        <w:t xml:space="preserve"> Федерального закона N 248-ФЗ.</w:t>
      </w:r>
    </w:p>
    <w:p w:rsidR="005D11F4" w:rsidRDefault="005D11F4">
      <w:pPr>
        <w:pStyle w:val="ConsPlusNormal"/>
        <w:spacing w:before="200"/>
        <w:ind w:firstLine="540"/>
        <w:jc w:val="both"/>
      </w:pPr>
      <w: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5D11F4" w:rsidRDefault="005D11F4">
      <w:pPr>
        <w:pStyle w:val="ConsPlusNormal"/>
        <w:spacing w:before="200"/>
        <w:ind w:firstLine="540"/>
        <w:jc w:val="both"/>
      </w:pPr>
      <w:r>
        <w:t>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D11F4" w:rsidRDefault="005D11F4">
      <w:pPr>
        <w:pStyle w:val="ConsPlusNormal"/>
        <w:spacing w:before="20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D11F4" w:rsidRDefault="005D11F4">
      <w:pPr>
        <w:pStyle w:val="ConsPlusNormal"/>
        <w:spacing w:before="200"/>
        <w:ind w:firstLine="540"/>
        <w:jc w:val="both"/>
      </w:pPr>
      <w:r>
        <w:t>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5D11F4" w:rsidRDefault="005D11F4">
      <w:pPr>
        <w:pStyle w:val="ConsPlusNormal"/>
        <w:spacing w:before="200"/>
        <w:ind w:firstLine="540"/>
        <w:jc w:val="both"/>
      </w:pPr>
      <w:r>
        <w:t>5.3.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D11F4" w:rsidRDefault="005D11F4">
      <w:pPr>
        <w:pStyle w:val="ConsPlusNormal"/>
        <w:spacing w:before="200"/>
        <w:ind w:firstLine="540"/>
        <w:jc w:val="both"/>
      </w:pPr>
      <w:r>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5D11F4" w:rsidRDefault="005D11F4">
      <w:pPr>
        <w:pStyle w:val="ConsPlusNormal"/>
        <w:spacing w:before="200"/>
        <w:ind w:firstLine="540"/>
        <w:jc w:val="both"/>
      </w:pPr>
      <w:r>
        <w:t>5.4.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и Чувашской Республики, обязан:</w:t>
      </w:r>
    </w:p>
    <w:p w:rsidR="005D11F4" w:rsidRDefault="005D11F4">
      <w:pPr>
        <w:pStyle w:val="ConsPlusNormal"/>
        <w:spacing w:before="20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D11F4" w:rsidRDefault="005D11F4">
      <w:pPr>
        <w:pStyle w:val="ConsPlusNormal"/>
        <w:spacing w:before="20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w:t>
      </w:r>
    </w:p>
    <w:p w:rsidR="005D11F4" w:rsidRDefault="005D11F4">
      <w:pPr>
        <w:pStyle w:val="ConsPlusNormal"/>
        <w:spacing w:before="200"/>
        <w:ind w:firstLine="540"/>
        <w:jc w:val="both"/>
      </w:pPr>
      <w:proofErr w:type="gramStart"/>
      <w:r>
        <w:t>- о запрете эксплуатации (использования) зданий, строений, сооружений, помещений, оборудования, транспортных средств и иных подобных объектов;</w:t>
      </w:r>
      <w:proofErr w:type="gramEnd"/>
    </w:p>
    <w:p w:rsidR="005D11F4" w:rsidRDefault="005D11F4">
      <w:pPr>
        <w:pStyle w:val="ConsPlusNormal"/>
        <w:spacing w:before="200"/>
        <w:ind w:firstLine="540"/>
        <w:jc w:val="both"/>
      </w:pPr>
      <w:proofErr w:type="gramStart"/>
      <w:r>
        <w:t>- о доведении до сведения граждан, юридических лиц и индивидуальных предпринимателей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юридического лица и индивидуального предпринимателя,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w:t>
      </w:r>
      <w:proofErr w:type="gramEnd"/>
      <w:r>
        <w:t xml:space="preserve">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11F4" w:rsidRDefault="005D11F4">
      <w:pPr>
        <w:pStyle w:val="ConsPlusNormal"/>
        <w:spacing w:before="200"/>
        <w:ind w:firstLine="540"/>
        <w:jc w:val="both"/>
      </w:pPr>
      <w:r>
        <w:t>3) при выявлении в ходе контрольного мероприятия признаков преступления направить соответствующую информацию в органы полиции;</w:t>
      </w:r>
    </w:p>
    <w:p w:rsidR="005D11F4" w:rsidRDefault="005D11F4">
      <w:pPr>
        <w:pStyle w:val="ConsPlusNormal"/>
        <w:spacing w:before="200"/>
        <w:ind w:firstLine="540"/>
        <w:jc w:val="both"/>
      </w:pPr>
      <w:r>
        <w:t xml:space="preserve">при выявлении в ходе контрольного мероприятия признаков административного правонарушения принять меры по привлечению виновных лиц к установленной законом ответственности в соответствии с </w:t>
      </w:r>
      <w:hyperlink w:anchor="P166">
        <w:r>
          <w:rPr>
            <w:color w:val="0000FF"/>
          </w:rPr>
          <w:t>пунктом 4.5.1</w:t>
        </w:r>
      </w:hyperlink>
      <w:r>
        <w:t xml:space="preserve"> настоящего Положения.</w:t>
      </w:r>
    </w:p>
    <w:p w:rsidR="005D11F4" w:rsidRDefault="005D11F4">
      <w:pPr>
        <w:pStyle w:val="ConsPlusNormal"/>
        <w:spacing w:before="200"/>
        <w:ind w:firstLine="540"/>
        <w:jc w:val="both"/>
      </w:pPr>
      <w:r>
        <w:t>5.4.1. В случае выявления при проведении контрольным органом контрольного мероприятия нарушений обязательных требований контролируемым лицом контрольный орган обязан:</w:t>
      </w:r>
    </w:p>
    <w:p w:rsidR="005D11F4" w:rsidRDefault="005D11F4">
      <w:pPr>
        <w:pStyle w:val="ConsPlusNormal"/>
        <w:spacing w:before="200"/>
        <w:ind w:firstLine="540"/>
        <w:jc w:val="both"/>
      </w:pPr>
      <w:r>
        <w:lastRenderedPageBreak/>
        <w:t xml:space="preserve">1) принять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D11F4" w:rsidRDefault="005D11F4">
      <w:pPr>
        <w:pStyle w:val="ConsPlusNormal"/>
        <w:spacing w:before="200"/>
        <w:ind w:firstLine="540"/>
        <w:jc w:val="both"/>
      </w:pPr>
      <w:r>
        <w:t>2)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11F4" w:rsidRDefault="005D11F4">
      <w:pPr>
        <w:pStyle w:val="ConsPlusNormal"/>
        <w:spacing w:before="200"/>
        <w:ind w:firstLine="540"/>
        <w:jc w:val="both"/>
      </w:pPr>
      <w:r>
        <w:t xml:space="preserve">5.5.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w:t>
      </w:r>
      <w:proofErr w:type="gramStart"/>
      <w:r>
        <w:t>составляются в форме электронного документа и подписываются</w:t>
      </w:r>
      <w:proofErr w:type="gramEnd"/>
      <w:r>
        <w:t xml:space="preserve"> усиленной квалифицированной электронной подписью.</w:t>
      </w:r>
    </w:p>
    <w:p w:rsidR="005D11F4" w:rsidRDefault="005D11F4">
      <w:pPr>
        <w:pStyle w:val="ConsPlusNormal"/>
        <w:spacing w:before="200"/>
        <w:ind w:firstLine="540"/>
        <w:jc w:val="both"/>
      </w:pPr>
      <w:r>
        <w:t xml:space="preserve">5.6. Формы документов, используемых контрольным органом, должны соответствовать </w:t>
      </w:r>
      <w:hyperlink r:id="rId62">
        <w:r>
          <w:rPr>
            <w:color w:val="0000FF"/>
          </w:rPr>
          <w:t>типовым формам</w:t>
        </w:r>
      </w:hyperlink>
      <w:r>
        <w:t>, утвержденным приказом Минэкономразвития России от 31.03.2021 N 151.</w:t>
      </w:r>
    </w:p>
    <w:p w:rsidR="005D11F4" w:rsidRDefault="005D11F4">
      <w:pPr>
        <w:pStyle w:val="ConsPlusNormal"/>
        <w:spacing w:before="200"/>
        <w:ind w:firstLine="540"/>
        <w:jc w:val="both"/>
      </w:pPr>
      <w:r>
        <w:t>Контрольный орган вправе утверждать не утвержденные в указанном порядке формы документов для их использования контрольным органом при осуществлении муниципального контроля.</w:t>
      </w:r>
    </w:p>
    <w:p w:rsidR="005D11F4" w:rsidRDefault="005D11F4">
      <w:pPr>
        <w:pStyle w:val="ConsPlusNormal"/>
        <w:spacing w:before="200"/>
        <w:ind w:firstLine="540"/>
        <w:jc w:val="both"/>
      </w:pPr>
      <w:r>
        <w:t xml:space="preserve">5.7. </w:t>
      </w:r>
      <w:hyperlink w:anchor="P347">
        <w:r>
          <w:rPr>
            <w:color w:val="0000FF"/>
          </w:rPr>
          <w:t>Предписание</w:t>
        </w:r>
      </w:hyperlink>
      <w:r>
        <w:t xml:space="preserve"> об устранении нарушения Правил благоустройства составляется по форме приложения N 1 к Положению.</w:t>
      </w:r>
    </w:p>
    <w:p w:rsidR="005D11F4" w:rsidRDefault="005D11F4">
      <w:pPr>
        <w:pStyle w:val="ConsPlusNormal"/>
        <w:spacing w:before="200"/>
        <w:ind w:firstLine="540"/>
        <w:jc w:val="both"/>
      </w:pPr>
      <w:r>
        <w:t xml:space="preserve">Контрольным органом ведется </w:t>
      </w:r>
      <w:hyperlink w:anchor="P452">
        <w:r>
          <w:rPr>
            <w:color w:val="0000FF"/>
          </w:rPr>
          <w:t>Журнал</w:t>
        </w:r>
      </w:hyperlink>
      <w:r>
        <w:t xml:space="preserve"> учета выданных предписаний об устранении </w:t>
      </w:r>
      <w:proofErr w:type="gramStart"/>
      <w:r>
        <w:t>нарушений Правил благоустройства территории города</w:t>
      </w:r>
      <w:proofErr w:type="gramEnd"/>
      <w:r>
        <w:t xml:space="preserve"> Чебоксары по форме приложения N 2 к Положению.</w:t>
      </w:r>
    </w:p>
    <w:p w:rsidR="005D11F4" w:rsidRDefault="005D11F4">
      <w:pPr>
        <w:pStyle w:val="ConsPlusNormal"/>
        <w:jc w:val="both"/>
      </w:pPr>
      <w:r>
        <w:t xml:space="preserve">(п. 5.7 </w:t>
      </w:r>
      <w:proofErr w:type="gramStart"/>
      <w:r>
        <w:t>введен</w:t>
      </w:r>
      <w:proofErr w:type="gramEnd"/>
      <w:r>
        <w:t xml:space="preserve"> </w:t>
      </w:r>
      <w:hyperlink r:id="rId63">
        <w:r>
          <w:rPr>
            <w:color w:val="0000FF"/>
          </w:rPr>
          <w:t>Решением</w:t>
        </w:r>
      </w:hyperlink>
      <w:r>
        <w:t xml:space="preserve"> Чебоксарского городского Собрания депутатов ЧР от 16.08.2022 N 878)</w:t>
      </w:r>
    </w:p>
    <w:p w:rsidR="005D11F4" w:rsidRDefault="005D11F4">
      <w:pPr>
        <w:pStyle w:val="ConsPlusNormal"/>
        <w:jc w:val="both"/>
      </w:pPr>
    </w:p>
    <w:p w:rsidR="005D11F4" w:rsidRDefault="005D11F4">
      <w:pPr>
        <w:pStyle w:val="ConsPlusTitle"/>
        <w:jc w:val="center"/>
        <w:outlineLvl w:val="1"/>
      </w:pPr>
      <w:r>
        <w:t>VI. Обжалование решений контрольного органа,</w:t>
      </w:r>
    </w:p>
    <w:p w:rsidR="005D11F4" w:rsidRDefault="005D11F4">
      <w:pPr>
        <w:pStyle w:val="ConsPlusTitle"/>
        <w:jc w:val="center"/>
      </w:pPr>
      <w:r>
        <w:t>действий (бездействия) его должностных лиц</w:t>
      </w:r>
    </w:p>
    <w:p w:rsidR="005D11F4" w:rsidRDefault="005D11F4">
      <w:pPr>
        <w:pStyle w:val="ConsPlusNormal"/>
        <w:jc w:val="both"/>
      </w:pPr>
    </w:p>
    <w:p w:rsidR="005D11F4" w:rsidRDefault="005D11F4">
      <w:pPr>
        <w:pStyle w:val="ConsPlusNormal"/>
        <w:ind w:firstLine="540"/>
        <w:jc w:val="both"/>
      </w:pPr>
      <w:r>
        <w:t>6.1. При осуществлении муниципального контроля обжалование решений контрольного органа, действий (бездействия) его должностных лиц производится в судебном порядке, досудебный порядок подачи жалоб не применяется.</w:t>
      </w:r>
    </w:p>
    <w:p w:rsidR="005D11F4" w:rsidRDefault="005D11F4">
      <w:pPr>
        <w:pStyle w:val="ConsPlusNormal"/>
        <w:jc w:val="both"/>
      </w:pPr>
    </w:p>
    <w:p w:rsidR="005D11F4" w:rsidRDefault="005D11F4">
      <w:pPr>
        <w:pStyle w:val="ConsPlusTitle"/>
        <w:jc w:val="center"/>
        <w:outlineLvl w:val="1"/>
      </w:pPr>
      <w:r>
        <w:t>VII. Оценка результативности и эффективности</w:t>
      </w:r>
    </w:p>
    <w:p w:rsidR="005D11F4" w:rsidRDefault="005D11F4">
      <w:pPr>
        <w:pStyle w:val="ConsPlusTitle"/>
        <w:jc w:val="center"/>
      </w:pPr>
      <w:r>
        <w:t>деятельности контрольного органа</w:t>
      </w:r>
    </w:p>
    <w:p w:rsidR="005D11F4" w:rsidRDefault="005D11F4">
      <w:pPr>
        <w:pStyle w:val="ConsPlusNormal"/>
        <w:jc w:val="both"/>
      </w:pPr>
    </w:p>
    <w:p w:rsidR="005D11F4" w:rsidRDefault="005D11F4">
      <w:pPr>
        <w:pStyle w:val="ConsPlusNormal"/>
        <w:ind w:firstLine="540"/>
        <w:jc w:val="both"/>
      </w:pPr>
      <w:r>
        <w:t>7.1.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5D11F4" w:rsidRDefault="005D11F4">
      <w:pPr>
        <w:pStyle w:val="ConsPlusNormal"/>
        <w:spacing w:before="200"/>
        <w:ind w:firstLine="540"/>
        <w:jc w:val="both"/>
      </w:pPr>
      <w:r>
        <w:t>7.2. При осуществлении муниципального контроля устанавливаются:</w:t>
      </w:r>
    </w:p>
    <w:p w:rsidR="005D11F4" w:rsidRDefault="005D11F4">
      <w:pPr>
        <w:pStyle w:val="ConsPlusNormal"/>
        <w:spacing w:before="200"/>
        <w:ind w:firstLine="540"/>
        <w:jc w:val="both"/>
      </w:pPr>
      <w:r>
        <w:t>7.2.1. Ключевые показатели и их целевые значения:</w:t>
      </w:r>
    </w:p>
    <w:p w:rsidR="005D11F4" w:rsidRDefault="005D11F4">
      <w:pPr>
        <w:pStyle w:val="ConsPlusNormal"/>
        <w:spacing w:before="200"/>
        <w:ind w:firstLine="540"/>
        <w:jc w:val="both"/>
      </w:pPr>
      <w:r>
        <w:t>1) доля устраненных нарушений из числа выявленных нарушений обязательных требований - 70%;</w:t>
      </w:r>
    </w:p>
    <w:p w:rsidR="005D11F4" w:rsidRDefault="005D11F4">
      <w:pPr>
        <w:pStyle w:val="ConsPlusNormal"/>
        <w:spacing w:before="200"/>
        <w:ind w:firstLine="540"/>
        <w:jc w:val="both"/>
      </w:pPr>
      <w:r>
        <w:t>2) доля обоснованных жалоб на действия (бездействие) контрольного органа и (или) его должностных лиц при проведении контрольных мероприятий - 0%;</w:t>
      </w:r>
    </w:p>
    <w:p w:rsidR="005D11F4" w:rsidRDefault="005D11F4">
      <w:pPr>
        <w:pStyle w:val="ConsPlusNormal"/>
        <w:spacing w:before="200"/>
        <w:ind w:firstLine="540"/>
        <w:jc w:val="both"/>
      </w:pPr>
      <w:r>
        <w:t>3) доля отмененных результатов контрольных мероприятий - 0%;</w:t>
      </w:r>
    </w:p>
    <w:p w:rsidR="005D11F4" w:rsidRDefault="005D11F4">
      <w:pPr>
        <w:pStyle w:val="ConsPlusNormal"/>
        <w:spacing w:before="200"/>
        <w:ind w:firstLine="540"/>
        <w:jc w:val="both"/>
      </w:pPr>
      <w: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D11F4" w:rsidRDefault="005D11F4">
      <w:pPr>
        <w:pStyle w:val="ConsPlusNormal"/>
        <w:spacing w:before="200"/>
        <w:ind w:firstLine="540"/>
        <w:jc w:val="both"/>
      </w:pPr>
      <w:r>
        <w:t>7.2.2. Индикативные показатели:</w:t>
      </w:r>
    </w:p>
    <w:p w:rsidR="005D11F4" w:rsidRDefault="005D11F4">
      <w:pPr>
        <w:pStyle w:val="ConsPlusNormal"/>
        <w:spacing w:before="200"/>
        <w:ind w:firstLine="540"/>
        <w:jc w:val="both"/>
      </w:pPr>
      <w:r>
        <w:t>1) количество проведенных внеплановых контрольных мероприятий;</w:t>
      </w:r>
    </w:p>
    <w:p w:rsidR="005D11F4" w:rsidRDefault="005D11F4">
      <w:pPr>
        <w:pStyle w:val="ConsPlusNormal"/>
        <w:spacing w:before="200"/>
        <w:ind w:firstLine="540"/>
        <w:jc w:val="both"/>
      </w:pPr>
      <w:r>
        <w:t>2) количество поступивших возражений в отношении акта контрольного мероприятия;</w:t>
      </w:r>
    </w:p>
    <w:p w:rsidR="005D11F4" w:rsidRDefault="005D11F4">
      <w:pPr>
        <w:pStyle w:val="ConsPlusNormal"/>
        <w:spacing w:before="200"/>
        <w:ind w:firstLine="540"/>
        <w:jc w:val="both"/>
      </w:pPr>
      <w:r>
        <w:t>3) количество выданных предписаний об устранении нарушений обязательных требований;</w:t>
      </w:r>
    </w:p>
    <w:p w:rsidR="005D11F4" w:rsidRDefault="005D11F4">
      <w:pPr>
        <w:pStyle w:val="ConsPlusNormal"/>
        <w:spacing w:before="200"/>
        <w:ind w:firstLine="540"/>
        <w:jc w:val="both"/>
      </w:pPr>
      <w:r>
        <w:lastRenderedPageBreak/>
        <w:t>4) количество устраненных нарушений обязательных требований.</w:t>
      </w:r>
    </w:p>
    <w:p w:rsidR="005D11F4" w:rsidRDefault="005D11F4">
      <w:pPr>
        <w:pStyle w:val="ConsPlusNormal"/>
        <w:spacing w:before="200"/>
        <w:ind w:firstLine="540"/>
        <w:jc w:val="both"/>
      </w:pPr>
      <w:r>
        <w:t xml:space="preserve">7.3.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соответствии с </w:t>
      </w:r>
      <w:hyperlink r:id="rId64">
        <w:r>
          <w:rPr>
            <w:color w:val="0000FF"/>
          </w:rPr>
          <w:t>требованиями</w:t>
        </w:r>
      </w:hyperlink>
      <w:r>
        <w:t>, утвержденными постановлением Правительства Российской Федерации от 07.12.2020 N 2041.</w:t>
      </w:r>
    </w:p>
    <w:p w:rsidR="005D11F4" w:rsidRDefault="005D11F4">
      <w:pPr>
        <w:pStyle w:val="ConsPlusNormal"/>
        <w:spacing w:before="200"/>
        <w:ind w:firstLine="540"/>
        <w:jc w:val="both"/>
      </w:pPr>
      <w:r>
        <w:t xml:space="preserve">7.4. Структурные подразделения администрации города Чебоксары, осуществляющие </w:t>
      </w:r>
      <w:proofErr w:type="gramStart"/>
      <w:r>
        <w:t>контроль за</w:t>
      </w:r>
      <w:proofErr w:type="gramEnd"/>
      <w:r>
        <w:t xml:space="preserve"> соблюдением Правил благоустройства, обязаны ежемесячно, не позднее 5 числа месяца, следующего за отчетным месяцем, направлять в Управление муниципального контроля администрации города Чебоксары </w:t>
      </w:r>
      <w:hyperlink w:anchor="P505">
        <w:r>
          <w:rPr>
            <w:color w:val="0000FF"/>
          </w:rPr>
          <w:t>Отчет</w:t>
        </w:r>
      </w:hyperlink>
      <w:r>
        <w:t xml:space="preserve"> об осуществлении контроля за соблюдением Правил благоустройства территории города Чебоксары по форме приложения N 3 к Положению.</w:t>
      </w:r>
    </w:p>
    <w:p w:rsidR="005D11F4" w:rsidRDefault="005D11F4">
      <w:pPr>
        <w:pStyle w:val="ConsPlusNormal"/>
        <w:spacing w:before="200"/>
        <w:ind w:firstLine="540"/>
        <w:jc w:val="both"/>
      </w:pPr>
      <w:r>
        <w:t xml:space="preserve">Управление муниципального контроля администрации города Чебоксары ежемесячно, до 15 числа месяца, следующего за отчетным месяцем, готовит сводный отчет об осуществлении </w:t>
      </w:r>
      <w:proofErr w:type="gramStart"/>
      <w:r>
        <w:t>контроля за</w:t>
      </w:r>
      <w:proofErr w:type="gramEnd"/>
      <w:r>
        <w:t xml:space="preserve"> соблюдением Правил благоустройства территории города Чебоксары и направляет его главе администрации города Чебоксары.</w:t>
      </w:r>
    </w:p>
    <w:p w:rsidR="005D11F4" w:rsidRDefault="005D11F4">
      <w:pPr>
        <w:pStyle w:val="ConsPlusNormal"/>
        <w:spacing w:before="200"/>
        <w:ind w:firstLine="540"/>
        <w:jc w:val="both"/>
      </w:pPr>
      <w:r>
        <w:t xml:space="preserve">При этом в случае ненадлежащего осуществления </w:t>
      </w:r>
      <w:proofErr w:type="gramStart"/>
      <w:r>
        <w:t>контроля за</w:t>
      </w:r>
      <w:proofErr w:type="gramEnd"/>
      <w:r>
        <w:t xml:space="preserve"> соблюдением Правил благоустройства глава администрации города Чебоксары вправе привлечь руководителей структурных подразделений администрации города Чебоксары к дисциплинарной ответственности.</w:t>
      </w:r>
    </w:p>
    <w:p w:rsidR="005D11F4" w:rsidRDefault="005D11F4">
      <w:pPr>
        <w:pStyle w:val="ConsPlusNormal"/>
        <w:jc w:val="both"/>
      </w:pPr>
      <w:r>
        <w:t xml:space="preserve">(п. 7.4 </w:t>
      </w:r>
      <w:proofErr w:type="gramStart"/>
      <w:r>
        <w:t>введен</w:t>
      </w:r>
      <w:proofErr w:type="gramEnd"/>
      <w:r>
        <w:t xml:space="preserve"> </w:t>
      </w:r>
      <w:hyperlink r:id="rId65">
        <w:r>
          <w:rPr>
            <w:color w:val="0000FF"/>
          </w:rPr>
          <w:t>Решением</w:t>
        </w:r>
      </w:hyperlink>
      <w:r>
        <w:t xml:space="preserve"> Чебоксарского городского Собрания депутатов ЧР от 16.08.2022 N 878)</w:t>
      </w:r>
    </w:p>
    <w:p w:rsidR="005D11F4" w:rsidRDefault="005D11F4">
      <w:pPr>
        <w:pStyle w:val="ConsPlusNormal"/>
        <w:jc w:val="both"/>
      </w:pPr>
    </w:p>
    <w:p w:rsidR="005D11F4" w:rsidRDefault="005D11F4">
      <w:pPr>
        <w:pStyle w:val="ConsPlusTitle"/>
        <w:jc w:val="center"/>
        <w:outlineLvl w:val="1"/>
      </w:pPr>
      <w:r>
        <w:t>VIII. Переходные положения</w:t>
      </w:r>
    </w:p>
    <w:p w:rsidR="005D11F4" w:rsidRDefault="005D11F4">
      <w:pPr>
        <w:pStyle w:val="ConsPlusNormal"/>
        <w:jc w:val="both"/>
      </w:pPr>
    </w:p>
    <w:p w:rsidR="005D11F4" w:rsidRDefault="005D11F4">
      <w:pPr>
        <w:pStyle w:val="ConsPlusNormal"/>
        <w:ind w:firstLine="540"/>
        <w:jc w:val="both"/>
      </w:pPr>
      <w:r>
        <w:t>8.1. До 31 декабря 2023 года подготовка контрольным органом документов в ходе осуществления муниципального контроля,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5D11F4" w:rsidRDefault="005D11F4">
      <w:pPr>
        <w:pStyle w:val="ConsPlusNormal"/>
        <w:jc w:val="both"/>
      </w:pPr>
    </w:p>
    <w:p w:rsidR="005D11F4" w:rsidRDefault="005D11F4">
      <w:pPr>
        <w:pStyle w:val="ConsPlusNormal"/>
        <w:jc w:val="both"/>
      </w:pPr>
    </w:p>
    <w:p w:rsidR="005D11F4" w:rsidRDefault="005D11F4">
      <w:pPr>
        <w:pStyle w:val="ConsPlusNormal"/>
        <w:jc w:val="both"/>
      </w:pPr>
    </w:p>
    <w:p w:rsidR="005D11F4" w:rsidRDefault="005D11F4">
      <w:pPr>
        <w:pStyle w:val="ConsPlusNormal"/>
        <w:jc w:val="both"/>
      </w:pPr>
    </w:p>
    <w:p w:rsidR="005D11F4" w:rsidRDefault="005D11F4">
      <w:pPr>
        <w:pStyle w:val="ConsPlusNormal"/>
        <w:jc w:val="both"/>
      </w:pPr>
    </w:p>
    <w:p w:rsidR="005D11F4" w:rsidRDefault="005D11F4">
      <w:pPr>
        <w:pStyle w:val="ConsPlusNormal"/>
        <w:jc w:val="right"/>
        <w:outlineLvl w:val="1"/>
      </w:pPr>
      <w:r>
        <w:t>Приложение N 1</w:t>
      </w:r>
    </w:p>
    <w:p w:rsidR="005D11F4" w:rsidRDefault="005D11F4">
      <w:pPr>
        <w:pStyle w:val="ConsPlusNormal"/>
        <w:jc w:val="right"/>
      </w:pPr>
      <w:r>
        <w:t>к Положению о муниципальном контроле</w:t>
      </w:r>
    </w:p>
    <w:p w:rsidR="005D11F4" w:rsidRDefault="005D11F4">
      <w:pPr>
        <w:pStyle w:val="ConsPlusNormal"/>
        <w:jc w:val="right"/>
      </w:pPr>
      <w:r>
        <w:t>в сфере благоустройства</w:t>
      </w:r>
    </w:p>
    <w:p w:rsidR="005D11F4" w:rsidRDefault="005D11F4">
      <w:pPr>
        <w:pStyle w:val="ConsPlusNormal"/>
        <w:jc w:val="right"/>
      </w:pPr>
      <w:r>
        <w:t>на территории города Чебоксары</w:t>
      </w:r>
    </w:p>
    <w:p w:rsidR="005D11F4" w:rsidRDefault="005D11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1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1F4" w:rsidRDefault="005D1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1F4" w:rsidRDefault="005D1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1F4" w:rsidRDefault="005D11F4">
            <w:pPr>
              <w:pStyle w:val="ConsPlusNormal"/>
              <w:jc w:val="center"/>
            </w:pPr>
            <w:r>
              <w:rPr>
                <w:color w:val="392C69"/>
              </w:rPr>
              <w:t>Список изменяющих документов</w:t>
            </w:r>
          </w:p>
          <w:p w:rsidR="005D11F4" w:rsidRDefault="005D11F4">
            <w:pPr>
              <w:pStyle w:val="ConsPlusNormal"/>
              <w:jc w:val="center"/>
            </w:pPr>
            <w:proofErr w:type="gramStart"/>
            <w:r>
              <w:rPr>
                <w:color w:val="392C69"/>
              </w:rPr>
              <w:t xml:space="preserve">(введено </w:t>
            </w:r>
            <w:hyperlink r:id="rId66">
              <w:r>
                <w:rPr>
                  <w:color w:val="0000FF"/>
                </w:rPr>
                <w:t>Решением</w:t>
              </w:r>
            </w:hyperlink>
            <w:r>
              <w:rPr>
                <w:color w:val="392C69"/>
              </w:rPr>
              <w:t xml:space="preserve"> Чебоксарского городского Собрания депутатов ЧР</w:t>
            </w:r>
            <w:proofErr w:type="gramEnd"/>
          </w:p>
          <w:p w:rsidR="005D11F4" w:rsidRDefault="005D11F4">
            <w:pPr>
              <w:pStyle w:val="ConsPlusNormal"/>
              <w:jc w:val="center"/>
            </w:pPr>
            <w:r>
              <w:rPr>
                <w:color w:val="392C69"/>
              </w:rPr>
              <w:t>от 16.08.2022 N 878)</w:t>
            </w:r>
          </w:p>
        </w:tc>
        <w:tc>
          <w:tcPr>
            <w:tcW w:w="113" w:type="dxa"/>
            <w:tcBorders>
              <w:top w:val="nil"/>
              <w:left w:val="nil"/>
              <w:bottom w:val="nil"/>
              <w:right w:val="nil"/>
            </w:tcBorders>
            <w:shd w:val="clear" w:color="auto" w:fill="F4F3F8"/>
            <w:tcMar>
              <w:top w:w="0" w:type="dxa"/>
              <w:left w:w="0" w:type="dxa"/>
              <w:bottom w:w="0" w:type="dxa"/>
              <w:right w:w="0" w:type="dxa"/>
            </w:tcMar>
          </w:tcPr>
          <w:p w:rsidR="005D11F4" w:rsidRDefault="005D11F4">
            <w:pPr>
              <w:pStyle w:val="ConsPlusNormal"/>
            </w:pPr>
          </w:p>
        </w:tc>
      </w:tr>
    </w:tbl>
    <w:p w:rsidR="005D11F4" w:rsidRDefault="005D11F4">
      <w:pPr>
        <w:pStyle w:val="ConsPlusNormal"/>
        <w:jc w:val="both"/>
      </w:pPr>
    </w:p>
    <w:p w:rsidR="005D11F4" w:rsidRDefault="005D11F4">
      <w:pPr>
        <w:pStyle w:val="ConsPlusNonformat"/>
        <w:jc w:val="both"/>
      </w:pPr>
      <w:r>
        <w:t xml:space="preserve">                       ┌───────────────────────────┐</w:t>
      </w:r>
    </w:p>
    <w:p w:rsidR="005D11F4" w:rsidRDefault="005D11F4">
      <w:pPr>
        <w:pStyle w:val="ConsPlusNonformat"/>
        <w:jc w:val="both"/>
      </w:pPr>
      <w:r>
        <w:t xml:space="preserve">                       │           Бланк           │</w:t>
      </w:r>
    </w:p>
    <w:p w:rsidR="005D11F4" w:rsidRDefault="005D11F4">
      <w:pPr>
        <w:pStyle w:val="ConsPlusNonformat"/>
        <w:jc w:val="both"/>
      </w:pPr>
      <w:r>
        <w:t xml:space="preserve">                       │    контрольного органа    │</w:t>
      </w:r>
    </w:p>
    <w:p w:rsidR="005D11F4" w:rsidRDefault="005D11F4">
      <w:pPr>
        <w:pStyle w:val="ConsPlusNonformat"/>
        <w:jc w:val="both"/>
      </w:pPr>
      <w:r>
        <w:t xml:space="preserve">                       └───────────────────────────┘</w:t>
      </w:r>
    </w:p>
    <w:p w:rsidR="005D11F4" w:rsidRDefault="005D11F4">
      <w:pPr>
        <w:pStyle w:val="ConsPlusNonformat"/>
        <w:jc w:val="both"/>
      </w:pPr>
    </w:p>
    <w:p w:rsidR="005D11F4" w:rsidRDefault="005D11F4">
      <w:pPr>
        <w:pStyle w:val="ConsPlusNonformat"/>
        <w:jc w:val="both"/>
      </w:pPr>
      <w:bookmarkStart w:id="4" w:name="P347"/>
      <w:bookmarkEnd w:id="4"/>
      <w:r>
        <w:t xml:space="preserve">                           </w:t>
      </w:r>
      <w:r>
        <w:rPr>
          <w:b/>
        </w:rPr>
        <w:t>ПРЕДПИСАНИЕ N</w:t>
      </w:r>
      <w:r>
        <w:t xml:space="preserve"> ______</w:t>
      </w:r>
    </w:p>
    <w:p w:rsidR="005D11F4" w:rsidRDefault="005D11F4">
      <w:pPr>
        <w:pStyle w:val="ConsPlusNonformat"/>
        <w:jc w:val="both"/>
      </w:pPr>
      <w:r>
        <w:t xml:space="preserve">              </w:t>
      </w:r>
      <w:r>
        <w:rPr>
          <w:b/>
        </w:rPr>
        <w:t>об устранении нарушения Правил благоустройства</w:t>
      </w:r>
    </w:p>
    <w:p w:rsidR="005D11F4" w:rsidRDefault="005D11F4">
      <w:pPr>
        <w:pStyle w:val="ConsPlusNonformat"/>
        <w:jc w:val="both"/>
      </w:pPr>
      <w:r>
        <w:t xml:space="preserve">                        </w:t>
      </w:r>
      <w:r>
        <w:rPr>
          <w:b/>
        </w:rPr>
        <w:t>территории города Чебоксары</w:t>
      </w:r>
    </w:p>
    <w:p w:rsidR="005D11F4" w:rsidRDefault="005D11F4">
      <w:pPr>
        <w:pStyle w:val="ConsPlusNonformat"/>
        <w:jc w:val="both"/>
      </w:pPr>
    </w:p>
    <w:p w:rsidR="005D11F4" w:rsidRDefault="005D11F4">
      <w:pPr>
        <w:pStyle w:val="ConsPlusNonformat"/>
        <w:jc w:val="both"/>
      </w:pPr>
      <w:r>
        <w:t>"___" ____________ 20__ г.    г. Чебоксары, _______________________________</w:t>
      </w:r>
    </w:p>
    <w:p w:rsidR="005D11F4" w:rsidRDefault="005D11F4">
      <w:pPr>
        <w:pStyle w:val="ConsPlusNonformat"/>
        <w:jc w:val="both"/>
      </w:pPr>
      <w:r>
        <w:t xml:space="preserve">   </w:t>
      </w:r>
      <w:proofErr w:type="gramStart"/>
      <w:r>
        <w:rPr>
          <w:i/>
        </w:rPr>
        <w:t>(дата составления                        (место составления предписания)</w:t>
      </w:r>
      <w:proofErr w:type="gramEnd"/>
    </w:p>
    <w:p w:rsidR="005D11F4" w:rsidRDefault="005D11F4">
      <w:pPr>
        <w:pStyle w:val="ConsPlusNonformat"/>
        <w:jc w:val="both"/>
      </w:pPr>
      <w:r>
        <w:t xml:space="preserve">      </w:t>
      </w:r>
      <w:r>
        <w:rPr>
          <w:i/>
        </w:rPr>
        <w:t>предписания)</w:t>
      </w:r>
    </w:p>
    <w:p w:rsidR="005D11F4" w:rsidRDefault="005D11F4">
      <w:pPr>
        <w:pStyle w:val="ConsPlusNonformat"/>
        <w:jc w:val="both"/>
      </w:pPr>
      <w:r>
        <w:t xml:space="preserve">                              _____________________________________________</w:t>
      </w:r>
    </w:p>
    <w:p w:rsidR="005D11F4" w:rsidRDefault="005D11F4">
      <w:pPr>
        <w:pStyle w:val="ConsPlusNonformat"/>
        <w:jc w:val="both"/>
      </w:pPr>
    </w:p>
    <w:p w:rsidR="005D11F4" w:rsidRDefault="005D11F4">
      <w:pPr>
        <w:pStyle w:val="ConsPlusNonformat"/>
        <w:jc w:val="both"/>
      </w:pPr>
      <w:r>
        <w:t>"___" ____________ 20 __ г. по адресу: город Чебоксары, ___________________</w:t>
      </w:r>
    </w:p>
    <w:p w:rsidR="005D11F4" w:rsidRDefault="005D11F4">
      <w:pPr>
        <w:pStyle w:val="ConsPlusNonformat"/>
        <w:jc w:val="both"/>
      </w:pPr>
      <w:r>
        <w:t xml:space="preserve">                                                         </w:t>
      </w:r>
      <w:r>
        <w:rPr>
          <w:i/>
        </w:rPr>
        <w:t>(место нарушения)</w:t>
      </w:r>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r>
        <w:t xml:space="preserve">           </w:t>
      </w:r>
      <w:proofErr w:type="gramStart"/>
      <w:r>
        <w:rPr>
          <w:i/>
        </w:rPr>
        <w:t>(индивидуализация и идентификация земельного участка,</w:t>
      </w:r>
      <w:proofErr w:type="gramEnd"/>
    </w:p>
    <w:p w:rsidR="005D11F4" w:rsidRDefault="005D11F4">
      <w:pPr>
        <w:pStyle w:val="ConsPlusNonformat"/>
        <w:jc w:val="both"/>
      </w:pPr>
      <w:r>
        <w:t xml:space="preserve">               </w:t>
      </w:r>
      <w:r>
        <w:rPr>
          <w:i/>
        </w:rPr>
        <w:t>с указанием привязки объекта благоустройства</w:t>
      </w:r>
    </w:p>
    <w:p w:rsidR="005D11F4" w:rsidRDefault="005D11F4">
      <w:pPr>
        <w:pStyle w:val="ConsPlusNonformat"/>
        <w:jc w:val="both"/>
      </w:pPr>
      <w:r>
        <w:lastRenderedPageBreak/>
        <w:t>___________________________________________________________________________</w:t>
      </w:r>
    </w:p>
    <w:p w:rsidR="005D11F4" w:rsidRDefault="005D11F4">
      <w:pPr>
        <w:pStyle w:val="ConsPlusNonformat"/>
        <w:jc w:val="both"/>
      </w:pPr>
      <w:r>
        <w:t xml:space="preserve">        </w:t>
      </w:r>
      <w:r>
        <w:rPr>
          <w:i/>
        </w:rPr>
        <w:t>к пространственным ориентирам, недвижимым объектам и т.п.)</w:t>
      </w:r>
    </w:p>
    <w:p w:rsidR="005D11F4" w:rsidRDefault="005D11F4">
      <w:pPr>
        <w:pStyle w:val="ConsPlusNonformat"/>
        <w:jc w:val="both"/>
      </w:pPr>
    </w:p>
    <w:p w:rsidR="005D11F4" w:rsidRDefault="005D11F4">
      <w:pPr>
        <w:pStyle w:val="ConsPlusNonformat"/>
        <w:jc w:val="both"/>
      </w:pPr>
      <w:r>
        <w:t>в ходе проведения контрольного мероприятия ________________________________</w:t>
      </w:r>
    </w:p>
    <w:p w:rsidR="005D11F4" w:rsidRDefault="005D11F4">
      <w:pPr>
        <w:pStyle w:val="ConsPlusNonformat"/>
        <w:jc w:val="both"/>
      </w:pPr>
      <w:r>
        <w:t xml:space="preserve">                                              </w:t>
      </w:r>
      <w:proofErr w:type="gramStart"/>
      <w:r>
        <w:rPr>
          <w:i/>
        </w:rPr>
        <w:t>(наименование контрольного</w:t>
      </w:r>
      <w:proofErr w:type="gramEnd"/>
    </w:p>
    <w:p w:rsidR="005D11F4" w:rsidRDefault="005D11F4">
      <w:pPr>
        <w:pStyle w:val="ConsPlusNonformat"/>
        <w:jc w:val="both"/>
      </w:pPr>
      <w:r>
        <w:t xml:space="preserve">                                                     </w:t>
      </w:r>
      <w:r>
        <w:rPr>
          <w:i/>
        </w:rPr>
        <w:t>мероприятия)</w:t>
      </w:r>
    </w:p>
    <w:p w:rsidR="005D11F4" w:rsidRDefault="005D11F4">
      <w:pPr>
        <w:pStyle w:val="ConsPlusNonformat"/>
        <w:jc w:val="both"/>
      </w:pPr>
      <w:r>
        <w:t>было установлено нарушение п. ___________ Правил благоустройства территории</w:t>
      </w:r>
    </w:p>
    <w:p w:rsidR="005D11F4" w:rsidRDefault="005D11F4">
      <w:pPr>
        <w:pStyle w:val="ConsPlusNonformat"/>
        <w:jc w:val="both"/>
      </w:pPr>
      <w:r>
        <w:t xml:space="preserve">города  Чебоксары,  </w:t>
      </w:r>
      <w:proofErr w:type="gramStart"/>
      <w:r>
        <w:t>утвержденных</w:t>
      </w:r>
      <w:proofErr w:type="gramEnd"/>
      <w:r>
        <w:t xml:space="preserve"> решением Чебоксарского городского Собрания</w:t>
      </w:r>
    </w:p>
    <w:p w:rsidR="005D11F4" w:rsidRDefault="005D11F4">
      <w:pPr>
        <w:pStyle w:val="ConsPlusNonformat"/>
        <w:jc w:val="both"/>
      </w:pPr>
      <w:r>
        <w:t xml:space="preserve">депутатов от _________ N _____. </w:t>
      </w:r>
      <w:proofErr w:type="gramStart"/>
      <w:r>
        <w:t>выразившееся</w:t>
      </w:r>
      <w:proofErr w:type="gramEnd"/>
      <w:r>
        <w:t xml:space="preserve"> в: ___________________________</w:t>
      </w:r>
    </w:p>
    <w:p w:rsidR="005D11F4" w:rsidRDefault="005D11F4">
      <w:pPr>
        <w:pStyle w:val="ConsPlusNonformat"/>
        <w:jc w:val="both"/>
      </w:pPr>
      <w:r>
        <w:t xml:space="preserve">                                                    </w:t>
      </w:r>
      <w:r>
        <w:rPr>
          <w:i/>
        </w:rPr>
        <w:t>(описание нарушения)</w:t>
      </w:r>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p>
    <w:p w:rsidR="005D11F4" w:rsidRDefault="005D11F4">
      <w:pPr>
        <w:pStyle w:val="ConsPlusNonformat"/>
        <w:jc w:val="both"/>
      </w:pPr>
      <w:r>
        <w:t xml:space="preserve">    В рамках полномочий, предоставленных __________________________________</w:t>
      </w:r>
    </w:p>
    <w:p w:rsidR="005D11F4" w:rsidRDefault="005D11F4">
      <w:pPr>
        <w:pStyle w:val="ConsPlusNonformat"/>
        <w:jc w:val="both"/>
      </w:pPr>
      <w:r>
        <w:t xml:space="preserve">                                          </w:t>
      </w:r>
      <w:proofErr w:type="gramStart"/>
      <w:r>
        <w:rPr>
          <w:i/>
        </w:rPr>
        <w:t>(наименование и реквизиты решения</w:t>
      </w:r>
      <w:proofErr w:type="gramEnd"/>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r>
        <w:t xml:space="preserve">        </w:t>
      </w:r>
      <w:r>
        <w:rPr>
          <w:i/>
        </w:rPr>
        <w:t>контрольного органа о проведении контрольного мероприятия)</w:t>
      </w:r>
    </w:p>
    <w:p w:rsidR="005D11F4" w:rsidRDefault="005D11F4">
      <w:pPr>
        <w:pStyle w:val="ConsPlusNonformat"/>
        <w:jc w:val="both"/>
      </w:pPr>
    </w:p>
    <w:p w:rsidR="005D11F4" w:rsidRDefault="005D11F4">
      <w:pPr>
        <w:pStyle w:val="ConsPlusNonformat"/>
        <w:jc w:val="both"/>
      </w:pPr>
      <w:r>
        <w:t xml:space="preserve">                               </w:t>
      </w:r>
      <w:r>
        <w:rPr>
          <w:b/>
        </w:rPr>
        <w:t>ПРЕДПИСЫВАЮ:</w:t>
      </w:r>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r>
        <w:t xml:space="preserve">      </w:t>
      </w:r>
      <w:proofErr w:type="gramStart"/>
      <w:r>
        <w:rPr>
          <w:i/>
        </w:rPr>
        <w:t>(кому - реквизиты нарушителя: полное и (в случае, если имеется)</w:t>
      </w:r>
      <w:proofErr w:type="gramEnd"/>
    </w:p>
    <w:p w:rsidR="005D11F4" w:rsidRDefault="005D11F4">
      <w:pPr>
        <w:pStyle w:val="ConsPlusNonformat"/>
        <w:jc w:val="both"/>
      </w:pPr>
      <w:r>
        <w:t xml:space="preserve">    </w:t>
      </w:r>
      <w:r>
        <w:rPr>
          <w:i/>
        </w:rPr>
        <w:t>сокращенное, в том числе фирменное наименование юридического лица,</w:t>
      </w:r>
    </w:p>
    <w:p w:rsidR="005D11F4" w:rsidRDefault="005D11F4">
      <w:pPr>
        <w:pStyle w:val="ConsPlusNonformat"/>
        <w:jc w:val="both"/>
      </w:pPr>
      <w:r>
        <w:t xml:space="preserve">              </w:t>
      </w:r>
      <w:r>
        <w:rPr>
          <w:i/>
        </w:rPr>
        <w:t>ИНН, юридический адрес, или адрес регистрации;</w:t>
      </w:r>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r>
        <w:t xml:space="preserve">    </w:t>
      </w:r>
      <w:r>
        <w:rPr>
          <w:i/>
        </w:rPr>
        <w:t>Ф.И.О. должностного лица, с указанием его должности и наименование</w:t>
      </w:r>
    </w:p>
    <w:p w:rsidR="005D11F4" w:rsidRDefault="005D11F4">
      <w:pPr>
        <w:pStyle w:val="ConsPlusNonformat"/>
        <w:jc w:val="both"/>
      </w:pPr>
      <w:r>
        <w:t xml:space="preserve">    </w:t>
      </w:r>
      <w:r>
        <w:rPr>
          <w:i/>
        </w:rPr>
        <w:t>юридического лица, фамилия, имя и (в случае, если имеется) отчество</w:t>
      </w:r>
    </w:p>
    <w:p w:rsidR="005D11F4" w:rsidRDefault="005D11F4">
      <w:pPr>
        <w:pStyle w:val="ConsPlusNonformat"/>
        <w:jc w:val="both"/>
      </w:pPr>
      <w:r>
        <w:t xml:space="preserve">                   </w:t>
      </w:r>
      <w:r>
        <w:rPr>
          <w:i/>
        </w:rPr>
        <w:t>индивидуального предпринимателя, ИНН;</w:t>
      </w:r>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r>
        <w:t xml:space="preserve">     </w:t>
      </w:r>
      <w:r>
        <w:rPr>
          <w:i/>
        </w:rPr>
        <w:t>фамилия, имя и (в случае, если имеется) отчество гражданин</w:t>
      </w:r>
      <w:proofErr w:type="gramStart"/>
      <w:r>
        <w:rPr>
          <w:i/>
        </w:rPr>
        <w:t>а(</w:t>
      </w:r>
      <w:proofErr w:type="gramEnd"/>
      <w:r>
        <w:rPr>
          <w:i/>
        </w:rPr>
        <w:t>ки),</w:t>
      </w:r>
    </w:p>
    <w:p w:rsidR="005D11F4" w:rsidRDefault="005D11F4">
      <w:pPr>
        <w:pStyle w:val="ConsPlusNonformat"/>
        <w:jc w:val="both"/>
      </w:pPr>
      <w:r>
        <w:t xml:space="preserve">      </w:t>
      </w:r>
      <w:r>
        <w:rPr>
          <w:i/>
        </w:rPr>
        <w:t>год и место рождения, ИНН, паспортные данные, адрес регистрации</w:t>
      </w:r>
    </w:p>
    <w:p w:rsidR="005D11F4" w:rsidRDefault="005D11F4">
      <w:pPr>
        <w:pStyle w:val="ConsPlusNonformat"/>
        <w:jc w:val="both"/>
      </w:pPr>
      <w:r>
        <w:t xml:space="preserve">                     </w:t>
      </w:r>
      <w:r>
        <w:rPr>
          <w:i/>
        </w:rPr>
        <w:t>проживания или места жительства)</w:t>
      </w:r>
    </w:p>
    <w:p w:rsidR="005D11F4" w:rsidRDefault="005D11F4">
      <w:pPr>
        <w:pStyle w:val="ConsPlusNonformat"/>
        <w:jc w:val="both"/>
      </w:pPr>
    </w:p>
    <w:p w:rsidR="005D11F4" w:rsidRDefault="005D11F4">
      <w:pPr>
        <w:pStyle w:val="ConsPlusNonformat"/>
        <w:jc w:val="both"/>
      </w:pPr>
      <w:r>
        <w:t xml:space="preserve">    1.   В   срок   ___________  со  дня  получения  (вручения)  настоящего</w:t>
      </w:r>
    </w:p>
    <w:p w:rsidR="005D11F4" w:rsidRDefault="005D11F4">
      <w:pPr>
        <w:pStyle w:val="ConsPlusNonformat"/>
        <w:jc w:val="both"/>
      </w:pPr>
      <w:r>
        <w:t>предписания устранить вышеуказанное нарушение путем _______________________</w:t>
      </w:r>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r>
        <w:t xml:space="preserve">         </w:t>
      </w:r>
      <w:r>
        <w:rPr>
          <w:i/>
        </w:rPr>
        <w:t>(указывается, каким образом надлежит устранить нарушение)</w:t>
      </w:r>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p>
    <w:p w:rsidR="005D11F4" w:rsidRDefault="005D11F4">
      <w:pPr>
        <w:pStyle w:val="ConsPlusNonformat"/>
        <w:jc w:val="both"/>
      </w:pPr>
      <w:r>
        <w:t xml:space="preserve">    2. Информацию о принятых мерах по устранению нарушения направить </w:t>
      </w:r>
      <w:proofErr w:type="gramStart"/>
      <w:r>
        <w:t>в</w:t>
      </w:r>
      <w:proofErr w:type="gramEnd"/>
      <w:r>
        <w:t xml:space="preserve"> ____</w:t>
      </w:r>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r>
        <w:t xml:space="preserve">           </w:t>
      </w:r>
      <w:proofErr w:type="gramStart"/>
      <w:r>
        <w:rPr>
          <w:i/>
        </w:rPr>
        <w:t>(наименование и местонахождение контрольного органа,</w:t>
      </w:r>
      <w:proofErr w:type="gramEnd"/>
    </w:p>
    <w:p w:rsidR="005D11F4" w:rsidRDefault="005D11F4">
      <w:pPr>
        <w:pStyle w:val="ConsPlusNonformat"/>
        <w:jc w:val="both"/>
      </w:pPr>
      <w:r>
        <w:t xml:space="preserve">                         </w:t>
      </w:r>
      <w:r>
        <w:rPr>
          <w:i/>
        </w:rPr>
        <w:t>номер кабинета, телефон)</w:t>
      </w:r>
    </w:p>
    <w:p w:rsidR="005D11F4" w:rsidRDefault="005D11F4">
      <w:pPr>
        <w:pStyle w:val="ConsPlusNonformat"/>
        <w:jc w:val="both"/>
      </w:pPr>
    </w:p>
    <w:p w:rsidR="005D11F4" w:rsidRDefault="005D11F4">
      <w:pPr>
        <w:pStyle w:val="ConsPlusNonformat"/>
        <w:jc w:val="both"/>
      </w:pPr>
      <w:r>
        <w:t xml:space="preserve">    Примечание:  В  случае  невыполнения  настоящего  </w:t>
      </w:r>
      <w:proofErr w:type="gramStart"/>
      <w:r>
        <w:t>Предписания</w:t>
      </w:r>
      <w:proofErr w:type="gramEnd"/>
      <w:r>
        <w:t xml:space="preserve">  возможно</w:t>
      </w:r>
    </w:p>
    <w:p w:rsidR="005D11F4" w:rsidRDefault="005D11F4">
      <w:pPr>
        <w:pStyle w:val="ConsPlusNonformat"/>
        <w:jc w:val="both"/>
      </w:pPr>
      <w:r>
        <w:t xml:space="preserve">привлечение  нарушителя к административной ответственности в соответствии </w:t>
      </w:r>
      <w:proofErr w:type="gramStart"/>
      <w:r>
        <w:t>с</w:t>
      </w:r>
      <w:proofErr w:type="gramEnd"/>
    </w:p>
    <w:p w:rsidR="005D11F4" w:rsidRDefault="005D11F4">
      <w:pPr>
        <w:pStyle w:val="ConsPlusNonformat"/>
        <w:jc w:val="both"/>
      </w:pPr>
      <w:hyperlink r:id="rId67">
        <w:r>
          <w:rPr>
            <w:color w:val="0000FF"/>
          </w:rPr>
          <w:t>частью  1  статьи  19.5</w:t>
        </w:r>
      </w:hyperlink>
      <w:r>
        <w:t xml:space="preserve">  Кодекса  Российской  Федерации об </w:t>
      </w:r>
      <w:proofErr w:type="gramStart"/>
      <w:r>
        <w:t>административных</w:t>
      </w:r>
      <w:proofErr w:type="gramEnd"/>
    </w:p>
    <w:p w:rsidR="005D11F4" w:rsidRDefault="005D11F4">
      <w:pPr>
        <w:pStyle w:val="ConsPlusNonformat"/>
        <w:jc w:val="both"/>
      </w:pPr>
      <w:proofErr w:type="gramStart"/>
      <w:r>
        <w:t>правонарушениях</w:t>
      </w:r>
      <w:proofErr w:type="gramEnd"/>
      <w:r>
        <w:t>.</w:t>
      </w:r>
    </w:p>
    <w:p w:rsidR="005D11F4" w:rsidRDefault="005D11F4">
      <w:pPr>
        <w:pStyle w:val="ConsPlusNonformat"/>
        <w:jc w:val="both"/>
      </w:pPr>
    </w:p>
    <w:p w:rsidR="005D11F4" w:rsidRDefault="005D11F4">
      <w:pPr>
        <w:pStyle w:val="ConsPlusNonformat"/>
        <w:jc w:val="both"/>
      </w:pPr>
      <w:r>
        <w:t>_____________________________________</w:t>
      </w:r>
    </w:p>
    <w:p w:rsidR="005D11F4" w:rsidRDefault="005D11F4">
      <w:pPr>
        <w:pStyle w:val="ConsPlusNonformat"/>
        <w:jc w:val="both"/>
      </w:pPr>
      <w:r>
        <w:t xml:space="preserve">   </w:t>
      </w:r>
      <w:proofErr w:type="gramStart"/>
      <w:r>
        <w:rPr>
          <w:i/>
        </w:rPr>
        <w:t>(должность лица, имеющего право</w:t>
      </w:r>
      <w:proofErr w:type="gramEnd"/>
    </w:p>
    <w:p w:rsidR="005D11F4" w:rsidRDefault="005D11F4">
      <w:pPr>
        <w:pStyle w:val="ConsPlusNonformat"/>
        <w:jc w:val="both"/>
      </w:pPr>
      <w:r>
        <w:rPr>
          <w:i/>
        </w:rPr>
        <w:t>составлять предписание об устранении</w:t>
      </w:r>
    </w:p>
    <w:p w:rsidR="005D11F4" w:rsidRDefault="005D11F4">
      <w:pPr>
        <w:pStyle w:val="ConsPlusNonformat"/>
        <w:jc w:val="both"/>
      </w:pPr>
      <w:r>
        <w:t xml:space="preserve">   </w:t>
      </w:r>
      <w:r>
        <w:rPr>
          <w:i/>
        </w:rPr>
        <w:t>нарушений Правил благоустройства</w:t>
      </w:r>
    </w:p>
    <w:p w:rsidR="005D11F4" w:rsidRDefault="005D11F4">
      <w:pPr>
        <w:pStyle w:val="ConsPlusNonformat"/>
        <w:jc w:val="both"/>
      </w:pPr>
      <w:r>
        <w:t xml:space="preserve">     </w:t>
      </w:r>
      <w:r>
        <w:rPr>
          <w:i/>
        </w:rPr>
        <w:t>территории города Чебоксары)</w:t>
      </w:r>
    </w:p>
    <w:p w:rsidR="005D11F4" w:rsidRDefault="005D11F4">
      <w:pPr>
        <w:pStyle w:val="ConsPlusNonformat"/>
        <w:jc w:val="both"/>
      </w:pPr>
      <w:r>
        <w:t>_____________________________________      _______________/_______________/</w:t>
      </w:r>
    </w:p>
    <w:p w:rsidR="005D11F4" w:rsidRDefault="005D11F4">
      <w:pPr>
        <w:pStyle w:val="ConsPlusNonformat"/>
        <w:jc w:val="both"/>
      </w:pPr>
      <w:r>
        <w:t xml:space="preserve">                                              </w:t>
      </w:r>
      <w:r>
        <w:rPr>
          <w:i/>
        </w:rPr>
        <w:t>(подпись)        (Ф.И.О.)</w:t>
      </w:r>
    </w:p>
    <w:p w:rsidR="005D11F4" w:rsidRDefault="005D11F4">
      <w:pPr>
        <w:pStyle w:val="ConsPlusNonformat"/>
        <w:jc w:val="both"/>
      </w:pPr>
      <w:r>
        <w:t xml:space="preserve">                                   </w:t>
      </w:r>
      <w:r>
        <w:rPr>
          <w:i/>
        </w:rPr>
        <w:t>М.П.</w:t>
      </w:r>
    </w:p>
    <w:p w:rsidR="005D11F4" w:rsidRDefault="005D11F4">
      <w:pPr>
        <w:pStyle w:val="ConsPlusNonformat"/>
        <w:jc w:val="both"/>
      </w:pPr>
    </w:p>
    <w:p w:rsidR="005D11F4" w:rsidRDefault="005D11F4">
      <w:pPr>
        <w:pStyle w:val="ConsPlusNonformat"/>
        <w:jc w:val="both"/>
      </w:pPr>
      <w:r>
        <w:t xml:space="preserve">                                 РАСПИСКА</w:t>
      </w:r>
    </w:p>
    <w:p w:rsidR="005D11F4" w:rsidRDefault="005D11F4">
      <w:pPr>
        <w:pStyle w:val="ConsPlusNonformat"/>
        <w:jc w:val="both"/>
      </w:pPr>
    </w:p>
    <w:p w:rsidR="005D11F4" w:rsidRDefault="005D11F4">
      <w:pPr>
        <w:pStyle w:val="ConsPlusNonformat"/>
        <w:jc w:val="both"/>
      </w:pPr>
      <w:r>
        <w:t xml:space="preserve">     в получении Предписания от "____" ____________ 20___ г. N _______</w:t>
      </w:r>
    </w:p>
    <w:p w:rsidR="005D11F4" w:rsidRDefault="005D11F4">
      <w:pPr>
        <w:pStyle w:val="ConsPlusNonformat"/>
        <w:jc w:val="both"/>
      </w:pPr>
    </w:p>
    <w:p w:rsidR="005D11F4" w:rsidRDefault="005D11F4">
      <w:pPr>
        <w:pStyle w:val="ConsPlusNonformat"/>
        <w:jc w:val="both"/>
      </w:pPr>
      <w:r>
        <w:t xml:space="preserve">    Предписание получил ___________________________________________________</w:t>
      </w:r>
    </w:p>
    <w:p w:rsidR="005D11F4" w:rsidRDefault="005D11F4">
      <w:pPr>
        <w:pStyle w:val="ConsPlusNonformat"/>
        <w:jc w:val="both"/>
      </w:pPr>
      <w:r>
        <w:lastRenderedPageBreak/>
        <w:t xml:space="preserve">                        </w:t>
      </w:r>
      <w:proofErr w:type="gramStart"/>
      <w:r>
        <w:rPr>
          <w:i/>
        </w:rPr>
        <w:t>(данные получившего лица или "предписание оставлено</w:t>
      </w:r>
      <w:proofErr w:type="gramEnd"/>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r>
        <w:t xml:space="preserve">               </w:t>
      </w:r>
      <w:r>
        <w:rPr>
          <w:i/>
        </w:rPr>
        <w:t>в приемной" либо "направлено заказным письмом</w:t>
      </w:r>
    </w:p>
    <w:p w:rsidR="005D11F4" w:rsidRDefault="005D11F4">
      <w:pPr>
        <w:pStyle w:val="ConsPlusNonformat"/>
        <w:jc w:val="both"/>
      </w:pPr>
      <w:r>
        <w:t xml:space="preserve">                        </w:t>
      </w:r>
      <w:r>
        <w:rPr>
          <w:i/>
        </w:rPr>
        <w:t>с уведомлением о вручении"</w:t>
      </w:r>
    </w:p>
    <w:p w:rsidR="005D11F4" w:rsidRDefault="005D11F4">
      <w:pPr>
        <w:pStyle w:val="ConsPlusNonformat"/>
        <w:jc w:val="both"/>
      </w:pPr>
      <w:r>
        <w:t>___________________________________________________________________________</w:t>
      </w:r>
    </w:p>
    <w:p w:rsidR="005D11F4" w:rsidRDefault="005D11F4">
      <w:pPr>
        <w:pStyle w:val="ConsPlusNonformat"/>
        <w:jc w:val="both"/>
      </w:pPr>
      <w:r>
        <w:t xml:space="preserve">          </w:t>
      </w:r>
      <w:r>
        <w:rPr>
          <w:i/>
        </w:rPr>
        <w:t>(номер заказного почтового отправления с уведомлением),</w:t>
      </w:r>
    </w:p>
    <w:p w:rsidR="005D11F4" w:rsidRDefault="005D11F4">
      <w:pPr>
        <w:pStyle w:val="ConsPlusNonformat"/>
        <w:jc w:val="both"/>
      </w:pPr>
      <w:r>
        <w:t xml:space="preserve">                     </w:t>
      </w:r>
      <w:r>
        <w:rPr>
          <w:i/>
        </w:rPr>
        <w:t>что собственноручно подтверждаю")</w:t>
      </w:r>
    </w:p>
    <w:p w:rsidR="005D11F4" w:rsidRDefault="005D11F4">
      <w:pPr>
        <w:pStyle w:val="ConsPlusNonformat"/>
        <w:jc w:val="both"/>
      </w:pPr>
    </w:p>
    <w:p w:rsidR="005D11F4" w:rsidRDefault="005D11F4">
      <w:pPr>
        <w:pStyle w:val="ConsPlusNonformat"/>
        <w:jc w:val="both"/>
      </w:pPr>
      <w:r>
        <w:t>______________ ___________ __________________________ _____________________</w:t>
      </w:r>
    </w:p>
    <w:p w:rsidR="005D11F4" w:rsidRDefault="005D11F4">
      <w:pPr>
        <w:pStyle w:val="ConsPlusNonformat"/>
        <w:jc w:val="both"/>
      </w:pPr>
      <w:r>
        <w:t xml:space="preserve">    </w:t>
      </w:r>
      <w:r>
        <w:rPr>
          <w:i/>
        </w:rPr>
        <w:t>(дата)       (время)            (Ф.И.О.)                (подпись)</w:t>
      </w:r>
    </w:p>
    <w:p w:rsidR="005D11F4" w:rsidRDefault="005D11F4">
      <w:pPr>
        <w:pStyle w:val="ConsPlusNonformat"/>
        <w:jc w:val="both"/>
      </w:pPr>
    </w:p>
    <w:p w:rsidR="005D11F4" w:rsidRDefault="005D11F4">
      <w:pPr>
        <w:pStyle w:val="ConsPlusNonformat"/>
        <w:jc w:val="both"/>
      </w:pPr>
      <w:r>
        <w:t xml:space="preserve">    Отметка об исполнении предписания _____________________________________</w:t>
      </w:r>
    </w:p>
    <w:p w:rsidR="005D11F4" w:rsidRDefault="005D11F4">
      <w:pPr>
        <w:pStyle w:val="ConsPlusNonformat"/>
        <w:jc w:val="both"/>
      </w:pPr>
      <w:r>
        <w:t>___________________________________________________________________________</w:t>
      </w:r>
    </w:p>
    <w:p w:rsidR="005D11F4" w:rsidRDefault="005D11F4">
      <w:pPr>
        <w:pStyle w:val="ConsPlusNormal"/>
        <w:jc w:val="both"/>
      </w:pPr>
    </w:p>
    <w:p w:rsidR="005D11F4" w:rsidRDefault="005D11F4">
      <w:pPr>
        <w:pStyle w:val="ConsPlusNormal"/>
        <w:jc w:val="both"/>
      </w:pPr>
    </w:p>
    <w:p w:rsidR="005D11F4" w:rsidRDefault="005D11F4">
      <w:pPr>
        <w:pStyle w:val="ConsPlusNormal"/>
        <w:jc w:val="both"/>
      </w:pPr>
    </w:p>
    <w:p w:rsidR="005D11F4" w:rsidRDefault="005D11F4">
      <w:pPr>
        <w:pStyle w:val="ConsPlusNormal"/>
        <w:jc w:val="both"/>
      </w:pPr>
    </w:p>
    <w:p w:rsidR="005D11F4" w:rsidRDefault="005D11F4">
      <w:pPr>
        <w:pStyle w:val="ConsPlusNormal"/>
        <w:jc w:val="both"/>
      </w:pPr>
    </w:p>
    <w:p w:rsidR="005D11F4" w:rsidRDefault="005D11F4">
      <w:pPr>
        <w:pStyle w:val="ConsPlusNormal"/>
        <w:jc w:val="right"/>
        <w:outlineLvl w:val="1"/>
      </w:pPr>
      <w:r>
        <w:t>Приложение N 2</w:t>
      </w:r>
    </w:p>
    <w:p w:rsidR="005D11F4" w:rsidRDefault="005D11F4">
      <w:pPr>
        <w:pStyle w:val="ConsPlusNormal"/>
        <w:jc w:val="right"/>
      </w:pPr>
      <w:r>
        <w:t>к Положению о муниципальном контроле</w:t>
      </w:r>
    </w:p>
    <w:p w:rsidR="005D11F4" w:rsidRDefault="005D11F4">
      <w:pPr>
        <w:pStyle w:val="ConsPlusNormal"/>
        <w:jc w:val="right"/>
      </w:pPr>
      <w:r>
        <w:t>в сфере благоустройства</w:t>
      </w:r>
    </w:p>
    <w:p w:rsidR="005D11F4" w:rsidRDefault="005D11F4">
      <w:pPr>
        <w:pStyle w:val="ConsPlusNormal"/>
        <w:jc w:val="right"/>
      </w:pPr>
      <w:r>
        <w:t>на территории города Чебоксары</w:t>
      </w:r>
    </w:p>
    <w:p w:rsidR="005D11F4" w:rsidRDefault="005D11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1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1F4" w:rsidRDefault="005D1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1F4" w:rsidRDefault="005D1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1F4" w:rsidRDefault="005D11F4">
            <w:pPr>
              <w:pStyle w:val="ConsPlusNormal"/>
              <w:jc w:val="center"/>
            </w:pPr>
            <w:r>
              <w:rPr>
                <w:color w:val="392C69"/>
              </w:rPr>
              <w:t>Список изменяющих документов</w:t>
            </w:r>
          </w:p>
          <w:p w:rsidR="005D11F4" w:rsidRDefault="005D11F4">
            <w:pPr>
              <w:pStyle w:val="ConsPlusNormal"/>
              <w:jc w:val="center"/>
            </w:pPr>
            <w:proofErr w:type="gramStart"/>
            <w:r>
              <w:rPr>
                <w:color w:val="392C69"/>
              </w:rPr>
              <w:t xml:space="preserve">(введен </w:t>
            </w:r>
            <w:hyperlink r:id="rId68">
              <w:r>
                <w:rPr>
                  <w:color w:val="0000FF"/>
                </w:rPr>
                <w:t>Решением</w:t>
              </w:r>
            </w:hyperlink>
            <w:r>
              <w:rPr>
                <w:color w:val="392C69"/>
              </w:rPr>
              <w:t xml:space="preserve"> Чебоксарского городского Собрания депутатов ЧР</w:t>
            </w:r>
            <w:proofErr w:type="gramEnd"/>
          </w:p>
          <w:p w:rsidR="005D11F4" w:rsidRDefault="005D11F4">
            <w:pPr>
              <w:pStyle w:val="ConsPlusNormal"/>
              <w:jc w:val="center"/>
            </w:pPr>
            <w:r>
              <w:rPr>
                <w:color w:val="392C69"/>
              </w:rPr>
              <w:t>от 16.08.2022 N 878)</w:t>
            </w:r>
          </w:p>
        </w:tc>
        <w:tc>
          <w:tcPr>
            <w:tcW w:w="113" w:type="dxa"/>
            <w:tcBorders>
              <w:top w:val="nil"/>
              <w:left w:val="nil"/>
              <w:bottom w:val="nil"/>
              <w:right w:val="nil"/>
            </w:tcBorders>
            <w:shd w:val="clear" w:color="auto" w:fill="F4F3F8"/>
            <w:tcMar>
              <w:top w:w="0" w:type="dxa"/>
              <w:left w:w="0" w:type="dxa"/>
              <w:bottom w:w="0" w:type="dxa"/>
              <w:right w:w="0" w:type="dxa"/>
            </w:tcMar>
          </w:tcPr>
          <w:p w:rsidR="005D11F4" w:rsidRDefault="005D11F4">
            <w:pPr>
              <w:pStyle w:val="ConsPlusNormal"/>
            </w:pPr>
          </w:p>
        </w:tc>
      </w:tr>
    </w:tbl>
    <w:p w:rsidR="005D11F4" w:rsidRDefault="005D11F4">
      <w:pPr>
        <w:pStyle w:val="ConsPlusNormal"/>
        <w:jc w:val="both"/>
      </w:pPr>
    </w:p>
    <w:p w:rsidR="005D11F4" w:rsidRDefault="005D11F4">
      <w:pPr>
        <w:pStyle w:val="ConsPlusNormal"/>
        <w:jc w:val="center"/>
      </w:pPr>
      <w:bookmarkStart w:id="5" w:name="P452"/>
      <w:bookmarkEnd w:id="5"/>
      <w:r>
        <w:t>ЖУРНАЛ УЧЕТА</w:t>
      </w:r>
    </w:p>
    <w:p w:rsidR="005D11F4" w:rsidRDefault="005D11F4">
      <w:pPr>
        <w:pStyle w:val="ConsPlusNormal"/>
        <w:jc w:val="center"/>
      </w:pPr>
      <w:r>
        <w:t>выданных предписаний об устранении нарушений</w:t>
      </w:r>
    </w:p>
    <w:p w:rsidR="005D11F4" w:rsidRDefault="005D11F4">
      <w:pPr>
        <w:pStyle w:val="ConsPlusNormal"/>
        <w:jc w:val="center"/>
      </w:pPr>
      <w:r>
        <w:t>Правил благоустройства территории города Чебоксары</w:t>
      </w:r>
    </w:p>
    <w:p w:rsidR="005D11F4" w:rsidRDefault="005D11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949"/>
        <w:gridCol w:w="1247"/>
        <w:gridCol w:w="1234"/>
        <w:gridCol w:w="1459"/>
        <w:gridCol w:w="1459"/>
        <w:gridCol w:w="2324"/>
      </w:tblGrid>
      <w:tr w:rsidR="005D11F4">
        <w:tc>
          <w:tcPr>
            <w:tcW w:w="394" w:type="dxa"/>
          </w:tcPr>
          <w:p w:rsidR="005D11F4" w:rsidRDefault="005D11F4">
            <w:pPr>
              <w:pStyle w:val="ConsPlusNormal"/>
              <w:jc w:val="center"/>
            </w:pPr>
            <w:r>
              <w:t>N</w:t>
            </w:r>
          </w:p>
          <w:p w:rsidR="005D11F4" w:rsidRDefault="005D11F4">
            <w:pPr>
              <w:pStyle w:val="ConsPlusNormal"/>
              <w:jc w:val="center"/>
            </w:pPr>
            <w:r>
              <w:t>пп</w:t>
            </w:r>
          </w:p>
        </w:tc>
        <w:tc>
          <w:tcPr>
            <w:tcW w:w="949" w:type="dxa"/>
          </w:tcPr>
          <w:p w:rsidR="005D11F4" w:rsidRDefault="005D11F4">
            <w:pPr>
              <w:pStyle w:val="ConsPlusNormal"/>
              <w:jc w:val="center"/>
            </w:pPr>
            <w:r>
              <w:t>Дата выдачи, номер предписания</w:t>
            </w:r>
          </w:p>
        </w:tc>
        <w:tc>
          <w:tcPr>
            <w:tcW w:w="1247" w:type="dxa"/>
          </w:tcPr>
          <w:p w:rsidR="005D11F4" w:rsidRDefault="005D11F4">
            <w:pPr>
              <w:pStyle w:val="ConsPlusNormal"/>
              <w:jc w:val="center"/>
            </w:pPr>
            <w:r>
              <w:t>Кому выдано предписание</w:t>
            </w:r>
          </w:p>
        </w:tc>
        <w:tc>
          <w:tcPr>
            <w:tcW w:w="1234" w:type="dxa"/>
          </w:tcPr>
          <w:p w:rsidR="005D11F4" w:rsidRDefault="005D11F4">
            <w:pPr>
              <w:pStyle w:val="ConsPlusNormal"/>
              <w:jc w:val="center"/>
            </w:pPr>
            <w:r>
              <w:t>Характер нарушения</w:t>
            </w:r>
          </w:p>
        </w:tc>
        <w:tc>
          <w:tcPr>
            <w:tcW w:w="1459" w:type="dxa"/>
          </w:tcPr>
          <w:p w:rsidR="005D11F4" w:rsidRDefault="005D11F4">
            <w:pPr>
              <w:pStyle w:val="ConsPlusNormal"/>
              <w:jc w:val="center"/>
            </w:pPr>
            <w:r>
              <w:t>Срок выполнения предписания</w:t>
            </w:r>
          </w:p>
        </w:tc>
        <w:tc>
          <w:tcPr>
            <w:tcW w:w="1459" w:type="dxa"/>
          </w:tcPr>
          <w:p w:rsidR="005D11F4" w:rsidRDefault="005D11F4">
            <w:pPr>
              <w:pStyle w:val="ConsPlusNormal"/>
              <w:jc w:val="center"/>
            </w:pPr>
            <w:r>
              <w:t>Сведения об исполнении предписания</w:t>
            </w:r>
          </w:p>
        </w:tc>
        <w:tc>
          <w:tcPr>
            <w:tcW w:w="2324" w:type="dxa"/>
          </w:tcPr>
          <w:p w:rsidR="005D11F4" w:rsidRDefault="005D11F4">
            <w:pPr>
              <w:pStyle w:val="ConsPlusNormal"/>
              <w:jc w:val="center"/>
            </w:pPr>
            <w:r>
              <w:t>Сведения о направлении материалов для составления протокола об административном правонарушении</w:t>
            </w:r>
          </w:p>
        </w:tc>
      </w:tr>
      <w:tr w:rsidR="005D11F4">
        <w:tc>
          <w:tcPr>
            <w:tcW w:w="394" w:type="dxa"/>
            <w:vAlign w:val="center"/>
          </w:tcPr>
          <w:p w:rsidR="005D11F4" w:rsidRDefault="005D11F4">
            <w:pPr>
              <w:pStyle w:val="ConsPlusNormal"/>
              <w:jc w:val="center"/>
            </w:pPr>
            <w:r>
              <w:rPr>
                <w:i/>
              </w:rPr>
              <w:t>1</w:t>
            </w:r>
          </w:p>
        </w:tc>
        <w:tc>
          <w:tcPr>
            <w:tcW w:w="949" w:type="dxa"/>
            <w:vAlign w:val="center"/>
          </w:tcPr>
          <w:p w:rsidR="005D11F4" w:rsidRDefault="005D11F4">
            <w:pPr>
              <w:pStyle w:val="ConsPlusNormal"/>
              <w:jc w:val="center"/>
            </w:pPr>
            <w:r>
              <w:rPr>
                <w:i/>
              </w:rPr>
              <w:t>2</w:t>
            </w:r>
          </w:p>
        </w:tc>
        <w:tc>
          <w:tcPr>
            <w:tcW w:w="1247" w:type="dxa"/>
            <w:vAlign w:val="center"/>
          </w:tcPr>
          <w:p w:rsidR="005D11F4" w:rsidRDefault="005D11F4">
            <w:pPr>
              <w:pStyle w:val="ConsPlusNormal"/>
              <w:jc w:val="center"/>
            </w:pPr>
            <w:r>
              <w:rPr>
                <w:i/>
              </w:rPr>
              <w:t>3</w:t>
            </w:r>
          </w:p>
        </w:tc>
        <w:tc>
          <w:tcPr>
            <w:tcW w:w="1234" w:type="dxa"/>
            <w:vAlign w:val="center"/>
          </w:tcPr>
          <w:p w:rsidR="005D11F4" w:rsidRDefault="005D11F4">
            <w:pPr>
              <w:pStyle w:val="ConsPlusNormal"/>
              <w:jc w:val="center"/>
            </w:pPr>
            <w:r>
              <w:rPr>
                <w:i/>
              </w:rPr>
              <w:t>4</w:t>
            </w:r>
          </w:p>
        </w:tc>
        <w:tc>
          <w:tcPr>
            <w:tcW w:w="1459" w:type="dxa"/>
            <w:vAlign w:val="center"/>
          </w:tcPr>
          <w:p w:rsidR="005D11F4" w:rsidRDefault="005D11F4">
            <w:pPr>
              <w:pStyle w:val="ConsPlusNormal"/>
              <w:jc w:val="center"/>
            </w:pPr>
            <w:r>
              <w:rPr>
                <w:i/>
              </w:rPr>
              <w:t>5</w:t>
            </w:r>
          </w:p>
        </w:tc>
        <w:tc>
          <w:tcPr>
            <w:tcW w:w="1459" w:type="dxa"/>
            <w:vAlign w:val="center"/>
          </w:tcPr>
          <w:p w:rsidR="005D11F4" w:rsidRDefault="005D11F4">
            <w:pPr>
              <w:pStyle w:val="ConsPlusNormal"/>
              <w:jc w:val="center"/>
            </w:pPr>
            <w:r>
              <w:rPr>
                <w:i/>
              </w:rPr>
              <w:t>6</w:t>
            </w:r>
          </w:p>
        </w:tc>
        <w:tc>
          <w:tcPr>
            <w:tcW w:w="2324" w:type="dxa"/>
            <w:vAlign w:val="center"/>
          </w:tcPr>
          <w:p w:rsidR="005D11F4" w:rsidRDefault="005D11F4">
            <w:pPr>
              <w:pStyle w:val="ConsPlusNormal"/>
              <w:jc w:val="center"/>
            </w:pPr>
            <w:r>
              <w:rPr>
                <w:i/>
              </w:rPr>
              <w:t>7</w:t>
            </w:r>
          </w:p>
        </w:tc>
      </w:tr>
      <w:tr w:rsidR="005D11F4">
        <w:tc>
          <w:tcPr>
            <w:tcW w:w="394" w:type="dxa"/>
          </w:tcPr>
          <w:p w:rsidR="005D11F4" w:rsidRDefault="005D11F4">
            <w:pPr>
              <w:pStyle w:val="ConsPlusNormal"/>
            </w:pPr>
          </w:p>
        </w:tc>
        <w:tc>
          <w:tcPr>
            <w:tcW w:w="949" w:type="dxa"/>
          </w:tcPr>
          <w:p w:rsidR="005D11F4" w:rsidRDefault="005D11F4">
            <w:pPr>
              <w:pStyle w:val="ConsPlusNormal"/>
            </w:pPr>
          </w:p>
        </w:tc>
        <w:tc>
          <w:tcPr>
            <w:tcW w:w="1247" w:type="dxa"/>
          </w:tcPr>
          <w:p w:rsidR="005D11F4" w:rsidRDefault="005D11F4">
            <w:pPr>
              <w:pStyle w:val="ConsPlusNormal"/>
            </w:pPr>
          </w:p>
        </w:tc>
        <w:tc>
          <w:tcPr>
            <w:tcW w:w="1234" w:type="dxa"/>
          </w:tcPr>
          <w:p w:rsidR="005D11F4" w:rsidRDefault="005D11F4">
            <w:pPr>
              <w:pStyle w:val="ConsPlusNormal"/>
            </w:pPr>
          </w:p>
        </w:tc>
        <w:tc>
          <w:tcPr>
            <w:tcW w:w="1459" w:type="dxa"/>
          </w:tcPr>
          <w:p w:rsidR="005D11F4" w:rsidRDefault="005D11F4">
            <w:pPr>
              <w:pStyle w:val="ConsPlusNormal"/>
            </w:pPr>
          </w:p>
        </w:tc>
        <w:tc>
          <w:tcPr>
            <w:tcW w:w="1459" w:type="dxa"/>
          </w:tcPr>
          <w:p w:rsidR="005D11F4" w:rsidRDefault="005D11F4">
            <w:pPr>
              <w:pStyle w:val="ConsPlusNormal"/>
            </w:pPr>
          </w:p>
        </w:tc>
        <w:tc>
          <w:tcPr>
            <w:tcW w:w="2324" w:type="dxa"/>
          </w:tcPr>
          <w:p w:rsidR="005D11F4" w:rsidRDefault="005D11F4">
            <w:pPr>
              <w:pStyle w:val="ConsPlusNormal"/>
            </w:pPr>
          </w:p>
        </w:tc>
      </w:tr>
      <w:tr w:rsidR="005D11F4">
        <w:tc>
          <w:tcPr>
            <w:tcW w:w="394" w:type="dxa"/>
          </w:tcPr>
          <w:p w:rsidR="005D11F4" w:rsidRDefault="005D11F4">
            <w:pPr>
              <w:pStyle w:val="ConsPlusNormal"/>
            </w:pPr>
          </w:p>
        </w:tc>
        <w:tc>
          <w:tcPr>
            <w:tcW w:w="949" w:type="dxa"/>
          </w:tcPr>
          <w:p w:rsidR="005D11F4" w:rsidRDefault="005D11F4">
            <w:pPr>
              <w:pStyle w:val="ConsPlusNormal"/>
            </w:pPr>
          </w:p>
        </w:tc>
        <w:tc>
          <w:tcPr>
            <w:tcW w:w="1247" w:type="dxa"/>
          </w:tcPr>
          <w:p w:rsidR="005D11F4" w:rsidRDefault="005D11F4">
            <w:pPr>
              <w:pStyle w:val="ConsPlusNormal"/>
            </w:pPr>
          </w:p>
        </w:tc>
        <w:tc>
          <w:tcPr>
            <w:tcW w:w="1234" w:type="dxa"/>
          </w:tcPr>
          <w:p w:rsidR="005D11F4" w:rsidRDefault="005D11F4">
            <w:pPr>
              <w:pStyle w:val="ConsPlusNormal"/>
            </w:pPr>
          </w:p>
        </w:tc>
        <w:tc>
          <w:tcPr>
            <w:tcW w:w="1459" w:type="dxa"/>
          </w:tcPr>
          <w:p w:rsidR="005D11F4" w:rsidRDefault="005D11F4">
            <w:pPr>
              <w:pStyle w:val="ConsPlusNormal"/>
            </w:pPr>
          </w:p>
        </w:tc>
        <w:tc>
          <w:tcPr>
            <w:tcW w:w="1459" w:type="dxa"/>
          </w:tcPr>
          <w:p w:rsidR="005D11F4" w:rsidRDefault="005D11F4">
            <w:pPr>
              <w:pStyle w:val="ConsPlusNormal"/>
            </w:pPr>
          </w:p>
        </w:tc>
        <w:tc>
          <w:tcPr>
            <w:tcW w:w="2324" w:type="dxa"/>
          </w:tcPr>
          <w:p w:rsidR="005D11F4" w:rsidRDefault="005D11F4">
            <w:pPr>
              <w:pStyle w:val="ConsPlusNormal"/>
            </w:pPr>
          </w:p>
        </w:tc>
      </w:tr>
      <w:tr w:rsidR="005D11F4">
        <w:tc>
          <w:tcPr>
            <w:tcW w:w="394" w:type="dxa"/>
          </w:tcPr>
          <w:p w:rsidR="005D11F4" w:rsidRDefault="005D11F4">
            <w:pPr>
              <w:pStyle w:val="ConsPlusNormal"/>
            </w:pPr>
          </w:p>
        </w:tc>
        <w:tc>
          <w:tcPr>
            <w:tcW w:w="949" w:type="dxa"/>
          </w:tcPr>
          <w:p w:rsidR="005D11F4" w:rsidRDefault="005D11F4">
            <w:pPr>
              <w:pStyle w:val="ConsPlusNormal"/>
            </w:pPr>
          </w:p>
        </w:tc>
        <w:tc>
          <w:tcPr>
            <w:tcW w:w="1247" w:type="dxa"/>
          </w:tcPr>
          <w:p w:rsidR="005D11F4" w:rsidRDefault="005D11F4">
            <w:pPr>
              <w:pStyle w:val="ConsPlusNormal"/>
            </w:pPr>
          </w:p>
        </w:tc>
        <w:tc>
          <w:tcPr>
            <w:tcW w:w="1234" w:type="dxa"/>
          </w:tcPr>
          <w:p w:rsidR="005D11F4" w:rsidRDefault="005D11F4">
            <w:pPr>
              <w:pStyle w:val="ConsPlusNormal"/>
            </w:pPr>
          </w:p>
        </w:tc>
        <w:tc>
          <w:tcPr>
            <w:tcW w:w="1459" w:type="dxa"/>
          </w:tcPr>
          <w:p w:rsidR="005D11F4" w:rsidRDefault="005D11F4">
            <w:pPr>
              <w:pStyle w:val="ConsPlusNormal"/>
            </w:pPr>
          </w:p>
        </w:tc>
        <w:tc>
          <w:tcPr>
            <w:tcW w:w="1459" w:type="dxa"/>
          </w:tcPr>
          <w:p w:rsidR="005D11F4" w:rsidRDefault="005D11F4">
            <w:pPr>
              <w:pStyle w:val="ConsPlusNormal"/>
            </w:pPr>
          </w:p>
        </w:tc>
        <w:tc>
          <w:tcPr>
            <w:tcW w:w="2324" w:type="dxa"/>
          </w:tcPr>
          <w:p w:rsidR="005D11F4" w:rsidRDefault="005D11F4">
            <w:pPr>
              <w:pStyle w:val="ConsPlusNormal"/>
            </w:pPr>
          </w:p>
        </w:tc>
      </w:tr>
    </w:tbl>
    <w:p w:rsidR="005D11F4" w:rsidRDefault="005D11F4">
      <w:pPr>
        <w:pStyle w:val="ConsPlusNormal"/>
        <w:jc w:val="both"/>
      </w:pPr>
    </w:p>
    <w:p w:rsidR="005D11F4" w:rsidRDefault="005D11F4">
      <w:pPr>
        <w:pStyle w:val="ConsPlusNormal"/>
        <w:jc w:val="both"/>
      </w:pPr>
    </w:p>
    <w:p w:rsidR="005D11F4" w:rsidRDefault="005D11F4">
      <w:pPr>
        <w:pStyle w:val="ConsPlusNormal"/>
        <w:jc w:val="both"/>
      </w:pPr>
    </w:p>
    <w:p w:rsidR="005D11F4" w:rsidRDefault="005D11F4">
      <w:pPr>
        <w:pStyle w:val="ConsPlusNormal"/>
        <w:jc w:val="both"/>
      </w:pPr>
    </w:p>
    <w:p w:rsidR="005D11F4" w:rsidRDefault="005D11F4">
      <w:pPr>
        <w:pStyle w:val="ConsPlusNormal"/>
        <w:jc w:val="both"/>
      </w:pPr>
    </w:p>
    <w:p w:rsidR="005D11F4" w:rsidRDefault="005D11F4">
      <w:pPr>
        <w:pStyle w:val="ConsPlusNormal"/>
        <w:jc w:val="right"/>
        <w:outlineLvl w:val="1"/>
      </w:pPr>
      <w:r>
        <w:t>Приложение N 3</w:t>
      </w:r>
    </w:p>
    <w:p w:rsidR="005D11F4" w:rsidRDefault="005D11F4">
      <w:pPr>
        <w:pStyle w:val="ConsPlusNormal"/>
        <w:jc w:val="right"/>
      </w:pPr>
      <w:r>
        <w:t>к Положению о муниципальном контроле</w:t>
      </w:r>
    </w:p>
    <w:p w:rsidR="005D11F4" w:rsidRDefault="005D11F4">
      <w:pPr>
        <w:pStyle w:val="ConsPlusNormal"/>
        <w:jc w:val="right"/>
      </w:pPr>
      <w:r>
        <w:t>в сфере благоустройства</w:t>
      </w:r>
    </w:p>
    <w:p w:rsidR="005D11F4" w:rsidRDefault="005D11F4">
      <w:pPr>
        <w:pStyle w:val="ConsPlusNormal"/>
        <w:jc w:val="right"/>
      </w:pPr>
      <w:r>
        <w:t>на территории города Чебоксары</w:t>
      </w:r>
    </w:p>
    <w:p w:rsidR="005D11F4" w:rsidRDefault="005D11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1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1F4" w:rsidRDefault="005D1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1F4" w:rsidRDefault="005D1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1F4" w:rsidRDefault="005D11F4">
            <w:pPr>
              <w:pStyle w:val="ConsPlusNormal"/>
              <w:jc w:val="center"/>
            </w:pPr>
            <w:r>
              <w:rPr>
                <w:color w:val="392C69"/>
              </w:rPr>
              <w:t>Список изменяющих документов</w:t>
            </w:r>
          </w:p>
          <w:p w:rsidR="005D11F4" w:rsidRDefault="005D11F4">
            <w:pPr>
              <w:pStyle w:val="ConsPlusNormal"/>
              <w:jc w:val="center"/>
            </w:pPr>
            <w:proofErr w:type="gramStart"/>
            <w:r>
              <w:rPr>
                <w:color w:val="392C69"/>
              </w:rPr>
              <w:t xml:space="preserve">(введен </w:t>
            </w:r>
            <w:hyperlink r:id="rId69">
              <w:r>
                <w:rPr>
                  <w:color w:val="0000FF"/>
                </w:rPr>
                <w:t>Решением</w:t>
              </w:r>
            </w:hyperlink>
            <w:r>
              <w:rPr>
                <w:color w:val="392C69"/>
              </w:rPr>
              <w:t xml:space="preserve"> Чебоксарского городского Собрания депутатов ЧР</w:t>
            </w:r>
            <w:proofErr w:type="gramEnd"/>
          </w:p>
          <w:p w:rsidR="005D11F4" w:rsidRDefault="005D11F4">
            <w:pPr>
              <w:pStyle w:val="ConsPlusNormal"/>
              <w:jc w:val="center"/>
            </w:pPr>
            <w:r>
              <w:rPr>
                <w:color w:val="392C69"/>
              </w:rPr>
              <w:t>от 16.08.2022 N 878)</w:t>
            </w:r>
          </w:p>
        </w:tc>
        <w:tc>
          <w:tcPr>
            <w:tcW w:w="113" w:type="dxa"/>
            <w:tcBorders>
              <w:top w:val="nil"/>
              <w:left w:val="nil"/>
              <w:bottom w:val="nil"/>
              <w:right w:val="nil"/>
            </w:tcBorders>
            <w:shd w:val="clear" w:color="auto" w:fill="F4F3F8"/>
            <w:tcMar>
              <w:top w:w="0" w:type="dxa"/>
              <w:left w:w="0" w:type="dxa"/>
              <w:bottom w:w="0" w:type="dxa"/>
              <w:right w:w="0" w:type="dxa"/>
            </w:tcMar>
          </w:tcPr>
          <w:p w:rsidR="005D11F4" w:rsidRDefault="005D11F4">
            <w:pPr>
              <w:pStyle w:val="ConsPlusNormal"/>
            </w:pPr>
          </w:p>
        </w:tc>
      </w:tr>
    </w:tbl>
    <w:p w:rsidR="005D11F4" w:rsidRDefault="005D11F4">
      <w:pPr>
        <w:pStyle w:val="ConsPlusNormal"/>
        <w:jc w:val="both"/>
      </w:pPr>
    </w:p>
    <w:p w:rsidR="005D11F4" w:rsidRDefault="005D11F4">
      <w:pPr>
        <w:pStyle w:val="ConsPlusNonformat"/>
        <w:jc w:val="both"/>
      </w:pPr>
      <w:bookmarkStart w:id="6" w:name="P505"/>
      <w:bookmarkEnd w:id="6"/>
      <w:r>
        <w:t xml:space="preserve">                                   </w:t>
      </w:r>
      <w:r>
        <w:rPr>
          <w:b/>
        </w:rPr>
        <w:t>ОТЧЕТ</w:t>
      </w:r>
    </w:p>
    <w:p w:rsidR="005D11F4" w:rsidRDefault="005D11F4">
      <w:pPr>
        <w:pStyle w:val="ConsPlusNonformat"/>
        <w:jc w:val="both"/>
      </w:pPr>
      <w:r>
        <w:lastRenderedPageBreak/>
        <w:t xml:space="preserve">                 </w:t>
      </w:r>
      <w:r>
        <w:rPr>
          <w:b/>
        </w:rPr>
        <w:t xml:space="preserve">об осуществлении </w:t>
      </w:r>
      <w:proofErr w:type="gramStart"/>
      <w:r>
        <w:rPr>
          <w:b/>
        </w:rPr>
        <w:t>контроля за</w:t>
      </w:r>
      <w:proofErr w:type="gramEnd"/>
      <w:r>
        <w:rPr>
          <w:b/>
        </w:rPr>
        <w:t xml:space="preserve"> соблюдением</w:t>
      </w:r>
    </w:p>
    <w:p w:rsidR="005D11F4" w:rsidRDefault="005D11F4">
      <w:pPr>
        <w:pStyle w:val="ConsPlusNonformat"/>
        <w:jc w:val="both"/>
      </w:pPr>
      <w:r>
        <w:t xml:space="preserve">            </w:t>
      </w:r>
      <w:r>
        <w:rPr>
          <w:b/>
        </w:rPr>
        <w:t>Правил благоустройства территории города Чебоксары</w:t>
      </w:r>
    </w:p>
    <w:p w:rsidR="005D11F4" w:rsidRDefault="005D11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174"/>
        <w:gridCol w:w="1489"/>
        <w:gridCol w:w="1519"/>
        <w:gridCol w:w="1549"/>
      </w:tblGrid>
      <w:tr w:rsidR="005D11F4">
        <w:tc>
          <w:tcPr>
            <w:tcW w:w="3288" w:type="dxa"/>
          </w:tcPr>
          <w:p w:rsidR="005D11F4" w:rsidRDefault="005D11F4">
            <w:pPr>
              <w:pStyle w:val="ConsPlusNormal"/>
              <w:jc w:val="center"/>
            </w:pPr>
            <w:r>
              <w:t>Наименование контрольного органа</w:t>
            </w:r>
          </w:p>
        </w:tc>
        <w:tc>
          <w:tcPr>
            <w:tcW w:w="1174" w:type="dxa"/>
          </w:tcPr>
          <w:p w:rsidR="005D11F4" w:rsidRDefault="005D11F4">
            <w:pPr>
              <w:pStyle w:val="ConsPlusNormal"/>
              <w:jc w:val="center"/>
            </w:pPr>
            <w:r>
              <w:t>Отчетный период</w:t>
            </w:r>
          </w:p>
        </w:tc>
        <w:tc>
          <w:tcPr>
            <w:tcW w:w="1489" w:type="dxa"/>
          </w:tcPr>
          <w:p w:rsidR="005D11F4" w:rsidRDefault="005D11F4">
            <w:pPr>
              <w:pStyle w:val="ConsPlusNormal"/>
              <w:jc w:val="center"/>
            </w:pPr>
            <w:r>
              <w:t>Количество выданных предписаний</w:t>
            </w:r>
          </w:p>
        </w:tc>
        <w:tc>
          <w:tcPr>
            <w:tcW w:w="1519" w:type="dxa"/>
          </w:tcPr>
          <w:p w:rsidR="005D11F4" w:rsidRDefault="005D11F4">
            <w:pPr>
              <w:pStyle w:val="ConsPlusNormal"/>
              <w:jc w:val="center"/>
            </w:pPr>
            <w:r>
              <w:t>Количество исполненных предписаний</w:t>
            </w:r>
          </w:p>
        </w:tc>
        <w:tc>
          <w:tcPr>
            <w:tcW w:w="1549" w:type="dxa"/>
          </w:tcPr>
          <w:p w:rsidR="005D11F4" w:rsidRDefault="005D11F4">
            <w:pPr>
              <w:pStyle w:val="ConsPlusNormal"/>
              <w:jc w:val="center"/>
            </w:pPr>
            <w:r>
              <w:t>Количество составленных протоколов</w:t>
            </w:r>
          </w:p>
        </w:tc>
      </w:tr>
      <w:tr w:rsidR="005D11F4">
        <w:tc>
          <w:tcPr>
            <w:tcW w:w="3288" w:type="dxa"/>
            <w:vAlign w:val="center"/>
          </w:tcPr>
          <w:p w:rsidR="005D11F4" w:rsidRDefault="005D11F4">
            <w:pPr>
              <w:pStyle w:val="ConsPlusNormal"/>
              <w:jc w:val="center"/>
            </w:pPr>
            <w:r>
              <w:rPr>
                <w:i/>
              </w:rPr>
              <w:t>1</w:t>
            </w:r>
          </w:p>
        </w:tc>
        <w:tc>
          <w:tcPr>
            <w:tcW w:w="1174" w:type="dxa"/>
            <w:vAlign w:val="center"/>
          </w:tcPr>
          <w:p w:rsidR="005D11F4" w:rsidRDefault="005D11F4">
            <w:pPr>
              <w:pStyle w:val="ConsPlusNormal"/>
              <w:jc w:val="center"/>
            </w:pPr>
            <w:r>
              <w:rPr>
                <w:i/>
              </w:rPr>
              <w:t>2</w:t>
            </w:r>
          </w:p>
        </w:tc>
        <w:tc>
          <w:tcPr>
            <w:tcW w:w="1489" w:type="dxa"/>
            <w:vAlign w:val="center"/>
          </w:tcPr>
          <w:p w:rsidR="005D11F4" w:rsidRDefault="005D11F4">
            <w:pPr>
              <w:pStyle w:val="ConsPlusNormal"/>
              <w:jc w:val="center"/>
            </w:pPr>
            <w:r>
              <w:rPr>
                <w:i/>
              </w:rPr>
              <w:t>3</w:t>
            </w:r>
          </w:p>
        </w:tc>
        <w:tc>
          <w:tcPr>
            <w:tcW w:w="1519" w:type="dxa"/>
            <w:vAlign w:val="center"/>
          </w:tcPr>
          <w:p w:rsidR="005D11F4" w:rsidRDefault="005D11F4">
            <w:pPr>
              <w:pStyle w:val="ConsPlusNormal"/>
              <w:jc w:val="center"/>
            </w:pPr>
            <w:r>
              <w:rPr>
                <w:i/>
              </w:rPr>
              <w:t>4</w:t>
            </w:r>
          </w:p>
        </w:tc>
        <w:tc>
          <w:tcPr>
            <w:tcW w:w="1549" w:type="dxa"/>
            <w:vAlign w:val="center"/>
          </w:tcPr>
          <w:p w:rsidR="005D11F4" w:rsidRDefault="005D11F4">
            <w:pPr>
              <w:pStyle w:val="ConsPlusNormal"/>
              <w:jc w:val="center"/>
            </w:pPr>
            <w:r>
              <w:rPr>
                <w:i/>
              </w:rPr>
              <w:t>5</w:t>
            </w:r>
          </w:p>
        </w:tc>
      </w:tr>
      <w:tr w:rsidR="005D11F4">
        <w:tc>
          <w:tcPr>
            <w:tcW w:w="3288" w:type="dxa"/>
          </w:tcPr>
          <w:p w:rsidR="005D11F4" w:rsidRDefault="005D11F4">
            <w:pPr>
              <w:pStyle w:val="ConsPlusNormal"/>
            </w:pPr>
          </w:p>
        </w:tc>
        <w:tc>
          <w:tcPr>
            <w:tcW w:w="1174" w:type="dxa"/>
          </w:tcPr>
          <w:p w:rsidR="005D11F4" w:rsidRDefault="005D11F4">
            <w:pPr>
              <w:pStyle w:val="ConsPlusNormal"/>
            </w:pPr>
          </w:p>
        </w:tc>
        <w:tc>
          <w:tcPr>
            <w:tcW w:w="1489" w:type="dxa"/>
          </w:tcPr>
          <w:p w:rsidR="005D11F4" w:rsidRDefault="005D11F4">
            <w:pPr>
              <w:pStyle w:val="ConsPlusNormal"/>
            </w:pPr>
          </w:p>
        </w:tc>
        <w:tc>
          <w:tcPr>
            <w:tcW w:w="1519" w:type="dxa"/>
          </w:tcPr>
          <w:p w:rsidR="005D11F4" w:rsidRDefault="005D11F4">
            <w:pPr>
              <w:pStyle w:val="ConsPlusNormal"/>
            </w:pPr>
          </w:p>
        </w:tc>
        <w:tc>
          <w:tcPr>
            <w:tcW w:w="1549" w:type="dxa"/>
          </w:tcPr>
          <w:p w:rsidR="005D11F4" w:rsidRDefault="005D11F4">
            <w:pPr>
              <w:pStyle w:val="ConsPlusNormal"/>
            </w:pPr>
          </w:p>
        </w:tc>
      </w:tr>
    </w:tbl>
    <w:p w:rsidR="005D11F4" w:rsidRDefault="005D11F4">
      <w:pPr>
        <w:pStyle w:val="ConsPlusNormal"/>
        <w:jc w:val="both"/>
      </w:pPr>
    </w:p>
    <w:p w:rsidR="005D11F4" w:rsidRDefault="005D11F4">
      <w:pPr>
        <w:pStyle w:val="ConsPlusNonformat"/>
        <w:jc w:val="both"/>
      </w:pPr>
      <w:r>
        <w:t>"__" _______________ 20____ г.      _____________________/_______________</w:t>
      </w:r>
    </w:p>
    <w:p w:rsidR="005D11F4" w:rsidRDefault="005D11F4">
      <w:pPr>
        <w:pStyle w:val="ConsPlusNormal"/>
        <w:jc w:val="both"/>
      </w:pPr>
    </w:p>
    <w:p w:rsidR="005D11F4" w:rsidRDefault="005D11F4">
      <w:pPr>
        <w:pStyle w:val="ConsPlusNormal"/>
        <w:jc w:val="both"/>
      </w:pPr>
    </w:p>
    <w:p w:rsidR="005D11F4" w:rsidRDefault="005D11F4">
      <w:pPr>
        <w:pStyle w:val="ConsPlusNormal"/>
        <w:pBdr>
          <w:bottom w:val="single" w:sz="6" w:space="0" w:color="auto"/>
        </w:pBdr>
        <w:spacing w:before="100" w:after="100"/>
        <w:jc w:val="both"/>
        <w:rPr>
          <w:sz w:val="2"/>
          <w:szCs w:val="2"/>
        </w:rPr>
      </w:pPr>
    </w:p>
    <w:p w:rsidR="00464FF2" w:rsidRDefault="00464FF2"/>
    <w:sectPr w:rsidR="00464FF2" w:rsidSect="00266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F4"/>
    <w:rsid w:val="00464FF2"/>
    <w:rsid w:val="005D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1F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D11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11F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D11F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1F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D11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11F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D11F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C3C55D73094BB37E803E03B756DEAD45673369AC28D7EF8FEC53CAF7D7754856F2E4AD17B6BA190F70FE3939590AB5380EA07702A67D24EAD4600DhB1EH" TargetMode="External"/><Relationship Id="rId18" Type="http://schemas.openxmlformats.org/officeDocument/2006/relationships/hyperlink" Target="consultantplus://offline/ref=1EC3C55D73094BB37E80200EA13A80A94E646461AD2CDFBDD4B9559DA887731D16B2E2F854F2B11E097BAA69740753E57C45AC761CBA7C26hF16H" TargetMode="External"/><Relationship Id="rId26" Type="http://schemas.openxmlformats.org/officeDocument/2006/relationships/hyperlink" Target="consultantplus://offline/ref=1EC3C55D73094BB37E80200EA13A80A94E646461AD2CDFBDD4B9559DA887731D16B2E2F854F3B61F097BAA69740753E57C45AC761CBA7C26hF16H" TargetMode="External"/><Relationship Id="rId39" Type="http://schemas.openxmlformats.org/officeDocument/2006/relationships/hyperlink" Target="consultantplus://offline/ref=1EC3C55D73094BB37E80200EA13A80A94E646461AD2CDFBDD4B9559DA887731D16B2E2F854F3B61A087BAA69740753E57C45AC761CBA7C26hF16H" TargetMode="External"/><Relationship Id="rId21" Type="http://schemas.openxmlformats.org/officeDocument/2006/relationships/hyperlink" Target="consultantplus://offline/ref=1EC3C55D73094BB37E80200EA13A80A94E6D696CAF2DDFBDD4B9559DA887731D04B2BAF455F2A9190F6EFC3832h510H" TargetMode="External"/><Relationship Id="rId34" Type="http://schemas.openxmlformats.org/officeDocument/2006/relationships/hyperlink" Target="consultantplus://offline/ref=1EC3C55D73094BB37E80200EA13A80A94E646461AD2CDFBDD4B9559DA887731D16B2E2F854F2B419097BAA69740753E57C45AC761CBA7C26hF16H" TargetMode="External"/><Relationship Id="rId42" Type="http://schemas.openxmlformats.org/officeDocument/2006/relationships/hyperlink" Target="consultantplus://offline/ref=1EC3C55D73094BB37E80200EA13A80A94E646461AD2CDFBDD4B9559DA887731D16B2E2F854F2BF190C7BAA69740753E57C45AC761CBA7C26hF16H" TargetMode="External"/><Relationship Id="rId47" Type="http://schemas.openxmlformats.org/officeDocument/2006/relationships/hyperlink" Target="consultantplus://offline/ref=1EC3C55D73094BB37E80200EA13A80A94E646461AD2CDFBDD4B9559DA887731D16B2E2F854F2BF1D0E7BAA69740753E57C45AC761CBA7C26hF16H" TargetMode="External"/><Relationship Id="rId50" Type="http://schemas.openxmlformats.org/officeDocument/2006/relationships/hyperlink" Target="consultantplus://offline/ref=1EC3C55D73094BB37E80200EA13A80A94E646461AD2CDFBDD4B9559DA887731D16B2E2F854F2B11B067BAA69740753E57C45AC761CBA7C26hF16H" TargetMode="External"/><Relationship Id="rId55" Type="http://schemas.openxmlformats.org/officeDocument/2006/relationships/hyperlink" Target="consultantplus://offline/ref=1EC3C55D73094BB37E80200EA13A80A94E646461AD2CDFBDD4B9559DA887731D16B2E2F854F2B11D067BAA69740753E57C45AC761CBA7C26hF16H" TargetMode="External"/><Relationship Id="rId63" Type="http://schemas.openxmlformats.org/officeDocument/2006/relationships/hyperlink" Target="consultantplus://offline/ref=1EC3C55D73094BB37E803E03B756DEAD45673369AC28D7EF8CEE53CAF7D7754856F2E4AD17B6BA190F70FE3B32590AB5380EA07702A67D24EAD4600DhB1EH" TargetMode="External"/><Relationship Id="rId68" Type="http://schemas.openxmlformats.org/officeDocument/2006/relationships/hyperlink" Target="consultantplus://offline/ref=1EC3C55D73094BB37E803E03B756DEAD45673369AC28D7EF8CEE53CAF7D7754856F2E4AD17B6BA190F70FE3D34590AB5380EA07702A67D24EAD4600DhB1EH" TargetMode="External"/><Relationship Id="rId7" Type="http://schemas.openxmlformats.org/officeDocument/2006/relationships/hyperlink" Target="consultantplus://offline/ref=1EC3C55D73094BB37E80200EA13A80A94E646461AD2CDFBDD4B9559DA887731D16B2E2F854F2B710077BAA69740753E57C45AC761CBA7C26hF16H"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EC3C55D73094BB37E803E03B756DEAD45673369AC28D7EF8CEE53CAF7D7754856F2E4AD17B6BA190F70FE3932590AB5380EA07702A67D24EAD4600DhB1EH" TargetMode="External"/><Relationship Id="rId29" Type="http://schemas.openxmlformats.org/officeDocument/2006/relationships/hyperlink" Target="consultantplus://offline/ref=1EC3C55D73094BB37E803E03B756DEAD45673369AC28D7EF8FEC53CAF7D7754856F2E4AD17B6BA190F70FE3939590AB5380EA07702A67D24EAD4600DhB1EH" TargetMode="External"/><Relationship Id="rId1" Type="http://schemas.openxmlformats.org/officeDocument/2006/relationships/styles" Target="styles.xml"/><Relationship Id="rId6" Type="http://schemas.openxmlformats.org/officeDocument/2006/relationships/hyperlink" Target="consultantplus://offline/ref=1EC3C55D73094BB37E803E03B756DEAD45673369AC28D7EF8CEE53CAF7D7754856F2E4AD17B6BA190F70FE3931590AB5380EA07702A67D24EAD4600DhB1EH" TargetMode="External"/><Relationship Id="rId11" Type="http://schemas.openxmlformats.org/officeDocument/2006/relationships/hyperlink" Target="consultantplus://offline/ref=1EC3C55D73094BB37E803E03B756DEAD45673369AC2CD3EB80EB53CAF7D7754856F2E4AD05B6E2150E70E039304C5CE47Eh519H" TargetMode="External"/><Relationship Id="rId24" Type="http://schemas.openxmlformats.org/officeDocument/2006/relationships/hyperlink" Target="consultantplus://offline/ref=1EC3C55D73094BB37E80200EA13A80A94E646461AD2CDFBDD4B9559DA887731D16B2E2F854F2B11B097BAA69740753E57C45AC761CBA7C26hF16H" TargetMode="External"/><Relationship Id="rId32" Type="http://schemas.openxmlformats.org/officeDocument/2006/relationships/hyperlink" Target="consultantplus://offline/ref=1EC3C55D73094BB37E80200EA13A80A9496E6A60AC2BDFBDD4B9559DA887731D04B2BAF455F2A9190F6EFC3832h510H" TargetMode="External"/><Relationship Id="rId37" Type="http://schemas.openxmlformats.org/officeDocument/2006/relationships/hyperlink" Target="consultantplus://offline/ref=1EC3C55D73094BB37E80200EA13A80A94E646461AD2CDFBDD4B9559DA887731D16B2E2F854F2B41E0A7BAA69740753E57C45AC761CBA7C26hF16H" TargetMode="External"/><Relationship Id="rId40" Type="http://schemas.openxmlformats.org/officeDocument/2006/relationships/hyperlink" Target="consultantplus://offline/ref=1EC3C55D73094BB37E80200EA13A80A94E646461AD2CDFBDD4B9559DA887731D16B2E2F854F3B61A077BAA69740753E57C45AC761CBA7C26hF16H" TargetMode="External"/><Relationship Id="rId45" Type="http://schemas.openxmlformats.org/officeDocument/2006/relationships/hyperlink" Target="consultantplus://offline/ref=1EC3C55D73094BB37E80200EA13A80A94E646461AD2CDFBDD4B9559DA887731D16B2E2F854F3B61F0A7BAA69740753E57C45AC761CBA7C26hF16H" TargetMode="External"/><Relationship Id="rId53" Type="http://schemas.openxmlformats.org/officeDocument/2006/relationships/hyperlink" Target="consultantplus://offline/ref=1EC3C55D73094BB37E80200EA13A80A94E646461AD2CDFBDD4B9559DA887731D16B2E2F854F2B51A0A7BAA69740753E57C45AC761CBA7C26hF16H" TargetMode="External"/><Relationship Id="rId58" Type="http://schemas.openxmlformats.org/officeDocument/2006/relationships/hyperlink" Target="consultantplus://offline/ref=1EC3C55D73094BB37E80200EA13A80A94E646461AD2CDFBDD4B9559DA887731D16B2E2F854F3B51C0D7BAA69740753E57C45AC761CBA7C26hF16H" TargetMode="External"/><Relationship Id="rId66" Type="http://schemas.openxmlformats.org/officeDocument/2006/relationships/hyperlink" Target="consultantplus://offline/ref=1EC3C55D73094BB37E803E03B756DEAD45673369AC28D7EF8CEE53CAF7D7754856F2E4AD17B6BA190F70FE3B39590AB5380EA07702A67D24EAD4600DhB1E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EC3C55D73094BB37E80200EA13A80A94E646461AD2CDFBDD4B9559DA887731D04B2BAF455F2A9190F6EFC3832h510H" TargetMode="External"/><Relationship Id="rId23" Type="http://schemas.openxmlformats.org/officeDocument/2006/relationships/hyperlink" Target="consultantplus://offline/ref=1EC3C55D73094BB37E80200EA13A80A94E646461AD2CDFBDD4B9559DA887731D16B2E2F854F2B11B0B7BAA69740753E57C45AC761CBA7C26hF16H" TargetMode="External"/><Relationship Id="rId28" Type="http://schemas.openxmlformats.org/officeDocument/2006/relationships/hyperlink" Target="consultantplus://offline/ref=1EC3C55D73094BB37E80200EA13A80A94E646461AD2CDFBDD4B9559DA887731D16B2E2F854F2B41A067BAA69740753E57C45AC761CBA7C26hF16H" TargetMode="External"/><Relationship Id="rId36" Type="http://schemas.openxmlformats.org/officeDocument/2006/relationships/hyperlink" Target="consultantplus://offline/ref=1EC3C55D73094BB37E80200EA13A80A94E646461AD2CDFBDD4B9559DA887731D04B2BAF455F2A9190F6EFC3832h510H" TargetMode="External"/><Relationship Id="rId49" Type="http://schemas.openxmlformats.org/officeDocument/2006/relationships/hyperlink" Target="consultantplus://offline/ref=1EC3C55D73094BB37E80200EA13A80A94E646461AD2CDFBDD4B9559DA887731D16B2E2F854F2B11B097BAA69740753E57C45AC761CBA7C26hF16H" TargetMode="External"/><Relationship Id="rId57" Type="http://schemas.openxmlformats.org/officeDocument/2006/relationships/hyperlink" Target="consultantplus://offline/ref=1EC3C55D73094BB37E80200EA13A80A94E646461AD2CDFBDD4B9559DA887731D16B2E2F854F3B51E0C7BAA69740753E57C45AC761CBA7C26hF16H" TargetMode="External"/><Relationship Id="rId61" Type="http://schemas.openxmlformats.org/officeDocument/2006/relationships/hyperlink" Target="consultantplus://offline/ref=1EC3C55D73094BB37E80200EA13A80A94E646461AD2CDFBDD4B9559DA887731D16B2E2F854F3B7180F7BAA69740753E57C45AC761CBA7C26hF16H" TargetMode="External"/><Relationship Id="rId10" Type="http://schemas.openxmlformats.org/officeDocument/2006/relationships/hyperlink" Target="consultantplus://offline/ref=1EC3C55D73094BB37E803E03B756DEAD45673369AC28D7EF8FEC53CAF7D7754856F2E4AD17B6BA190F71F83132590AB5380EA07702A67D24EAD4600DhB1EH" TargetMode="External"/><Relationship Id="rId19" Type="http://schemas.openxmlformats.org/officeDocument/2006/relationships/hyperlink" Target="consultantplus://offline/ref=1EC3C55D73094BB37E80200EA13A80A94E646461AD2CDFBDD4B9559DA887731D04B2BAF455F2A9190F6EFC3832h510H" TargetMode="External"/><Relationship Id="rId31" Type="http://schemas.openxmlformats.org/officeDocument/2006/relationships/hyperlink" Target="consultantplus://offline/ref=1EC3C55D73094BB37E803E03B756DEAD45673369AC28D0ED8FE553CAF7D7754856F2E4AD17B6BA190F70F93A39590AB5380EA07702A67D24EAD4600DhB1EH" TargetMode="External"/><Relationship Id="rId44" Type="http://schemas.openxmlformats.org/officeDocument/2006/relationships/hyperlink" Target="consultantplus://offline/ref=1EC3C55D73094BB37E80200EA13A80A94E646461AD2CDFBDD4B9559DA887731D16B2E2F854F2B11B067BAA69740753E57C45AC761CBA7C26hF16H" TargetMode="External"/><Relationship Id="rId52" Type="http://schemas.openxmlformats.org/officeDocument/2006/relationships/hyperlink" Target="consultantplus://offline/ref=1EC3C55D73094BB37E80200EA13A80A94E646461AD2CDFBDD4B9559DA887731D16B2E2F854F3B610087BAA69740753E57C45AC761CBA7C26hF16H" TargetMode="External"/><Relationship Id="rId60" Type="http://schemas.openxmlformats.org/officeDocument/2006/relationships/hyperlink" Target="consultantplus://offline/ref=1EC3C55D73094BB37E80200EA13A80A94E646461AD2CDFBDD4B9559DA887731D16B2E2F854F3B7180F7BAA69740753E57C45AC761CBA7C26hF16H" TargetMode="External"/><Relationship Id="rId65" Type="http://schemas.openxmlformats.org/officeDocument/2006/relationships/hyperlink" Target="consultantplus://offline/ref=1EC3C55D73094BB37E803E03B756DEAD45673369AC28D7EF8CEE53CAF7D7754856F2E4AD17B6BA190F70FE3B35590AB5380EA07702A67D24EAD4600DhB1EH" TargetMode="External"/><Relationship Id="rId4" Type="http://schemas.openxmlformats.org/officeDocument/2006/relationships/webSettings" Target="webSettings.xml"/><Relationship Id="rId9" Type="http://schemas.openxmlformats.org/officeDocument/2006/relationships/hyperlink" Target="consultantplus://offline/ref=1EC3C55D73094BB37E803E03B756DEAD45673369AC29DDE289EE53CAF7D7754856F2E4AD17B6BA190F71FB3C39590AB5380EA07702A67D24EAD4600DhB1EH" TargetMode="External"/><Relationship Id="rId14" Type="http://schemas.openxmlformats.org/officeDocument/2006/relationships/hyperlink" Target="consultantplus://offline/ref=1EC3C55D73094BB37E803E03B756DEAD45673369AC28D7EF8FEC53CAF7D7754856F2E4AD17B6BA190F70FE3939590AB5380EA07702A67D24EAD4600DhB1EH" TargetMode="External"/><Relationship Id="rId22" Type="http://schemas.openxmlformats.org/officeDocument/2006/relationships/hyperlink" Target="consultantplus://offline/ref=1EC3C55D73094BB37E80200EA13A80A94E646461AD2CDFBDD4B9559DA887731D16B2E2F854F2B21D0C7BAA69740753E57C45AC761CBA7C26hF16H" TargetMode="External"/><Relationship Id="rId27" Type="http://schemas.openxmlformats.org/officeDocument/2006/relationships/hyperlink" Target="consultantplus://offline/ref=1EC3C55D73094BB37E80200EA13A80A94E646461AD2CDFBDD4B9559DA887731D16B2E2F854F2B411077BAA69740753E57C45AC761CBA7C26hF16H" TargetMode="External"/><Relationship Id="rId30" Type="http://schemas.openxmlformats.org/officeDocument/2006/relationships/hyperlink" Target="consultantplus://offline/ref=1EC3C55D73094BB37E803E03B756DEAD45673369AC28D0ED8FE553CAF7D7754856F2E4AD05B6E2150E70E039304C5CE47Eh519H" TargetMode="External"/><Relationship Id="rId35" Type="http://schemas.openxmlformats.org/officeDocument/2006/relationships/hyperlink" Target="consultantplus://offline/ref=1EC3C55D73094BB37E80200EA13A80A94E646461AD2CDFBDD4B9559DA887731D16B2E2F854F2B318097BAA69740753E57C45AC761CBA7C26hF16H" TargetMode="External"/><Relationship Id="rId43" Type="http://schemas.openxmlformats.org/officeDocument/2006/relationships/hyperlink" Target="consultantplus://offline/ref=1EC3C55D73094BB37E80200EA13A80A94E646461AD2CDFBDD4B9559DA887731D16B2E2F854F2B11B097BAA69740753E57C45AC761CBA7C26hF16H" TargetMode="External"/><Relationship Id="rId48" Type="http://schemas.openxmlformats.org/officeDocument/2006/relationships/hyperlink" Target="consultantplus://offline/ref=1EC3C55D73094BB37E80200EA13A80A94E646461AD2CDFBDD4B9559DA887731D16B2E2F854F2BF1E0B7BAA69740753E57C45AC761CBA7C26hF16H" TargetMode="External"/><Relationship Id="rId56" Type="http://schemas.openxmlformats.org/officeDocument/2006/relationships/hyperlink" Target="consultantplus://offline/ref=1EC3C55D73094BB37E80200EA13A80A94E646461AD2CDFBDD4B9559DA887731D16B2E2F854F2BE11067BAA69740753E57C45AC761CBA7C26hF16H" TargetMode="External"/><Relationship Id="rId64" Type="http://schemas.openxmlformats.org/officeDocument/2006/relationships/hyperlink" Target="consultantplus://offline/ref=1EC3C55D73094BB37E80200EA13A80A94E6B6D61AC2FDFBDD4B9559DA887731D16B2E2F854F2B7190E7BAA69740753E57C45AC761CBA7C26hF16H" TargetMode="External"/><Relationship Id="rId69" Type="http://schemas.openxmlformats.org/officeDocument/2006/relationships/hyperlink" Target="consultantplus://offline/ref=1EC3C55D73094BB37E803E03B756DEAD45673369AC28D7EF8CEE53CAF7D7754856F2E4AD17B6BA190F70FE3F32590AB5380EA07702A67D24EAD4600DhB1EH" TargetMode="External"/><Relationship Id="rId8" Type="http://schemas.openxmlformats.org/officeDocument/2006/relationships/hyperlink" Target="consultantplus://offline/ref=1EC3C55D73094BB37E80200EA13A80A9496C686CAE2FDFBDD4B9559DA887731D16B2E2FD52F7BC4C5E34AB35315240E57C45AF7600hB1AH" TargetMode="External"/><Relationship Id="rId51" Type="http://schemas.openxmlformats.org/officeDocument/2006/relationships/hyperlink" Target="consultantplus://offline/ref=1EC3C55D73094BB37E80200EA13A80A94E646461AD2CDFBDD4B9559DA887731D16B2E2F854F3B61F0A7BAA69740753E57C45AC761CBA7C26hF16H" TargetMode="External"/><Relationship Id="rId3" Type="http://schemas.openxmlformats.org/officeDocument/2006/relationships/settings" Target="settings.xml"/><Relationship Id="rId12" Type="http://schemas.openxmlformats.org/officeDocument/2006/relationships/hyperlink" Target="consultantplus://offline/ref=1EC3C55D73094BB37E803E03B756DEAD45673369AC28D7EF8CEE53CAF7D7754856F2E4AD17B6BA190F70FE3931590AB5380EA07702A67D24EAD4600DhB1EH" TargetMode="External"/><Relationship Id="rId17" Type="http://schemas.openxmlformats.org/officeDocument/2006/relationships/hyperlink" Target="consultantplus://offline/ref=1EC3C55D73094BB37E80200EA13A80A94E646461AD2CDFBDD4B9559DA887731D04B2BAF455F2A9190F6EFC3832h510H" TargetMode="External"/><Relationship Id="rId25" Type="http://schemas.openxmlformats.org/officeDocument/2006/relationships/hyperlink" Target="consultantplus://offline/ref=1EC3C55D73094BB37E80200EA13A80A94E646461AD2CDFBDD4B9559DA887731D16B2E2F854F2B11B077BAA69740753E57C45AC761CBA7C26hF16H" TargetMode="External"/><Relationship Id="rId33" Type="http://schemas.openxmlformats.org/officeDocument/2006/relationships/hyperlink" Target="consultantplus://offline/ref=1EC3C55D73094BB37E803E03B756DEAD45673369AC28D0ED8FE553CAF7D7754856F2E4AD17B6BA190F70F93A30590AB5380EA07702A67D24EAD4600DhB1EH" TargetMode="External"/><Relationship Id="rId38" Type="http://schemas.openxmlformats.org/officeDocument/2006/relationships/hyperlink" Target="consultantplus://offline/ref=1EC3C55D73094BB37E80200EA13A80A94E646461AD2CDFBDD4B9559DA887731D16B2E2F854F2B4100B7BAA69740753E57C45AC761CBA7C26hF16H" TargetMode="External"/><Relationship Id="rId46" Type="http://schemas.openxmlformats.org/officeDocument/2006/relationships/hyperlink" Target="consultantplus://offline/ref=1EC3C55D73094BB37E80200EA13A80A94E646461AD2CDFBDD4B9559DA887731D16B2E2F854F3B610087BAA69740753E57C45AC761CBA7C26hF16H" TargetMode="External"/><Relationship Id="rId59" Type="http://schemas.openxmlformats.org/officeDocument/2006/relationships/hyperlink" Target="consultantplus://offline/ref=1EC3C55D73094BB37E80200EA13A80A94E646461AD2CDFBDD4B9559DA887731D16B2E2F854F2BE11067BAA69740753E57C45AC761CBA7C26hF16H" TargetMode="External"/><Relationship Id="rId67" Type="http://schemas.openxmlformats.org/officeDocument/2006/relationships/hyperlink" Target="consultantplus://offline/ref=1EC3C55D73094BB37E80200EA13A80A9496E6A60AC2BDFBDD4B9559DA887731D16B2E2FC56F4B0135B21BA6D3D535EFA7D5BB37402BAh71EH" TargetMode="External"/><Relationship Id="rId20" Type="http://schemas.openxmlformats.org/officeDocument/2006/relationships/hyperlink" Target="consultantplus://offline/ref=1EC3C55D73094BB37E80200EA13A80A94E6B6D61AC2FDFBDD4B9559DA887731D16B2E2F854F2B7190E7BAA69740753E57C45AC761CBA7C26hF16H" TargetMode="External"/><Relationship Id="rId41" Type="http://schemas.openxmlformats.org/officeDocument/2006/relationships/hyperlink" Target="consultantplus://offline/ref=1EC3C55D73094BB37E80200EA13A80A9496D6B6DA42DDFBDD4B9559DA887731D16B2E2F854F2B7190A7BAA69740753E57C45AC761CBA7C26hF16H" TargetMode="External"/><Relationship Id="rId54" Type="http://schemas.openxmlformats.org/officeDocument/2006/relationships/hyperlink" Target="consultantplus://offline/ref=1EC3C55D73094BB37E80200EA13A80A94E646461AD2CDFBDD4B9559DA887731D16B2E2F854F2BF10077BAA69740753E57C45AC761CBA7C26hF16H" TargetMode="External"/><Relationship Id="rId62" Type="http://schemas.openxmlformats.org/officeDocument/2006/relationships/hyperlink" Target="consultantplus://offline/ref=1EC3C55D73094BB37E80200EA13A80A9496C6E63AA2ADFBDD4B9559DA887731D16B2E2F854F2B718087BAA69740753E57C45AC761CBA7C26hF16H"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9898</Words>
  <Characters>56422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gcheb_gkh6</dc:creator>
  <cp:lastModifiedBy>gcheb_gkh6</cp:lastModifiedBy>
  <cp:revision>1</cp:revision>
  <dcterms:created xsi:type="dcterms:W3CDTF">2022-10-10T07:53:00Z</dcterms:created>
  <dcterms:modified xsi:type="dcterms:W3CDTF">2022-10-10T07:53:00Z</dcterms:modified>
</cp:coreProperties>
</file>