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4E60" w:rsidRPr="00C052AE" w:rsidRDefault="00814E60" w:rsidP="00814E6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sz w:val="28"/>
          <w:szCs w:val="28"/>
          <w:u w:val="single"/>
        </w:rPr>
      </w:pPr>
      <w:r w:rsidRPr="00C052AE">
        <w:rPr>
          <w:rFonts w:ascii="Times New Roman" w:hAnsi="Times New Roman"/>
          <w:b/>
          <w:sz w:val="28"/>
          <w:szCs w:val="28"/>
          <w:u w:val="single"/>
        </w:rPr>
        <w:t>Извлечение</w:t>
      </w:r>
    </w:p>
    <w:p w:rsidR="00814E60" w:rsidRPr="00C052AE" w:rsidRDefault="00814E6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CF4251" w:rsidRPr="00C052AE" w:rsidRDefault="00CF425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1F196F" w:rsidRPr="00C052AE" w:rsidRDefault="001F19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 w:rsidRPr="00C052AE">
        <w:rPr>
          <w:rFonts w:ascii="Times New Roman" w:hAnsi="Times New Roman"/>
          <w:b/>
          <w:bCs/>
          <w:sz w:val="32"/>
          <w:szCs w:val="32"/>
        </w:rPr>
        <w:t>ЗАКОН</w:t>
      </w:r>
    </w:p>
    <w:p w:rsidR="001F196F" w:rsidRPr="00C052AE" w:rsidRDefault="001F19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  <w:r w:rsidRPr="00C052AE">
        <w:rPr>
          <w:rFonts w:ascii="Times New Roman" w:hAnsi="Times New Roman"/>
          <w:b/>
          <w:bCs/>
          <w:sz w:val="32"/>
          <w:szCs w:val="32"/>
        </w:rPr>
        <w:t>ЧУВАШСКОЙ РЕСПУБЛИКИ</w:t>
      </w:r>
    </w:p>
    <w:p w:rsidR="001F196F" w:rsidRPr="00C052AE" w:rsidRDefault="001F196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32"/>
          <w:szCs w:val="32"/>
        </w:rPr>
      </w:pPr>
    </w:p>
    <w:p w:rsidR="008121E4" w:rsidRDefault="008121E4" w:rsidP="00E82A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8121E4">
        <w:rPr>
          <w:rFonts w:ascii="Times New Roman" w:hAnsi="Times New Roman"/>
          <w:b/>
          <w:sz w:val="32"/>
          <w:szCs w:val="32"/>
        </w:rPr>
        <w:t xml:space="preserve">О ГОСУДАРСТВЕННОМ СОВЕТЕ </w:t>
      </w:r>
    </w:p>
    <w:p w:rsidR="00E82A40" w:rsidRPr="00E82A40" w:rsidRDefault="008121E4" w:rsidP="00E82A4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8121E4">
        <w:rPr>
          <w:rFonts w:ascii="Times New Roman" w:hAnsi="Times New Roman"/>
          <w:b/>
          <w:sz w:val="32"/>
          <w:szCs w:val="32"/>
        </w:rPr>
        <w:t>ЧУВАШСКОЙ РЕСПУ</w:t>
      </w:r>
      <w:r w:rsidRPr="008121E4">
        <w:rPr>
          <w:rFonts w:ascii="Times New Roman" w:hAnsi="Times New Roman"/>
          <w:b/>
          <w:sz w:val="32"/>
          <w:szCs w:val="32"/>
        </w:rPr>
        <w:t>Б</w:t>
      </w:r>
      <w:r w:rsidRPr="008121E4">
        <w:rPr>
          <w:rFonts w:ascii="Times New Roman" w:hAnsi="Times New Roman"/>
          <w:b/>
          <w:sz w:val="32"/>
          <w:szCs w:val="32"/>
        </w:rPr>
        <w:t>ЛИКИ</w:t>
      </w:r>
    </w:p>
    <w:p w:rsidR="00A43CE7" w:rsidRPr="00C052AE" w:rsidRDefault="00A43CE7" w:rsidP="00FF637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27BC0" w:rsidRPr="00C052AE" w:rsidRDefault="00127BC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sz w:val="26"/>
          <w:szCs w:val="26"/>
        </w:rPr>
      </w:pPr>
    </w:p>
    <w:p w:rsidR="001F196F" w:rsidRPr="00C052AE" w:rsidRDefault="001F196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sz w:val="26"/>
          <w:szCs w:val="26"/>
        </w:rPr>
      </w:pPr>
      <w:proofErr w:type="gramStart"/>
      <w:r w:rsidRPr="00C052AE">
        <w:rPr>
          <w:rFonts w:ascii="Times New Roman" w:hAnsi="Times New Roman"/>
          <w:i/>
          <w:sz w:val="26"/>
          <w:szCs w:val="26"/>
        </w:rPr>
        <w:t>Принят</w:t>
      </w:r>
      <w:proofErr w:type="gramEnd"/>
    </w:p>
    <w:p w:rsidR="001F196F" w:rsidRPr="00C052AE" w:rsidRDefault="001F196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sz w:val="26"/>
          <w:szCs w:val="26"/>
        </w:rPr>
      </w:pPr>
      <w:r w:rsidRPr="00C052AE">
        <w:rPr>
          <w:rFonts w:ascii="Times New Roman" w:hAnsi="Times New Roman"/>
          <w:i/>
          <w:sz w:val="26"/>
          <w:szCs w:val="26"/>
        </w:rPr>
        <w:t>Государственным Советом</w:t>
      </w:r>
    </w:p>
    <w:p w:rsidR="001F196F" w:rsidRPr="00C052AE" w:rsidRDefault="001F196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sz w:val="26"/>
          <w:szCs w:val="26"/>
        </w:rPr>
      </w:pPr>
      <w:r w:rsidRPr="00C052AE">
        <w:rPr>
          <w:rFonts w:ascii="Times New Roman" w:hAnsi="Times New Roman"/>
          <w:i/>
          <w:sz w:val="26"/>
          <w:szCs w:val="26"/>
        </w:rPr>
        <w:t>Чувашской Республики</w:t>
      </w:r>
    </w:p>
    <w:p w:rsidR="001F196F" w:rsidRPr="00C052AE" w:rsidRDefault="008121E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sz w:val="26"/>
          <w:szCs w:val="26"/>
        </w:rPr>
      </w:pPr>
      <w:r w:rsidRPr="008121E4">
        <w:rPr>
          <w:rFonts w:ascii="Times New Roman" w:hAnsi="Times New Roman"/>
          <w:i/>
          <w:sz w:val="26"/>
          <w:szCs w:val="26"/>
        </w:rPr>
        <w:t>12 июля 2001 года</w:t>
      </w:r>
    </w:p>
    <w:p w:rsidR="00383CD4" w:rsidRPr="00C052AE" w:rsidRDefault="00383CD4" w:rsidP="00383CD4">
      <w:pPr>
        <w:pStyle w:val="ConsPlusNormal"/>
        <w:jc w:val="center"/>
        <w:rPr>
          <w:sz w:val="24"/>
          <w:szCs w:val="24"/>
        </w:rPr>
      </w:pPr>
    </w:p>
    <w:p w:rsidR="00CF6298" w:rsidRPr="00C052AE" w:rsidRDefault="00CF6298" w:rsidP="00383CD4">
      <w:pPr>
        <w:pStyle w:val="ConsPlusNormal"/>
        <w:jc w:val="center"/>
        <w:rPr>
          <w:sz w:val="24"/>
          <w:szCs w:val="24"/>
        </w:rPr>
      </w:pPr>
    </w:p>
    <w:p w:rsidR="008121E4" w:rsidRPr="006365AF" w:rsidRDefault="00643A7C" w:rsidP="008121E4">
      <w:pPr>
        <w:pStyle w:val="ConsPlusNormal"/>
        <w:ind w:firstLine="709"/>
        <w:jc w:val="center"/>
        <w:rPr>
          <w:szCs w:val="28"/>
        </w:rPr>
      </w:pPr>
      <w:proofErr w:type="gramStart"/>
      <w:r w:rsidRPr="006365AF">
        <w:rPr>
          <w:szCs w:val="28"/>
        </w:rPr>
        <w:t>(</w:t>
      </w:r>
      <w:r w:rsidR="008121E4" w:rsidRPr="006365AF">
        <w:rPr>
          <w:szCs w:val="28"/>
        </w:rPr>
        <w:t>в ред. Законов ЧР</w:t>
      </w:r>
      <w:proofErr w:type="gramEnd"/>
    </w:p>
    <w:p w:rsidR="008121E4" w:rsidRPr="006365AF" w:rsidRDefault="008121E4" w:rsidP="008121E4">
      <w:pPr>
        <w:pStyle w:val="ConsPlusNormal"/>
        <w:ind w:firstLine="709"/>
        <w:jc w:val="center"/>
        <w:rPr>
          <w:szCs w:val="28"/>
        </w:rPr>
      </w:pPr>
      <w:r w:rsidRPr="006365AF">
        <w:rPr>
          <w:szCs w:val="28"/>
        </w:rPr>
        <w:t>от 23.09.2002 № 20, от 27.03.2003 № 2, от 02.12.2003 № 43,</w:t>
      </w:r>
    </w:p>
    <w:p w:rsidR="008121E4" w:rsidRPr="006365AF" w:rsidRDefault="008121E4" w:rsidP="008121E4">
      <w:pPr>
        <w:pStyle w:val="ConsPlusNormal"/>
        <w:ind w:firstLine="709"/>
        <w:jc w:val="center"/>
        <w:rPr>
          <w:szCs w:val="28"/>
        </w:rPr>
      </w:pPr>
      <w:r w:rsidRPr="006365AF">
        <w:rPr>
          <w:szCs w:val="28"/>
        </w:rPr>
        <w:t>от 10.10.2005 № 34, от 02.06.2006 № 14, от 19.11.2010 № 59,</w:t>
      </w:r>
    </w:p>
    <w:p w:rsidR="008121E4" w:rsidRPr="006365AF" w:rsidRDefault="008121E4" w:rsidP="008121E4">
      <w:pPr>
        <w:pStyle w:val="ConsPlusNormal"/>
        <w:ind w:firstLine="709"/>
        <w:jc w:val="center"/>
        <w:rPr>
          <w:szCs w:val="28"/>
        </w:rPr>
      </w:pPr>
      <w:r w:rsidRPr="006365AF">
        <w:rPr>
          <w:szCs w:val="28"/>
        </w:rPr>
        <w:t>от 20.03.2012 № 11, от 05.06.2012 № 39, от 06.03.2013 № 6,</w:t>
      </w:r>
    </w:p>
    <w:p w:rsidR="008121E4" w:rsidRPr="006365AF" w:rsidRDefault="008121E4" w:rsidP="008121E4">
      <w:pPr>
        <w:pStyle w:val="ConsPlusNormal"/>
        <w:ind w:firstLine="709"/>
        <w:jc w:val="center"/>
        <w:rPr>
          <w:szCs w:val="28"/>
        </w:rPr>
      </w:pPr>
      <w:r w:rsidRPr="006365AF">
        <w:rPr>
          <w:szCs w:val="28"/>
        </w:rPr>
        <w:t>от 30.07.2013 № 52, от 01.11.2014 № 69, от 05.05.2015 № 18,</w:t>
      </w:r>
    </w:p>
    <w:p w:rsidR="008121E4" w:rsidRPr="006365AF" w:rsidRDefault="008121E4" w:rsidP="008121E4">
      <w:pPr>
        <w:pStyle w:val="ConsPlusNormal"/>
        <w:ind w:firstLine="709"/>
        <w:jc w:val="center"/>
        <w:rPr>
          <w:szCs w:val="28"/>
        </w:rPr>
      </w:pPr>
      <w:r w:rsidRPr="006365AF">
        <w:rPr>
          <w:szCs w:val="28"/>
        </w:rPr>
        <w:t>от 26.02.2016 № 1, от 24.06.2016 № 50, от 31.10.2016 № 78,</w:t>
      </w:r>
    </w:p>
    <w:p w:rsidR="008121E4" w:rsidRPr="006365AF" w:rsidRDefault="008121E4" w:rsidP="008121E4">
      <w:pPr>
        <w:pStyle w:val="ConsPlusNormal"/>
        <w:ind w:firstLine="709"/>
        <w:jc w:val="center"/>
        <w:rPr>
          <w:szCs w:val="28"/>
        </w:rPr>
      </w:pPr>
      <w:r w:rsidRPr="006365AF">
        <w:rPr>
          <w:szCs w:val="28"/>
        </w:rPr>
        <w:t>от 22.02.2017 № 11, от 27.06.2017 № 39, от 29.08.2017 № 49,</w:t>
      </w:r>
    </w:p>
    <w:p w:rsidR="008121E4" w:rsidRPr="006365AF" w:rsidRDefault="008121E4" w:rsidP="008121E4">
      <w:pPr>
        <w:pStyle w:val="ConsPlusNormal"/>
        <w:ind w:firstLine="709"/>
        <w:jc w:val="center"/>
        <w:rPr>
          <w:szCs w:val="28"/>
        </w:rPr>
      </w:pPr>
      <w:r w:rsidRPr="006365AF">
        <w:rPr>
          <w:szCs w:val="28"/>
        </w:rPr>
        <w:t>от 13.02.2018 № 10, от 13.02.2019 № 3, от 07.05.2019 № 37,</w:t>
      </w:r>
    </w:p>
    <w:p w:rsidR="008121E4" w:rsidRPr="006365AF" w:rsidRDefault="008121E4" w:rsidP="008121E4">
      <w:pPr>
        <w:pStyle w:val="ConsPlusNormal"/>
        <w:ind w:firstLine="709"/>
        <w:jc w:val="center"/>
        <w:rPr>
          <w:szCs w:val="28"/>
        </w:rPr>
      </w:pPr>
      <w:r w:rsidRPr="006365AF">
        <w:rPr>
          <w:szCs w:val="28"/>
        </w:rPr>
        <w:t>от 06.05.2020 № 41, от 21.09.2020 № 75, от 28.04.2021 № 24,</w:t>
      </w:r>
    </w:p>
    <w:p w:rsidR="00643A7C" w:rsidRPr="006365AF" w:rsidRDefault="008121E4" w:rsidP="008121E4">
      <w:pPr>
        <w:pStyle w:val="ConsPlusNormal"/>
        <w:ind w:firstLine="709"/>
        <w:jc w:val="center"/>
        <w:rPr>
          <w:szCs w:val="28"/>
        </w:rPr>
      </w:pPr>
      <w:r w:rsidRPr="006365AF">
        <w:rPr>
          <w:szCs w:val="28"/>
        </w:rPr>
        <w:t>от 18.02.2022 № 4, от 27.04.2022 № 42</w:t>
      </w:r>
      <w:r w:rsidR="00643A7C" w:rsidRPr="006365AF">
        <w:rPr>
          <w:szCs w:val="28"/>
        </w:rPr>
        <w:t>)</w:t>
      </w:r>
    </w:p>
    <w:p w:rsidR="00643A7C" w:rsidRPr="006365AF" w:rsidRDefault="00643A7C" w:rsidP="008121E4">
      <w:pPr>
        <w:pStyle w:val="ConsPlusNormal"/>
        <w:ind w:firstLine="709"/>
        <w:jc w:val="center"/>
        <w:rPr>
          <w:szCs w:val="28"/>
        </w:rPr>
      </w:pPr>
    </w:p>
    <w:p w:rsidR="008121E4" w:rsidRPr="006365AF" w:rsidRDefault="008121E4" w:rsidP="006365AF">
      <w:pPr>
        <w:pStyle w:val="ConsPlusNormal"/>
        <w:ind w:firstLine="709"/>
        <w:jc w:val="both"/>
        <w:rPr>
          <w:b/>
          <w:bCs/>
          <w:szCs w:val="28"/>
        </w:rPr>
      </w:pPr>
      <w:r w:rsidRPr="006365AF">
        <w:rPr>
          <w:b/>
          <w:bCs/>
          <w:szCs w:val="28"/>
        </w:rPr>
        <w:t>Статья 7. Председатель Государственного Совета</w:t>
      </w:r>
    </w:p>
    <w:p w:rsidR="008121E4" w:rsidRPr="006365AF" w:rsidRDefault="008121E4" w:rsidP="006365AF">
      <w:pPr>
        <w:pStyle w:val="ConsPlusNormal"/>
        <w:ind w:firstLine="709"/>
        <w:jc w:val="both"/>
        <w:rPr>
          <w:szCs w:val="28"/>
        </w:rPr>
      </w:pPr>
      <w:r w:rsidRPr="006365AF">
        <w:rPr>
          <w:szCs w:val="28"/>
        </w:rPr>
        <w:t>1. Правовой статус Председателя Государственного Совета устанавл</w:t>
      </w:r>
      <w:r w:rsidRPr="006365AF">
        <w:rPr>
          <w:szCs w:val="28"/>
        </w:rPr>
        <w:t>и</w:t>
      </w:r>
      <w:r w:rsidRPr="006365AF">
        <w:rPr>
          <w:szCs w:val="28"/>
        </w:rPr>
        <w:t xml:space="preserve">вается законодательством Российской Федерации, </w:t>
      </w:r>
      <w:hyperlink r:id="rId7" w:history="1">
        <w:r w:rsidRPr="006365AF">
          <w:rPr>
            <w:rStyle w:val="a9"/>
            <w:color w:val="auto"/>
            <w:szCs w:val="28"/>
            <w:u w:val="none"/>
          </w:rPr>
          <w:t>Конституцией</w:t>
        </w:r>
      </w:hyperlink>
      <w:r w:rsidRPr="006365AF">
        <w:rPr>
          <w:szCs w:val="28"/>
        </w:rPr>
        <w:t xml:space="preserve"> Чувашской Республики и настоящим Законом.</w:t>
      </w:r>
    </w:p>
    <w:p w:rsidR="008121E4" w:rsidRPr="006365AF" w:rsidRDefault="008121E4" w:rsidP="006365AF">
      <w:pPr>
        <w:pStyle w:val="ConsPlusNormal"/>
        <w:ind w:firstLine="709"/>
        <w:jc w:val="both"/>
        <w:rPr>
          <w:szCs w:val="28"/>
        </w:rPr>
      </w:pPr>
      <w:bookmarkStart w:id="0" w:name="Par4"/>
      <w:bookmarkEnd w:id="0"/>
      <w:r w:rsidRPr="006365AF">
        <w:rPr>
          <w:szCs w:val="28"/>
        </w:rPr>
        <w:t>2. Председатель Государственного Совета избирается из числа депут</w:t>
      </w:r>
      <w:r w:rsidRPr="006365AF">
        <w:rPr>
          <w:szCs w:val="28"/>
        </w:rPr>
        <w:t>а</w:t>
      </w:r>
      <w:r w:rsidRPr="006365AF">
        <w:rPr>
          <w:szCs w:val="28"/>
        </w:rPr>
        <w:t>тов Государственного Совета большинством голосов от числа избранных д</w:t>
      </w:r>
      <w:r w:rsidRPr="006365AF">
        <w:rPr>
          <w:szCs w:val="28"/>
        </w:rPr>
        <w:t>е</w:t>
      </w:r>
      <w:r w:rsidRPr="006365AF">
        <w:rPr>
          <w:szCs w:val="28"/>
        </w:rPr>
        <w:t>путатов на срок полномочий Государственного Совета тайным голосованием.</w:t>
      </w:r>
    </w:p>
    <w:p w:rsidR="008121E4" w:rsidRPr="006365AF" w:rsidRDefault="008121E4" w:rsidP="006365AF">
      <w:pPr>
        <w:pStyle w:val="ConsPlusNormal"/>
        <w:ind w:firstLine="709"/>
        <w:jc w:val="both"/>
        <w:rPr>
          <w:szCs w:val="28"/>
        </w:rPr>
      </w:pPr>
      <w:r w:rsidRPr="006365AF">
        <w:rPr>
          <w:szCs w:val="28"/>
        </w:rPr>
        <w:t>3. Председатель Государственного Совета:</w:t>
      </w:r>
    </w:p>
    <w:p w:rsidR="008121E4" w:rsidRPr="006365AF" w:rsidRDefault="008121E4" w:rsidP="006365AF">
      <w:pPr>
        <w:pStyle w:val="ConsPlusNormal"/>
        <w:ind w:firstLine="709"/>
        <w:jc w:val="both"/>
        <w:rPr>
          <w:szCs w:val="28"/>
        </w:rPr>
      </w:pPr>
      <w:proofErr w:type="gramStart"/>
      <w:r w:rsidRPr="006365AF">
        <w:rPr>
          <w:szCs w:val="28"/>
        </w:rPr>
        <w:t>1) организует работу Государственного Совета;</w:t>
      </w:r>
      <w:proofErr w:type="gramEnd"/>
    </w:p>
    <w:p w:rsidR="008121E4" w:rsidRPr="006365AF" w:rsidRDefault="008121E4" w:rsidP="006365AF">
      <w:pPr>
        <w:pStyle w:val="ConsPlusNormal"/>
        <w:ind w:firstLine="709"/>
        <w:jc w:val="both"/>
        <w:rPr>
          <w:szCs w:val="28"/>
        </w:rPr>
      </w:pPr>
      <w:r w:rsidRPr="006365AF">
        <w:rPr>
          <w:szCs w:val="28"/>
        </w:rPr>
        <w:t xml:space="preserve">2) председательствует на </w:t>
      </w:r>
      <w:proofErr w:type="gramStart"/>
      <w:r w:rsidRPr="006365AF">
        <w:rPr>
          <w:szCs w:val="28"/>
        </w:rPr>
        <w:t>заседаниях</w:t>
      </w:r>
      <w:proofErr w:type="gramEnd"/>
      <w:r w:rsidRPr="006365AF">
        <w:rPr>
          <w:szCs w:val="28"/>
        </w:rPr>
        <w:t xml:space="preserve"> Государственного Совета и ведает его внутренним распорядком;</w:t>
      </w:r>
    </w:p>
    <w:p w:rsidR="008121E4" w:rsidRPr="006365AF" w:rsidRDefault="008121E4" w:rsidP="006365AF">
      <w:pPr>
        <w:pStyle w:val="ConsPlusNormal"/>
        <w:ind w:firstLine="709"/>
        <w:jc w:val="both"/>
        <w:rPr>
          <w:szCs w:val="28"/>
        </w:rPr>
      </w:pPr>
      <w:r w:rsidRPr="006365AF">
        <w:rPr>
          <w:szCs w:val="28"/>
        </w:rPr>
        <w:t xml:space="preserve">3) ведет переговоры и подписывает соглашения между </w:t>
      </w:r>
      <w:proofErr w:type="gramStart"/>
      <w:r w:rsidRPr="006365AF">
        <w:rPr>
          <w:szCs w:val="28"/>
        </w:rPr>
        <w:t>законодател</w:t>
      </w:r>
      <w:r w:rsidRPr="006365AF">
        <w:rPr>
          <w:szCs w:val="28"/>
        </w:rPr>
        <w:t>ь</w:t>
      </w:r>
      <w:r w:rsidRPr="006365AF">
        <w:rPr>
          <w:szCs w:val="28"/>
        </w:rPr>
        <w:t>ными</w:t>
      </w:r>
      <w:proofErr w:type="gramEnd"/>
      <w:r w:rsidRPr="006365AF">
        <w:rPr>
          <w:szCs w:val="28"/>
        </w:rPr>
        <w:t xml:space="preserve"> (представительными) органами государственной власти субъектов Ро</w:t>
      </w:r>
      <w:r w:rsidRPr="006365AF">
        <w:rPr>
          <w:szCs w:val="28"/>
        </w:rPr>
        <w:t>с</w:t>
      </w:r>
      <w:r w:rsidRPr="006365AF">
        <w:rPr>
          <w:szCs w:val="28"/>
        </w:rPr>
        <w:t>сийской Федерации;</w:t>
      </w:r>
    </w:p>
    <w:p w:rsidR="008121E4" w:rsidRPr="006365AF" w:rsidRDefault="008121E4" w:rsidP="006365AF">
      <w:pPr>
        <w:pStyle w:val="ConsPlusNormal"/>
        <w:ind w:firstLine="709"/>
        <w:jc w:val="both"/>
        <w:rPr>
          <w:szCs w:val="28"/>
        </w:rPr>
      </w:pPr>
      <w:r w:rsidRPr="006365AF">
        <w:rPr>
          <w:szCs w:val="28"/>
        </w:rPr>
        <w:t xml:space="preserve">4) представляет </w:t>
      </w:r>
      <w:proofErr w:type="gramStart"/>
      <w:r w:rsidRPr="006365AF">
        <w:rPr>
          <w:szCs w:val="28"/>
        </w:rPr>
        <w:t>Государственный</w:t>
      </w:r>
      <w:proofErr w:type="gramEnd"/>
      <w:r w:rsidRPr="006365AF">
        <w:rPr>
          <w:szCs w:val="28"/>
        </w:rPr>
        <w:t xml:space="preserve"> Совет внутри республики и за ее пределами;</w:t>
      </w:r>
    </w:p>
    <w:p w:rsidR="008121E4" w:rsidRPr="006365AF" w:rsidRDefault="008121E4" w:rsidP="006365AF">
      <w:pPr>
        <w:pStyle w:val="ConsPlusNormal"/>
        <w:ind w:firstLine="709"/>
        <w:jc w:val="both"/>
        <w:rPr>
          <w:szCs w:val="28"/>
        </w:rPr>
      </w:pPr>
      <w:r w:rsidRPr="006365AF">
        <w:rPr>
          <w:szCs w:val="28"/>
        </w:rPr>
        <w:t xml:space="preserve">4.1) </w:t>
      </w:r>
      <w:proofErr w:type="gramStart"/>
      <w:r w:rsidRPr="006365AF">
        <w:rPr>
          <w:szCs w:val="28"/>
        </w:rPr>
        <w:t>открывает и закрывает</w:t>
      </w:r>
      <w:proofErr w:type="gramEnd"/>
      <w:r w:rsidRPr="006365AF">
        <w:rPr>
          <w:szCs w:val="28"/>
        </w:rPr>
        <w:t xml:space="preserve"> торжественное собрание, посвященное з</w:t>
      </w:r>
      <w:r w:rsidRPr="006365AF">
        <w:rPr>
          <w:szCs w:val="28"/>
        </w:rPr>
        <w:t>а</w:t>
      </w:r>
      <w:r w:rsidRPr="006365AF">
        <w:rPr>
          <w:szCs w:val="28"/>
        </w:rPr>
        <w:t>слушиванию послания Главы Чувашской Республики об основных направл</w:t>
      </w:r>
      <w:r w:rsidRPr="006365AF">
        <w:rPr>
          <w:szCs w:val="28"/>
        </w:rPr>
        <w:t>е</w:t>
      </w:r>
      <w:r w:rsidRPr="006365AF">
        <w:rPr>
          <w:szCs w:val="28"/>
        </w:rPr>
        <w:t>ниях государственной политики Чувашской Республики;</w:t>
      </w:r>
    </w:p>
    <w:p w:rsidR="006365AF" w:rsidRDefault="006365AF" w:rsidP="006365AF">
      <w:pPr>
        <w:pStyle w:val="ConsPlusNormal"/>
        <w:ind w:firstLine="709"/>
        <w:jc w:val="both"/>
        <w:rPr>
          <w:szCs w:val="28"/>
        </w:rPr>
      </w:pPr>
    </w:p>
    <w:p w:rsidR="008121E4" w:rsidRPr="006365AF" w:rsidRDefault="008121E4" w:rsidP="006365AF">
      <w:pPr>
        <w:pStyle w:val="ConsPlusNormal"/>
        <w:ind w:firstLine="709"/>
        <w:jc w:val="both"/>
        <w:rPr>
          <w:szCs w:val="28"/>
        </w:rPr>
      </w:pPr>
      <w:r w:rsidRPr="006365AF">
        <w:rPr>
          <w:szCs w:val="28"/>
        </w:rPr>
        <w:lastRenderedPageBreak/>
        <w:t>5) представляет Государственному Совету кандидатуру для назначения на должность председателя Контрольно-счетной палаты Чувашской Респу</w:t>
      </w:r>
      <w:r w:rsidRPr="006365AF">
        <w:rPr>
          <w:szCs w:val="28"/>
        </w:rPr>
        <w:t>б</w:t>
      </w:r>
      <w:r w:rsidRPr="006365AF">
        <w:rPr>
          <w:szCs w:val="28"/>
        </w:rPr>
        <w:t>лики;</w:t>
      </w:r>
    </w:p>
    <w:p w:rsidR="008121E4" w:rsidRPr="006365AF" w:rsidRDefault="008121E4" w:rsidP="006365AF">
      <w:pPr>
        <w:pStyle w:val="ConsPlusNormal"/>
        <w:ind w:firstLine="709"/>
        <w:jc w:val="both"/>
        <w:rPr>
          <w:szCs w:val="28"/>
        </w:rPr>
      </w:pPr>
      <w:r w:rsidRPr="006365AF">
        <w:rPr>
          <w:szCs w:val="28"/>
        </w:rPr>
        <w:t xml:space="preserve">6) вносит предложение в </w:t>
      </w:r>
      <w:proofErr w:type="gramStart"/>
      <w:r w:rsidRPr="006365AF">
        <w:rPr>
          <w:szCs w:val="28"/>
        </w:rPr>
        <w:t>Государственный</w:t>
      </w:r>
      <w:proofErr w:type="gramEnd"/>
      <w:r w:rsidRPr="006365AF">
        <w:rPr>
          <w:szCs w:val="28"/>
        </w:rPr>
        <w:t xml:space="preserve"> Совет о кандидатуре для наделения полномочиями сенатора Российской Федерации - представителя от Государственного Совета Чувашской Республики в соответствии с фед</w:t>
      </w:r>
      <w:r w:rsidRPr="006365AF">
        <w:rPr>
          <w:szCs w:val="28"/>
        </w:rPr>
        <w:t>е</w:t>
      </w:r>
      <w:r w:rsidRPr="006365AF">
        <w:rPr>
          <w:szCs w:val="28"/>
        </w:rPr>
        <w:t>ральным законом;</w:t>
      </w:r>
    </w:p>
    <w:p w:rsidR="008121E4" w:rsidRPr="006365AF" w:rsidRDefault="008121E4" w:rsidP="006365AF">
      <w:pPr>
        <w:pStyle w:val="ConsPlusNormal"/>
        <w:ind w:firstLine="709"/>
        <w:jc w:val="both"/>
        <w:rPr>
          <w:szCs w:val="28"/>
        </w:rPr>
      </w:pPr>
      <w:r w:rsidRPr="006365AF">
        <w:rPr>
          <w:szCs w:val="28"/>
        </w:rPr>
        <w:t>7) представляет Государственному Совету кандидатуру для назначения на должность руководителя Аппарата Государственного Совета;</w:t>
      </w:r>
    </w:p>
    <w:p w:rsidR="008121E4" w:rsidRPr="006365AF" w:rsidRDefault="008121E4" w:rsidP="006365AF">
      <w:pPr>
        <w:pStyle w:val="ConsPlusNormal"/>
        <w:ind w:firstLine="709"/>
        <w:jc w:val="both"/>
        <w:rPr>
          <w:szCs w:val="28"/>
        </w:rPr>
      </w:pPr>
      <w:r w:rsidRPr="006365AF">
        <w:rPr>
          <w:szCs w:val="28"/>
        </w:rPr>
        <w:t>8) дает поручения комитетам Государственного Совета;</w:t>
      </w:r>
    </w:p>
    <w:p w:rsidR="008121E4" w:rsidRPr="006365AF" w:rsidRDefault="008121E4" w:rsidP="006365AF">
      <w:pPr>
        <w:pStyle w:val="ConsPlusNormal"/>
        <w:ind w:firstLine="709"/>
        <w:jc w:val="both"/>
        <w:rPr>
          <w:szCs w:val="28"/>
        </w:rPr>
      </w:pPr>
      <w:r w:rsidRPr="006365AF">
        <w:rPr>
          <w:szCs w:val="28"/>
        </w:rPr>
        <w:t>9) осуществляет другие полномочия, предусмотренные законодател</w:t>
      </w:r>
      <w:r w:rsidRPr="006365AF">
        <w:rPr>
          <w:szCs w:val="28"/>
        </w:rPr>
        <w:t>ь</w:t>
      </w:r>
      <w:r w:rsidRPr="006365AF">
        <w:rPr>
          <w:szCs w:val="28"/>
        </w:rPr>
        <w:t>ством Чувашской Республики.</w:t>
      </w:r>
    </w:p>
    <w:p w:rsidR="008121E4" w:rsidRPr="006365AF" w:rsidRDefault="008121E4" w:rsidP="006365AF">
      <w:pPr>
        <w:pStyle w:val="ConsPlusNormal"/>
        <w:ind w:firstLine="709"/>
        <w:jc w:val="both"/>
        <w:rPr>
          <w:szCs w:val="28"/>
        </w:rPr>
      </w:pPr>
      <w:r w:rsidRPr="006365AF">
        <w:rPr>
          <w:szCs w:val="28"/>
        </w:rPr>
        <w:t>4. Председатель Государственного Совета может быть досрочно осв</w:t>
      </w:r>
      <w:r w:rsidRPr="006365AF">
        <w:rPr>
          <w:szCs w:val="28"/>
        </w:rPr>
        <w:t>о</w:t>
      </w:r>
      <w:r w:rsidRPr="006365AF">
        <w:rPr>
          <w:szCs w:val="28"/>
        </w:rPr>
        <w:t xml:space="preserve">божден от должности в следующих </w:t>
      </w:r>
      <w:proofErr w:type="gramStart"/>
      <w:r w:rsidRPr="006365AF">
        <w:rPr>
          <w:szCs w:val="28"/>
        </w:rPr>
        <w:t>случаях</w:t>
      </w:r>
      <w:proofErr w:type="gramEnd"/>
      <w:r w:rsidRPr="006365AF">
        <w:rPr>
          <w:szCs w:val="28"/>
        </w:rPr>
        <w:t>:</w:t>
      </w:r>
    </w:p>
    <w:p w:rsidR="008121E4" w:rsidRPr="006365AF" w:rsidRDefault="008121E4" w:rsidP="006365AF">
      <w:pPr>
        <w:pStyle w:val="ConsPlusNormal"/>
        <w:ind w:firstLine="709"/>
        <w:jc w:val="both"/>
        <w:rPr>
          <w:szCs w:val="28"/>
        </w:rPr>
      </w:pPr>
      <w:r w:rsidRPr="006365AF">
        <w:rPr>
          <w:szCs w:val="28"/>
        </w:rPr>
        <w:t>1) по его письменному заявлению;</w:t>
      </w:r>
    </w:p>
    <w:p w:rsidR="008121E4" w:rsidRPr="006365AF" w:rsidRDefault="008121E4" w:rsidP="006365AF">
      <w:pPr>
        <w:pStyle w:val="ConsPlusNormal"/>
        <w:ind w:firstLine="709"/>
        <w:jc w:val="both"/>
        <w:rPr>
          <w:szCs w:val="28"/>
        </w:rPr>
      </w:pPr>
      <w:r w:rsidRPr="006365AF">
        <w:rPr>
          <w:szCs w:val="28"/>
        </w:rPr>
        <w:t>2) по предложению одной трети от общего числа депутатов Госуда</w:t>
      </w:r>
      <w:r w:rsidRPr="006365AF">
        <w:rPr>
          <w:szCs w:val="28"/>
        </w:rPr>
        <w:t>р</w:t>
      </w:r>
      <w:r w:rsidRPr="006365AF">
        <w:rPr>
          <w:szCs w:val="28"/>
        </w:rPr>
        <w:t>ственного Совета, если за это предложение проголосовало большинство от числа избранных депутатов Государственного Совета;</w:t>
      </w:r>
    </w:p>
    <w:p w:rsidR="008121E4" w:rsidRPr="006365AF" w:rsidRDefault="008121E4" w:rsidP="006365AF">
      <w:pPr>
        <w:pStyle w:val="ConsPlusNormal"/>
        <w:ind w:firstLine="709"/>
        <w:jc w:val="both"/>
        <w:rPr>
          <w:szCs w:val="28"/>
        </w:rPr>
      </w:pPr>
      <w:r w:rsidRPr="006365AF">
        <w:rPr>
          <w:szCs w:val="28"/>
        </w:rPr>
        <w:t>3) в иных случаях, предусмотренных законодательством Российской Федерации, настоящим Законом, другими законами Чувашской Республики.</w:t>
      </w:r>
    </w:p>
    <w:p w:rsidR="008121E4" w:rsidRPr="006365AF" w:rsidRDefault="008121E4" w:rsidP="006365AF">
      <w:pPr>
        <w:pStyle w:val="ConsPlusNormal"/>
        <w:ind w:firstLine="709"/>
        <w:jc w:val="both"/>
        <w:rPr>
          <w:szCs w:val="28"/>
        </w:rPr>
      </w:pPr>
      <w:r w:rsidRPr="006365AF">
        <w:rPr>
          <w:szCs w:val="28"/>
        </w:rPr>
        <w:t xml:space="preserve">Решение об освобождении Председателя Государственного Совета от должности принимается в порядке, предусмотренном </w:t>
      </w:r>
      <w:hyperlink w:anchor="Par4" w:history="1">
        <w:r w:rsidRPr="006365AF">
          <w:rPr>
            <w:rStyle w:val="a9"/>
            <w:color w:val="auto"/>
            <w:szCs w:val="28"/>
            <w:u w:val="none"/>
          </w:rPr>
          <w:t>пунктом 2</w:t>
        </w:r>
      </w:hyperlink>
      <w:r w:rsidRPr="006365AF">
        <w:rPr>
          <w:szCs w:val="28"/>
        </w:rPr>
        <w:t xml:space="preserve"> настоящей статьи.</w:t>
      </w:r>
    </w:p>
    <w:p w:rsidR="008121E4" w:rsidRPr="008121E4" w:rsidRDefault="008121E4" w:rsidP="006365AF">
      <w:pPr>
        <w:pStyle w:val="ConsPlusNormal"/>
        <w:ind w:firstLine="709"/>
        <w:jc w:val="both"/>
        <w:rPr>
          <w:szCs w:val="28"/>
        </w:rPr>
      </w:pPr>
      <w:r w:rsidRPr="006365AF">
        <w:rPr>
          <w:szCs w:val="28"/>
        </w:rPr>
        <w:t xml:space="preserve">5. </w:t>
      </w:r>
      <w:r w:rsidRPr="008121E4">
        <w:rPr>
          <w:szCs w:val="28"/>
        </w:rPr>
        <w:t xml:space="preserve">Председатель Государственного Совета </w:t>
      </w:r>
      <w:proofErr w:type="gramStart"/>
      <w:r w:rsidRPr="008121E4">
        <w:rPr>
          <w:szCs w:val="28"/>
        </w:rPr>
        <w:t>издает распоряжения и дает</w:t>
      </w:r>
      <w:proofErr w:type="gramEnd"/>
      <w:r w:rsidRPr="008121E4">
        <w:rPr>
          <w:szCs w:val="28"/>
        </w:rPr>
        <w:t xml:space="preserve"> поручения. Распоряжения Председателя Государственного Совета, имеющие нормативный характер, затрагивающие права, свободы и обязанности чел</w:t>
      </w:r>
      <w:r w:rsidRPr="008121E4">
        <w:rPr>
          <w:szCs w:val="28"/>
        </w:rPr>
        <w:t>о</w:t>
      </w:r>
      <w:r w:rsidRPr="008121E4">
        <w:rPr>
          <w:szCs w:val="28"/>
        </w:rPr>
        <w:t>века и гражданина, подлежат официальному опубликованию, кроме расп</w:t>
      </w:r>
      <w:r w:rsidRPr="008121E4">
        <w:rPr>
          <w:szCs w:val="28"/>
        </w:rPr>
        <w:t>о</w:t>
      </w:r>
      <w:r w:rsidRPr="008121E4">
        <w:rPr>
          <w:szCs w:val="28"/>
        </w:rPr>
        <w:t>ряжений или отдельных их положений, содержащих сведения, составляющие государственную тайну, или сведения конфиденциального характера. Оф</w:t>
      </w:r>
      <w:r w:rsidRPr="008121E4">
        <w:rPr>
          <w:szCs w:val="28"/>
        </w:rPr>
        <w:t>и</w:t>
      </w:r>
      <w:r w:rsidRPr="008121E4">
        <w:rPr>
          <w:szCs w:val="28"/>
        </w:rPr>
        <w:t>циальным опубликованием распоряжения Председателя Государственного Совета считается размещение (опубликование) его полного текста на офиц</w:t>
      </w:r>
      <w:r w:rsidRPr="008121E4">
        <w:rPr>
          <w:szCs w:val="28"/>
        </w:rPr>
        <w:t>и</w:t>
      </w:r>
      <w:r w:rsidRPr="008121E4">
        <w:rPr>
          <w:szCs w:val="28"/>
        </w:rPr>
        <w:t xml:space="preserve">альном </w:t>
      </w:r>
      <w:proofErr w:type="gramStart"/>
      <w:r w:rsidRPr="008121E4">
        <w:rPr>
          <w:szCs w:val="28"/>
        </w:rPr>
        <w:t>сайте</w:t>
      </w:r>
      <w:proofErr w:type="gramEnd"/>
      <w:r w:rsidRPr="008121E4">
        <w:rPr>
          <w:szCs w:val="28"/>
        </w:rPr>
        <w:t xml:space="preserve"> Государственного Совета в информационно-телекоммуникационной сети "Интернет" (www.gs.cap.ru).</w:t>
      </w:r>
    </w:p>
    <w:p w:rsidR="008121E4" w:rsidRDefault="008121E4" w:rsidP="006365AF">
      <w:pPr>
        <w:pStyle w:val="ConsPlusNormal"/>
        <w:ind w:firstLine="709"/>
        <w:jc w:val="both"/>
        <w:rPr>
          <w:szCs w:val="28"/>
        </w:rPr>
      </w:pPr>
      <w:r w:rsidRPr="008121E4">
        <w:rPr>
          <w:szCs w:val="28"/>
        </w:rPr>
        <w:t>6. Председатель Государственного Совета осуществляет свои полном</w:t>
      </w:r>
      <w:r w:rsidRPr="008121E4">
        <w:rPr>
          <w:szCs w:val="28"/>
        </w:rPr>
        <w:t>о</w:t>
      </w:r>
      <w:r w:rsidRPr="008121E4">
        <w:rPr>
          <w:szCs w:val="28"/>
        </w:rPr>
        <w:t>чия на профессиональной постоянной основе.</w:t>
      </w:r>
    </w:p>
    <w:p w:rsidR="006365AF" w:rsidRPr="008121E4" w:rsidRDefault="006365AF" w:rsidP="008121E4">
      <w:pPr>
        <w:pStyle w:val="ConsPlusNormal"/>
        <w:ind w:firstLine="709"/>
        <w:rPr>
          <w:szCs w:val="28"/>
        </w:rPr>
      </w:pPr>
    </w:p>
    <w:p w:rsidR="008121E4" w:rsidRPr="008121E4" w:rsidRDefault="008121E4" w:rsidP="008121E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 w:rsidRPr="008121E4">
        <w:rPr>
          <w:rFonts w:ascii="Times New Roman" w:hAnsi="Times New Roman"/>
          <w:sz w:val="28"/>
          <w:szCs w:val="28"/>
          <w:lang w:eastAsia="ru-RU"/>
        </w:rPr>
        <w:t>Президент</w:t>
      </w:r>
    </w:p>
    <w:p w:rsidR="008121E4" w:rsidRPr="008121E4" w:rsidRDefault="008121E4" w:rsidP="008121E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 w:rsidRPr="008121E4">
        <w:rPr>
          <w:rFonts w:ascii="Times New Roman" w:hAnsi="Times New Roman"/>
          <w:sz w:val="28"/>
          <w:szCs w:val="28"/>
          <w:lang w:eastAsia="ru-RU"/>
        </w:rPr>
        <w:t>Чувашской Республики</w:t>
      </w:r>
    </w:p>
    <w:p w:rsidR="008121E4" w:rsidRPr="008121E4" w:rsidRDefault="008121E4" w:rsidP="008121E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 w:rsidRPr="008121E4">
        <w:rPr>
          <w:rFonts w:ascii="Times New Roman" w:hAnsi="Times New Roman"/>
          <w:sz w:val="28"/>
          <w:szCs w:val="28"/>
          <w:lang w:eastAsia="ru-RU"/>
        </w:rPr>
        <w:t>Н.ФЕДОРОВ</w:t>
      </w:r>
    </w:p>
    <w:p w:rsidR="008121E4" w:rsidRPr="008121E4" w:rsidRDefault="008121E4" w:rsidP="008121E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8121E4">
        <w:rPr>
          <w:rFonts w:ascii="Times New Roman" w:hAnsi="Times New Roman"/>
          <w:sz w:val="28"/>
          <w:szCs w:val="28"/>
          <w:lang w:eastAsia="ru-RU"/>
        </w:rPr>
        <w:t>г. Чебоксары</w:t>
      </w:r>
    </w:p>
    <w:p w:rsidR="008121E4" w:rsidRPr="008121E4" w:rsidRDefault="008121E4" w:rsidP="008121E4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8121E4">
        <w:rPr>
          <w:rFonts w:ascii="Times New Roman" w:hAnsi="Times New Roman"/>
          <w:sz w:val="28"/>
          <w:szCs w:val="28"/>
          <w:lang w:eastAsia="ru-RU"/>
        </w:rPr>
        <w:t>23 июля 2001 года</w:t>
      </w:r>
    </w:p>
    <w:p w:rsidR="008121E4" w:rsidRPr="00E82A40" w:rsidRDefault="008121E4" w:rsidP="006365AF">
      <w:pPr>
        <w:autoSpaceDE w:val="0"/>
        <w:autoSpaceDN w:val="0"/>
        <w:adjustRightInd w:val="0"/>
        <w:spacing w:after="0" w:line="240" w:lineRule="auto"/>
        <w:rPr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>№</w:t>
      </w:r>
      <w:r w:rsidRPr="008121E4">
        <w:rPr>
          <w:rFonts w:ascii="Times New Roman" w:hAnsi="Times New Roman"/>
          <w:sz w:val="28"/>
          <w:szCs w:val="28"/>
          <w:lang w:eastAsia="ru-RU"/>
        </w:rPr>
        <w:t xml:space="preserve"> 37</w:t>
      </w:r>
      <w:bookmarkStart w:id="1" w:name="_GoBack"/>
      <w:bookmarkEnd w:id="1"/>
    </w:p>
    <w:sectPr w:rsidR="008121E4" w:rsidRPr="00E82A40" w:rsidSect="002A10BD">
      <w:headerReference w:type="default" r:id="rId8"/>
      <w:pgSz w:w="11906" w:h="16838"/>
      <w:pgMar w:top="709" w:right="851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21E4" w:rsidRDefault="008121E4" w:rsidP="00FD6FD2">
      <w:pPr>
        <w:spacing w:after="0" w:line="240" w:lineRule="auto"/>
      </w:pPr>
      <w:r>
        <w:separator/>
      </w:r>
    </w:p>
  </w:endnote>
  <w:endnote w:type="continuationSeparator" w:id="0">
    <w:p w:rsidR="008121E4" w:rsidRDefault="008121E4" w:rsidP="00FD6F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21E4" w:rsidRDefault="008121E4" w:rsidP="00FD6FD2">
      <w:pPr>
        <w:spacing w:after="0" w:line="240" w:lineRule="auto"/>
      </w:pPr>
      <w:r>
        <w:separator/>
      </w:r>
    </w:p>
  </w:footnote>
  <w:footnote w:type="continuationSeparator" w:id="0">
    <w:p w:rsidR="008121E4" w:rsidRDefault="008121E4" w:rsidP="00FD6F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21E4" w:rsidRPr="00466601" w:rsidRDefault="008121E4">
    <w:pPr>
      <w:pStyle w:val="a3"/>
      <w:jc w:val="center"/>
      <w:rPr>
        <w:rFonts w:ascii="Times New Roman" w:hAnsi="Times New Roman"/>
        <w:sz w:val="24"/>
        <w:szCs w:val="24"/>
      </w:rPr>
    </w:pPr>
    <w:r w:rsidRPr="00466601">
      <w:rPr>
        <w:rFonts w:ascii="Times New Roman" w:hAnsi="Times New Roman"/>
        <w:sz w:val="24"/>
        <w:szCs w:val="24"/>
      </w:rPr>
      <w:fldChar w:fldCharType="begin"/>
    </w:r>
    <w:r w:rsidRPr="00466601">
      <w:rPr>
        <w:rFonts w:ascii="Times New Roman" w:hAnsi="Times New Roman"/>
        <w:sz w:val="24"/>
        <w:szCs w:val="24"/>
      </w:rPr>
      <w:instrText>PAGE   \* MERGEFORMAT</w:instrText>
    </w:r>
    <w:r w:rsidRPr="00466601">
      <w:rPr>
        <w:rFonts w:ascii="Times New Roman" w:hAnsi="Times New Roman"/>
        <w:sz w:val="24"/>
        <w:szCs w:val="24"/>
      </w:rPr>
      <w:fldChar w:fldCharType="separate"/>
    </w:r>
    <w:r w:rsidR="006365AF">
      <w:rPr>
        <w:rFonts w:ascii="Times New Roman" w:hAnsi="Times New Roman"/>
        <w:noProof/>
        <w:sz w:val="24"/>
        <w:szCs w:val="24"/>
      </w:rPr>
      <w:t>2</w:t>
    </w:r>
    <w:r w:rsidRPr="00466601">
      <w:rPr>
        <w:rFonts w:ascii="Times New Roman" w:hAnsi="Times New Roman"/>
        <w:sz w:val="24"/>
        <w:szCs w:val="24"/>
      </w:rPr>
      <w:fldChar w:fldCharType="end"/>
    </w:r>
  </w:p>
  <w:p w:rsidR="008121E4" w:rsidRDefault="008121E4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196F"/>
    <w:rsid w:val="00007EF1"/>
    <w:rsid w:val="00016792"/>
    <w:rsid w:val="00033D8E"/>
    <w:rsid w:val="00041135"/>
    <w:rsid w:val="000540B3"/>
    <w:rsid w:val="000B6110"/>
    <w:rsid w:val="000D2A48"/>
    <w:rsid w:val="00104948"/>
    <w:rsid w:val="00127BC0"/>
    <w:rsid w:val="00174D4B"/>
    <w:rsid w:val="00175F7B"/>
    <w:rsid w:val="00193624"/>
    <w:rsid w:val="00194A3C"/>
    <w:rsid w:val="001A1069"/>
    <w:rsid w:val="001F196F"/>
    <w:rsid w:val="002877CD"/>
    <w:rsid w:val="00293F33"/>
    <w:rsid w:val="002A0655"/>
    <w:rsid w:val="002A10BD"/>
    <w:rsid w:val="002A3941"/>
    <w:rsid w:val="002E4CF9"/>
    <w:rsid w:val="002F16DE"/>
    <w:rsid w:val="00316D8A"/>
    <w:rsid w:val="003637DE"/>
    <w:rsid w:val="00383CD4"/>
    <w:rsid w:val="003C6144"/>
    <w:rsid w:val="003D5DAA"/>
    <w:rsid w:val="003E0983"/>
    <w:rsid w:val="00426FFE"/>
    <w:rsid w:val="00466601"/>
    <w:rsid w:val="004A2762"/>
    <w:rsid w:val="004C26DB"/>
    <w:rsid w:val="004F685D"/>
    <w:rsid w:val="00526FD1"/>
    <w:rsid w:val="00545561"/>
    <w:rsid w:val="00553631"/>
    <w:rsid w:val="005621E8"/>
    <w:rsid w:val="005834FD"/>
    <w:rsid w:val="00583AFA"/>
    <w:rsid w:val="005A42F6"/>
    <w:rsid w:val="005C1AC1"/>
    <w:rsid w:val="006365AF"/>
    <w:rsid w:val="00643A7C"/>
    <w:rsid w:val="0067298F"/>
    <w:rsid w:val="00694B1B"/>
    <w:rsid w:val="006954D5"/>
    <w:rsid w:val="006A5A1F"/>
    <w:rsid w:val="006C4980"/>
    <w:rsid w:val="006E1D4A"/>
    <w:rsid w:val="00751A61"/>
    <w:rsid w:val="00754E6C"/>
    <w:rsid w:val="00766F73"/>
    <w:rsid w:val="007E65A3"/>
    <w:rsid w:val="007F64BB"/>
    <w:rsid w:val="008121E4"/>
    <w:rsid w:val="00814E60"/>
    <w:rsid w:val="00870A79"/>
    <w:rsid w:val="00874A54"/>
    <w:rsid w:val="00887A8A"/>
    <w:rsid w:val="00896642"/>
    <w:rsid w:val="008B3D32"/>
    <w:rsid w:val="008D0D04"/>
    <w:rsid w:val="0091668E"/>
    <w:rsid w:val="009207F3"/>
    <w:rsid w:val="009648A5"/>
    <w:rsid w:val="0096575F"/>
    <w:rsid w:val="009A75AF"/>
    <w:rsid w:val="009C348B"/>
    <w:rsid w:val="009E48F0"/>
    <w:rsid w:val="00A43CE7"/>
    <w:rsid w:val="00A77C0B"/>
    <w:rsid w:val="00AD1C26"/>
    <w:rsid w:val="00AF08B1"/>
    <w:rsid w:val="00AF3FB5"/>
    <w:rsid w:val="00AF679F"/>
    <w:rsid w:val="00B01A29"/>
    <w:rsid w:val="00B05D22"/>
    <w:rsid w:val="00B87A4C"/>
    <w:rsid w:val="00B935A0"/>
    <w:rsid w:val="00B938D0"/>
    <w:rsid w:val="00BC1002"/>
    <w:rsid w:val="00BE08DB"/>
    <w:rsid w:val="00C052AE"/>
    <w:rsid w:val="00C113A1"/>
    <w:rsid w:val="00C45025"/>
    <w:rsid w:val="00C55DA1"/>
    <w:rsid w:val="00C76567"/>
    <w:rsid w:val="00CB7BE6"/>
    <w:rsid w:val="00CD0E31"/>
    <w:rsid w:val="00CF2581"/>
    <w:rsid w:val="00CF4251"/>
    <w:rsid w:val="00CF6298"/>
    <w:rsid w:val="00D228CE"/>
    <w:rsid w:val="00D5086B"/>
    <w:rsid w:val="00D538C7"/>
    <w:rsid w:val="00D56015"/>
    <w:rsid w:val="00D969D8"/>
    <w:rsid w:val="00DA38EA"/>
    <w:rsid w:val="00DA3CA3"/>
    <w:rsid w:val="00DC0296"/>
    <w:rsid w:val="00DC08CC"/>
    <w:rsid w:val="00E24DA7"/>
    <w:rsid w:val="00E702D7"/>
    <w:rsid w:val="00E82A40"/>
    <w:rsid w:val="00F50931"/>
    <w:rsid w:val="00F60D5D"/>
    <w:rsid w:val="00FA1E28"/>
    <w:rsid w:val="00FC729D"/>
    <w:rsid w:val="00FD6FD2"/>
    <w:rsid w:val="00FE049F"/>
    <w:rsid w:val="00FF0519"/>
    <w:rsid w:val="00FF6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D6F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D6FD2"/>
  </w:style>
  <w:style w:type="paragraph" w:styleId="a5">
    <w:name w:val="footer"/>
    <w:basedOn w:val="a"/>
    <w:link w:val="a6"/>
    <w:uiPriority w:val="99"/>
    <w:unhideWhenUsed/>
    <w:rsid w:val="00FD6F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D6FD2"/>
  </w:style>
  <w:style w:type="paragraph" w:customStyle="1" w:styleId="ConsPlusNormal">
    <w:name w:val="ConsPlusNormal"/>
    <w:rsid w:val="007E65A3"/>
    <w:pPr>
      <w:widowControl w:val="0"/>
      <w:autoSpaceDE w:val="0"/>
      <w:autoSpaceDN w:val="0"/>
    </w:pPr>
    <w:rPr>
      <w:rFonts w:ascii="Times New Roman" w:eastAsia="Times New Roman" w:hAnsi="Times New Roman"/>
      <w:sz w:val="28"/>
    </w:rPr>
  </w:style>
  <w:style w:type="paragraph" w:customStyle="1" w:styleId="ConsPlusTitle">
    <w:name w:val="ConsPlusTitle"/>
    <w:rsid w:val="00383CD4"/>
    <w:pPr>
      <w:widowControl w:val="0"/>
      <w:autoSpaceDE w:val="0"/>
      <w:autoSpaceDN w:val="0"/>
    </w:pPr>
    <w:rPr>
      <w:rFonts w:ascii="Times New Roman" w:eastAsia="Times New Roman" w:hAnsi="Times New Roman"/>
      <w:b/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C052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C052AE"/>
    <w:rPr>
      <w:rFonts w:ascii="Tahoma" w:hAnsi="Tahoma" w:cs="Tahoma"/>
      <w:sz w:val="16"/>
      <w:szCs w:val="16"/>
      <w:lang w:eastAsia="en-US"/>
    </w:rPr>
  </w:style>
  <w:style w:type="character" w:styleId="a9">
    <w:name w:val="Hyperlink"/>
    <w:basedOn w:val="a0"/>
    <w:uiPriority w:val="99"/>
    <w:unhideWhenUsed/>
    <w:rsid w:val="00E82A4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D6F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D6FD2"/>
  </w:style>
  <w:style w:type="paragraph" w:styleId="a5">
    <w:name w:val="footer"/>
    <w:basedOn w:val="a"/>
    <w:link w:val="a6"/>
    <w:uiPriority w:val="99"/>
    <w:unhideWhenUsed/>
    <w:rsid w:val="00FD6F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D6FD2"/>
  </w:style>
  <w:style w:type="paragraph" w:customStyle="1" w:styleId="ConsPlusNormal">
    <w:name w:val="ConsPlusNormal"/>
    <w:rsid w:val="007E65A3"/>
    <w:pPr>
      <w:widowControl w:val="0"/>
      <w:autoSpaceDE w:val="0"/>
      <w:autoSpaceDN w:val="0"/>
    </w:pPr>
    <w:rPr>
      <w:rFonts w:ascii="Times New Roman" w:eastAsia="Times New Roman" w:hAnsi="Times New Roman"/>
      <w:sz w:val="28"/>
    </w:rPr>
  </w:style>
  <w:style w:type="paragraph" w:customStyle="1" w:styleId="ConsPlusTitle">
    <w:name w:val="ConsPlusTitle"/>
    <w:rsid w:val="00383CD4"/>
    <w:pPr>
      <w:widowControl w:val="0"/>
      <w:autoSpaceDE w:val="0"/>
      <w:autoSpaceDN w:val="0"/>
    </w:pPr>
    <w:rPr>
      <w:rFonts w:ascii="Times New Roman" w:eastAsia="Times New Roman" w:hAnsi="Times New Roman"/>
      <w:b/>
      <w:sz w:val="28"/>
    </w:rPr>
  </w:style>
  <w:style w:type="paragraph" w:styleId="a7">
    <w:name w:val="Balloon Text"/>
    <w:basedOn w:val="a"/>
    <w:link w:val="a8"/>
    <w:uiPriority w:val="99"/>
    <w:semiHidden/>
    <w:unhideWhenUsed/>
    <w:rsid w:val="00C052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C052AE"/>
    <w:rPr>
      <w:rFonts w:ascii="Tahoma" w:hAnsi="Tahoma" w:cs="Tahoma"/>
      <w:sz w:val="16"/>
      <w:szCs w:val="16"/>
      <w:lang w:eastAsia="en-US"/>
    </w:rPr>
  </w:style>
  <w:style w:type="character" w:styleId="a9">
    <w:name w:val="Hyperlink"/>
    <w:basedOn w:val="a0"/>
    <w:uiPriority w:val="99"/>
    <w:unhideWhenUsed/>
    <w:rsid w:val="00E82A4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6135FAFF3AE35702CA86022167C801EB630353E46DC8619EE6932F3D7E005C6196943D171C255185E90318A943A2A949CD6885FE2E84E05EE334532AT640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2</Pages>
  <Words>593</Words>
  <Characters>3384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3970</CharactersWithSpaces>
  <SharedDoc>false</SharedDoc>
  <HLinks>
    <vt:vector size="192" baseType="variant">
      <vt:variant>
        <vt:i4>7667772</vt:i4>
      </vt:variant>
      <vt:variant>
        <vt:i4>93</vt:i4>
      </vt:variant>
      <vt:variant>
        <vt:i4>0</vt:i4>
      </vt:variant>
      <vt:variant>
        <vt:i4>5</vt:i4>
      </vt:variant>
      <vt:variant>
        <vt:lpwstr>consultantplus://offline/ref=B2182E2509D955590CFC7AB3D3C84D77425EC4290E0A6063E77BF39177EF96A3A5D68170470A26BEEE340ED10C9C62AAD84C7FBDE815BB24P4x8M</vt:lpwstr>
      </vt:variant>
      <vt:variant>
        <vt:lpwstr/>
      </vt:variant>
      <vt:variant>
        <vt:i4>1572871</vt:i4>
      </vt:variant>
      <vt:variant>
        <vt:i4>90</vt:i4>
      </vt:variant>
      <vt:variant>
        <vt:i4>0</vt:i4>
      </vt:variant>
      <vt:variant>
        <vt:i4>5</vt:i4>
      </vt:variant>
      <vt:variant>
        <vt:lpwstr>consultantplus://offline/ref=B2182E2509D955590CFC7AB3D3C84D77425EC4290E0A6063E77BF39177EF96A3B7D6D97C440B3DB6E82158804APCx8M</vt:lpwstr>
      </vt:variant>
      <vt:variant>
        <vt:lpwstr/>
      </vt:variant>
      <vt:variant>
        <vt:i4>7667822</vt:i4>
      </vt:variant>
      <vt:variant>
        <vt:i4>87</vt:i4>
      </vt:variant>
      <vt:variant>
        <vt:i4>0</vt:i4>
      </vt:variant>
      <vt:variant>
        <vt:i4>5</vt:i4>
      </vt:variant>
      <vt:variant>
        <vt:lpwstr>consultantplus://offline/ref=B2182E2509D955590CFC7AB3D3C84D77425EC4290E0A6063E77BF39177EF96A3A5D68170470A22B5EC340ED10C9C62AAD84C7FBDE815BB24P4x8M</vt:lpwstr>
      </vt:variant>
      <vt:variant>
        <vt:lpwstr/>
      </vt:variant>
      <vt:variant>
        <vt:i4>7667765</vt:i4>
      </vt:variant>
      <vt:variant>
        <vt:i4>84</vt:i4>
      </vt:variant>
      <vt:variant>
        <vt:i4>0</vt:i4>
      </vt:variant>
      <vt:variant>
        <vt:i4>5</vt:i4>
      </vt:variant>
      <vt:variant>
        <vt:lpwstr>consultantplus://offline/ref=B2182E2509D955590CFC7AB3D3C84D77425EC4290E0A6063E77BF39177EF96A3A5D68170470A22B4E9340ED10C9C62AAD84C7FBDE815BB24P4x8M</vt:lpwstr>
      </vt:variant>
      <vt:variant>
        <vt:lpwstr/>
      </vt:variant>
      <vt:variant>
        <vt:i4>7667818</vt:i4>
      </vt:variant>
      <vt:variant>
        <vt:i4>81</vt:i4>
      </vt:variant>
      <vt:variant>
        <vt:i4>0</vt:i4>
      </vt:variant>
      <vt:variant>
        <vt:i4>5</vt:i4>
      </vt:variant>
      <vt:variant>
        <vt:lpwstr>consultantplus://offline/ref=B2182E2509D955590CFC7AB3D3C84D77425EC4290E0A6063E77BF39177EF96A3A5D68170470A27B5EB340ED10C9C62AAD84C7FBDE815BB24P4x8M</vt:lpwstr>
      </vt:variant>
      <vt:variant>
        <vt:lpwstr/>
      </vt:variant>
      <vt:variant>
        <vt:i4>7667819</vt:i4>
      </vt:variant>
      <vt:variant>
        <vt:i4>78</vt:i4>
      </vt:variant>
      <vt:variant>
        <vt:i4>0</vt:i4>
      </vt:variant>
      <vt:variant>
        <vt:i4>5</vt:i4>
      </vt:variant>
      <vt:variant>
        <vt:lpwstr>consultantplus://offline/ref=B2182E2509D955590CFC7AB3D3C84D77425EC4290E0A6063E77BF39177EF96A3A5D68170470A26B3ED340ED10C9C62AAD84C7FBDE815BB24P4x8M</vt:lpwstr>
      </vt:variant>
      <vt:variant>
        <vt:lpwstr/>
      </vt:variant>
      <vt:variant>
        <vt:i4>1572871</vt:i4>
      </vt:variant>
      <vt:variant>
        <vt:i4>75</vt:i4>
      </vt:variant>
      <vt:variant>
        <vt:i4>0</vt:i4>
      </vt:variant>
      <vt:variant>
        <vt:i4>5</vt:i4>
      </vt:variant>
      <vt:variant>
        <vt:lpwstr>consultantplus://offline/ref=B2182E2509D955590CFC7AB3D3C84D77425EC4290E0A6063E77BF39177EF96A3B7D6D97C440B3DB6E82158804APCx8M</vt:lpwstr>
      </vt:variant>
      <vt:variant>
        <vt:lpwstr/>
      </vt:variant>
      <vt:variant>
        <vt:i4>7667761</vt:i4>
      </vt:variant>
      <vt:variant>
        <vt:i4>72</vt:i4>
      </vt:variant>
      <vt:variant>
        <vt:i4>0</vt:i4>
      </vt:variant>
      <vt:variant>
        <vt:i4>5</vt:i4>
      </vt:variant>
      <vt:variant>
        <vt:lpwstr>consultantplus://offline/ref=B2182E2509D955590CFC7AB3D3C84D77425EC4290E0A6063E77BF39177EF96A3A5D68170470A23B1E9340ED10C9C62AAD84C7FBDE815BB24P4x8M</vt:lpwstr>
      </vt:variant>
      <vt:variant>
        <vt:lpwstr/>
      </vt:variant>
      <vt:variant>
        <vt:i4>1572871</vt:i4>
      </vt:variant>
      <vt:variant>
        <vt:i4>69</vt:i4>
      </vt:variant>
      <vt:variant>
        <vt:i4>0</vt:i4>
      </vt:variant>
      <vt:variant>
        <vt:i4>5</vt:i4>
      </vt:variant>
      <vt:variant>
        <vt:lpwstr>consultantplus://offline/ref=B2182E2509D955590CFC7AB3D3C84D77425EC4290E0A6063E77BF39177EF96A3B7D6D97C440B3DB6E82158804APCx8M</vt:lpwstr>
      </vt:variant>
      <vt:variant>
        <vt:lpwstr/>
      </vt:variant>
      <vt:variant>
        <vt:i4>7667818</vt:i4>
      </vt:variant>
      <vt:variant>
        <vt:i4>66</vt:i4>
      </vt:variant>
      <vt:variant>
        <vt:i4>0</vt:i4>
      </vt:variant>
      <vt:variant>
        <vt:i4>5</vt:i4>
      </vt:variant>
      <vt:variant>
        <vt:lpwstr>consultantplus://offline/ref=B2182E2509D955590CFC7AB3D3C84D77425EC4290D0F6063E77BF39177EF96A3A5D68170470A24B6ED340ED10C9C62AAD84C7FBDE815BB24P4x8M</vt:lpwstr>
      </vt:variant>
      <vt:variant>
        <vt:lpwstr/>
      </vt:variant>
      <vt:variant>
        <vt:i4>7667819</vt:i4>
      </vt:variant>
      <vt:variant>
        <vt:i4>63</vt:i4>
      </vt:variant>
      <vt:variant>
        <vt:i4>0</vt:i4>
      </vt:variant>
      <vt:variant>
        <vt:i4>5</vt:i4>
      </vt:variant>
      <vt:variant>
        <vt:lpwstr>consultantplus://offline/ref=B2182E2509D955590CFC7AB3D3C84D77425EC4290D0F6063E77BF39177EF96A3A5D68170470A24B6EE340ED10C9C62AAD84C7FBDE815BB24P4x8M</vt:lpwstr>
      </vt:variant>
      <vt:variant>
        <vt:lpwstr/>
      </vt:variant>
      <vt:variant>
        <vt:i4>1572871</vt:i4>
      </vt:variant>
      <vt:variant>
        <vt:i4>60</vt:i4>
      </vt:variant>
      <vt:variant>
        <vt:i4>0</vt:i4>
      </vt:variant>
      <vt:variant>
        <vt:i4>5</vt:i4>
      </vt:variant>
      <vt:variant>
        <vt:lpwstr>consultantplus://offline/ref=B2182E2509D955590CFC7AB3D3C84D77425EC4290E0A6063E77BF39177EF96A3B7D6D97C440B3DB6E82158804APCx8M</vt:lpwstr>
      </vt:variant>
      <vt:variant>
        <vt:lpwstr/>
      </vt:variant>
      <vt:variant>
        <vt:i4>1048666</vt:i4>
      </vt:variant>
      <vt:variant>
        <vt:i4>57</vt:i4>
      </vt:variant>
      <vt:variant>
        <vt:i4>0</vt:i4>
      </vt:variant>
      <vt:variant>
        <vt:i4>5</vt:i4>
      </vt:variant>
      <vt:variant>
        <vt:lpwstr>consultantplus://offline/ref=B2182E2509D955590CFC7AB3D3C84D77425EC4290E0A6063E77BF39177EF96A3A5D68170440F28E2BA7B0F8D4BC871A9DA4C7DBEF4P1x6M</vt:lpwstr>
      </vt:variant>
      <vt:variant>
        <vt:lpwstr/>
      </vt:variant>
      <vt:variant>
        <vt:i4>1048665</vt:i4>
      </vt:variant>
      <vt:variant>
        <vt:i4>54</vt:i4>
      </vt:variant>
      <vt:variant>
        <vt:i4>0</vt:i4>
      </vt:variant>
      <vt:variant>
        <vt:i4>5</vt:i4>
      </vt:variant>
      <vt:variant>
        <vt:lpwstr>consultantplus://offline/ref=B2182E2509D955590CFC7AB3D3C84D77425EC4290E0A6063E77BF39177EF96A3A5D68170440E28E2BA7B0F8D4BC871A9DA4C7DBEF4P1x6M</vt:lpwstr>
      </vt:variant>
      <vt:variant>
        <vt:lpwstr/>
      </vt:variant>
      <vt:variant>
        <vt:i4>1572871</vt:i4>
      </vt:variant>
      <vt:variant>
        <vt:i4>51</vt:i4>
      </vt:variant>
      <vt:variant>
        <vt:i4>0</vt:i4>
      </vt:variant>
      <vt:variant>
        <vt:i4>5</vt:i4>
      </vt:variant>
      <vt:variant>
        <vt:lpwstr>consultantplus://offline/ref=B2182E2509D955590CFC7AB3D3C84D77425EC4290E0A6063E77BF39177EF96A3B7D6D97C440B3DB6E82158804APCx8M</vt:lpwstr>
      </vt:variant>
      <vt:variant>
        <vt:lpwstr/>
      </vt:variant>
      <vt:variant>
        <vt:i4>1572871</vt:i4>
      </vt:variant>
      <vt:variant>
        <vt:i4>48</vt:i4>
      </vt:variant>
      <vt:variant>
        <vt:i4>0</vt:i4>
      </vt:variant>
      <vt:variant>
        <vt:i4>5</vt:i4>
      </vt:variant>
      <vt:variant>
        <vt:lpwstr>consultantplus://offline/ref=B2182E2509D955590CFC7AB3D3C84D77425EC4290E0A6063E77BF39177EF96A3B7D6D97C440B3DB6E82158804APCx8M</vt:lpwstr>
      </vt:variant>
      <vt:variant>
        <vt:lpwstr/>
      </vt:variant>
      <vt:variant>
        <vt:i4>1572871</vt:i4>
      </vt:variant>
      <vt:variant>
        <vt:i4>45</vt:i4>
      </vt:variant>
      <vt:variant>
        <vt:i4>0</vt:i4>
      </vt:variant>
      <vt:variant>
        <vt:i4>5</vt:i4>
      </vt:variant>
      <vt:variant>
        <vt:lpwstr>consultantplus://offline/ref=B2182E2509D955590CFC7AB3D3C84D77425EC4290E0A6063E77BF39177EF96A3B7D6D97C440B3DB6E82158804APCx8M</vt:lpwstr>
      </vt:variant>
      <vt:variant>
        <vt:lpwstr/>
      </vt:variant>
      <vt:variant>
        <vt:i4>7667822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consultantplus://offline/ref=B2182E2509D955590CFC7AB3D3C84D77425EC4290E0A6063E77BF39177EF96A3A5D68170470A22B5EC340ED10C9C62AAD84C7FBDE815BB24P4x8M</vt:lpwstr>
      </vt:variant>
      <vt:variant>
        <vt:lpwstr/>
      </vt:variant>
      <vt:variant>
        <vt:i4>7667765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consultantplus://offline/ref=B2182E2509D955590CFC7AB3D3C84D77425EC4290E0A6063E77BF39177EF96A3A5D68170470A22B4E9340ED10C9C62AAD84C7FBDE815BB24P4x8M</vt:lpwstr>
      </vt:variant>
      <vt:variant>
        <vt:lpwstr/>
      </vt:variant>
      <vt:variant>
        <vt:i4>1048665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consultantplus://offline/ref=B2182E2509D955590CFC7AB3D3C84D77425EC4290E0A6063E77BF39177EF96A3A5D68170450D28E2BA7B0F8D4BC871A9DA4C7DBEF4P1x6M</vt:lpwstr>
      </vt:variant>
      <vt:variant>
        <vt:lpwstr/>
      </vt:variant>
      <vt:variant>
        <vt:i4>7667823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consultantplus://offline/ref=B2182E2509D955590CFC7AB3D3C84D77425EC4290E0A6063E77BF39177EF96A3A5D68170470A26B6EE340ED10C9C62AAD84C7FBDE815BB24P4x8M</vt:lpwstr>
      </vt:variant>
      <vt:variant>
        <vt:lpwstr/>
      </vt:variant>
      <vt:variant>
        <vt:i4>1048671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consultantplus://offline/ref=B2182E2509D955590CFC7AB3D3C84D77425EC4290E0A6063E77BF39177EF96A3A5D68170420E28E2BA7B0F8D4BC871A9DA4C7DBEF4P1x6M</vt:lpwstr>
      </vt:variant>
      <vt:variant>
        <vt:lpwstr/>
      </vt:variant>
      <vt:variant>
        <vt:i4>1048665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consultantplus://offline/ref=B2182E2509D955590CFC7AB3D3C84D77425EC4290E0A6063E77BF39177EF96A3A5D68170450D28E2BA7B0F8D4BC871A9DA4C7DBEF4P1x6M</vt:lpwstr>
      </vt:variant>
      <vt:variant>
        <vt:lpwstr/>
      </vt:variant>
      <vt:variant>
        <vt:i4>1572871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consultantplus://offline/ref=B2182E2509D955590CFC7AB3D3C84D77425EC4290E0A6063E77BF39177EF96A3B7D6D97C440B3DB6E82158804APCx8M</vt:lpwstr>
      </vt:variant>
      <vt:variant>
        <vt:lpwstr/>
      </vt:variant>
      <vt:variant>
        <vt:i4>2228284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consultantplus://offline/ref=B2182E2509D955590CFC64BEC5A413734952982D0C0D6333BB2EF5C628BF90F6E5968725044E2EB7EB3F5A814EC23BF89D0772BDF709BB2557F4F4CAP7x1M</vt:lpwstr>
      </vt:variant>
      <vt:variant>
        <vt:lpwstr/>
      </vt:variant>
      <vt:variant>
        <vt:i4>1572950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consultantplus://offline/ref=B2182E2509D955590CFC7AB3D3C84D77425EC4210D096063E77BF39177EF96A3B7D6D97C440B3DB6E82158804APCx8M</vt:lpwstr>
      </vt:variant>
      <vt:variant>
        <vt:lpwstr/>
      </vt:variant>
      <vt:variant>
        <vt:i4>2228279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consultantplus://offline/ref=B2182E2509D955590CFC64BEC5A413734952982D0C0C6836B22BF5C628BF90F6E5968725044E2EB7EB3F5A8041C23BF89D0772BDF709BB2557F4F4CAP7x1M</vt:lpwstr>
      </vt:variant>
      <vt:variant>
        <vt:lpwstr/>
      </vt:variant>
      <vt:variant>
        <vt:i4>1572950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consultantplus://offline/ref=B2182E2509D955590CFC7AB3D3C84D77425EC4210D096063E77BF39177EF96A3B7D6D97C440B3DB6E82158804APCx8M</vt:lpwstr>
      </vt:variant>
      <vt:variant>
        <vt:lpwstr/>
      </vt:variant>
      <vt:variant>
        <vt:i4>7667822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consultantplus://offline/ref=B2182E2509D955590CFC7AB3D3C84D77425EC4290E0A6063E77BF39177EF96A3A5D68170470A2BB4E2340ED10C9C62AAD84C7FBDE815BB24P4x8M</vt:lpwstr>
      </vt:variant>
      <vt:variant>
        <vt:lpwstr/>
      </vt:variant>
      <vt:variant>
        <vt:i4>1572871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consultantplus://offline/ref=B2182E2509D955590CFC7AB3D3C84D77425EC4290E0A6063E77BF39177EF96A3B7D6D97C440B3DB6E82158804APCx8M</vt:lpwstr>
      </vt:variant>
      <vt:variant>
        <vt:lpwstr/>
      </vt:variant>
      <vt:variant>
        <vt:i4>1048665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consultantplus://offline/ref=B2182E2509D955590CFC7AB3D3C84D77425EC5210D086063E77BF39177EF96A3A5D681744E0A28E2BA7B0F8D4BC871A9DA4C7DBEF4P1x6M</vt:lpwstr>
      </vt:variant>
      <vt:variant>
        <vt:lpwstr/>
      </vt:variant>
      <vt:variant>
        <vt:i4>1572947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consultantplus://offline/ref=B2182E2509D955590CFC7AB3D3C84D77425EC4290E056063E77BF39177EF96A3B7D6D97C440B3DB6E82158804APCx8M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Любовь</dc:creator>
  <cp:lastModifiedBy>Булатова</cp:lastModifiedBy>
  <cp:revision>3</cp:revision>
  <cp:lastPrinted>2022-09-15T13:45:00Z</cp:lastPrinted>
  <dcterms:created xsi:type="dcterms:W3CDTF">2022-09-15T12:53:00Z</dcterms:created>
  <dcterms:modified xsi:type="dcterms:W3CDTF">2022-09-15T13:45:00Z</dcterms:modified>
</cp:coreProperties>
</file>