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56" w:rsidRPr="00F00C56" w:rsidRDefault="00F00C56" w:rsidP="00F00C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00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приказу </w:t>
      </w:r>
    </w:p>
    <w:p w:rsidR="00F00C56" w:rsidRPr="00F00C56" w:rsidRDefault="00F00C56" w:rsidP="00F00C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цифрового развития, </w:t>
      </w:r>
    </w:p>
    <w:p w:rsidR="00F00C56" w:rsidRPr="00F00C56" w:rsidRDefault="00F00C56" w:rsidP="00F00C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информационной политики и </w:t>
      </w:r>
    </w:p>
    <w:p w:rsidR="00F00C56" w:rsidRPr="00F00C56" w:rsidRDefault="00F00C56" w:rsidP="00F00C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массовых коммуникаций </w:t>
      </w:r>
    </w:p>
    <w:p w:rsidR="00F00C56" w:rsidRPr="00F00C56" w:rsidRDefault="00F00C56" w:rsidP="00F00C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F00C56" w:rsidRDefault="00F00C56" w:rsidP="00F00C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56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_____________№ ____</w:t>
      </w:r>
    </w:p>
    <w:p w:rsidR="00F00C56" w:rsidRDefault="00F00C56" w:rsidP="00F00C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00C2" w:rsidRPr="001200C2" w:rsidRDefault="00582B6A" w:rsidP="001200C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200C2" w:rsidRPr="001200C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</w:p>
    <w:p w:rsidR="001200C2" w:rsidRPr="001200C2" w:rsidRDefault="001200C2" w:rsidP="001200C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0C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цифрового                                    развития, информационной политики и массовых коммуникаций</w:t>
      </w:r>
    </w:p>
    <w:p w:rsidR="001200C2" w:rsidRPr="001200C2" w:rsidRDefault="001200C2" w:rsidP="001200C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1200C2" w:rsidRPr="001200C2" w:rsidRDefault="001200C2" w:rsidP="001200C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582B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02.07.2018 </w:t>
      </w:r>
      <w:bookmarkStart w:id="0" w:name="_GoBack"/>
      <w:bookmarkEnd w:id="0"/>
      <w:r w:rsidRPr="00120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582B6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1200C2" w:rsidRPr="001200C2" w:rsidRDefault="001200C2" w:rsidP="001200C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00C2" w:rsidRPr="001200C2" w:rsidRDefault="001200C2" w:rsidP="001200C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(приложение № </w:t>
      </w:r>
      <w:r w:rsidR="00F00C5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200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1200C2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C2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 Чувашской Республики,</w:t>
      </w:r>
    </w:p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замещающего должность государственной гражданской службы </w:t>
      </w:r>
    </w:p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ведущей группы должностей консультанта </w:t>
      </w:r>
    </w:p>
    <w:p w:rsidR="001200C2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финансово-экономического отдела Министерства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цифрового развития, </w:t>
      </w:r>
      <w:r w:rsidRPr="00DA4844">
        <w:rPr>
          <w:rFonts w:ascii="Times New Roman" w:hAnsi="Times New Roman" w:cs="Times New Roman"/>
          <w:b/>
          <w:bCs/>
          <w:sz w:val="24"/>
          <w:szCs w:val="24"/>
        </w:rPr>
        <w:t>информационной политики и массовых коммуникаций Чувашской Республики</w:t>
      </w:r>
    </w:p>
    <w:p w:rsidR="00F4739B" w:rsidRPr="00DA4844" w:rsidRDefault="00F4739B" w:rsidP="001200C2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6BF" w:rsidRPr="00F4739B" w:rsidRDefault="00B776BF" w:rsidP="00F4739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4739B" w:rsidRPr="00F4739B" w:rsidRDefault="00F4739B" w:rsidP="00F473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Должность государственной граж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службы Чувашской Респуб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(далее – должность) 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учреждается в Министерстве цифрового развития, информационной политики и массовых коммуникаций Чувашской Республики (далее – Министерств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организации деятельности финансово-экономического отдела (далее – отдел) в соответствии с Положением об отделе.</w:t>
      </w:r>
    </w:p>
    <w:p w:rsidR="00F4739B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1 раздела 3 Реестра должностей государственной гражданской службы Чувашской Республики, утв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ержденного Указом Президента Чу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от 1 сентября 2006 г. № 73, должность консультанта финансово-экономического отдела (далее - консультант) относится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«специалисты» веду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группы должностей и имеет регистрационный номер (код) 3-3-3-18.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 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бюджетной системы;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финансовой деятельности и финансовых рынков</w:t>
      </w:r>
      <w:r w:rsidR="005815C4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Вид профессиональной служебной деятельности гражданского служащего:</w:t>
      </w:r>
    </w:p>
    <w:p w:rsidR="00164760" w:rsidRPr="00164760" w:rsidRDefault="0016476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бюджетной методологии;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правоотношений;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области информационно-коммуникационных технологий, связи и средств массовой информации.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министром цифрового развития, информационной политики и массовых коммуникаций Чувашской Республики (далее - министр) и непосредственно подчиняется начальнику отдела.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отсутствия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обязанности распределяются начальником отдела между работниками отдела.</w:t>
      </w:r>
    </w:p>
    <w:p w:rsidR="00F4739B" w:rsidRPr="00164760" w:rsidRDefault="00F4739B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6BF" w:rsidRPr="00164760" w:rsidRDefault="00B776BF" w:rsidP="00F47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Квалификационные требования</w:t>
      </w:r>
    </w:p>
    <w:p w:rsidR="00F4739B" w:rsidRPr="00164760" w:rsidRDefault="00F4739B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C466B5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высшее образование.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замещения должности </w:t>
      </w:r>
      <w:r w:rsidR="00C466B5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стажу гражданской службы и работы по специальности, направлению подготовки, указанным в подпункте 2.2.1 пункта 2.2, не предъявляются.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B776BF" w:rsidRPr="00164760" w:rsidRDefault="004C11ED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776BF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государственного языка Российской Федерации (русского языка);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4C11ED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</w:t>
      </w:r>
      <w:r w:rsid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C04" w:rsidRPr="00E32C04">
        <w:t xml:space="preserve"> </w:t>
      </w:r>
      <w:r w:rsidR="00E32C04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средств массовой информации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C466B5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 и достигать результата;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должен иметь высшее образование по специальност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подготовки) «Бухгалтерский учет, анализ и аудит», «Налоги и налогообложение», «Экономика и управление» или 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специальностям (направлениям подготовки), для которых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</w:t>
      </w:r>
      <w:r w:rsidR="00164760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 (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</w:t>
      </w:r>
      <w:r w:rsidR="00164760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5A1B55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F4739B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2124-1 «О средствах массовой информации»;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июля 2003 г. № 126-ФЗ «О связи»;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27 июля 2006 г. № 149-Федеральный закон «Об информации, информационных технологиях и о защите информации»;</w:t>
      </w:r>
    </w:p>
    <w:p w:rsid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ноября 2006 г. № 174-ФЗ «Об автономных учреждениях»;</w:t>
      </w:r>
    </w:p>
    <w:p w:rsid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закон от 12 января 1996 г. № 7-ФЗ «</w:t>
      </w: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20 мая 2011 № 657 «О мониторинге </w:t>
      </w:r>
      <w:proofErr w:type="spellStart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от 19 августа 2011 г. № 694 «Об утверждении методики осуществления мониторинга </w:t>
      </w:r>
      <w:proofErr w:type="spellStart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B87A02" w:rsidRPr="00386AC7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Росстата от 23 ноября 2012 г. № 615 «Об утверждении статистического инструментария для организации Минфином России федерального статистического 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аудиторской деятельностью»;</w:t>
      </w:r>
    </w:p>
    <w:p w:rsidR="00331D29" w:rsidRPr="00D803B6" w:rsidRDefault="00E54A9B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2010 г. </w:t>
      </w:r>
      <w:r w:rsidR="00331D29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331D29" w:rsidRPr="00D803B6" w:rsidRDefault="00E54A9B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декабря 2010 г. </w:t>
      </w:r>
      <w:r w:rsidR="00331D29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162н «Об утверждении Плана счетов бюджетного учета и Инструкции по его применению»;</w:t>
      </w:r>
    </w:p>
    <w:p w:rsidR="00B87A02" w:rsidRDefault="00E54A9B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</w:t>
      </w:r>
      <w:r w:rsidR="00EC0FC0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B87A02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июня 1995 г. № 49 «Об утверждении Методических указаний по инвентаризации имущества и финансовых обязательств»;</w:t>
      </w:r>
      <w:r w:rsidR="00B87A02"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D29" w:rsidRDefault="00E54A9B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6 июня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85н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D29" w:rsidRPr="004A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3B6" w:rsidRPr="00D803B6" w:rsidRDefault="00E54A9B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2017 г. № 209н «</w:t>
      </w:r>
      <w:r w:rsidR="00331D29" w:rsidRP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E32C04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«О государственной гражданской службе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«О противодействии коррупции»;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регулировании бюджетных правоотношений в Чувашской Республике»;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18 октября 2004 г. № 26 «Об упорядочении оплаты труда работников государственных учреждений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 республиканском бюджете Чувашской Республики на соответствующий год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09 августа 2007</w:t>
      </w:r>
      <w:r w:rsidR="00E5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185 «Об утверждении Порядка определения видов особо ценного движимого имущества автономного учреждения, созданного на базе имущества, находящегося в государственной собственности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23 октября 2008 г. 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317 «О введении новых систем оплаты труда работников бюджетных, автономных и казенных учреждений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29 сентября 2010 г. № 321 «О порядке определения видов особо ценного движимого имущества»;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Чувашской Республики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декабря 2015 г. 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 w:rsidR="005A1B55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и признании утратившими силу некоторых решений Кабинета Министров Чувашской Республики»</w:t>
      </w:r>
      <w:r w:rsid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3B6" w:rsidRPr="00D803B6" w:rsidRDefault="00B87A02" w:rsidP="00D80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Кабинета Министров Чувашской Республики от 12 ноября 2008 г. 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AC7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Кабинета Министров </w:t>
      </w: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Примерного положения об оплате труда работников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учреждения Чувашской Республики, занятых в сфере телекоммуникаций, информатизации и геоинформационных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C7B2B" w:rsidRPr="00B87A02" w:rsidRDefault="000C7B2B" w:rsidP="000C7B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Министров </w:t>
      </w: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реализации государственных программ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 мерах по реализации 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Чувашской Республики о республиканском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</w:t>
      </w:r>
      <w:r w:rsidR="000C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AC7" w:rsidRPr="00386AC7" w:rsidRDefault="00E54A9B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 от 16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B87A02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125/п 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санкционировании расходов государственных учреждений Чувашской Республики,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1 статьи 78.2 Бюджетного кодекса Российской Федерации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1B55" w:rsidRPr="00386AC7" w:rsidRDefault="00E54A9B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 и утверждения плана финансово-хозяйственной деятельности бюджетных и автономных учреждений Чувашской Республики, находящихся в ведении Министерства цифрового развития, информационной политики и массовых коммуникаций Чувашской Республики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86AC7" w:rsidRDefault="00E54A9B" w:rsidP="00386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B87A02"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</w:t>
      </w:r>
      <w:r w:rsid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Республики, находящимся в ведении Министерства цифрового развития, информационной политики и массовых коммуникаций Чувашской Республики, на иные цели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080365"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включать: </w:t>
      </w:r>
      <w:r w:rsidR="003E0EB2"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законодательство и практика его применения</w:t>
      </w: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(принципы, иерархия нормативных правовых актов, субъекты и их функции); основные направления и приоритеты бюджетной политики</w:t>
      </w:r>
      <w:r w:rsidRPr="00E5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информационно-коммуникационных технологий, связи и средств массовой информации</w:t>
      </w:r>
      <w:r w:rsidR="00E32C04" w:rsidRPr="00E54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государственной интегрированной информационной системой управления общественными финансами «Электронный бюджет», в т.</w:t>
      </w:r>
      <w:r w:rsidR="0078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ее подсистемой «Бюджетное планирование», расчетами и обоснованиями участников бюджетного процесса, осуществлять</w:t>
      </w:r>
      <w:r w:rsidR="00E5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проектов и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проектов НПА, работать с бюджетной отчетностью.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бюджетного 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и бюджетной отчетности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EB2" w:rsidRPr="00E32C04" w:rsidRDefault="003E0EB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прогностических моделей;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планирование с учетом организационных целеполаганий и бюджетных ограничений;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ресурсов;</w:t>
      </w:r>
    </w:p>
    <w:p w:rsidR="00B776BF" w:rsidRPr="00E32C04" w:rsidRDefault="00B776BF" w:rsidP="00E5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обобщения информации, комплексная</w:t>
      </w:r>
      <w:r w:rsidR="00E5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достигнутых результатов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365" w:rsidRPr="00B776BF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76BF" w:rsidRPr="005E133D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Должностные обязанности</w:t>
      </w:r>
    </w:p>
    <w:p w:rsidR="00080365" w:rsidRPr="005E133D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80365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B776BF" w:rsidRPr="003E0EB2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</w:t>
      </w:r>
      <w:r w:rsidR="00080365"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B776BF" w:rsidRPr="003E0EB2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A04DC3"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</w:t>
      </w:r>
      <w:r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EB2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проекты нормативных правовых актов Чувашской Республики, регулирующих финансово-экономическую составляющую </w:t>
      </w:r>
      <w:r w:rsidR="003E0EB2" w:rsidRP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деятельности, отнесенных к компетенции Министерства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3714E5" w:rsidRDefault="003E0EB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B776BF"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экономический анализ деятельности подведомственных </w:t>
      </w:r>
      <w:r w:rsidR="003714E5"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776BF"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представляемой статистической и финансовой отчетности.</w:t>
      </w:r>
    </w:p>
    <w:p w:rsidR="00130149" w:rsidRPr="008B4458" w:rsidRDefault="00081420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149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правильность составления подведомственными учреждениями планов финансово-хозяйственной деятельности с обоснованиями и расчетами</w:t>
      </w:r>
      <w:r w:rsidR="00130149" w:rsidRPr="008B4458">
        <w:t xml:space="preserve"> </w:t>
      </w:r>
      <w:r w:rsidR="00130149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изменений в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420" w:rsidRPr="008B4458" w:rsidRDefault="00081420" w:rsidP="0008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предложения по уточнению объемов финансирования подведомственных учреждений для возмещения дополнительных затрат, вызванных ростом цен, тарифов на коммунальные услуги.</w:t>
      </w:r>
    </w:p>
    <w:p w:rsidR="00130149" w:rsidRPr="00FC6651" w:rsidRDefault="00130149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финансово-хозяйственного состояния курируемых хозяйственных обществ, контроль за выполнением установленных планов экономических показателей.</w:t>
      </w:r>
    </w:p>
    <w:p w:rsidR="00130149" w:rsidRPr="008B4458" w:rsidRDefault="00130149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Разрабатывать перспективные и годовые планы по отрасли с обоснованиями и расчетами.</w:t>
      </w:r>
    </w:p>
    <w:p w:rsidR="00130149" w:rsidRPr="008B4458" w:rsidRDefault="00130149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Участвовать в разработке доклада о результатах и основных направлениях деятельности.</w:t>
      </w:r>
    </w:p>
    <w:p w:rsidR="00B776BF" w:rsidRPr="00FC6651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выполнением распорядительных документов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вышестоящих органов управления, решений коллегии и приказов Министерства по вопросам финансово-хозяйственной деятельности.</w:t>
      </w:r>
    </w:p>
    <w:p w:rsidR="007D4C66" w:rsidRPr="00FC6651" w:rsidRDefault="00B776BF" w:rsidP="007D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методическую помощь по вопросам финансово-хозяйственной деятельности подведомственным организациям.</w:t>
      </w:r>
    </w:p>
    <w:p w:rsidR="008B4458" w:rsidRDefault="0008142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4458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</w:t>
      </w:r>
      <w:r w:rsid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4458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Министерством и подведомственными учреждениями о предоставлении субсидий из республиканского бюджета Чувашской Республики на финансовое обеспечение выполнения государственного задания на оказание </w:t>
      </w:r>
      <w:r w:rsidR="008B4458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услуг (выполнение работ)</w:t>
      </w:r>
      <w:r w:rsid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B4458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цели в соответствии с абзацем вторым пункта 1 статьи 78.1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420" w:rsidRPr="00DC74AF" w:rsidRDefault="0008142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отчетности об исполнении заключенных договоров и соглашений по вопросам деятельности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420" w:rsidRDefault="00081420" w:rsidP="0008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представление в Управление казначейства Министерства финансов Чувашской Республики сведений, необходимых для составления и ведения касс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плана по расходам бюджета.</w:t>
      </w:r>
    </w:p>
    <w:p w:rsidR="00B776BF" w:rsidRPr="0089592A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техники безопасности и охраны труда, противопожарной защиты и санитарии.</w:t>
      </w:r>
    </w:p>
    <w:p w:rsid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3E0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Исполнять иные обязанности в </w:t>
      </w:r>
      <w:r w:rsidR="0089592A"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своих полномочий</w:t>
      </w: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420" w:rsidRPr="0089592A" w:rsidRDefault="0008142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901E45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</w:t>
      </w:r>
    </w:p>
    <w:p w:rsidR="00080365" w:rsidRPr="00DC74AF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76BF" w:rsidRPr="002A42D2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права </w:t>
      </w:r>
      <w:r w:rsidR="00080365"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ста</w:t>
      </w:r>
      <w:r w:rsidR="00080365"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тьей 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Федерального закона «О государственной гражданской службе Российской Федерации».</w:t>
      </w:r>
    </w:p>
    <w:p w:rsidR="00B776BF" w:rsidRPr="002A42D2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Кроме того, </w:t>
      </w:r>
      <w:r w:rsidR="00C466B5"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установленных должностных обязанностей и по поручению руководства представлять интересы Министерства в других органах, организациях и учреждениях;</w:t>
      </w:r>
    </w:p>
    <w:p w:rsid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запросы на получение от органов исполнительной власти Чувашской Республики, органов местного самоуправления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подведомственных Министерству учреждений информацию и материалы, необходимые для исполнения должностных обязанностей;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начальнику отдела по улучшению работы отдела;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(по решению руководства Министерства) участие в подготовке и проведении отраслевых совещаний, семинаров и других организационных мероприятий по вопросам, отнесенным к компетенции отдела;</w:t>
      </w:r>
    </w:p>
    <w:p w:rsid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компетенцию.</w:t>
      </w:r>
    </w:p>
    <w:p w:rsidR="002A42D2" w:rsidRDefault="002A42D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080365" w:rsidRPr="005E133D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B776BF" w:rsidRPr="005E133D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:rsidR="00080365" w:rsidRPr="005E133D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80365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</w:t>
      </w:r>
      <w:r w:rsidR="00D9753A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0365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предусмотренную законодательством Российской Федерации ответственность за: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D9753A" w:rsidRPr="00B776BF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D9753A" w:rsidRPr="008761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Перечень вопросов, по которым гражданский служащий</w:t>
      </w:r>
    </w:p>
    <w:p w:rsidR="00B776BF" w:rsidRPr="008761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:rsidR="00D9753A" w:rsidRPr="008761BF" w:rsidRDefault="00D9753A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8761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Вопросы, по которым </w:t>
      </w:r>
      <w:r w:rsidR="00D9753A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решения:</w:t>
      </w:r>
    </w:p>
    <w:p w:rsid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по согласованию с начальником отдела, запросов в органы исполнительной власти Чувашской Республики, органы местного самоуправления Чувашской Республики, организации о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необходимой информации;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представленных документов требованиям законодательства, их достоверности и полноты сведений, указанных в документах, поступающих в отдел, по вопросам, отнесенным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1BF" w:rsidRPr="00B776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анализа информации, поступающей в Министерство по вопросам, отнесенным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консультанта.</w:t>
      </w:r>
    </w:p>
    <w:p w:rsidR="00B776BF" w:rsidRPr="008761BF" w:rsidRDefault="008761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776BF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по которым </w:t>
      </w:r>
      <w:r w:rsidR="00C466B5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="00B776BF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решения: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метода проверки документов;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ответов на письма граждан, организаций, органов исполнительной власти Чувашской Республики, органов местного самоуправления Чувашской Республики по вопросам, отнесенным к его компетенции;</w:t>
      </w:r>
    </w:p>
    <w:p w:rsidR="00D9753A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начальнику отдела по совершенствованию и улучшению работы отдела.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3A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D9753A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участвовать в подготовке проектов нормативных</w:t>
      </w:r>
    </w:p>
    <w:p w:rsidR="00B776BF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D9753A" w:rsidRPr="00483ECD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483EC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9753A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в подготовке:</w:t>
      </w:r>
    </w:p>
    <w:p w:rsidR="00483ECD" w:rsidRPr="00483EC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Чувашской Республики и проектов управленческих и иных решений по вопросам, входящим в компетенцию отде</w:t>
      </w:r>
      <w:r w:rsidR="00483ECD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B776BF" w:rsidRPr="00483EC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9753A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в подготовке:</w:t>
      </w:r>
    </w:p>
    <w:p w:rsidR="003D1B9C" w:rsidRPr="003D1B9C" w:rsidRDefault="003D1B9C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и </w:t>
      </w:r>
      <w:r w:rsid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проектов документов;</w:t>
      </w:r>
    </w:p>
    <w:p w:rsidR="00D9753A" w:rsidRDefault="003D1B9C" w:rsidP="003D1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обсуждаемым проектам.</w:t>
      </w:r>
    </w:p>
    <w:p w:rsidR="00483ECD" w:rsidRPr="00B776BF" w:rsidRDefault="00483ECD" w:rsidP="003D1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D9753A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</w:t>
      </w:r>
    </w:p>
    <w:p w:rsidR="00B776BF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управленческих и иных решений, порядок согласования</w:t>
      </w:r>
      <w:r w:rsidR="00D9753A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принятия данных решений</w:t>
      </w:r>
    </w:p>
    <w:p w:rsidR="00D9753A" w:rsidRPr="00483ECD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Консультант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необходимой информации;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на подписание министру;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необходимого количества экземпляров документа и указателя рассылки (при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ылке более чем в три адресата);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тиражирование документа, при рассылке более чем в три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еса готовит указатель рассылки.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согласования проекта не должен 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дней.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 законодательством.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подлежат исполнению: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конкретной датой исполнения – в указанный срок;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тальные в срок не более месяца;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парламентским запросам – не позднее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20 дней со дня получения;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депутатов – 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30 дней с даты получения;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дней.</w:t>
      </w:r>
    </w:p>
    <w:p w:rsidR="00D9753A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исполнения также указывается в резолюции Министра.</w:t>
      </w:r>
    </w:p>
    <w:p w:rsidR="003E0EB2" w:rsidRPr="004B3F35" w:rsidRDefault="003E0EB2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4B3F35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служебного взаимо</w:t>
      </w:r>
      <w:r w:rsid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гражданского служащего </w:t>
      </w: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исполнением им должност</w:t>
      </w:r>
      <w:r w:rsid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ных обязанностей с гражданскими </w:t>
      </w: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служащими того же государственного</w:t>
      </w:r>
      <w:r w:rsid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органа, гражданскими служащими </w:t>
      </w: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государственных органов, другими гражданами, а также с организациями</w:t>
      </w:r>
    </w:p>
    <w:p w:rsidR="00D9753A" w:rsidRPr="00DC74AF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Консультант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писем и иных документов;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D9753A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предоставления информации и консультирования в сферах деятельности, отнесенных к его компетенции.</w:t>
      </w:r>
    </w:p>
    <w:p w:rsidR="004B3F35" w:rsidRPr="00B776BF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Перечень государственных услуг, оказываемых гражданам</w:t>
      </w: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органа</w:t>
      </w:r>
    </w:p>
    <w:p w:rsidR="00D9753A" w:rsidRPr="00DC74AF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D9753A" w:rsidRPr="00DC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не оказывает.</w:t>
      </w:r>
    </w:p>
    <w:p w:rsidR="00D9753A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Показатели эффективности и результативности профессиональной</w:t>
      </w:r>
      <w:r w:rsid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служебной деятельности гражданского служащего</w:t>
      </w:r>
    </w:p>
    <w:p w:rsidR="00D9753A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</w:t>
      </w:r>
      <w:r w:rsid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753A" w:rsidRP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по:</w:t>
      </w: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него</w:t>
      </w:r>
      <w:r w:rsidR="0078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Служебного распорядка Министерства.</w:t>
      </w: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520B70" w:rsidRDefault="00520B70" w:rsidP="004E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47" w:rsidRDefault="004E0247" w:rsidP="004E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47" w:rsidRDefault="004E0247" w:rsidP="004E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47" w:rsidRPr="004E0247" w:rsidRDefault="004E0247" w:rsidP="004E0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 ___________     __________________ </w:t>
      </w:r>
      <w:r w:rsidRPr="004E0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</w:t>
      </w:r>
    </w:p>
    <w:p w:rsidR="004E0247" w:rsidRPr="004E0247" w:rsidRDefault="004E0247" w:rsidP="004E0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E0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 </w:t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расшифровка подписи</w:t>
      </w:r>
      <w:r w:rsidRPr="004E0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4E0247" w:rsidRPr="001200C2" w:rsidRDefault="004E0247" w:rsidP="004E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247" w:rsidRPr="001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7C15"/>
    <w:multiLevelType w:val="hybridMultilevel"/>
    <w:tmpl w:val="AD0E7F3E"/>
    <w:lvl w:ilvl="0" w:tplc="A5D6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BF"/>
    <w:rsid w:val="00000A3E"/>
    <w:rsid w:val="00034AB8"/>
    <w:rsid w:val="00080365"/>
    <w:rsid w:val="00081420"/>
    <w:rsid w:val="000C7B2B"/>
    <w:rsid w:val="000E4236"/>
    <w:rsid w:val="001200C2"/>
    <w:rsid w:val="0012353D"/>
    <w:rsid w:val="00130149"/>
    <w:rsid w:val="00164760"/>
    <w:rsid w:val="002A42D2"/>
    <w:rsid w:val="00331D29"/>
    <w:rsid w:val="003714E5"/>
    <w:rsid w:val="00386AC7"/>
    <w:rsid w:val="003D1B9C"/>
    <w:rsid w:val="003E0EB2"/>
    <w:rsid w:val="004124AD"/>
    <w:rsid w:val="00483ECD"/>
    <w:rsid w:val="004A71A3"/>
    <w:rsid w:val="004B3F35"/>
    <w:rsid w:val="004C11ED"/>
    <w:rsid w:val="004E0247"/>
    <w:rsid w:val="00520B70"/>
    <w:rsid w:val="00546FA9"/>
    <w:rsid w:val="005815C4"/>
    <w:rsid w:val="00582B6A"/>
    <w:rsid w:val="005A1B55"/>
    <w:rsid w:val="005E133D"/>
    <w:rsid w:val="00607111"/>
    <w:rsid w:val="00730869"/>
    <w:rsid w:val="0078118F"/>
    <w:rsid w:val="007D4C66"/>
    <w:rsid w:val="008761BF"/>
    <w:rsid w:val="0089592A"/>
    <w:rsid w:val="008B4458"/>
    <w:rsid w:val="008D3CCA"/>
    <w:rsid w:val="008F5EB1"/>
    <w:rsid w:val="00901E45"/>
    <w:rsid w:val="00920F16"/>
    <w:rsid w:val="009D0D7F"/>
    <w:rsid w:val="00A04DC3"/>
    <w:rsid w:val="00A13EFA"/>
    <w:rsid w:val="00A51235"/>
    <w:rsid w:val="00B776BF"/>
    <w:rsid w:val="00B815EB"/>
    <w:rsid w:val="00B87A02"/>
    <w:rsid w:val="00BB340F"/>
    <w:rsid w:val="00C466B5"/>
    <w:rsid w:val="00C87749"/>
    <w:rsid w:val="00D422C7"/>
    <w:rsid w:val="00D803B6"/>
    <w:rsid w:val="00D9753A"/>
    <w:rsid w:val="00DA220B"/>
    <w:rsid w:val="00DC42A2"/>
    <w:rsid w:val="00DC4B47"/>
    <w:rsid w:val="00DC74AF"/>
    <w:rsid w:val="00E32C04"/>
    <w:rsid w:val="00E54A9B"/>
    <w:rsid w:val="00EC0FC0"/>
    <w:rsid w:val="00F00C56"/>
    <w:rsid w:val="00F04A39"/>
    <w:rsid w:val="00F4739B"/>
    <w:rsid w:val="00F84912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E247-8E63-49B6-8769-085E19E8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00C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35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5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38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27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0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46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7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5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4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5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3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36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6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6E6E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2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59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8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627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27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Оксана В. Хрисанова</dc:creator>
  <cp:lastModifiedBy>Мининформ ЧР Альфия Гиматдинова</cp:lastModifiedBy>
  <cp:revision>9</cp:revision>
  <cp:lastPrinted>2021-11-30T10:48:00Z</cp:lastPrinted>
  <dcterms:created xsi:type="dcterms:W3CDTF">2021-02-11T13:23:00Z</dcterms:created>
  <dcterms:modified xsi:type="dcterms:W3CDTF">2021-11-30T10:48:00Z</dcterms:modified>
</cp:coreProperties>
</file>