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A6" w:rsidRPr="00F75BA6" w:rsidRDefault="00F75BA6" w:rsidP="00F75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bookmarkStart w:id="0" w:name="_GoBack"/>
      <w:r w:rsidRPr="00F75BA6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Приказ М</w:t>
      </w:r>
      <w:r w:rsidRPr="00F75BA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инистерство промышленности и энергетики Чувашской Республики </w:t>
      </w:r>
      <w:r w:rsidRPr="00F75BA6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 xml:space="preserve">от 18.08.2022 № 01-05/90 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«</w:t>
      </w:r>
      <w:r w:rsidRPr="00F75BA6"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О создании конкурсной комиссии по отбору кандидатур в состав Общественного совета при Министерстве промышленности и энергетики Чувашской Республики</w:t>
      </w:r>
      <w:r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>»</w:t>
      </w:r>
      <w:bookmarkEnd w:id="0"/>
      <w:r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  <w:t xml:space="preserve"> </w:t>
      </w:r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9"/>
      </w:tblGrid>
      <w:tr w:rsidR="00F75BA6" w:rsidRPr="00F75BA6" w:rsidTr="00F75BA6">
        <w:tc>
          <w:tcPr>
            <w:tcW w:w="9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BA6" w:rsidRPr="00F75BA6" w:rsidRDefault="00F75BA6" w:rsidP="00F75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создании конкурсной комиссии по отбору кандидатур в состав Общественного совета при Министерстве промышленности и энергетики Чувашской Республики</w:t>
            </w:r>
          </w:p>
        </w:tc>
      </w:tr>
    </w:tbl>
    <w:p w:rsidR="00F75BA6" w:rsidRPr="00F75BA6" w:rsidRDefault="00F75BA6" w:rsidP="00F75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F75B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соответствии с постановлением Кабинета Министров Чувашской Республики от 28 июля 2016 г. № 308 «О некоторых вопросах организации и деятельности общественных советов при органах исполнительной власти Чувашской Республики и признании утратившим силу постановления Кабинета Министров Чувашской Республики от 28 ноября 2012 г. № 517», приказом Министерства промышленности и энергетики  Чувашской Республики от 14 сентября 2020 г. № 96 «Об утверждении положения об</w:t>
      </w:r>
      <w:proofErr w:type="gramEnd"/>
      <w:r w:rsidRPr="00F75B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Общественном совете при Министерстве промышленности и энергетики Чувашской Республики»   </w:t>
      </w:r>
      <w:proofErr w:type="gramStart"/>
      <w:r w:rsidRPr="00F75B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proofErr w:type="gramEnd"/>
      <w:r w:rsidRPr="00F75B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 и к а з ы в а ю:</w:t>
      </w:r>
    </w:p>
    <w:p w:rsidR="00F75BA6" w:rsidRPr="00F75BA6" w:rsidRDefault="00F75BA6" w:rsidP="00F75BA6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75BA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Создать конкурсную комиссию по отбору кандидатур в состав Общественного совета при Министерстве промышленности и энергетики Чувашской Республики (далее – конкурсная комиссия) в следующем составе:</w:t>
      </w:r>
    </w:p>
    <w:p w:rsidR="00F75BA6" w:rsidRPr="00F75BA6" w:rsidRDefault="00F75BA6" w:rsidP="00F75B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567"/>
        <w:gridCol w:w="6662"/>
      </w:tblGrid>
      <w:tr w:rsidR="00F75BA6" w:rsidRPr="00F75BA6" w:rsidTr="00F75BA6"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Марковцов</w:t>
            </w:r>
          </w:p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Борис Васильевич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заместитель  министра промышленности и энергетики Чувашской Республики (председатель конкурсной комиссии);</w:t>
            </w:r>
          </w:p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5BA6" w:rsidRPr="00F75BA6" w:rsidTr="00F75BA6"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Яруткин</w:t>
            </w:r>
            <w:proofErr w:type="spellEnd"/>
          </w:p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Анатолий Витальевич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член Общественной палаты Чувашской Республики (заместитель председателя конкурсной комиссии) (по согласованию);</w:t>
            </w:r>
          </w:p>
          <w:p w:rsidR="00F75BA6" w:rsidRPr="00F75BA6" w:rsidRDefault="00F75BA6" w:rsidP="00F75BA6">
            <w:pPr>
              <w:tabs>
                <w:tab w:val="left" w:pos="67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5BA6" w:rsidRPr="00F75BA6" w:rsidTr="00F75BA6"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Боярская</w:t>
            </w:r>
          </w:p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Марина Викторовна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обеспечению деятельности Министерства промышленности и энергетики  Чувашской Республики (секретарь конкурсной комиссии);</w:t>
            </w:r>
          </w:p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5BA6" w:rsidRPr="00F75BA6" w:rsidTr="00F75BA6"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Краснова</w:t>
            </w:r>
          </w:p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Диана Викторовна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заведующий сектором по взаимодействию с субъектами общественного контроля Управления по работе с обращениями граждан и взаимодействию с субъектами общественного контроля Администрации Главы Чувашской Республики (по согласованию);</w:t>
            </w:r>
          </w:p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5BA6" w:rsidRPr="00F75BA6" w:rsidTr="00F75BA6">
        <w:tc>
          <w:tcPr>
            <w:tcW w:w="2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Старостин</w:t>
            </w:r>
          </w:p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Валерий Михайлович</w:t>
            </w:r>
          </w:p>
        </w:tc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5BA6" w:rsidRPr="00F75BA6" w:rsidRDefault="00F75BA6" w:rsidP="00F75B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BA6">
              <w:rPr>
                <w:rFonts w:ascii="Times New Roman" w:eastAsia="Times New Roman" w:hAnsi="Times New Roman" w:cs="Times New Roman"/>
                <w:lang w:eastAsia="ru-RU"/>
              </w:rPr>
              <w:t>член Общественной палаты Чувашск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Республики (по согласованию)</w:t>
            </w:r>
          </w:p>
        </w:tc>
      </w:tr>
    </w:tbl>
    <w:p w:rsidR="007C3B76" w:rsidRPr="00F75BA6" w:rsidRDefault="007C3B76" w:rsidP="00F75BA6">
      <w:pPr>
        <w:spacing w:after="0" w:line="240" w:lineRule="auto"/>
        <w:ind w:left="495"/>
      </w:pPr>
    </w:p>
    <w:sectPr w:rsidR="007C3B76" w:rsidRPr="00F7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494C"/>
    <w:multiLevelType w:val="multilevel"/>
    <w:tmpl w:val="6EDE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B303E"/>
    <w:multiLevelType w:val="multilevel"/>
    <w:tmpl w:val="CB503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84"/>
    <w:rsid w:val="00184889"/>
    <w:rsid w:val="001A1423"/>
    <w:rsid w:val="00220990"/>
    <w:rsid w:val="0028406A"/>
    <w:rsid w:val="002C7A04"/>
    <w:rsid w:val="00451365"/>
    <w:rsid w:val="0060122F"/>
    <w:rsid w:val="00744B4B"/>
    <w:rsid w:val="007C3B76"/>
    <w:rsid w:val="008A610E"/>
    <w:rsid w:val="00947F3C"/>
    <w:rsid w:val="00A57132"/>
    <w:rsid w:val="00C64B84"/>
    <w:rsid w:val="00C94034"/>
    <w:rsid w:val="00CB2087"/>
    <w:rsid w:val="00D77933"/>
    <w:rsid w:val="00D85A4E"/>
    <w:rsid w:val="00E209D2"/>
    <w:rsid w:val="00E37C38"/>
    <w:rsid w:val="00F75BA6"/>
    <w:rsid w:val="00F8027A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B84"/>
    <w:rPr>
      <w:color w:val="0000FF"/>
      <w:u w:val="single"/>
    </w:rPr>
  </w:style>
  <w:style w:type="character" w:styleId="a5">
    <w:name w:val="Strong"/>
    <w:basedOn w:val="a0"/>
    <w:uiPriority w:val="22"/>
    <w:qFormat/>
    <w:rsid w:val="00C64B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5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4B84"/>
    <w:rPr>
      <w:color w:val="0000FF"/>
      <w:u w:val="single"/>
    </w:rPr>
  </w:style>
  <w:style w:type="character" w:styleId="a5">
    <w:name w:val="Strong"/>
    <w:basedOn w:val="a0"/>
    <w:uiPriority w:val="22"/>
    <w:qFormat/>
    <w:rsid w:val="00C64B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5B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99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17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Боярская Марина</dc:creator>
  <cp:lastModifiedBy>Боярская Марина</cp:lastModifiedBy>
  <cp:revision>2</cp:revision>
  <dcterms:created xsi:type="dcterms:W3CDTF">2023-01-10T10:51:00Z</dcterms:created>
  <dcterms:modified xsi:type="dcterms:W3CDTF">2023-01-10T10:51:00Z</dcterms:modified>
</cp:coreProperties>
</file>