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75C32" w:rsidRPr="00722D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75C32" w:rsidRPr="00722D19" w:rsidRDefault="00C75C32" w:rsidP="008B71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22A3" w:rsidRPr="00722D19" w:rsidRDefault="005922A3" w:rsidP="00722D19">
            <w:pPr>
              <w:pStyle w:val="a6"/>
              <w:ind w:left="24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922A3" w:rsidRPr="00722D19" w:rsidRDefault="00EA176D" w:rsidP="00722D19">
            <w:pPr>
              <w:pStyle w:val="a6"/>
              <w:ind w:left="24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922A3" w:rsidRPr="00722D19">
              <w:rPr>
                <w:rFonts w:ascii="Times New Roman" w:hAnsi="Times New Roman" w:cs="Times New Roman"/>
                <w:sz w:val="26"/>
                <w:szCs w:val="26"/>
              </w:rPr>
              <w:t xml:space="preserve">инистр </w:t>
            </w:r>
            <w:r w:rsidR="003B795F" w:rsidRPr="00722D1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молодежной политики </w:t>
            </w:r>
            <w:r w:rsidR="005922A3" w:rsidRPr="00722D1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5922A3" w:rsidRDefault="005922A3" w:rsidP="00722D19">
            <w:pPr>
              <w:pStyle w:val="a6"/>
              <w:ind w:left="24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r w:rsidR="00EA176D">
              <w:rPr>
                <w:rFonts w:ascii="Times New Roman" w:hAnsi="Times New Roman" w:cs="Times New Roman"/>
                <w:sz w:val="26"/>
                <w:szCs w:val="26"/>
              </w:rPr>
              <w:t>Д.А.Захаров</w:t>
            </w:r>
          </w:p>
          <w:p w:rsidR="00FC7A94" w:rsidRPr="00FC7A94" w:rsidRDefault="00FC7A94" w:rsidP="00FC7A94">
            <w:pPr>
              <w:rPr>
                <w:lang w:eastAsia="ru-RU"/>
              </w:rPr>
            </w:pPr>
          </w:p>
          <w:p w:rsidR="005922A3" w:rsidRPr="00722D19" w:rsidRDefault="006C0E77" w:rsidP="00722D19">
            <w:pPr>
              <w:pStyle w:val="a6"/>
              <w:ind w:left="24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922A3" w:rsidRPr="00722D19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922A3" w:rsidRPr="00722D19">
              <w:rPr>
                <w:rFonts w:ascii="Times New Roman" w:hAnsi="Times New Roman" w:cs="Times New Roman"/>
                <w:sz w:val="26"/>
                <w:szCs w:val="26"/>
              </w:rPr>
              <w:t>__________________20</w:t>
            </w:r>
            <w:r w:rsidR="00EA176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922A3" w:rsidRPr="00722D1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75C32" w:rsidRPr="00722D19" w:rsidRDefault="00C75C32" w:rsidP="005922A3">
            <w:pPr>
              <w:pStyle w:val="a6"/>
              <w:ind w:left="34" w:hanging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5C32" w:rsidRPr="00722D19" w:rsidRDefault="00C75C32" w:rsidP="008B715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5C32" w:rsidRPr="00722D19" w:rsidRDefault="00C75C32" w:rsidP="008B715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6"/>
          <w:szCs w:val="26"/>
        </w:rPr>
      </w:pPr>
      <w:bookmarkStart w:id="0" w:name="_Toc404604219"/>
      <w:bookmarkStart w:id="1" w:name="_Toc406419328"/>
      <w:r w:rsidRPr="00722D19">
        <w:rPr>
          <w:rFonts w:ascii="Times New Roman" w:hAnsi="Times New Roman" w:cs="Times New Roman"/>
          <w:caps/>
          <w:color w:val="auto"/>
          <w:sz w:val="26"/>
          <w:szCs w:val="26"/>
        </w:rPr>
        <w:t>Должностной регламент</w:t>
      </w:r>
      <w:bookmarkEnd w:id="0"/>
      <w:bookmarkEnd w:id="1"/>
    </w:p>
    <w:p w:rsidR="00C75C32" w:rsidRPr="00722D19" w:rsidRDefault="00C75C32" w:rsidP="008B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_Toc404604220"/>
      <w:bookmarkStart w:id="3" w:name="_Toc406419329"/>
      <w:r w:rsidRPr="00722D19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C75C32" w:rsidRPr="00722D19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2D19">
        <w:rPr>
          <w:rFonts w:ascii="Times New Roman" w:hAnsi="Times New Roman" w:cs="Times New Roman"/>
          <w:b/>
          <w:sz w:val="26"/>
          <w:szCs w:val="26"/>
        </w:rPr>
        <w:t>замещающего</w:t>
      </w:r>
      <w:bookmarkStart w:id="4" w:name="_Toc404604221"/>
      <w:bookmarkStart w:id="5" w:name="_Toc406419330"/>
      <w:bookmarkEnd w:id="2"/>
      <w:bookmarkEnd w:id="3"/>
      <w:r w:rsidRPr="00722D19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C75C32" w:rsidRPr="00722D19" w:rsidRDefault="00C75C32" w:rsidP="00CC1FEB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2D1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DA3903">
        <w:rPr>
          <w:rFonts w:ascii="Times New Roman" w:hAnsi="Times New Roman" w:cs="Times New Roman"/>
          <w:b/>
          <w:sz w:val="26"/>
          <w:szCs w:val="26"/>
        </w:rPr>
        <w:t>ведущего</w:t>
      </w:r>
      <w:r w:rsidRPr="00722D19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5922A3" w:rsidRPr="00722D19">
        <w:rPr>
          <w:rFonts w:ascii="Times New Roman" w:hAnsi="Times New Roman" w:cs="Times New Roman"/>
          <w:b/>
          <w:sz w:val="26"/>
          <w:szCs w:val="26"/>
        </w:rPr>
        <w:t>а</w:t>
      </w:r>
      <w:r w:rsidRPr="00722D19">
        <w:rPr>
          <w:rFonts w:ascii="Times New Roman" w:hAnsi="Times New Roman" w:cs="Times New Roman"/>
          <w:b/>
          <w:sz w:val="26"/>
          <w:szCs w:val="26"/>
        </w:rPr>
        <w:t>-эк</w:t>
      </w:r>
      <w:bookmarkStart w:id="6" w:name="_Toc404604222"/>
      <w:bookmarkStart w:id="7" w:name="_Toc406419331"/>
      <w:bookmarkEnd w:id="4"/>
      <w:bookmarkEnd w:id="5"/>
      <w:r w:rsidR="00CC1FEB" w:rsidRPr="00722D19">
        <w:rPr>
          <w:rFonts w:ascii="Times New Roman" w:hAnsi="Times New Roman" w:cs="Times New Roman"/>
          <w:b/>
          <w:sz w:val="26"/>
          <w:szCs w:val="26"/>
        </w:rPr>
        <w:t>сперта отдела дошкольного и общего образования</w:t>
      </w:r>
      <w:r w:rsidR="003B795F" w:rsidRPr="00722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D19">
        <w:rPr>
          <w:rFonts w:ascii="Times New Roman" w:hAnsi="Times New Roman" w:cs="Times New Roman"/>
          <w:b/>
          <w:sz w:val="26"/>
          <w:szCs w:val="26"/>
        </w:rPr>
        <w:t>Министерств</w:t>
      </w:r>
      <w:r w:rsidR="005922A3" w:rsidRPr="00722D19">
        <w:rPr>
          <w:rFonts w:ascii="Times New Roman" w:hAnsi="Times New Roman" w:cs="Times New Roman"/>
          <w:b/>
          <w:sz w:val="26"/>
          <w:szCs w:val="26"/>
        </w:rPr>
        <w:t>а</w:t>
      </w:r>
      <w:r w:rsidRPr="00722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95F" w:rsidRPr="00722D19">
        <w:rPr>
          <w:rFonts w:ascii="Times New Roman" w:hAnsi="Times New Roman" w:cs="Times New Roman"/>
          <w:b/>
          <w:sz w:val="26"/>
          <w:szCs w:val="26"/>
        </w:rPr>
        <w:t xml:space="preserve">образования и молодежной политики </w:t>
      </w:r>
      <w:r w:rsidRPr="00722D19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bookmarkEnd w:id="6"/>
    <w:bookmarkEnd w:id="7"/>
    <w:p w:rsidR="00C75C32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6F80" w:rsidRPr="00722D19" w:rsidRDefault="00EF6F80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75C32" w:rsidRPr="00722D19" w:rsidRDefault="00C75C32" w:rsidP="005922A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D1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4382D" w:rsidRPr="00722D19" w:rsidRDefault="00C75C32" w:rsidP="00C35C7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1.1. </w:t>
      </w:r>
      <w:r w:rsidR="0044382D" w:rsidRPr="00722D19">
        <w:rPr>
          <w:rFonts w:ascii="Times New Roman" w:hAnsi="Times New Roman" w:cs="Times New Roman"/>
          <w:sz w:val="26"/>
          <w:szCs w:val="26"/>
        </w:rPr>
        <w:t xml:space="preserve">Должность государственной гражданской службы Чувашской Республики главного специалиста-эксперта </w:t>
      </w:r>
      <w:r w:rsidR="00CC1FEB" w:rsidRPr="00722D19">
        <w:rPr>
          <w:rFonts w:ascii="Times New Roman" w:hAnsi="Times New Roman" w:cs="Times New Roman"/>
          <w:sz w:val="26"/>
          <w:szCs w:val="26"/>
        </w:rPr>
        <w:t xml:space="preserve">отдела дошкольного и общего образования </w:t>
      </w:r>
      <w:r w:rsidR="0044382D" w:rsidRPr="00722D19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молодежной политики Чувашской Республики (далее – </w:t>
      </w:r>
      <w:r w:rsidR="00DA3903">
        <w:rPr>
          <w:rFonts w:ascii="Times New Roman" w:hAnsi="Times New Roman" w:cs="Times New Roman"/>
          <w:sz w:val="26"/>
          <w:szCs w:val="26"/>
        </w:rPr>
        <w:t>ведущий</w:t>
      </w:r>
      <w:r w:rsidR="00716C27" w:rsidRPr="00722D19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44382D" w:rsidRPr="00722D19">
        <w:rPr>
          <w:rFonts w:ascii="Times New Roman" w:hAnsi="Times New Roman" w:cs="Times New Roman"/>
          <w:sz w:val="26"/>
          <w:szCs w:val="26"/>
        </w:rPr>
        <w:t xml:space="preserve">) учреждается в Министерстве образования и молодежной политики Чувашской Республики (далее – Министерство) с целью обеспечения деятельности </w:t>
      </w:r>
      <w:r w:rsidR="00CC1FEB" w:rsidRPr="00722D19">
        <w:rPr>
          <w:rFonts w:ascii="Times New Roman" w:hAnsi="Times New Roman" w:cs="Times New Roman"/>
          <w:sz w:val="26"/>
          <w:szCs w:val="26"/>
        </w:rPr>
        <w:t xml:space="preserve">отдела дошкольного и общего образования  </w:t>
      </w:r>
      <w:r w:rsidR="0044382D" w:rsidRPr="00722D1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CC1FEB" w:rsidRPr="00722D19">
        <w:rPr>
          <w:rFonts w:ascii="Times New Roman" w:hAnsi="Times New Roman" w:cs="Times New Roman"/>
          <w:sz w:val="26"/>
          <w:szCs w:val="26"/>
        </w:rPr>
        <w:t>отдел</w:t>
      </w:r>
      <w:r w:rsidR="0044382D" w:rsidRPr="00722D19">
        <w:rPr>
          <w:rFonts w:ascii="Times New Roman" w:hAnsi="Times New Roman" w:cs="Times New Roman"/>
          <w:sz w:val="26"/>
          <w:szCs w:val="26"/>
        </w:rPr>
        <w:t>) в соответствии с Положением о</w:t>
      </w:r>
      <w:r w:rsidR="00CC1FEB" w:rsidRPr="00722D19">
        <w:rPr>
          <w:rFonts w:ascii="Times New Roman" w:hAnsi="Times New Roman" w:cs="Times New Roman"/>
          <w:sz w:val="26"/>
          <w:szCs w:val="26"/>
        </w:rPr>
        <w:t>б</w:t>
      </w:r>
      <w:r w:rsidR="0044382D" w:rsidRPr="00722D19">
        <w:rPr>
          <w:rFonts w:ascii="Times New Roman" w:hAnsi="Times New Roman" w:cs="Times New Roman"/>
          <w:sz w:val="26"/>
          <w:szCs w:val="26"/>
        </w:rPr>
        <w:t xml:space="preserve"> </w:t>
      </w:r>
      <w:r w:rsidR="00CC1FEB" w:rsidRPr="00722D19">
        <w:rPr>
          <w:rFonts w:ascii="Times New Roman" w:hAnsi="Times New Roman" w:cs="Times New Roman"/>
          <w:sz w:val="26"/>
          <w:szCs w:val="26"/>
        </w:rPr>
        <w:t>отделе</w:t>
      </w:r>
      <w:r w:rsidR="0044382D" w:rsidRPr="00722D1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75C32" w:rsidRPr="00722D19" w:rsidRDefault="0044382D" w:rsidP="00C35C7E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722D19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722D19">
        <w:rPr>
          <w:rFonts w:ascii="Times New Roman" w:hAnsi="Times New Roman" w:cs="Times New Roman"/>
          <w:sz w:val="26"/>
          <w:szCs w:val="26"/>
        </w:rPr>
        <w:t>. № 73, должность «</w:t>
      </w:r>
      <w:r w:rsidR="007B4F4E">
        <w:rPr>
          <w:rFonts w:ascii="Times New Roman" w:hAnsi="Times New Roman" w:cs="Times New Roman"/>
          <w:sz w:val="26"/>
          <w:szCs w:val="26"/>
        </w:rPr>
        <w:t>ведущего</w:t>
      </w:r>
      <w:r w:rsidRPr="00722D19">
        <w:rPr>
          <w:rFonts w:ascii="Times New Roman" w:hAnsi="Times New Roman" w:cs="Times New Roman"/>
          <w:sz w:val="26"/>
          <w:szCs w:val="26"/>
        </w:rPr>
        <w:t xml:space="preserve"> специалиста-эксперта» относится к категории «специалисты» старшей группы должностей и имеет рег</w:t>
      </w:r>
      <w:r w:rsidR="007B4F4E">
        <w:rPr>
          <w:rFonts w:ascii="Times New Roman" w:hAnsi="Times New Roman" w:cs="Times New Roman"/>
          <w:sz w:val="26"/>
          <w:szCs w:val="26"/>
        </w:rPr>
        <w:t>истрационный номер (код) 3-3-4-21</w:t>
      </w:r>
      <w:r w:rsidR="00C75C32" w:rsidRPr="00722D19">
        <w:rPr>
          <w:rFonts w:ascii="Times New Roman" w:hAnsi="Times New Roman" w:cs="Times New Roman"/>
          <w:sz w:val="26"/>
          <w:szCs w:val="26"/>
        </w:rPr>
        <w:t>.</w:t>
      </w:r>
    </w:p>
    <w:p w:rsidR="00CC5606" w:rsidRPr="00722D19" w:rsidRDefault="00C75C32" w:rsidP="00C35C7E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2D19">
        <w:rPr>
          <w:rFonts w:ascii="Times New Roman" w:hAnsi="Times New Roman"/>
          <w:sz w:val="26"/>
          <w:szCs w:val="26"/>
          <w:lang w:eastAsia="en-US"/>
        </w:rPr>
        <w:t>1.</w:t>
      </w:r>
      <w:r w:rsidR="00910E04" w:rsidRPr="00722D19">
        <w:rPr>
          <w:rFonts w:ascii="Times New Roman" w:hAnsi="Times New Roman"/>
          <w:sz w:val="26"/>
          <w:szCs w:val="26"/>
          <w:lang w:eastAsia="en-US"/>
        </w:rPr>
        <w:t>3</w:t>
      </w:r>
      <w:r w:rsidRPr="00722D19">
        <w:rPr>
          <w:rFonts w:ascii="Times New Roman" w:hAnsi="Times New Roman"/>
          <w:sz w:val="26"/>
          <w:szCs w:val="26"/>
          <w:lang w:eastAsia="en-US"/>
        </w:rPr>
        <w:t>. </w:t>
      </w:r>
      <w:r w:rsidR="00CC5606" w:rsidRPr="00722D19">
        <w:rPr>
          <w:rFonts w:ascii="Times New Roman" w:hAnsi="Times New Roman"/>
          <w:sz w:val="26"/>
          <w:szCs w:val="26"/>
          <w:lang w:eastAsia="en-US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="00722D19">
        <w:rPr>
          <w:rFonts w:ascii="Times New Roman" w:hAnsi="Times New Roman"/>
          <w:sz w:val="26"/>
          <w:szCs w:val="26"/>
          <w:lang w:eastAsia="en-US"/>
        </w:rPr>
        <w:t>р</w:t>
      </w:r>
      <w:r w:rsidR="00CC1FEB" w:rsidRPr="00722D19">
        <w:rPr>
          <w:rFonts w:ascii="Times New Roman" w:hAnsi="Times New Roman"/>
          <w:sz w:val="26"/>
          <w:szCs w:val="26"/>
          <w:lang w:eastAsia="en-US"/>
        </w:rPr>
        <w:t>егулирование образования, науки и молодежная политика</w:t>
      </w:r>
      <w:r w:rsidR="00722D19">
        <w:rPr>
          <w:rFonts w:ascii="Times New Roman" w:hAnsi="Times New Roman"/>
          <w:sz w:val="26"/>
          <w:szCs w:val="26"/>
          <w:lang w:eastAsia="en-US"/>
        </w:rPr>
        <w:t>.</w:t>
      </w:r>
    </w:p>
    <w:p w:rsidR="005922A3" w:rsidRPr="00722D19" w:rsidRDefault="00CC5606" w:rsidP="00C35C7E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2D19">
        <w:rPr>
          <w:rFonts w:ascii="Times New Roman" w:hAnsi="Times New Roman"/>
          <w:sz w:val="26"/>
          <w:szCs w:val="26"/>
          <w:lang w:eastAsia="en-US"/>
        </w:rPr>
        <w:t>1.</w:t>
      </w:r>
      <w:r w:rsidR="00910E04" w:rsidRPr="00722D19">
        <w:rPr>
          <w:rFonts w:ascii="Times New Roman" w:hAnsi="Times New Roman"/>
          <w:sz w:val="26"/>
          <w:szCs w:val="26"/>
          <w:lang w:eastAsia="en-US"/>
        </w:rPr>
        <w:t>4</w:t>
      </w:r>
      <w:r w:rsidRPr="00722D19">
        <w:rPr>
          <w:rFonts w:ascii="Times New Roman" w:hAnsi="Times New Roman"/>
          <w:sz w:val="26"/>
          <w:szCs w:val="26"/>
          <w:lang w:eastAsia="en-US"/>
        </w:rPr>
        <w:t xml:space="preserve">. Вид профессиональной служебной деятельности гражданского служащего: </w:t>
      </w:r>
      <w:r w:rsidR="00722D19">
        <w:rPr>
          <w:rFonts w:ascii="Times New Roman" w:hAnsi="Times New Roman"/>
          <w:sz w:val="26"/>
          <w:szCs w:val="26"/>
          <w:lang w:eastAsia="en-US"/>
        </w:rPr>
        <w:t>р</w:t>
      </w:r>
      <w:r w:rsidR="00FB5CD6" w:rsidRPr="00722D19">
        <w:rPr>
          <w:rFonts w:ascii="Times New Roman" w:hAnsi="Times New Roman"/>
          <w:sz w:val="26"/>
          <w:szCs w:val="26"/>
          <w:lang w:eastAsia="en-US"/>
        </w:rPr>
        <w:t>егулирование в сфере общего образования</w:t>
      </w:r>
      <w:r w:rsidR="00722D19">
        <w:rPr>
          <w:rFonts w:ascii="Times New Roman" w:hAnsi="Times New Roman"/>
          <w:sz w:val="26"/>
          <w:szCs w:val="26"/>
          <w:lang w:eastAsia="en-US"/>
        </w:rPr>
        <w:t>.</w:t>
      </w:r>
    </w:p>
    <w:p w:rsidR="00C75C32" w:rsidRPr="00722D19" w:rsidRDefault="00C75C32" w:rsidP="00C35C7E">
      <w:pPr>
        <w:tabs>
          <w:tab w:val="left" w:pos="2903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1.</w:t>
      </w:r>
      <w:r w:rsidR="001C5802">
        <w:rPr>
          <w:rFonts w:ascii="Times New Roman" w:hAnsi="Times New Roman" w:cs="Times New Roman"/>
          <w:sz w:val="26"/>
          <w:szCs w:val="26"/>
        </w:rPr>
        <w:t>5</w:t>
      </w:r>
      <w:r w:rsidRPr="00722D19">
        <w:rPr>
          <w:rFonts w:ascii="Times New Roman" w:hAnsi="Times New Roman" w:cs="Times New Roman"/>
          <w:sz w:val="26"/>
          <w:szCs w:val="26"/>
        </w:rPr>
        <w:t>. </w:t>
      </w:r>
      <w:r w:rsidR="007B4F4E">
        <w:rPr>
          <w:rFonts w:ascii="Times New Roman" w:hAnsi="Times New Roman" w:cs="Times New Roman"/>
          <w:sz w:val="26"/>
          <w:szCs w:val="26"/>
        </w:rPr>
        <w:t>Ведущий</w:t>
      </w:r>
      <w:r w:rsidR="00813ADF" w:rsidRPr="00722D19">
        <w:rPr>
          <w:rFonts w:ascii="Times New Roman" w:hAnsi="Times New Roman" w:cs="Times New Roman"/>
          <w:sz w:val="26"/>
          <w:szCs w:val="26"/>
        </w:rPr>
        <w:t xml:space="preserve"> специалист-эксперт назначается на должность и освобождается от должности приказом министра образования и молодежной политики Чувашской Республики  и непосредственно подчиняется </w:t>
      </w:r>
      <w:r w:rsidR="00401581" w:rsidRPr="00722D19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722D19">
        <w:rPr>
          <w:rFonts w:ascii="Times New Roman" w:hAnsi="Times New Roman" w:cs="Times New Roman"/>
          <w:sz w:val="26"/>
          <w:szCs w:val="26"/>
        </w:rPr>
        <w:t>.</w:t>
      </w:r>
    </w:p>
    <w:p w:rsidR="00C75C32" w:rsidRPr="00722D19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1.</w:t>
      </w:r>
      <w:r w:rsidR="001C5802">
        <w:rPr>
          <w:rFonts w:ascii="Times New Roman" w:hAnsi="Times New Roman" w:cs="Times New Roman"/>
          <w:sz w:val="26"/>
          <w:szCs w:val="26"/>
        </w:rPr>
        <w:t>6</w:t>
      </w:r>
      <w:r w:rsidRPr="00722D19">
        <w:rPr>
          <w:rFonts w:ascii="Times New Roman" w:hAnsi="Times New Roman" w:cs="Times New Roman"/>
          <w:sz w:val="26"/>
          <w:szCs w:val="26"/>
        </w:rPr>
        <w:t xml:space="preserve">. В период временного отсутствия </w:t>
      </w:r>
      <w:r w:rsidR="007B4F4E">
        <w:rPr>
          <w:rFonts w:ascii="Times New Roman" w:hAnsi="Times New Roman" w:cs="Times New Roman"/>
          <w:sz w:val="26"/>
          <w:szCs w:val="26"/>
        </w:rPr>
        <w:t>ведущего</w:t>
      </w:r>
      <w:r w:rsidRPr="00722D19">
        <w:rPr>
          <w:rFonts w:ascii="Times New Roman" w:hAnsi="Times New Roman" w:cs="Times New Roman"/>
          <w:sz w:val="26"/>
          <w:szCs w:val="26"/>
        </w:rPr>
        <w:t xml:space="preserve"> специалиста-эксперта исполнение его должностных обязанно</w:t>
      </w:r>
      <w:r w:rsidR="007A62B0" w:rsidRPr="00722D19">
        <w:rPr>
          <w:rFonts w:ascii="Times New Roman" w:hAnsi="Times New Roman" w:cs="Times New Roman"/>
          <w:sz w:val="26"/>
          <w:szCs w:val="26"/>
        </w:rPr>
        <w:t xml:space="preserve">стей распределяются </w:t>
      </w:r>
      <w:r w:rsidR="00401581" w:rsidRPr="00722D19">
        <w:rPr>
          <w:rFonts w:ascii="Times New Roman" w:hAnsi="Times New Roman" w:cs="Times New Roman"/>
          <w:sz w:val="26"/>
          <w:szCs w:val="26"/>
        </w:rPr>
        <w:t>начальником отдела</w:t>
      </w:r>
      <w:r w:rsidR="007A62B0" w:rsidRPr="00722D19">
        <w:rPr>
          <w:rFonts w:ascii="Times New Roman" w:hAnsi="Times New Roman" w:cs="Times New Roman"/>
          <w:sz w:val="26"/>
          <w:szCs w:val="26"/>
        </w:rPr>
        <w:t xml:space="preserve"> между работниками </w:t>
      </w:r>
      <w:r w:rsidR="00401581" w:rsidRPr="00722D19">
        <w:rPr>
          <w:rFonts w:ascii="Times New Roman" w:hAnsi="Times New Roman" w:cs="Times New Roman"/>
          <w:sz w:val="26"/>
          <w:szCs w:val="26"/>
        </w:rPr>
        <w:t>отдела</w:t>
      </w:r>
      <w:r w:rsidRPr="00722D19">
        <w:rPr>
          <w:rFonts w:ascii="Times New Roman" w:hAnsi="Times New Roman" w:cs="Times New Roman"/>
          <w:sz w:val="26"/>
          <w:szCs w:val="26"/>
        </w:rPr>
        <w:t>.</w:t>
      </w:r>
    </w:p>
    <w:p w:rsidR="00C75C32" w:rsidRPr="00722D19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75C32" w:rsidRPr="00722D19" w:rsidRDefault="00C75C32" w:rsidP="00C35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D19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C75C32" w:rsidRPr="00722D19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722D19" w:rsidRPr="00722D19" w:rsidRDefault="00722D19" w:rsidP="00722D19">
      <w:pPr>
        <w:spacing w:after="0" w:line="240" w:lineRule="auto"/>
        <w:ind w:right="17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замещения должности 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устанавливаются базовые и </w:t>
      </w:r>
      <w:r w:rsidR="001C5802" w:rsidRPr="001C58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профессионально-функциональные квалификационные требования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2D19" w:rsidRPr="00722D19" w:rsidRDefault="00722D19" w:rsidP="00722D19">
      <w:pPr>
        <w:spacing w:after="0" w:line="240" w:lineRule="auto"/>
        <w:ind w:right="17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Базовые квалификационные требования: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 Гражданский 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служащий, замещающий должность ведущего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должен иметь высшее образование.</w:t>
      </w:r>
    </w:p>
    <w:p w:rsidR="00722D19" w:rsidRPr="00722D19" w:rsidRDefault="00722D19" w:rsidP="00722D19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 Для должности 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требования к стажу гражданской службы, </w:t>
      </w:r>
      <w:r w:rsidR="00705E4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специальности, направлению подготовки не устанавливаются. </w:t>
      </w:r>
    </w:p>
    <w:p w:rsidR="00722D19" w:rsidRPr="00722D19" w:rsidRDefault="00722D19" w:rsidP="00722D19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2.1.3.  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должен обладать следующими базовыми знаниями и умениями: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знанием государственного языка Российской Федерации (русского языка);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правовыми знаниями основ: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 мая 2003 г. № 58-ФЗ «О системе государственной службы Российской Федерации» (Главы 1,2);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 июля 2004 г. № 79-ФЗ «О государственной гражданской службе Российской Федерации» (главы 1,2,3,4;8,9,12,13,15);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25 декабря 2008 г. № 273-ФЗ «О противодействии коррупции» (статьи 1,2,3,6,7,9,10,12,13);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знаниями основ делопроизводства и документооборота;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знаниями и навыками в области информационно-коммуникационных технологий.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должны включать:</w:t>
      </w:r>
    </w:p>
    <w:p w:rsidR="00722D19" w:rsidRPr="00722D19" w:rsidRDefault="00722D19" w:rsidP="00722D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умение мыслить стратегически (системно);</w:t>
      </w:r>
    </w:p>
    <w:p w:rsidR="00722D19" w:rsidRPr="00722D19" w:rsidRDefault="00722D19" w:rsidP="00722D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планировать и рационально использовать служебное время и достигать результата;</w:t>
      </w:r>
    </w:p>
    <w:p w:rsidR="00722D19" w:rsidRPr="00722D19" w:rsidRDefault="00722D19" w:rsidP="00722D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коммуникативные умения;</w:t>
      </w:r>
    </w:p>
    <w:p w:rsidR="00722D19" w:rsidRPr="00722D19" w:rsidRDefault="00722D19" w:rsidP="00722D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управлять изменениями;</w:t>
      </w:r>
    </w:p>
    <w:p w:rsidR="00722D19" w:rsidRPr="00722D19" w:rsidRDefault="00722D19" w:rsidP="00722D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работать в стрессовых условиях;</w:t>
      </w:r>
    </w:p>
    <w:p w:rsidR="00722D19" w:rsidRPr="00722D19" w:rsidRDefault="00722D19" w:rsidP="00722D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-умение совершенствовать свой профессиональный уровень.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2.1.5. Иные профессиональные навыки 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должны включать: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работы с разными источниками информации (включая поиск в сети Интернет);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работы с разнородными данными (статистическими, аналитическими).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работы с большим объемом информации;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анализа множества взаимодействующих факторов, основываясь на неполной и/или противоречивой информации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Toc371446519"/>
      <w:bookmarkStart w:id="9" w:name="_Toc370808740"/>
      <w:bookmarkEnd w:id="8"/>
      <w:bookmarkEnd w:id="9"/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подготовки методических рекомендаций;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разрешения конфликтных ситуаций.</w:t>
      </w:r>
    </w:p>
    <w:p w:rsidR="00722D19" w:rsidRPr="00722D19" w:rsidRDefault="00722D19" w:rsidP="00722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Профессионально-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квалификационны</w:t>
      </w:r>
      <w:r w:rsidR="007B4F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</w:t>
      </w:r>
    </w:p>
    <w:p w:rsidR="00CC1FEB" w:rsidRPr="00722D19" w:rsidRDefault="00910E04" w:rsidP="00CC1FEB">
      <w:pPr>
        <w:pStyle w:val="Default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 xml:space="preserve">2.2.1. </w:t>
      </w:r>
      <w:r w:rsidR="005F318E">
        <w:rPr>
          <w:sz w:val="26"/>
          <w:szCs w:val="26"/>
        </w:rPr>
        <w:t>Ведущий</w:t>
      </w:r>
      <w:r w:rsidR="00AF555F" w:rsidRPr="00722D19">
        <w:rPr>
          <w:sz w:val="26"/>
          <w:szCs w:val="26"/>
        </w:rPr>
        <w:t xml:space="preserve"> </w:t>
      </w:r>
      <w:r w:rsidRPr="00722D19">
        <w:rPr>
          <w:sz w:val="26"/>
          <w:szCs w:val="26"/>
        </w:rPr>
        <w:t xml:space="preserve">специалист-эксперт должен иметь высшее образование по </w:t>
      </w:r>
      <w:r w:rsidR="007B4F4E">
        <w:rPr>
          <w:sz w:val="26"/>
          <w:szCs w:val="26"/>
        </w:rPr>
        <w:t>специальност</w:t>
      </w:r>
      <w:r w:rsidR="00606A29">
        <w:rPr>
          <w:sz w:val="26"/>
          <w:szCs w:val="26"/>
        </w:rPr>
        <w:t>и</w:t>
      </w:r>
      <w:r w:rsidR="007B4F4E">
        <w:rPr>
          <w:sz w:val="26"/>
          <w:szCs w:val="26"/>
        </w:rPr>
        <w:t xml:space="preserve">, </w:t>
      </w:r>
      <w:r w:rsidRPr="00722D19">
        <w:rPr>
          <w:sz w:val="26"/>
          <w:szCs w:val="26"/>
        </w:rPr>
        <w:t>направлени</w:t>
      </w:r>
      <w:r w:rsidR="00606A29">
        <w:rPr>
          <w:sz w:val="26"/>
          <w:szCs w:val="26"/>
        </w:rPr>
        <w:t>ю</w:t>
      </w:r>
      <w:r w:rsidRPr="00722D19">
        <w:rPr>
          <w:sz w:val="26"/>
          <w:szCs w:val="26"/>
        </w:rPr>
        <w:t xml:space="preserve"> подготовки</w:t>
      </w:r>
      <w:r w:rsidR="00CC1FEB" w:rsidRPr="00722D19">
        <w:rPr>
          <w:sz w:val="26"/>
          <w:szCs w:val="26"/>
        </w:rPr>
        <w:t xml:space="preserve">: </w:t>
      </w:r>
      <w:r w:rsidR="00A5460C" w:rsidRPr="00722D19">
        <w:rPr>
          <w:sz w:val="26"/>
          <w:szCs w:val="26"/>
        </w:rPr>
        <w:t>«Социально-культурная деятельность», «Социальная работа», «Организация работы с молодежью»</w:t>
      </w:r>
      <w:r w:rsidR="0010508A">
        <w:rPr>
          <w:sz w:val="26"/>
          <w:szCs w:val="26"/>
        </w:rPr>
        <w:t>,</w:t>
      </w:r>
      <w:r w:rsidR="0010508A" w:rsidRPr="0010508A">
        <w:rPr>
          <w:sz w:val="26"/>
          <w:szCs w:val="26"/>
        </w:rPr>
        <w:t xml:space="preserve"> «Государственное и муниципальное управление», «Менеджмент», «Юриспруденция», «Педагогическое образование»</w:t>
      </w:r>
      <w:r w:rsidR="00A5460C" w:rsidRPr="00722D19">
        <w:rPr>
          <w:sz w:val="26"/>
          <w:szCs w:val="26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 xml:space="preserve">2.2.2. </w:t>
      </w:r>
      <w:r w:rsidR="00443ED4">
        <w:rPr>
          <w:sz w:val="26"/>
          <w:szCs w:val="26"/>
        </w:rPr>
        <w:t>Ведущий</w:t>
      </w:r>
      <w:r w:rsidRPr="00722D19">
        <w:rPr>
          <w:sz w:val="26"/>
          <w:szCs w:val="26"/>
        </w:rPr>
        <w:t xml:space="preserve"> специалист-эксперт должен обладать следующими профессиональными знаниями в области законодательства Российской Федерации</w:t>
      </w:r>
      <w:r w:rsidR="00043A1B" w:rsidRPr="00722D19">
        <w:rPr>
          <w:sz w:val="26"/>
          <w:szCs w:val="26"/>
        </w:rPr>
        <w:t xml:space="preserve"> и законодательства Чувашской Республики</w:t>
      </w:r>
      <w:r w:rsidRPr="00722D19">
        <w:rPr>
          <w:sz w:val="26"/>
          <w:szCs w:val="26"/>
        </w:rPr>
        <w:t>:</w:t>
      </w:r>
    </w:p>
    <w:p w:rsidR="006466F6" w:rsidRPr="00722D19" w:rsidRDefault="006466F6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Конституция Российской Федерации;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Трудовой кодекс Российской Федерации от 30 декабря 2001 г. № 197-ФЗ;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Федеральный закон от 27 мая 2003 г. № 58-ФЗ «О системе государственной службы Российской Федерации»;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Федеральный закон от 27 июля 2006 г. № 152-ФЗ «О персональных данных»;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C1FEB" w:rsidRPr="00722D19" w:rsidRDefault="00CC1FEB" w:rsidP="005F318E">
      <w:pPr>
        <w:pStyle w:val="Default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 xml:space="preserve">Федеральный закон от 29 декабря 2012 г. № 273-ФЗ «Об образовании в Российской Федерации»; </w:t>
      </w:r>
    </w:p>
    <w:p w:rsidR="00480249" w:rsidRPr="00722D19" w:rsidRDefault="00FB5CD6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Конституция</w:t>
      </w:r>
      <w:r w:rsidR="00480249" w:rsidRPr="00722D1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D0F34" w:rsidRPr="00722D19">
        <w:rPr>
          <w:rFonts w:ascii="Times New Roman" w:hAnsi="Times New Roman" w:cs="Times New Roman"/>
          <w:sz w:val="26"/>
          <w:szCs w:val="26"/>
        </w:rPr>
        <w:t>;</w:t>
      </w:r>
      <w:r w:rsidR="00480249" w:rsidRPr="00722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249" w:rsidRPr="00722D19" w:rsidRDefault="00480249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Закон Чувашской Республики «О государственной гражданской службе Чувашской Республики»</w:t>
      </w:r>
      <w:r w:rsidR="008D0F34" w:rsidRPr="00722D19">
        <w:rPr>
          <w:rFonts w:ascii="Times New Roman" w:hAnsi="Times New Roman" w:cs="Times New Roman"/>
          <w:sz w:val="26"/>
          <w:szCs w:val="26"/>
        </w:rPr>
        <w:t>;</w:t>
      </w:r>
      <w:r w:rsidRPr="00722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249" w:rsidRPr="00722D19" w:rsidRDefault="00FB5CD6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Закон</w:t>
      </w:r>
      <w:r w:rsidR="00480249" w:rsidRPr="00722D19">
        <w:rPr>
          <w:rFonts w:ascii="Times New Roman" w:hAnsi="Times New Roman" w:cs="Times New Roman"/>
          <w:sz w:val="26"/>
          <w:szCs w:val="26"/>
        </w:rPr>
        <w:t xml:space="preserve"> Чувашской Республики «О противодействии коррупции»</w:t>
      </w:r>
      <w:r w:rsidR="008D0F34" w:rsidRPr="00722D19">
        <w:rPr>
          <w:rFonts w:ascii="Times New Roman" w:hAnsi="Times New Roman" w:cs="Times New Roman"/>
          <w:sz w:val="26"/>
          <w:szCs w:val="26"/>
        </w:rPr>
        <w:t>;</w:t>
      </w:r>
    </w:p>
    <w:p w:rsidR="00CC1FEB" w:rsidRPr="00722D19" w:rsidRDefault="00FB5CD6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З</w:t>
      </w:r>
      <w:r w:rsidR="00CC1FEB" w:rsidRPr="00722D19">
        <w:rPr>
          <w:sz w:val="26"/>
          <w:szCs w:val="26"/>
        </w:rPr>
        <w:t xml:space="preserve">акон </w:t>
      </w:r>
      <w:r w:rsidRPr="00722D19">
        <w:rPr>
          <w:sz w:val="26"/>
          <w:szCs w:val="26"/>
        </w:rPr>
        <w:t>Чувашской Республики «О</w:t>
      </w:r>
      <w:r w:rsidR="00CC1FEB" w:rsidRPr="00722D19">
        <w:rPr>
          <w:sz w:val="26"/>
          <w:szCs w:val="26"/>
        </w:rPr>
        <w:t>б образовании Чувашской Республики</w:t>
      </w:r>
      <w:r w:rsidRPr="00722D19">
        <w:rPr>
          <w:sz w:val="26"/>
          <w:szCs w:val="26"/>
        </w:rPr>
        <w:t>»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Правительства Российской Федерации 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Правительства Российской Федерации от 5 августа 2013 г. № 662 «Об осуществлении мониторинга системы образования»;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Правительства Российской Федерации от 20 мая 2015 г. № 481 «О Федеральной целевой программе «Русский язык» на 2016-2020 годы»;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Правительства Российской Федерации от 30 апреля 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 Минобрнауки России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Правительства Российской Федерации от 29 октября 2014 г. № 2403-р «Основы государственной молодежной политики на период до 2025 года»; </w:t>
      </w:r>
    </w:p>
    <w:p w:rsidR="00FB5CD6" w:rsidRPr="00722D19" w:rsidRDefault="00FB5CD6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color w:val="000000"/>
          <w:sz w:val="26"/>
          <w:szCs w:val="26"/>
        </w:rPr>
        <w:t xml:space="preserve">постановление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2016-2020 годы». 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 xml:space="preserve">2.2.3. Иные профессиональные знания </w:t>
      </w:r>
      <w:r w:rsidR="005F318E">
        <w:rPr>
          <w:sz w:val="26"/>
          <w:szCs w:val="26"/>
        </w:rPr>
        <w:t>ведущего</w:t>
      </w:r>
      <w:r w:rsidRPr="00722D19">
        <w:rPr>
          <w:sz w:val="26"/>
          <w:szCs w:val="26"/>
        </w:rPr>
        <w:t xml:space="preserve"> специалиста-эксперта должны включать: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порядок разработки федеральных государственных стандартов;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порядок формирования федерального перечня учебников;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порядок формирования сети образовательных учреждений;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порядок проведения аттестации педагогических работников;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основные методы осуществления государственной политики в области дополнительного образования детей, воспитания и молодежной политики; </w:t>
      </w:r>
    </w:p>
    <w:p w:rsidR="00FB5CD6" w:rsidRPr="00722D19" w:rsidRDefault="00FB5CD6" w:rsidP="005F318E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22D19">
        <w:rPr>
          <w:color w:val="000000"/>
          <w:sz w:val="26"/>
          <w:szCs w:val="26"/>
        </w:rPr>
        <w:t xml:space="preserve">основные методы осуществления государственной политики по повышению воспитательного потенциала образовательного учреждения. </w:t>
      </w:r>
    </w:p>
    <w:p w:rsidR="00910E04" w:rsidRPr="00722D19" w:rsidRDefault="00910E04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 xml:space="preserve">2.2.4. </w:t>
      </w:r>
      <w:r w:rsidR="005F318E">
        <w:rPr>
          <w:sz w:val="26"/>
          <w:szCs w:val="26"/>
        </w:rPr>
        <w:t>Ведущий</w:t>
      </w:r>
      <w:r w:rsidRPr="00722D19">
        <w:rPr>
          <w:sz w:val="26"/>
          <w:szCs w:val="26"/>
        </w:rPr>
        <w:t xml:space="preserve"> специалист-эксперт должен обладать профессиональными </w:t>
      </w:r>
      <w:r w:rsidR="00AF343F" w:rsidRPr="00722D19">
        <w:rPr>
          <w:sz w:val="26"/>
          <w:szCs w:val="26"/>
        </w:rPr>
        <w:t>умениями</w:t>
      </w:r>
      <w:r w:rsidRPr="00722D19">
        <w:rPr>
          <w:sz w:val="26"/>
          <w:szCs w:val="26"/>
        </w:rPr>
        <w:t>: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организационно-технического сопровождения деятельности учебных советов;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организовывать проведение мероприятий, таких как: «День русского языка», «День славянской письменности и культуры</w:t>
      </w:r>
      <w:r w:rsidR="002911E9"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FB5CD6" w:rsidRPr="005F318E" w:rsidRDefault="00FB5CD6" w:rsidP="005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318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проведение всероссийских олимпиад для школьников; </w:t>
      </w:r>
    </w:p>
    <w:p w:rsidR="00AF343F" w:rsidRPr="00722D19" w:rsidRDefault="00AF343F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  <w:highlight w:val="cyan"/>
        </w:rPr>
      </w:pPr>
      <w:r w:rsidRPr="00722D19">
        <w:rPr>
          <w:sz w:val="26"/>
          <w:szCs w:val="26"/>
        </w:rPr>
        <w:t xml:space="preserve">2.2.5. </w:t>
      </w:r>
      <w:r w:rsidR="00443ED4">
        <w:rPr>
          <w:sz w:val="26"/>
          <w:szCs w:val="26"/>
        </w:rPr>
        <w:t>Ведущий</w:t>
      </w:r>
      <w:r w:rsidRPr="00722D19">
        <w:rPr>
          <w:sz w:val="26"/>
          <w:szCs w:val="26"/>
        </w:rPr>
        <w:t xml:space="preserve"> специалист-эксперт должен обладать функциональными знаниями:</w:t>
      </w:r>
      <w:r w:rsidRPr="00722D19">
        <w:rPr>
          <w:sz w:val="26"/>
          <w:szCs w:val="26"/>
          <w:highlight w:val="cyan"/>
        </w:rPr>
        <w:t xml:space="preserve"> </w:t>
      </w:r>
    </w:p>
    <w:p w:rsidR="00AF343F" w:rsidRPr="00722D19" w:rsidRDefault="00AF343F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AF343F" w:rsidRPr="00722D19" w:rsidRDefault="00AF343F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понятие, процедура рассмотрения обращений граждан;</w:t>
      </w:r>
    </w:p>
    <w:p w:rsidR="00AF343F" w:rsidRPr="00722D19" w:rsidRDefault="00AF343F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процедуры организации проверки, этапы, инструменты проведения;</w:t>
      </w:r>
    </w:p>
    <w:p w:rsidR="00FB5CD6" w:rsidRPr="00722D19" w:rsidRDefault="00AF343F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меры, принимаемые по результатам проверки</w:t>
      </w:r>
      <w:r w:rsidR="00D9412A">
        <w:rPr>
          <w:sz w:val="26"/>
          <w:szCs w:val="26"/>
        </w:rPr>
        <w:t>;</w:t>
      </w:r>
      <w:r w:rsidR="00FB5CD6" w:rsidRPr="00722D19">
        <w:rPr>
          <w:sz w:val="26"/>
          <w:szCs w:val="26"/>
        </w:rPr>
        <w:t xml:space="preserve"> </w:t>
      </w:r>
    </w:p>
    <w:p w:rsidR="00D9412A" w:rsidRDefault="00FB5CD6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функ</w:t>
      </w:r>
      <w:r w:rsidR="00E41CAB" w:rsidRPr="00722D19">
        <w:rPr>
          <w:sz w:val="26"/>
          <w:szCs w:val="26"/>
        </w:rPr>
        <w:t>ция кадровой службы организации</w:t>
      </w:r>
      <w:r w:rsidR="00D9412A">
        <w:rPr>
          <w:sz w:val="26"/>
          <w:szCs w:val="26"/>
        </w:rPr>
        <w:t>;</w:t>
      </w:r>
    </w:p>
    <w:p w:rsidR="00AF343F" w:rsidRDefault="00D9412A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предоставления государственных услуг;</w:t>
      </w:r>
    </w:p>
    <w:p w:rsidR="00D9412A" w:rsidRPr="00722D19" w:rsidRDefault="00D9412A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предоставлению государственных услуг.</w:t>
      </w:r>
    </w:p>
    <w:p w:rsidR="00AF343F" w:rsidRPr="00722D19" w:rsidRDefault="00AF343F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 xml:space="preserve">2.2.6. </w:t>
      </w:r>
      <w:r w:rsidR="00443ED4">
        <w:rPr>
          <w:sz w:val="26"/>
          <w:szCs w:val="26"/>
        </w:rPr>
        <w:t>Ведущий</w:t>
      </w:r>
      <w:r w:rsidRPr="00722D19">
        <w:rPr>
          <w:sz w:val="26"/>
          <w:szCs w:val="26"/>
        </w:rPr>
        <w:t xml:space="preserve"> специалист-эксперт должен обладать функциональными умениями:</w:t>
      </w:r>
    </w:p>
    <w:p w:rsidR="00AF343F" w:rsidRDefault="00AF343F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разработка проектов нормативных правовых актов и других документов;</w:t>
      </w:r>
    </w:p>
    <w:p w:rsidR="00D9412A" w:rsidRDefault="00D9412A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D9412A" w:rsidRDefault="00D9412A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D9412A" w:rsidRDefault="007E36AA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7E36AA" w:rsidRPr="00722D19" w:rsidRDefault="007E36AA" w:rsidP="005F318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2911E9" w:rsidRDefault="00AF343F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D19">
        <w:rPr>
          <w:sz w:val="26"/>
          <w:szCs w:val="26"/>
        </w:rPr>
        <w:t>проведение плановых и внеплано</w:t>
      </w:r>
      <w:r w:rsidR="00E41CAB" w:rsidRPr="00722D19">
        <w:rPr>
          <w:sz w:val="26"/>
          <w:szCs w:val="26"/>
        </w:rPr>
        <w:t>вых выездных проверок</w:t>
      </w:r>
      <w:r w:rsidR="002911E9">
        <w:rPr>
          <w:sz w:val="26"/>
          <w:szCs w:val="26"/>
        </w:rPr>
        <w:t>;</w:t>
      </w:r>
    </w:p>
    <w:p w:rsidR="00AF343F" w:rsidRDefault="002911E9" w:rsidP="005F318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E41CAB" w:rsidRPr="00722D19">
        <w:rPr>
          <w:sz w:val="26"/>
          <w:szCs w:val="26"/>
        </w:rPr>
        <w:t>.</w:t>
      </w:r>
    </w:p>
    <w:p w:rsidR="00C35C7E" w:rsidRPr="00722D19" w:rsidRDefault="00C35C7E" w:rsidP="00C35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C32" w:rsidRPr="00722D19" w:rsidRDefault="00C75C32" w:rsidP="00C35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D1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22D19">
        <w:rPr>
          <w:rFonts w:ascii="Times New Roman" w:hAnsi="Times New Roman" w:cs="Times New Roman"/>
          <w:b/>
          <w:sz w:val="26"/>
          <w:szCs w:val="26"/>
        </w:rPr>
        <w:t>. Должностные обязанности</w:t>
      </w:r>
    </w:p>
    <w:p w:rsidR="00C75C32" w:rsidRPr="00722D19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35C7E" w:rsidRPr="00722D19" w:rsidRDefault="00C75C32" w:rsidP="00C35C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 xml:space="preserve">3.1.1. </w:t>
      </w:r>
      <w:r w:rsidR="00EA43E9">
        <w:rPr>
          <w:rFonts w:ascii="Times New Roman" w:hAnsi="Times New Roman" w:cs="Times New Roman"/>
          <w:sz w:val="26"/>
          <w:szCs w:val="26"/>
        </w:rPr>
        <w:t>Ведущий</w:t>
      </w:r>
      <w:r w:rsidRPr="00722D19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C35C7E" w:rsidRPr="00722D1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0965EA" w:rsidRPr="00722D19" w:rsidRDefault="000965EA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0965EA" w:rsidRPr="00722D19" w:rsidRDefault="000965EA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:rsidR="000965EA" w:rsidRPr="00722D19" w:rsidRDefault="000965EA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722D19" w:rsidRPr="00722D19" w:rsidRDefault="00722D19" w:rsidP="00722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722D1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и статьями 8 и 8</w:t>
      </w:r>
      <w:r w:rsidRPr="00722D1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, 9, 11, 12 и 12</w:t>
      </w:r>
      <w:r w:rsidRPr="00722D1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противодействии коррупции»;</w:t>
      </w:r>
    </w:p>
    <w:p w:rsidR="00C35C7E" w:rsidRPr="00722D19" w:rsidRDefault="000965EA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</w:t>
      </w:r>
      <w:r w:rsidR="00C35C7E" w:rsidRPr="00722D19">
        <w:rPr>
          <w:rFonts w:ascii="Times New Roman" w:hAnsi="Times New Roman" w:cs="Times New Roman"/>
          <w:sz w:val="26"/>
          <w:szCs w:val="26"/>
        </w:rPr>
        <w:t>.</w:t>
      </w:r>
    </w:p>
    <w:p w:rsidR="00C35C7E" w:rsidRDefault="00C35C7E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Министерства </w:t>
      </w:r>
      <w:r w:rsidR="00EA43E9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722D19">
        <w:rPr>
          <w:rFonts w:ascii="Times New Roman" w:hAnsi="Times New Roman" w:cs="Times New Roman"/>
          <w:sz w:val="26"/>
          <w:szCs w:val="26"/>
        </w:rPr>
        <w:t>специалист-эксперт:</w:t>
      </w:r>
    </w:p>
    <w:p w:rsidR="005F318E" w:rsidRPr="005F318E" w:rsidRDefault="005F318E" w:rsidP="005F31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разрабатывает предложения для внесения в проекты законодательных актов Чувашской Республики, указов и распоряжений Главы Чувашской Республики, постановлений и распоряжений Кабинета Министров Чувашской Республики, концепций, республиканских программ, касающихся сферы дошкольного и общего образования, других нормативных правовых актов органов исполнительной власти Чувашской Республики;</w:t>
      </w:r>
    </w:p>
    <w:p w:rsidR="00EA176D" w:rsidRPr="003964DA" w:rsidRDefault="00EA176D" w:rsidP="00EA1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3.2.2. разрабатывает для органов исполнительной власти предложения для внесения в проекты нормативных правовых актов, направленных на развитие системы дошкольного и общего образования;</w:t>
      </w:r>
    </w:p>
    <w:p w:rsidR="00EA176D" w:rsidRPr="003964DA" w:rsidRDefault="00EA176D" w:rsidP="00EA17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3.2.3. контролирует выполнение законодательства в области информатизации общего образования, организации образования детей с ограниченными возможностями здоровья и детей-инвалидов на основании анализа документов, представляемых органами исполнительной власти и учебными заведениями, государственных образовательных стандартов;</w:t>
      </w:r>
    </w:p>
    <w:p w:rsidR="00EA176D" w:rsidRPr="003964DA" w:rsidRDefault="00EA176D" w:rsidP="00EA1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3.2.4. исполняет функцию организатора по привлечению и участию общеобразовательных организаций в федеральных и международных проектах и программах, опытно-экспериментальной, инновационной деятельности, направленных на развитие информатизации системы дошкольного и общего образования, организацию образования детей с ограниченными возможностями здоровья и детей – инвалидов;</w:t>
      </w:r>
    </w:p>
    <w:p w:rsidR="00EA176D" w:rsidRPr="003964DA" w:rsidRDefault="00EA176D" w:rsidP="00EA1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3.2.5. составляет информацию о реализации в Чувашской Республике федеральных и республиканских программ для органов исполнительной власти по вопросам формирования сети образовательных организаций, реализующих образовательные программы начального общего, основного общего и среднего общего образования, обеспечения доступности общего образования, приема в общеобразовательные организации профильного обучения, установления в общеобразовательных организациях требований к одежде обучающегося, индивидуализации обучения, информатизации системы дошкольного и общего образования, организации образования детей с ограниченными возможностями здоровья и детей-инвалидов, развития физической культуры в общеобразовательных организациях;</w:t>
      </w:r>
    </w:p>
    <w:p w:rsidR="00EA176D" w:rsidRPr="003964DA" w:rsidRDefault="00EA176D" w:rsidP="00EA1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3.2.6. разрабатывает методические материалы и консультирует руководителей органов местного самоуправления и общеобразовательных учреждений по вопросам формирования сети образовательных организаций, реализующих образовательные программы начального общего, основного общего и среднего общего образования, обеспечения доступности общего образования, приема в общеобразовательные организации профильного обучения, установления в общеобразовательных организациях требований к одежде обучающегося, индивидуализации обучения, информатизации системы дошкольного и общего образования, организации образования детей с ограниченными возможностями здоровья и детей-инвалидов, развития физической культуры в общеобразовательных организациях;</w:t>
      </w:r>
    </w:p>
    <w:p w:rsidR="00EA176D" w:rsidRPr="003964DA" w:rsidRDefault="00EA176D" w:rsidP="00EA1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3.2.7. организует исполнение функции организатора по переподготовке и повышению квалификации педагогических работников общеобразовательных учреждений по вопросам ИКТ компетенции, организации образования детей с ограниченными возможностями здоровья и детей-инвалидов, развития физической культуры в общеобразовательных организациях;</w:t>
      </w:r>
    </w:p>
    <w:p w:rsidR="00EA176D" w:rsidRPr="003964DA" w:rsidRDefault="00EA176D" w:rsidP="00EA1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964DA">
        <w:rPr>
          <w:rFonts w:ascii="Times New Roman" w:hAnsi="Times New Roman" w:cs="Times New Roman"/>
          <w:sz w:val="26"/>
          <w:szCs w:val="26"/>
        </w:rPr>
        <w:t>. обеспечивает реализацию конституционных прав граждан на получение общего образования, осуществляет контроль за исполнением федеральных и республиканских компонентов государственного общего образования по курируемым предметам, законодательных и нормативных актов об образовании по вопросам, отнесенным настоящим регламентом;</w:t>
      </w:r>
    </w:p>
    <w:p w:rsidR="00EA176D" w:rsidRPr="003964DA" w:rsidRDefault="00EA176D" w:rsidP="00EA1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4DA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964DA">
        <w:rPr>
          <w:rFonts w:ascii="Times New Roman" w:hAnsi="Times New Roman" w:cs="Times New Roman"/>
          <w:sz w:val="26"/>
          <w:szCs w:val="26"/>
        </w:rPr>
        <w:t>. анализирует и готовит ответы на поступившие обращения, письма граждан и организаций по вопросам формирования сети образовательных организаций, реализующих образовательные программы начального общего, основного общего и среднего общего образования, обеспечения доступности общего образования, приема в общеобразовательные организации профильного обучения, установления в общеобразовательных организациях требований к одежде обучающегося, индивидуализации обучения, информатизации системы дошкольного и общего образования, организации образования детей с ограниченными возможностями здоровья и детей-инвалидов, развития физической культуры в общеобразовательных организациях;</w:t>
      </w:r>
    </w:p>
    <w:p w:rsidR="005F318E" w:rsidRPr="005F318E" w:rsidRDefault="00EA176D" w:rsidP="00EA1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4DA">
        <w:rPr>
          <w:rFonts w:ascii="Times New Roman" w:hAnsi="Times New Roman" w:cs="Times New Roman"/>
          <w:sz w:val="26"/>
          <w:szCs w:val="26"/>
        </w:rPr>
        <w:t>3.2.1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964DA">
        <w:rPr>
          <w:rFonts w:ascii="Times New Roman" w:hAnsi="Times New Roman" w:cs="Times New Roman"/>
          <w:sz w:val="26"/>
          <w:szCs w:val="26"/>
        </w:rPr>
        <w:t xml:space="preserve">. разрабатывает для средств массовой информации материалы по вопросам формирования сети образовательных организаций, реализующих образовательные программы начального общего, основного общего и среднего общего образования, обеспечения доступности общего образования, приема в общеобразовательные организации профильного обучения, установления в общеобразовательных организациях требований к одежде обучающегося, индивидуализации обучения, информатизации системы дошкольного и общего образования, организации образования детей с ограниченными возможностями здоровья и детей-инвалидов, развития физической культуры в </w:t>
      </w:r>
    </w:p>
    <w:p w:rsidR="005F318E" w:rsidRPr="005F318E" w:rsidRDefault="005F318E" w:rsidP="005F31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EA17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осуществляет анализ статистической отчетности и готовит аналитическую информацию по курируемым направлениям;</w:t>
      </w:r>
    </w:p>
    <w:p w:rsidR="005F318E" w:rsidRPr="005F318E" w:rsidRDefault="005F318E" w:rsidP="005F31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EA17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осуществляет контроль за реализацией законов Российской Федерации и Чувашской Республики «Об образовании», других законодательных и нормативных актов об образовании в курируемом районе.</w:t>
      </w:r>
    </w:p>
    <w:p w:rsidR="000965EA" w:rsidRPr="00722D19" w:rsidRDefault="000965EA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FF3810" w:rsidRPr="00722D19" w:rsidRDefault="00FF3810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D19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0965EA" w:rsidRPr="00722D19" w:rsidRDefault="000965EA" w:rsidP="000965EA">
      <w:pPr>
        <w:pStyle w:val="af5"/>
        <w:tabs>
          <w:tab w:val="left" w:pos="54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5EA" w:rsidRPr="00722D19" w:rsidRDefault="000965EA" w:rsidP="000965E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5F318E">
        <w:rPr>
          <w:rFonts w:ascii="Times New Roman" w:hAnsi="Times New Roman" w:cs="Times New Roman"/>
          <w:sz w:val="26"/>
          <w:szCs w:val="26"/>
        </w:rPr>
        <w:t>ведущего</w:t>
      </w:r>
      <w:r w:rsidR="0010508A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722D19">
        <w:rPr>
          <w:rFonts w:ascii="Times New Roman" w:hAnsi="Times New Roman" w:cs="Times New Roman"/>
          <w:sz w:val="26"/>
          <w:szCs w:val="26"/>
        </w:rPr>
        <w:t xml:space="preserve"> установлены статьей  14 Федерального закона.</w:t>
      </w:r>
    </w:p>
    <w:p w:rsidR="000965EA" w:rsidRPr="00722D19" w:rsidRDefault="000965EA" w:rsidP="000965E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5F318E">
        <w:rPr>
          <w:rFonts w:ascii="Times New Roman" w:hAnsi="Times New Roman" w:cs="Times New Roman"/>
          <w:sz w:val="26"/>
          <w:szCs w:val="26"/>
        </w:rPr>
        <w:t>ведущий</w:t>
      </w:r>
      <w:r w:rsidR="0010508A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Pr="00722D19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0965EA" w:rsidRPr="00722D19" w:rsidRDefault="000965EA" w:rsidP="000965EA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722D19">
        <w:rPr>
          <w:rFonts w:ascii="Times New Roman" w:hAnsi="Times New Roman" w:cs="Times New Roman"/>
          <w:bCs/>
          <w:sz w:val="26"/>
          <w:szCs w:val="26"/>
        </w:rPr>
        <w:t>запрашивать у структурных подразделений справки и другие документы, необходимые для выполнения своих обязанностей;</w:t>
      </w:r>
    </w:p>
    <w:p w:rsidR="000965EA" w:rsidRPr="00722D19" w:rsidRDefault="000965EA" w:rsidP="000965EA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722D19">
        <w:rPr>
          <w:rFonts w:ascii="Times New Roman" w:hAnsi="Times New Roman" w:cs="Times New Roman"/>
          <w:bCs/>
          <w:sz w:val="26"/>
          <w:szCs w:val="26"/>
        </w:rPr>
        <w:t>привлекать с согласия руководителей структурных подразделений Министерства работников этих подразделений для подготовки проектов нормативных правовых актов, а также для разработки и осущест</w:t>
      </w:r>
      <w:r w:rsidR="0010508A">
        <w:rPr>
          <w:rFonts w:ascii="Times New Roman" w:hAnsi="Times New Roman" w:cs="Times New Roman"/>
          <w:bCs/>
          <w:sz w:val="26"/>
          <w:szCs w:val="26"/>
        </w:rPr>
        <w:t>вления мероприятий, проводимых с</w:t>
      </w:r>
      <w:r w:rsidRPr="00722D19">
        <w:rPr>
          <w:rFonts w:ascii="Times New Roman" w:hAnsi="Times New Roman" w:cs="Times New Roman"/>
          <w:bCs/>
          <w:sz w:val="26"/>
          <w:szCs w:val="26"/>
        </w:rPr>
        <w:t>пециалистом в соответствии с возложенными на него функциями.</w:t>
      </w:r>
    </w:p>
    <w:p w:rsidR="000965EA" w:rsidRPr="00722D19" w:rsidRDefault="000965EA" w:rsidP="000965EA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:rsidR="00FF3810" w:rsidRPr="00722D19" w:rsidRDefault="00FF3810" w:rsidP="007E36A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V. Ответственность гражданского служащего 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неисполнение (ненадлежащее исполнение) 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должностных обязанностей</w:t>
      </w:r>
    </w:p>
    <w:p w:rsidR="000965EA" w:rsidRPr="00722D19" w:rsidRDefault="000965EA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несет предусмотренную законодательством Российской Федерации ответственность за: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FF3810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10508A" w:rsidRPr="00722D19" w:rsidRDefault="0010508A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Перечень вопросов, по которым гражданский служащий</w:t>
      </w: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вправе или обязан самостоятельно принимать управленческие и иные решения</w:t>
      </w:r>
    </w:p>
    <w:p w:rsidR="000965EA" w:rsidRPr="00722D19" w:rsidRDefault="000965EA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Вопросы, по которым </w:t>
      </w:r>
      <w:r w:rsid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обязан самостоятельно принимать управленческие и иные решения: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соответствующих документов по вопросам, отнесенным к компетенции отдела;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лиц, замещающих должности гражданской службы, иных граждан по вопросам, отнесенным к компетенции отдела;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работы отдела по своему направлению;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исходящих документов по своему направлению.</w:t>
      </w:r>
    </w:p>
    <w:p w:rsidR="000965EA" w:rsidRPr="00722D19" w:rsidRDefault="000965EA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Перечень вопросов, по которым гражданский служащий</w:t>
      </w: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965EA" w:rsidRPr="00722D19" w:rsidRDefault="000965EA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обязан участвовать при подготовке: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приказов и иных правовых актов Министерства по вопросам, входящим в компетенцию отдела;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ответов на обращения граждан и организаций.</w:t>
      </w:r>
    </w:p>
    <w:p w:rsidR="000965EA" w:rsidRPr="00722D19" w:rsidRDefault="000965EA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08A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VIII. Сроки и процедуры подготовки, рассмотрения проектов управленческих и иных решений, порядок согласования </w:t>
      </w: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принятия данных решений</w:t>
      </w:r>
    </w:p>
    <w:p w:rsidR="000965EA" w:rsidRPr="00722D19" w:rsidRDefault="000965EA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5F318E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="00FF3810"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По проектам нормативных правовых актов Чувашской Республики по вопросам, входящим в компетенцию Министерства и отдела: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от одного до пяти рабочих дней.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 проектам приказов Министерства по во</w:t>
      </w:r>
      <w:r w:rsidR="007E42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просам, входящим в компетенцию отдела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 проект приказа Министерства. Срок определяется в зависимости от сложности акта от одного до пяти рабочих дней.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Ответы на обращения граждан и организаций: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обращение;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подготавливает проект ответа заявителю и согласовывает его с </w:t>
      </w:r>
      <w:r w:rsidR="007E42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 отдела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0965EA" w:rsidRPr="00722D19" w:rsidRDefault="000965EA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Министерства, гражданскими служащими иных государственных органов, другими гражданами, а также организациями</w:t>
      </w:r>
    </w:p>
    <w:p w:rsidR="000965EA" w:rsidRPr="00722D19" w:rsidRDefault="000965EA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5F318E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Ведущий</w:t>
      </w:r>
      <w:r w:rsidR="00FF3810"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для представления структурным подразделениям Министерства аналитические сведения, отчеты и информации по вопросам, входящим в компетенцию отдела;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проекты приказов и иных правовых актов Министерства по вопросам, входящим в компетенцию отдела;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</w:t>
      </w:r>
      <w:r w:rsid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предложения на обращения государственных органов в пределах своих должностных обязанностей;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</w:t>
      </w:r>
      <w:r w:rsid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 готовит ответы на поступившие в Министерство обращения граждан и организаций;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проведении консультаций граждан и организаций в пределах своих должностных обязанностей;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:rsidR="000965EA" w:rsidRPr="00722D19" w:rsidRDefault="000965EA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X. Перечень государственных услуг, оказываемых</w:t>
      </w: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гражданам и организациям в соответствии с административным регламентом Министерства</w:t>
      </w:r>
    </w:p>
    <w:p w:rsidR="000965EA" w:rsidRPr="00722D19" w:rsidRDefault="000965EA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5F318E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="00FF3810"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в пределах своей компетенции осуществляет подготовку по направлениям деятельности отдела проектов ответов на поступившие в Министерство обращения граждан и организаций.</w:t>
      </w:r>
    </w:p>
    <w:p w:rsidR="000965EA" w:rsidRPr="00722D19" w:rsidRDefault="000965EA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XI. Показатели эффективности и результативности профессиональной</w:t>
      </w:r>
    </w:p>
    <w:p w:rsidR="00FF3810" w:rsidRPr="00722D19" w:rsidRDefault="00FF3810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служебной деятельности гражданского служащего</w:t>
      </w:r>
    </w:p>
    <w:p w:rsidR="000965EA" w:rsidRPr="00722D19" w:rsidRDefault="000965EA" w:rsidP="00096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и результативность профессиональной служебной деятельности </w:t>
      </w:r>
      <w:r w:rsidR="005F31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оценивается по следующим показателям: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 исполнение поручений;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сроков, установленных законодательством, либо резолюциями вышестоящих лиц, для исполнения поручений;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напряженность;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подготовленных проектов документов;</w:t>
      </w:r>
    </w:p>
    <w:p w:rsidR="00FF3810" w:rsidRPr="00722D19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возвратов на доработку подготовленных информаций и отчетов;</w:t>
      </w:r>
    </w:p>
    <w:p w:rsidR="00FF3810" w:rsidRDefault="00FF3810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D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замечаний со стороны руководства Министерства, Администрации Главы Чувашской Республики, Кабинета Министров Чувашской Республики.</w:t>
      </w:r>
    </w:p>
    <w:p w:rsidR="00927C07" w:rsidRDefault="00927C07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2D6" w:rsidRDefault="007E42D6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7E42D6" w:rsidRDefault="007E42D6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C07" w:rsidRPr="00927C07" w:rsidRDefault="00927C07" w:rsidP="00927C0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«___»________20___г.___________________</w:t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</w:t>
      </w:r>
      <w:r w:rsidR="00EA17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А.П.Лукшин</w:t>
      </w:r>
    </w:p>
    <w:p w:rsidR="00927C07" w:rsidRPr="00722D19" w:rsidRDefault="00927C07" w:rsidP="00096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791" w:rsidRPr="00722D19" w:rsidRDefault="00927C07" w:rsidP="00EA176D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«___»________20___г.___________________</w:t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927C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</w:t>
      </w:r>
      <w:r w:rsidR="00EA176D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М.А.Николаева</w:t>
      </w:r>
    </w:p>
    <w:p w:rsidR="00B42F49" w:rsidRPr="00722D19" w:rsidRDefault="00B42F49" w:rsidP="00B42F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2D19">
        <w:rPr>
          <w:rFonts w:ascii="Times New Roman" w:hAnsi="Times New Roman" w:cs="Times New Roman"/>
          <w:sz w:val="26"/>
          <w:szCs w:val="26"/>
        </w:rPr>
        <w:t xml:space="preserve">Лист ознакомления </w:t>
      </w:r>
    </w:p>
    <w:p w:rsidR="00B42F49" w:rsidRPr="00722D19" w:rsidRDefault="00B42F49" w:rsidP="00B4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268"/>
        <w:gridCol w:w="1985"/>
        <w:gridCol w:w="2086"/>
        <w:gridCol w:w="2308"/>
      </w:tblGrid>
      <w:tr w:rsidR="00B42F49" w:rsidRPr="00722D19" w:rsidTr="00375BEF">
        <w:trPr>
          <w:cantSplit/>
          <w:trHeight w:val="60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>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Дата и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>роспись в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>ознакомлении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Дата и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приказа 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назначении  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>на должность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19">
              <w:rPr>
                <w:rFonts w:ascii="Times New Roman" w:hAnsi="Times New Roman" w:cs="Times New Roman"/>
                <w:sz w:val="26"/>
                <w:szCs w:val="26"/>
              </w:rPr>
              <w:t>Дата и номер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>приказа об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освобождении  </w:t>
            </w:r>
            <w:r w:rsidRPr="00722D19">
              <w:rPr>
                <w:rFonts w:ascii="Times New Roman" w:hAnsi="Times New Roman" w:cs="Times New Roman"/>
                <w:sz w:val="26"/>
                <w:szCs w:val="26"/>
              </w:rPr>
              <w:br/>
              <w:t>от должности</w:t>
            </w:r>
          </w:p>
        </w:tc>
      </w:tr>
      <w:tr w:rsidR="00B42F49" w:rsidRPr="00722D19" w:rsidTr="00375BEF">
        <w:trPr>
          <w:cantSplit/>
          <w:trHeight w:val="24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F49" w:rsidRPr="00722D19" w:rsidRDefault="00B42F49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49" w:rsidRPr="00722D19" w:rsidRDefault="00B42F49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C07" w:rsidRPr="00722D19" w:rsidTr="00375BEF">
        <w:trPr>
          <w:cantSplit/>
          <w:trHeight w:val="24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7" w:rsidRPr="00722D19" w:rsidRDefault="00927C07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7" w:rsidRDefault="00927C07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C07" w:rsidRPr="00722D19" w:rsidRDefault="00927C07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7" w:rsidRPr="00722D19" w:rsidRDefault="00927C07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7" w:rsidRPr="00722D19" w:rsidRDefault="00927C07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7" w:rsidRPr="00722D19" w:rsidRDefault="00927C07" w:rsidP="00375B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1791" w:rsidRPr="00722D19" w:rsidRDefault="00031791" w:rsidP="004902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1791" w:rsidRPr="00722D19" w:rsidRDefault="00031791" w:rsidP="004902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31791" w:rsidRPr="00722D19" w:rsidSect="002A47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E7" w:rsidRDefault="006920E7" w:rsidP="00074DC2">
      <w:pPr>
        <w:spacing w:after="0" w:line="240" w:lineRule="auto"/>
      </w:pPr>
      <w:r>
        <w:separator/>
      </w:r>
    </w:p>
  </w:endnote>
  <w:endnote w:type="continuationSeparator" w:id="0">
    <w:p w:rsidR="006920E7" w:rsidRDefault="006920E7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E7" w:rsidRDefault="006920E7" w:rsidP="00074DC2">
      <w:pPr>
        <w:spacing w:after="0" w:line="240" w:lineRule="auto"/>
      </w:pPr>
      <w:r>
        <w:separator/>
      </w:r>
    </w:p>
  </w:footnote>
  <w:footnote w:type="continuationSeparator" w:id="0">
    <w:p w:rsidR="006920E7" w:rsidRDefault="006920E7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7E" w:rsidRPr="002A479E" w:rsidRDefault="00C35C7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2213C3">
      <w:rPr>
        <w:rFonts w:ascii="Times New Roman" w:hAnsi="Times New Roman" w:cs="Times New Roman"/>
        <w:noProof/>
      </w:rPr>
      <w:t>10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262"/>
    <w:multiLevelType w:val="hybridMultilevel"/>
    <w:tmpl w:val="9058E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65C3"/>
    <w:multiLevelType w:val="hybridMultilevel"/>
    <w:tmpl w:val="6A2EC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D4585"/>
    <w:multiLevelType w:val="hybridMultilevel"/>
    <w:tmpl w:val="AB1CE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38A"/>
    <w:multiLevelType w:val="hybridMultilevel"/>
    <w:tmpl w:val="850A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843521"/>
    <w:multiLevelType w:val="hybridMultilevel"/>
    <w:tmpl w:val="054E0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772B"/>
    <w:rsid w:val="00021096"/>
    <w:rsid w:val="00025C4B"/>
    <w:rsid w:val="00031791"/>
    <w:rsid w:val="00043A1B"/>
    <w:rsid w:val="00053194"/>
    <w:rsid w:val="00063304"/>
    <w:rsid w:val="00067133"/>
    <w:rsid w:val="00074DC2"/>
    <w:rsid w:val="000773D1"/>
    <w:rsid w:val="00080C30"/>
    <w:rsid w:val="00093A77"/>
    <w:rsid w:val="000965EA"/>
    <w:rsid w:val="000A5696"/>
    <w:rsid w:val="000B1B1E"/>
    <w:rsid w:val="000B3CEA"/>
    <w:rsid w:val="000B438F"/>
    <w:rsid w:val="000C24CD"/>
    <w:rsid w:val="000C483E"/>
    <w:rsid w:val="000D126B"/>
    <w:rsid w:val="000F6BBB"/>
    <w:rsid w:val="00104500"/>
    <w:rsid w:val="0010508A"/>
    <w:rsid w:val="00105D01"/>
    <w:rsid w:val="001071BF"/>
    <w:rsid w:val="00163267"/>
    <w:rsid w:val="001814D3"/>
    <w:rsid w:val="0018326D"/>
    <w:rsid w:val="0018693F"/>
    <w:rsid w:val="001A2D79"/>
    <w:rsid w:val="001A5A80"/>
    <w:rsid w:val="001A7CD8"/>
    <w:rsid w:val="001C5802"/>
    <w:rsid w:val="001D71BF"/>
    <w:rsid w:val="001F427E"/>
    <w:rsid w:val="002213C3"/>
    <w:rsid w:val="00254D79"/>
    <w:rsid w:val="002563E9"/>
    <w:rsid w:val="002659FE"/>
    <w:rsid w:val="0028139D"/>
    <w:rsid w:val="0028468C"/>
    <w:rsid w:val="002911E9"/>
    <w:rsid w:val="0029618B"/>
    <w:rsid w:val="002A479E"/>
    <w:rsid w:val="002A701B"/>
    <w:rsid w:val="002A75F2"/>
    <w:rsid w:val="002B0D14"/>
    <w:rsid w:val="002B542F"/>
    <w:rsid w:val="002C1E05"/>
    <w:rsid w:val="002C23EB"/>
    <w:rsid w:val="002C6A1E"/>
    <w:rsid w:val="002E3FFF"/>
    <w:rsid w:val="002E57C0"/>
    <w:rsid w:val="002E7287"/>
    <w:rsid w:val="00310639"/>
    <w:rsid w:val="00315733"/>
    <w:rsid w:val="00336183"/>
    <w:rsid w:val="00367336"/>
    <w:rsid w:val="0037006B"/>
    <w:rsid w:val="00370F46"/>
    <w:rsid w:val="00381329"/>
    <w:rsid w:val="0038663D"/>
    <w:rsid w:val="003B795F"/>
    <w:rsid w:val="003D4863"/>
    <w:rsid w:val="003F3C54"/>
    <w:rsid w:val="00401581"/>
    <w:rsid w:val="004230BF"/>
    <w:rsid w:val="00431E7E"/>
    <w:rsid w:val="0044382D"/>
    <w:rsid w:val="00443ED4"/>
    <w:rsid w:val="00461D5A"/>
    <w:rsid w:val="00480249"/>
    <w:rsid w:val="00490268"/>
    <w:rsid w:val="004925D2"/>
    <w:rsid w:val="00496C6B"/>
    <w:rsid w:val="004A23F4"/>
    <w:rsid w:val="004A2DD4"/>
    <w:rsid w:val="004A4A4F"/>
    <w:rsid w:val="00501CC7"/>
    <w:rsid w:val="0051386E"/>
    <w:rsid w:val="0055188D"/>
    <w:rsid w:val="005807AD"/>
    <w:rsid w:val="005922A3"/>
    <w:rsid w:val="005A6A82"/>
    <w:rsid w:val="005A7BDC"/>
    <w:rsid w:val="005B1D6E"/>
    <w:rsid w:val="005C61F7"/>
    <w:rsid w:val="005E6321"/>
    <w:rsid w:val="005F318E"/>
    <w:rsid w:val="00600379"/>
    <w:rsid w:val="00603658"/>
    <w:rsid w:val="00606A29"/>
    <w:rsid w:val="0061547A"/>
    <w:rsid w:val="00630690"/>
    <w:rsid w:val="00637D94"/>
    <w:rsid w:val="006457F2"/>
    <w:rsid w:val="006466F6"/>
    <w:rsid w:val="00653323"/>
    <w:rsid w:val="00656788"/>
    <w:rsid w:val="0066057B"/>
    <w:rsid w:val="00663AC3"/>
    <w:rsid w:val="0066420F"/>
    <w:rsid w:val="0067770B"/>
    <w:rsid w:val="00680881"/>
    <w:rsid w:val="00684D7E"/>
    <w:rsid w:val="006904E9"/>
    <w:rsid w:val="006916B9"/>
    <w:rsid w:val="006920E7"/>
    <w:rsid w:val="0069639C"/>
    <w:rsid w:val="006C0827"/>
    <w:rsid w:val="006C0E77"/>
    <w:rsid w:val="006C5F63"/>
    <w:rsid w:val="006C7A67"/>
    <w:rsid w:val="00705E45"/>
    <w:rsid w:val="00711794"/>
    <w:rsid w:val="00712644"/>
    <w:rsid w:val="00716208"/>
    <w:rsid w:val="00716C27"/>
    <w:rsid w:val="00722D19"/>
    <w:rsid w:val="007235F4"/>
    <w:rsid w:val="007264E8"/>
    <w:rsid w:val="00735228"/>
    <w:rsid w:val="00736F63"/>
    <w:rsid w:val="007415A4"/>
    <w:rsid w:val="0074204D"/>
    <w:rsid w:val="00743F67"/>
    <w:rsid w:val="007561C6"/>
    <w:rsid w:val="00764CB6"/>
    <w:rsid w:val="0077572F"/>
    <w:rsid w:val="00787FC8"/>
    <w:rsid w:val="007A62B0"/>
    <w:rsid w:val="007B4F4E"/>
    <w:rsid w:val="007D3DB6"/>
    <w:rsid w:val="007E36AA"/>
    <w:rsid w:val="007E42D6"/>
    <w:rsid w:val="00813ADF"/>
    <w:rsid w:val="00815418"/>
    <w:rsid w:val="00832625"/>
    <w:rsid w:val="0083732F"/>
    <w:rsid w:val="0084494A"/>
    <w:rsid w:val="008838F9"/>
    <w:rsid w:val="00886740"/>
    <w:rsid w:val="0089175B"/>
    <w:rsid w:val="008924C8"/>
    <w:rsid w:val="00895DAF"/>
    <w:rsid w:val="008A1158"/>
    <w:rsid w:val="008A6224"/>
    <w:rsid w:val="008B7155"/>
    <w:rsid w:val="008C49DD"/>
    <w:rsid w:val="008C4E4B"/>
    <w:rsid w:val="008D0F34"/>
    <w:rsid w:val="00910E04"/>
    <w:rsid w:val="00927C07"/>
    <w:rsid w:val="0094481C"/>
    <w:rsid w:val="0095240D"/>
    <w:rsid w:val="00990D9F"/>
    <w:rsid w:val="009B3F42"/>
    <w:rsid w:val="009C028B"/>
    <w:rsid w:val="009E3246"/>
    <w:rsid w:val="00A133FC"/>
    <w:rsid w:val="00A14960"/>
    <w:rsid w:val="00A24084"/>
    <w:rsid w:val="00A244C3"/>
    <w:rsid w:val="00A27503"/>
    <w:rsid w:val="00A32FD1"/>
    <w:rsid w:val="00A45899"/>
    <w:rsid w:val="00A5460C"/>
    <w:rsid w:val="00A629E2"/>
    <w:rsid w:val="00A73DF3"/>
    <w:rsid w:val="00A77BE7"/>
    <w:rsid w:val="00AB1831"/>
    <w:rsid w:val="00AE7B18"/>
    <w:rsid w:val="00AF1979"/>
    <w:rsid w:val="00AF343F"/>
    <w:rsid w:val="00AF4452"/>
    <w:rsid w:val="00AF555F"/>
    <w:rsid w:val="00B3144F"/>
    <w:rsid w:val="00B42F49"/>
    <w:rsid w:val="00B456B9"/>
    <w:rsid w:val="00B57BE8"/>
    <w:rsid w:val="00B669F4"/>
    <w:rsid w:val="00B75701"/>
    <w:rsid w:val="00BB3B37"/>
    <w:rsid w:val="00BB7753"/>
    <w:rsid w:val="00BE5106"/>
    <w:rsid w:val="00C06AD4"/>
    <w:rsid w:val="00C103F8"/>
    <w:rsid w:val="00C165FA"/>
    <w:rsid w:val="00C2362C"/>
    <w:rsid w:val="00C2364C"/>
    <w:rsid w:val="00C35C7E"/>
    <w:rsid w:val="00C57CC7"/>
    <w:rsid w:val="00C74978"/>
    <w:rsid w:val="00C75C32"/>
    <w:rsid w:val="00C822E4"/>
    <w:rsid w:val="00CA33EC"/>
    <w:rsid w:val="00CC1FEB"/>
    <w:rsid w:val="00CC5606"/>
    <w:rsid w:val="00CD35D3"/>
    <w:rsid w:val="00CF490D"/>
    <w:rsid w:val="00D33883"/>
    <w:rsid w:val="00D55F32"/>
    <w:rsid w:val="00D62836"/>
    <w:rsid w:val="00D72635"/>
    <w:rsid w:val="00D76A2E"/>
    <w:rsid w:val="00D8422F"/>
    <w:rsid w:val="00D853C3"/>
    <w:rsid w:val="00D9412A"/>
    <w:rsid w:val="00DA3903"/>
    <w:rsid w:val="00DD4E84"/>
    <w:rsid w:val="00DE5193"/>
    <w:rsid w:val="00DF020E"/>
    <w:rsid w:val="00E1359D"/>
    <w:rsid w:val="00E3225C"/>
    <w:rsid w:val="00E331A2"/>
    <w:rsid w:val="00E337E0"/>
    <w:rsid w:val="00E33E5F"/>
    <w:rsid w:val="00E41CAB"/>
    <w:rsid w:val="00E6317E"/>
    <w:rsid w:val="00E71687"/>
    <w:rsid w:val="00E818CD"/>
    <w:rsid w:val="00E865F6"/>
    <w:rsid w:val="00E94D55"/>
    <w:rsid w:val="00EA176D"/>
    <w:rsid w:val="00EA43E9"/>
    <w:rsid w:val="00EC5E87"/>
    <w:rsid w:val="00EC66B2"/>
    <w:rsid w:val="00ED11AF"/>
    <w:rsid w:val="00EE78CE"/>
    <w:rsid w:val="00EF2BD2"/>
    <w:rsid w:val="00EF6F80"/>
    <w:rsid w:val="00F030EE"/>
    <w:rsid w:val="00F06346"/>
    <w:rsid w:val="00F11BEF"/>
    <w:rsid w:val="00F144BC"/>
    <w:rsid w:val="00F2281A"/>
    <w:rsid w:val="00F37403"/>
    <w:rsid w:val="00F553EE"/>
    <w:rsid w:val="00F557ED"/>
    <w:rsid w:val="00F55B8B"/>
    <w:rsid w:val="00F83463"/>
    <w:rsid w:val="00FA2B61"/>
    <w:rsid w:val="00FB5CD6"/>
    <w:rsid w:val="00FC7A94"/>
    <w:rsid w:val="00FD49B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F5E4-CD9A-448A-BEDC-9D5B9830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Минобразования Ширшов Антон Андреевич obrazov35</cp:lastModifiedBy>
  <cp:revision>2</cp:revision>
  <cp:lastPrinted>2018-09-29T09:21:00Z</cp:lastPrinted>
  <dcterms:created xsi:type="dcterms:W3CDTF">2022-10-11T14:11:00Z</dcterms:created>
  <dcterms:modified xsi:type="dcterms:W3CDTF">2022-10-11T14:11:00Z</dcterms:modified>
</cp:coreProperties>
</file>